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、酒类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产品明示标准及质量要求，GB 2762-2017《食品安全国家标准 食品中污染物限量》，GB 2757-2012《食品安全国家标准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蒸馏酒及其配制酒》，GB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1、白酒、白酒(液态)、白酒(原酒)抽检项目包括酒精度、铅(以Pb计)、甲醇、氰化物(以HCN计)、糖精钠(以糖精计)、甜蜜素(以环己基氨基磺酸计)、三氯蔗糖。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果酒抽检项目包括酒精度、铅(以Pb计)、展青霉素、苯甲酸及其钠盐(以苯甲酸计)、山梨酸及其钾盐(以山梨酸计)、脱氢乙酸及其钠盐(以脱氢乙酸计)、纳他霉素、二氧化硫残留量、糖精钠(以糖精计)、三氯蔗糖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7099-2015《食品安全国家标准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糕点、面包》，GB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食品添加剂使用标准》，食品整治办[2009]5号《食品中可能违法添加的非食用物质名单(第二批)》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三、茶叶及相关制品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代用茶抽检项目包括铅（以Pb计）、敌敌畏、乐果、六六六、滴滴涕、二氧化硫。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2707-2016《食品安全国家标准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鲜(冻)畜、禽产品》，GB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整顿办函[2010]50号《食品中可能违法添加的非食用物质和易滥用的食品添加剂品种名单(第四批)》，农业部公告第235号《动物性食品中兽药最高残留限量》，农业部公告第560号《兽药地方标准废止目录》，农业部公告第2292号《发布在食品动物中停止使用洛美沙星、培氟沙星、氧氟沙星、诺氟沙星4种兽药的决定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鸡肉抽检项目包括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猪肝抽检项目包括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普通白菜（叶菜类蔬菜）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水产品抽检项目包括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贝类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海水蟹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海水虾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苹果、梨、桃、荔枝、龙眼、柑橘等抽检项目包括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、炒货食品及坚果制品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19300-2014《食品安全国家标准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坚果与籽类食品》，GB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1、开心果、杏仁、松仁、瓜子抽检项目包括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酸价（以脂肪计）、过氧化值（以脂肪计）、铅（以Pb计）、黄曲霉毒素B1、糖精钠（以糖精计）、甜蜜素、三氯蔗糖、纽甜、二氧化硫残留量、大肠菌群、霉菌、沙门氏菌。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2、其他炒货食品及坚果制品抽检项目包括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酸价（以脂肪计）、过氧化值（以脂肪计）、铅（以Pb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计）、黄曲霉毒素B1、糖精钠（以糖精计）、甜蜜素、三氯蔗糖、纽甜、二氧化硫残留量、大肠菌群、霉菌、沙门氏菌。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、调味品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产品明示标准及质量要求，GB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2718-2014《食品安全国家标准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酿造酱》，</w:t>
      </w:r>
      <w:r>
        <w:rPr>
          <w:rFonts w:ascii="仿宋_GB2312" w:hAnsi="仿宋_GB2312" w:eastAsia="仿宋_GB2312" w:cs="仿宋_GB2312"/>
          <w:sz w:val="32"/>
          <w:szCs w:val="32"/>
        </w:rPr>
        <w:t>GB 2719-2003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《食醋卫生标准》，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1、坚果与籽类的泥（酱）、包括花生酱等抽检项目包括铅（以Pb计）、黄曲霉毒素B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脱氢乙酸及其钠盐、防腐剂混合使用时各自用量占其最大使用量的比例之和、糖精钠（以糖精计）、甜蜜素（以环己基氨基磺酸计）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2、酿造食醋、配制食醋抽检项目包括总酸（以乙酸计）、游离矿酸、铅（以Pb计）、总砷（以As计）、黄曲霉毒素B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脱氢乙酸及其钠盐、防腐剂混合使用时各自用量占其最大使用量的比例之和、糖精钠（以糖精计）、菌落总数、大肠菌群。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3、料酒抽检项目包括铅（以Pb计）、总砷（以As计）、苯甲酸及其钠盐（以苯甲酸计）、山梨酸及其钾盐（以山梨酸计）、 脱氢乙酸及其钠盐、防腐剂混合使用时各自用量占其最大使用量的比例之和、糖精钠（以糖精计）、甜蜜素（以环己基氨基磺酸计）。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4、黄豆酱、甜面酱等抽检项目包括氨基酸态氮 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脱氢乙酸及其钠盐、防腐剂混合使用时各自用量占其最大使用量的比例之和、糖精钠（以糖精计）、大肠菌群、金黄色葡萄球菌、沙门氏菌。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半固体调味料抽检项目包括铅（以Pb计）、总砷（以As计）、苏丹红I-IV、苯甲酸及其钠盐（以苯甲酸计）、山梨酸及其钾盐（以山梨酸计）、脱氢乙酸及其钠盐、防腐剂混合使用时各自用量占其最大使用量的比例之和、二氧化硫残留量、糖精钠（以糖精计）、甜蜜素（以环己基氨基磺酸计）、金黄色葡萄球菌、沙门氏菌、副溶血性弧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、冷冻饮品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GB/T </w:t>
      </w:r>
      <w:r>
        <w:rPr>
          <w:rFonts w:hint="eastAsia" w:ascii="仿宋_GB2312" w:hAnsi="仿宋_GB2312" w:eastAsia="仿宋_GB2312" w:cs="仿宋_GB2312"/>
          <w:sz w:val="32"/>
          <w:szCs w:val="32"/>
        </w:rPr>
        <w:t>31114-2014《冷冻饮品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冰淇淋》，GB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食品中污染物限量》，卫生部、工业和信息化部、农业部、工商总局、质检总局公告2011年第10号《关于三聚氰胺在食品中的限量值的公告》，GB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2759-2015《食品安全国家标准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冷冻饮品和制作料》，GB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冰淇淋、雪糕、雪泥、冰棍、食用冰、甜味冰、其他类抽检项目包括蛋白质、铅(以Pb计)、三聚氰胺、糖精钠（以糖精计）、甜蜜素（以环己基氨基磺酸计）、三氯蔗糖、菌落总数、大肠菌群、致病菌（沙门氏菌、金黄色葡萄球菌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八、食糖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 GB/T </w:t>
      </w:r>
      <w:r>
        <w:rPr>
          <w:rFonts w:hint="eastAsia" w:ascii="仿宋_GB2312" w:hAnsi="仿宋_GB2312" w:eastAsia="仿宋_GB2312" w:cs="仿宋_GB2312"/>
          <w:sz w:val="32"/>
          <w:szCs w:val="32"/>
        </w:rPr>
        <w:t>317-2006《白砂糖》，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13104-2014《食品安全国家标准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食糖》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白砂糖、绵白糖、赤砂糖、冰糖、方糖、冰片糖等抽检项目包括蔗糖分、总糖分、还原糖分、色值、不溶于水杂质、总砷(以As计)、铅(以Pb计)、螨。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、食用油、油脂及其制品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GB/T </w:t>
      </w:r>
      <w:r>
        <w:rPr>
          <w:rFonts w:hint="eastAsia" w:ascii="仿宋_GB2312" w:hAnsi="仿宋_GB2312" w:eastAsia="仿宋_GB2312" w:cs="仿宋_GB2312"/>
          <w:sz w:val="32"/>
          <w:szCs w:val="32"/>
        </w:rPr>
        <w:t>8233-2008《芝麻油》，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1、芝麻油抽检项目包括酸值/酸价、过氧化值、总砷（以As计）、铅（以Pb计）、黄曲霉毒素B1、苯并[a]芘、溶剂残留量、丁基羟基茴香醚（BHA）、二丁基羟基甲苯（BHT）、特丁基对苯二酚（TBHQ）。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2、其他食用植物油(半精炼、全精炼) 抽检项目包括酸值/酸价、过氧化值、总砷（以As计）、铅（以Pb计）、黄曲霉毒素B1、苯并[a]芘、溶剂残留量、游离棉酚、丁基羟基茴香醚（BHA）、二丁基羟基甲苯（BHT）、特丁基对苯二酚（TBHQ）。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3、煎炸过程用油抽检项目包括酸价、极性组分、羰基价。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十、薯类和膨化食品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17401-2014《食品安全国家标准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膨化食品》，GB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含油型膨化食品和非含油型膨化食品抽检项目包括水分、酸价（以脂肪计）、过氧化值（以脂肪计）、铅（以Pb计）、黄曲霉毒素B1、糖精钠（以糖精计）、苯甲酸及其钠盐（以苯甲酸计）、山梨酸及其钾盐（以山梨酸计）、菌落总数、大肠菌群、沙门氏菌、金黄色葡萄球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2、薯粉类抽检项目包括铅（以Pb计）、二氧化硫残留量、沙门氏菌、金黄色葡萄球菌。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、速冻食品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SB/T </w:t>
      </w:r>
      <w:r>
        <w:rPr>
          <w:rFonts w:hint="eastAsia" w:ascii="仿宋_GB2312" w:hAnsi="仿宋_GB2312" w:eastAsia="仿宋_GB2312" w:cs="仿宋_GB2312"/>
          <w:sz w:val="32"/>
          <w:szCs w:val="32"/>
        </w:rPr>
        <w:t>10379-2012《速冻调制食品》，GB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食品添加剂使用标准》，整顿办函[2011]1号《食品中可能违法添加的非食用物质和易滥用的食品添加剂品种名单(第五批)》、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19295-2011《食品安全国家标准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速冻面米制品》，GB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1、水饺、元宵、馄饨等生制品抽检项目包括过氧化值（以脂肪计）、铅（以Pb计）、糖精钠（以糖精计）。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2、速冻调理肉制品抽检项目包括过氧化值（以脂肪计）、铅（以Pb计）、镉（以Cd计）、总砷（以As计）、氯霉素、脱氢乙酸及其钠盐(以脱氢乙酸计)。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3、包子、馒头等熟制品抽检项目包括过氧化值(以脂肪计)、铅（以Pb计）、糖精钠(以糖精计)、菌落总数、大肠菌群、金黄色葡萄球菌、沙门氏菌。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、水果制品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2762-2012《食品安全国家标准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14884-2016《食品安全国家标准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蜜饯》，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蜜饯类、凉果类、果脯类、话化类、果糕类抽检项目包括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水果干制品（含干枸杞）抽检项目包括铅（以Pb计）、展青霉素、克百威、吡虫啉、苯甲酸及其钠盐（以苯甲酸计）、山梨酸及其钾盐（以山梨酸计）、糖精钠（以糖精计）、二氧化硫残留量、沙门氏菌、金黄色葡萄球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、粮食加工品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食品中真菌毒素限量》，卫生部公告[2011]第4号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等7部门《关于撤销食品添加剂过氧化苯甲酰、过氧化钙的公告》，食品整治办[2009]5号《食品中可能违法添加的非食用物质名单(第二批)》，食品整治办[2008]3号《食品中可能违法添加的非食用物质和易滥用的食品添加剂品种名单(第一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2763-2016《食品安全国家标准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食品中农药最大残留限量》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1、大米抽检项目包括总汞（以Hg计）、无机砷（以As计）、铅（以Pb计）、铬（以Cr计）、镉（以Cd计）、赭曲霉毒素A、黄曲霉毒素B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、苯并[a]芘、甲基嘧啶磷、马拉硫磷、丁草胺、氟酰胺。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3、普通挂面、手工面抽检项目包括铅（以Pb计）。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4、玉米粉、玉米片、玉米渣抽检项目包括铅（以Pb计）、镉（以Cd计）、总汞（以Hg计）、黄曲霉毒素B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、脱氧雪腐镰刀菌烯醇、赭曲霉毒素A、玉米赤霉烯酮。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2AA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913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2E18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E7884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87C92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62CA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6F03992"/>
    <w:rsid w:val="07A15163"/>
    <w:rsid w:val="098D5103"/>
    <w:rsid w:val="13437B67"/>
    <w:rsid w:val="146E7C5F"/>
    <w:rsid w:val="320C6562"/>
    <w:rsid w:val="399D4FAF"/>
    <w:rsid w:val="42491D7A"/>
    <w:rsid w:val="524637C2"/>
    <w:rsid w:val="5AE44859"/>
    <w:rsid w:val="5CDE456A"/>
    <w:rsid w:val="5EE266A3"/>
    <w:rsid w:val="5F935DE8"/>
    <w:rsid w:val="609D63C4"/>
    <w:rsid w:val="659860DE"/>
    <w:rsid w:val="6D082ECD"/>
    <w:rsid w:val="71434695"/>
    <w:rsid w:val="71B92129"/>
    <w:rsid w:val="76C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1514</Words>
  <Characters>8635</Characters>
  <Lines>71</Lines>
  <Paragraphs>20</Paragraphs>
  <TotalTime>1</TotalTime>
  <ScaleCrop>false</ScaleCrop>
  <LinksUpToDate>false</LinksUpToDate>
  <CharactersWithSpaces>10129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巅峰々情</cp:lastModifiedBy>
  <dcterms:modified xsi:type="dcterms:W3CDTF">2019-12-12T03:16:04Z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