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FCD" w:rsidRDefault="007F3FCD" w:rsidP="007F3FCD">
      <w:pPr>
        <w:widowControl/>
        <w:shd w:val="clear" w:color="auto" w:fill="FFFFFF"/>
        <w:wordWrap w:val="0"/>
        <w:spacing w:before="150" w:after="300" w:line="510" w:lineRule="atLeast"/>
        <w:jc w:val="left"/>
        <w:rPr>
          <w:rFonts w:ascii="仿宋_GB2312" w:eastAsia="仿宋_GB2312" w:hAnsi="微软雅黑" w:cs="宋体"/>
          <w:color w:val="555555"/>
          <w:kern w:val="0"/>
          <w:sz w:val="32"/>
          <w:szCs w:val="32"/>
        </w:rPr>
      </w:pPr>
      <w:r>
        <w:rPr>
          <w:rFonts w:ascii="仿宋_GB2312" w:eastAsia="仿宋_GB2312" w:hAnsi="微软雅黑" w:cs="宋体" w:hint="eastAsia"/>
          <w:color w:val="555555"/>
          <w:kern w:val="0"/>
          <w:sz w:val="32"/>
          <w:szCs w:val="32"/>
        </w:rPr>
        <w:t>附件4</w:t>
      </w:r>
    </w:p>
    <w:p w:rsidR="007F3FCD" w:rsidRPr="007F3FCD" w:rsidRDefault="007F3FCD" w:rsidP="007F3FCD">
      <w:pPr>
        <w:widowControl/>
        <w:shd w:val="clear" w:color="auto" w:fill="FFFFFF"/>
        <w:spacing w:before="150" w:after="300" w:line="510" w:lineRule="atLeast"/>
        <w:jc w:val="center"/>
        <w:rPr>
          <w:rFonts w:asciiTheme="majorEastAsia" w:eastAsiaTheme="majorEastAsia" w:hAnsiTheme="majorEastAsia" w:cs="宋体"/>
          <w:color w:val="555555"/>
          <w:kern w:val="0"/>
          <w:sz w:val="48"/>
          <w:szCs w:val="48"/>
        </w:rPr>
      </w:pPr>
      <w:r w:rsidRPr="007F3FCD">
        <w:rPr>
          <w:rFonts w:asciiTheme="majorEastAsia" w:eastAsiaTheme="majorEastAsia" w:hAnsiTheme="majorEastAsia" w:cs="宋体" w:hint="eastAsia"/>
          <w:color w:val="555555"/>
          <w:kern w:val="0"/>
          <w:sz w:val="48"/>
          <w:szCs w:val="48"/>
        </w:rPr>
        <w:t>消费提示</w:t>
      </w:r>
    </w:p>
    <w:p w:rsidR="000C5523" w:rsidRPr="007D4524" w:rsidRDefault="00F93232" w:rsidP="00F93232">
      <w:pPr>
        <w:ind w:firstLineChars="200" w:firstLine="640"/>
        <w:rPr>
          <w:rFonts w:ascii="仿宋_GB2312" w:eastAsia="仿宋_GB2312" w:hAnsi="Arial" w:cs="Arial"/>
          <w:sz w:val="32"/>
          <w:szCs w:val="32"/>
          <w:shd w:val="clear" w:color="auto" w:fill="FFFFFF"/>
        </w:rPr>
      </w:pPr>
      <w:r w:rsidRPr="007D4524">
        <w:rPr>
          <w:rStyle w:val="a8"/>
          <w:rFonts w:ascii="仿宋_GB2312" w:eastAsia="仿宋_GB2312" w:hAnsi="Arial" w:cs="Arial" w:hint="eastAsia"/>
          <w:b w:val="0"/>
          <w:sz w:val="32"/>
          <w:szCs w:val="32"/>
          <w:shd w:val="clear" w:color="auto" w:fill="FFFFFF"/>
        </w:rPr>
        <w:t>本次公示2批次餐饮食品为</w:t>
      </w:r>
      <w:r w:rsidR="000C5523" w:rsidRPr="007D4524">
        <w:rPr>
          <w:rStyle w:val="a8"/>
          <w:rFonts w:ascii="仿宋_GB2312" w:eastAsia="仿宋_GB2312" w:hAnsi="Arial" w:cs="Arial" w:hint="eastAsia"/>
          <w:b w:val="0"/>
          <w:sz w:val="32"/>
          <w:szCs w:val="32"/>
          <w:shd w:val="clear" w:color="auto" w:fill="FFFFFF"/>
        </w:rPr>
        <w:t>二氧化硫残留量、铝残留量超标。</w:t>
      </w:r>
      <w:r w:rsidR="000C5523" w:rsidRPr="007D4524">
        <w:rPr>
          <w:rFonts w:ascii="仿宋_GB2312" w:eastAsia="仿宋_GB2312" w:hAnsi="Arial" w:cs="Arial" w:hint="eastAsia"/>
          <w:sz w:val="32"/>
          <w:szCs w:val="32"/>
          <w:shd w:val="clear" w:color="auto" w:fill="FFFFFF"/>
        </w:rPr>
        <w:t>二氧化硫是国内外允许使用的一种食品添加剂，在食品工业中</w:t>
      </w:r>
      <w:proofErr w:type="gramStart"/>
      <w:r w:rsidR="000C5523" w:rsidRPr="007D4524">
        <w:rPr>
          <w:rFonts w:ascii="仿宋_GB2312" w:eastAsia="仿宋_GB2312" w:hAnsi="Arial" w:cs="Arial" w:hint="eastAsia"/>
          <w:sz w:val="32"/>
          <w:szCs w:val="32"/>
          <w:shd w:val="clear" w:color="auto" w:fill="FFFFFF"/>
        </w:rPr>
        <w:t>发挥着护色</w:t>
      </w:r>
      <w:proofErr w:type="gramEnd"/>
      <w:r w:rsidR="000C5523" w:rsidRPr="007D4524">
        <w:rPr>
          <w:rFonts w:ascii="仿宋_GB2312" w:eastAsia="仿宋_GB2312" w:hAnsi="Arial" w:cs="Arial" w:hint="eastAsia"/>
          <w:sz w:val="32"/>
          <w:szCs w:val="32"/>
          <w:shd w:val="clear" w:color="auto" w:fill="FFFFFF"/>
        </w:rPr>
        <w:t>、防腐、漂白和抗氧化的作用。按照标准规定合理使用二氧化硫不会对人体健康造成危害，但长期超限量接触二氧化硫可能导致人类呼吸系统疾病及多组织损伤。铝元素不是人类致癌物，只要食品中铝残留量符合国家食品安全标准或全人群</w:t>
      </w:r>
      <w:proofErr w:type="gramStart"/>
      <w:r w:rsidR="000C5523" w:rsidRPr="007D4524">
        <w:rPr>
          <w:rFonts w:ascii="仿宋_GB2312" w:eastAsia="仿宋_GB2312" w:hAnsi="Arial" w:cs="Arial" w:hint="eastAsia"/>
          <w:sz w:val="32"/>
          <w:szCs w:val="32"/>
          <w:shd w:val="clear" w:color="auto" w:fill="FFFFFF"/>
        </w:rPr>
        <w:t>每周每公斤</w:t>
      </w:r>
      <w:proofErr w:type="gramEnd"/>
      <w:r w:rsidR="000C5523" w:rsidRPr="007D4524">
        <w:rPr>
          <w:rFonts w:ascii="仿宋_GB2312" w:eastAsia="仿宋_GB2312" w:hAnsi="Arial" w:cs="Arial" w:hint="eastAsia"/>
          <w:sz w:val="32"/>
          <w:szCs w:val="32"/>
          <w:shd w:val="clear" w:color="auto" w:fill="FFFFFF"/>
        </w:rPr>
        <w:t>体重经口摄入</w:t>
      </w:r>
      <w:proofErr w:type="gramStart"/>
      <w:r w:rsidR="000C5523" w:rsidRPr="007D4524">
        <w:rPr>
          <w:rFonts w:ascii="仿宋_GB2312" w:eastAsia="仿宋_GB2312" w:hAnsi="Arial" w:cs="Arial" w:hint="eastAsia"/>
          <w:sz w:val="32"/>
          <w:szCs w:val="32"/>
          <w:shd w:val="clear" w:color="auto" w:fill="FFFFFF"/>
        </w:rPr>
        <w:t>的铝不超过</w:t>
      </w:r>
      <w:proofErr w:type="gramEnd"/>
      <w:r w:rsidR="000C5523" w:rsidRPr="007D4524">
        <w:rPr>
          <w:rFonts w:ascii="仿宋_GB2312" w:eastAsia="仿宋_GB2312" w:hAnsi="Arial" w:cs="Arial" w:hint="eastAsia"/>
          <w:sz w:val="32"/>
          <w:szCs w:val="32"/>
          <w:shd w:val="clear" w:color="auto" w:fill="FFFFFF"/>
        </w:rPr>
        <w:t>2mg，就不会对人体健康产生影响。</w:t>
      </w:r>
    </w:p>
    <w:p w:rsidR="000C5523" w:rsidRPr="007D4524" w:rsidRDefault="000C5523" w:rsidP="000C5523">
      <w:pPr>
        <w:rPr>
          <w:rFonts w:ascii="仿宋_GB2312" w:eastAsia="仿宋_GB2312"/>
          <w:sz w:val="32"/>
          <w:szCs w:val="32"/>
        </w:rPr>
      </w:pPr>
      <w:r w:rsidRPr="007D4524">
        <w:rPr>
          <w:rFonts w:ascii="仿宋_GB2312" w:eastAsia="仿宋_GB2312" w:hint="eastAsia"/>
          <w:sz w:val="32"/>
          <w:szCs w:val="32"/>
        </w:rPr>
        <w:t xml:space="preserve">    </w:t>
      </w:r>
      <w:r w:rsidR="003F56AB" w:rsidRPr="007D4524">
        <w:rPr>
          <w:rFonts w:ascii="仿宋_GB2312" w:eastAsia="仿宋_GB2312" w:hint="eastAsia"/>
          <w:sz w:val="32"/>
          <w:szCs w:val="32"/>
        </w:rPr>
        <w:t>应选择悬挂有效的《餐饮服务许可证》等合法证照、内</w:t>
      </w:r>
      <w:bookmarkStart w:id="0" w:name="_GoBack"/>
      <w:bookmarkEnd w:id="0"/>
      <w:r w:rsidR="003F56AB" w:rsidRPr="007D4524">
        <w:rPr>
          <w:rFonts w:ascii="仿宋_GB2312" w:eastAsia="仿宋_GB2312" w:hint="eastAsia"/>
          <w:sz w:val="32"/>
          <w:szCs w:val="32"/>
        </w:rPr>
        <w:t>外环境整洁、食品安全量化分级等级高的餐饮单位就餐。</w:t>
      </w:r>
    </w:p>
    <w:p w:rsidR="000C5523" w:rsidRPr="007D4524" w:rsidRDefault="000C5523" w:rsidP="000C5523">
      <w:pPr>
        <w:ind w:firstLineChars="200" w:firstLine="640"/>
        <w:rPr>
          <w:rFonts w:ascii="仿宋_GB2312" w:eastAsia="仿宋_GB2312"/>
          <w:sz w:val="32"/>
          <w:szCs w:val="32"/>
        </w:rPr>
      </w:pPr>
      <w:r w:rsidRPr="007D4524">
        <w:rPr>
          <w:rFonts w:ascii="仿宋_GB2312" w:eastAsia="仿宋_GB2312"/>
          <w:sz w:val="32"/>
          <w:szCs w:val="32"/>
        </w:rPr>
        <w:t>特别提示消费者，</w:t>
      </w:r>
      <w:r w:rsidR="003F56AB" w:rsidRPr="007D4524">
        <w:rPr>
          <w:rFonts w:ascii="仿宋_GB2312" w:eastAsia="仿宋_GB2312" w:hAnsi="Arial" w:cs="Arial" w:hint="eastAsia"/>
          <w:sz w:val="32"/>
          <w:szCs w:val="32"/>
          <w:bdr w:val="none" w:sz="0" w:space="0" w:color="auto" w:frame="1"/>
          <w:shd w:val="clear" w:color="auto" w:fill="FFFFFF"/>
        </w:rPr>
        <w:t>消费者在餐饮消费过程中一旦发生腹泻、呕吐等症状请及时就诊，并注意保存好就餐发票、就诊记录、检验报告等相关证据，以备维护自身合法权益。如发现食品安全问题，</w:t>
      </w:r>
      <w:r w:rsidRPr="007D4524">
        <w:rPr>
          <w:rFonts w:ascii="仿宋_GB2312" w:eastAsia="仿宋_GB2312"/>
          <w:sz w:val="32"/>
          <w:szCs w:val="32"/>
        </w:rPr>
        <w:t>请拨打当地123</w:t>
      </w:r>
      <w:r w:rsidRPr="007D4524">
        <w:rPr>
          <w:rFonts w:ascii="仿宋_GB2312" w:eastAsia="仿宋_GB2312" w:hint="eastAsia"/>
          <w:sz w:val="32"/>
          <w:szCs w:val="32"/>
        </w:rPr>
        <w:t>15</w:t>
      </w:r>
      <w:r w:rsidRPr="007D4524">
        <w:rPr>
          <w:rFonts w:ascii="仿宋_GB2312" w:eastAsia="仿宋_GB2312"/>
          <w:sz w:val="32"/>
          <w:szCs w:val="32"/>
        </w:rPr>
        <w:t>投诉举报电话进行投诉或举报。</w:t>
      </w:r>
    </w:p>
    <w:p w:rsidR="009F46D7" w:rsidRPr="000C5523" w:rsidRDefault="009F46D7" w:rsidP="000C5523">
      <w:pPr>
        <w:widowControl/>
        <w:shd w:val="clear" w:color="auto" w:fill="FFFFFF"/>
        <w:spacing w:before="150" w:after="300" w:line="510" w:lineRule="atLeast"/>
        <w:rPr>
          <w:rFonts w:ascii="仿宋_GB2312" w:eastAsia="仿宋_GB2312"/>
          <w:sz w:val="32"/>
          <w:szCs w:val="32"/>
        </w:rPr>
      </w:pPr>
    </w:p>
    <w:sectPr w:rsidR="009F46D7" w:rsidRPr="000C55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A62" w:rsidRDefault="00AA4A62" w:rsidP="000C5523">
      <w:r>
        <w:separator/>
      </w:r>
    </w:p>
  </w:endnote>
  <w:endnote w:type="continuationSeparator" w:id="0">
    <w:p w:rsidR="00AA4A62" w:rsidRDefault="00AA4A62" w:rsidP="000C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微软雅黑">
    <w:altName w:val="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A62" w:rsidRDefault="00AA4A62" w:rsidP="000C5523">
      <w:r>
        <w:separator/>
      </w:r>
    </w:p>
  </w:footnote>
  <w:footnote w:type="continuationSeparator" w:id="0">
    <w:p w:rsidR="00AA4A62" w:rsidRDefault="00AA4A62" w:rsidP="000C5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FCD"/>
    <w:rsid w:val="000C5523"/>
    <w:rsid w:val="001711F9"/>
    <w:rsid w:val="003321CF"/>
    <w:rsid w:val="003F56AB"/>
    <w:rsid w:val="00637D5A"/>
    <w:rsid w:val="007D4524"/>
    <w:rsid w:val="007F3FCD"/>
    <w:rsid w:val="009F46D7"/>
    <w:rsid w:val="00AA4A62"/>
    <w:rsid w:val="00C8169A"/>
    <w:rsid w:val="00E50061"/>
    <w:rsid w:val="00F93232"/>
    <w:rsid w:val="00FB1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7F3FCD"/>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7F3FCD"/>
    <w:rPr>
      <w:rFonts w:ascii="宋体" w:eastAsia="宋体" w:hAnsi="宋体" w:cs="宋体"/>
      <w:kern w:val="0"/>
      <w:sz w:val="24"/>
      <w:szCs w:val="24"/>
    </w:rPr>
  </w:style>
  <w:style w:type="paragraph" w:styleId="a4">
    <w:name w:val="Normal (Web)"/>
    <w:basedOn w:val="a"/>
    <w:uiPriority w:val="99"/>
    <w:semiHidden/>
    <w:unhideWhenUsed/>
    <w:rsid w:val="00E50061"/>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0"/>
    <w:uiPriority w:val="99"/>
    <w:semiHidden/>
    <w:unhideWhenUsed/>
    <w:rsid w:val="00E50061"/>
    <w:rPr>
      <w:sz w:val="18"/>
      <w:szCs w:val="18"/>
    </w:rPr>
  </w:style>
  <w:style w:type="character" w:customStyle="1" w:styleId="Char0">
    <w:name w:val="批注框文本 Char"/>
    <w:basedOn w:val="a0"/>
    <w:link w:val="a5"/>
    <w:uiPriority w:val="99"/>
    <w:semiHidden/>
    <w:rsid w:val="00E50061"/>
    <w:rPr>
      <w:sz w:val="18"/>
      <w:szCs w:val="18"/>
    </w:rPr>
  </w:style>
  <w:style w:type="paragraph" w:styleId="a6">
    <w:name w:val="header"/>
    <w:basedOn w:val="a"/>
    <w:link w:val="Char1"/>
    <w:uiPriority w:val="99"/>
    <w:unhideWhenUsed/>
    <w:rsid w:val="000C552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C5523"/>
    <w:rPr>
      <w:sz w:val="18"/>
      <w:szCs w:val="18"/>
    </w:rPr>
  </w:style>
  <w:style w:type="paragraph" w:styleId="a7">
    <w:name w:val="footer"/>
    <w:basedOn w:val="a"/>
    <w:link w:val="Char2"/>
    <w:uiPriority w:val="99"/>
    <w:unhideWhenUsed/>
    <w:rsid w:val="000C5523"/>
    <w:pPr>
      <w:tabs>
        <w:tab w:val="center" w:pos="4153"/>
        <w:tab w:val="right" w:pos="8306"/>
      </w:tabs>
      <w:snapToGrid w:val="0"/>
      <w:jc w:val="left"/>
    </w:pPr>
    <w:rPr>
      <w:sz w:val="18"/>
      <w:szCs w:val="18"/>
    </w:rPr>
  </w:style>
  <w:style w:type="character" w:customStyle="1" w:styleId="Char2">
    <w:name w:val="页脚 Char"/>
    <w:basedOn w:val="a0"/>
    <w:link w:val="a7"/>
    <w:uiPriority w:val="99"/>
    <w:rsid w:val="000C5523"/>
    <w:rPr>
      <w:sz w:val="18"/>
      <w:szCs w:val="18"/>
    </w:rPr>
  </w:style>
  <w:style w:type="character" w:styleId="a8">
    <w:name w:val="Strong"/>
    <w:basedOn w:val="a0"/>
    <w:uiPriority w:val="22"/>
    <w:qFormat/>
    <w:rsid w:val="000C55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7F3FCD"/>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7F3FCD"/>
    <w:rPr>
      <w:rFonts w:ascii="宋体" w:eastAsia="宋体" w:hAnsi="宋体" w:cs="宋体"/>
      <w:kern w:val="0"/>
      <w:sz w:val="24"/>
      <w:szCs w:val="24"/>
    </w:rPr>
  </w:style>
  <w:style w:type="paragraph" w:styleId="a4">
    <w:name w:val="Normal (Web)"/>
    <w:basedOn w:val="a"/>
    <w:uiPriority w:val="99"/>
    <w:semiHidden/>
    <w:unhideWhenUsed/>
    <w:rsid w:val="00E50061"/>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0"/>
    <w:uiPriority w:val="99"/>
    <w:semiHidden/>
    <w:unhideWhenUsed/>
    <w:rsid w:val="00E50061"/>
    <w:rPr>
      <w:sz w:val="18"/>
      <w:szCs w:val="18"/>
    </w:rPr>
  </w:style>
  <w:style w:type="character" w:customStyle="1" w:styleId="Char0">
    <w:name w:val="批注框文本 Char"/>
    <w:basedOn w:val="a0"/>
    <w:link w:val="a5"/>
    <w:uiPriority w:val="99"/>
    <w:semiHidden/>
    <w:rsid w:val="00E50061"/>
    <w:rPr>
      <w:sz w:val="18"/>
      <w:szCs w:val="18"/>
    </w:rPr>
  </w:style>
  <w:style w:type="paragraph" w:styleId="a6">
    <w:name w:val="header"/>
    <w:basedOn w:val="a"/>
    <w:link w:val="Char1"/>
    <w:uiPriority w:val="99"/>
    <w:unhideWhenUsed/>
    <w:rsid w:val="000C552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C5523"/>
    <w:rPr>
      <w:sz w:val="18"/>
      <w:szCs w:val="18"/>
    </w:rPr>
  </w:style>
  <w:style w:type="paragraph" w:styleId="a7">
    <w:name w:val="footer"/>
    <w:basedOn w:val="a"/>
    <w:link w:val="Char2"/>
    <w:uiPriority w:val="99"/>
    <w:unhideWhenUsed/>
    <w:rsid w:val="000C5523"/>
    <w:pPr>
      <w:tabs>
        <w:tab w:val="center" w:pos="4153"/>
        <w:tab w:val="right" w:pos="8306"/>
      </w:tabs>
      <w:snapToGrid w:val="0"/>
      <w:jc w:val="left"/>
    </w:pPr>
    <w:rPr>
      <w:sz w:val="18"/>
      <w:szCs w:val="18"/>
    </w:rPr>
  </w:style>
  <w:style w:type="character" w:customStyle="1" w:styleId="Char2">
    <w:name w:val="页脚 Char"/>
    <w:basedOn w:val="a0"/>
    <w:link w:val="a7"/>
    <w:uiPriority w:val="99"/>
    <w:rsid w:val="000C5523"/>
    <w:rPr>
      <w:sz w:val="18"/>
      <w:szCs w:val="18"/>
    </w:rPr>
  </w:style>
  <w:style w:type="character" w:styleId="a8">
    <w:name w:val="Strong"/>
    <w:basedOn w:val="a0"/>
    <w:uiPriority w:val="22"/>
    <w:qFormat/>
    <w:rsid w:val="000C55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34775">
      <w:bodyDiv w:val="1"/>
      <w:marLeft w:val="0"/>
      <w:marRight w:val="0"/>
      <w:marTop w:val="0"/>
      <w:marBottom w:val="0"/>
      <w:divBdr>
        <w:top w:val="none" w:sz="0" w:space="0" w:color="auto"/>
        <w:left w:val="none" w:sz="0" w:space="0" w:color="auto"/>
        <w:bottom w:val="none" w:sz="0" w:space="0" w:color="auto"/>
        <w:right w:val="none" w:sz="0" w:space="0" w:color="auto"/>
      </w:divBdr>
      <w:divsChild>
        <w:div w:id="1868714597">
          <w:marLeft w:val="0"/>
          <w:marRight w:val="0"/>
          <w:marTop w:val="450"/>
          <w:marBottom w:val="0"/>
          <w:divBdr>
            <w:top w:val="none" w:sz="0" w:space="0" w:color="auto"/>
            <w:left w:val="none" w:sz="0" w:space="0" w:color="auto"/>
            <w:bottom w:val="none" w:sz="0" w:space="0" w:color="auto"/>
            <w:right w:val="none" w:sz="0" w:space="0" w:color="auto"/>
          </w:divBdr>
        </w:div>
      </w:divsChild>
    </w:div>
    <w:div w:id="1175724691">
      <w:bodyDiv w:val="1"/>
      <w:marLeft w:val="0"/>
      <w:marRight w:val="0"/>
      <w:marTop w:val="0"/>
      <w:marBottom w:val="0"/>
      <w:divBdr>
        <w:top w:val="none" w:sz="0" w:space="0" w:color="auto"/>
        <w:left w:val="none" w:sz="0" w:space="0" w:color="auto"/>
        <w:bottom w:val="none" w:sz="0" w:space="0" w:color="auto"/>
        <w:right w:val="none" w:sz="0" w:space="0" w:color="auto"/>
      </w:divBdr>
      <w:divsChild>
        <w:div w:id="413280441">
          <w:marLeft w:val="0"/>
          <w:marRight w:val="0"/>
          <w:marTop w:val="450"/>
          <w:marBottom w:val="0"/>
          <w:divBdr>
            <w:top w:val="none" w:sz="0" w:space="0" w:color="auto"/>
            <w:left w:val="none" w:sz="0" w:space="0" w:color="auto"/>
            <w:bottom w:val="none" w:sz="0" w:space="0" w:color="auto"/>
            <w:right w:val="none" w:sz="0" w:space="0" w:color="auto"/>
          </w:divBdr>
        </w:div>
      </w:divsChild>
    </w:div>
    <w:div w:id="192264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55</Words>
  <Characters>316</Characters>
  <Application>Microsoft Office Word</Application>
  <DocSecurity>0</DocSecurity>
  <Lines>2</Lines>
  <Paragraphs>1</Paragraphs>
  <ScaleCrop>false</ScaleCrop>
  <Company>Lenovo</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2019-11-08T09:07:00Z</dcterms:created>
  <dcterms:modified xsi:type="dcterms:W3CDTF">2019-12-05T09:30:00Z</dcterms:modified>
</cp:coreProperties>
</file>