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C75" w:rsidRPr="00AD1794" w:rsidRDefault="007639B1" w:rsidP="00042808">
      <w:pPr>
        <w:spacing w:line="640" w:lineRule="exact"/>
        <w:jc w:val="center"/>
        <w:rPr>
          <w:rFonts w:ascii="黑体" w:eastAsia="黑体" w:hAnsi="黑体"/>
          <w:sz w:val="40"/>
          <w:szCs w:val="36"/>
        </w:rPr>
      </w:pPr>
      <w:r w:rsidRPr="00AD1794">
        <w:rPr>
          <w:rFonts w:ascii="黑体" w:eastAsia="黑体" w:hAnsi="黑体" w:hint="eastAsia"/>
          <w:sz w:val="40"/>
          <w:szCs w:val="36"/>
        </w:rPr>
        <w:t>《</w:t>
      </w:r>
      <w:r w:rsidR="00D305A5">
        <w:rPr>
          <w:rFonts w:ascii="黑体" w:eastAsia="黑体" w:hAnsi="黑体" w:hint="eastAsia"/>
          <w:sz w:val="40"/>
          <w:szCs w:val="36"/>
        </w:rPr>
        <w:t>气象行政处罚证据</w:t>
      </w:r>
      <w:r w:rsidR="00C74871">
        <w:rPr>
          <w:rFonts w:ascii="黑体" w:eastAsia="黑体" w:hAnsi="黑体" w:hint="eastAsia"/>
          <w:sz w:val="40"/>
          <w:szCs w:val="36"/>
        </w:rPr>
        <w:t>规范</w:t>
      </w:r>
      <w:r w:rsidRPr="00AD1794">
        <w:rPr>
          <w:rFonts w:ascii="黑体" w:eastAsia="黑体" w:hAnsi="黑体" w:hint="eastAsia"/>
          <w:sz w:val="40"/>
          <w:szCs w:val="36"/>
        </w:rPr>
        <w:t>》</w:t>
      </w:r>
      <w:r w:rsidR="0089082F" w:rsidRPr="00AD1794">
        <w:rPr>
          <w:rFonts w:ascii="黑体" w:eastAsia="黑体" w:hAnsi="黑体" w:hint="eastAsia"/>
          <w:sz w:val="40"/>
          <w:szCs w:val="36"/>
        </w:rPr>
        <w:t>地方标准</w:t>
      </w:r>
      <w:r w:rsidRPr="00AD1794">
        <w:rPr>
          <w:rFonts w:ascii="黑体" w:eastAsia="黑体" w:hAnsi="黑体" w:hint="eastAsia"/>
          <w:sz w:val="40"/>
          <w:szCs w:val="36"/>
        </w:rPr>
        <w:t>编制说明</w:t>
      </w:r>
    </w:p>
    <w:p w:rsidR="00A63333" w:rsidRPr="00AD1794" w:rsidRDefault="00A63333" w:rsidP="00042808">
      <w:pPr>
        <w:ind w:firstLineChars="200" w:firstLine="640"/>
        <w:rPr>
          <w:rFonts w:ascii="仿宋_GB2312" w:eastAsia="仿宋_GB2312"/>
          <w:sz w:val="32"/>
          <w:szCs w:val="32"/>
        </w:rPr>
      </w:pPr>
    </w:p>
    <w:p w:rsidR="002A5C4E" w:rsidRPr="00AD1794" w:rsidRDefault="002A5C4E" w:rsidP="002567E1">
      <w:pPr>
        <w:spacing w:line="560" w:lineRule="exact"/>
        <w:ind w:firstLineChars="200" w:firstLine="640"/>
        <w:outlineLvl w:val="0"/>
        <w:rPr>
          <w:rFonts w:ascii="黑体" w:eastAsia="黑体" w:hAnsi="黑体"/>
          <w:sz w:val="32"/>
          <w:szCs w:val="32"/>
        </w:rPr>
      </w:pPr>
      <w:r w:rsidRPr="00AD1794">
        <w:rPr>
          <w:rFonts w:ascii="黑体" w:eastAsia="黑体" w:hAnsi="黑体" w:hint="eastAsia"/>
          <w:sz w:val="32"/>
          <w:szCs w:val="32"/>
        </w:rPr>
        <w:t>一、工作简况</w:t>
      </w:r>
    </w:p>
    <w:p w:rsidR="002D0791" w:rsidRPr="00AD1794" w:rsidRDefault="002D0791" w:rsidP="002567E1">
      <w:pPr>
        <w:spacing w:line="560" w:lineRule="exact"/>
        <w:ind w:firstLineChars="200" w:firstLine="640"/>
        <w:outlineLvl w:val="1"/>
        <w:rPr>
          <w:rFonts w:ascii="楷体_GB2312" w:eastAsia="楷体_GB2312"/>
          <w:sz w:val="32"/>
          <w:szCs w:val="32"/>
        </w:rPr>
      </w:pPr>
      <w:r w:rsidRPr="00AD1794">
        <w:rPr>
          <w:rFonts w:ascii="楷体_GB2312" w:eastAsia="楷体_GB2312" w:hint="eastAsia"/>
          <w:sz w:val="32"/>
          <w:szCs w:val="32"/>
        </w:rPr>
        <w:t>（一）</w:t>
      </w:r>
      <w:r w:rsidR="00787323" w:rsidRPr="00AD1794">
        <w:rPr>
          <w:rFonts w:ascii="楷体_GB2312" w:eastAsia="楷体_GB2312" w:hint="eastAsia"/>
          <w:sz w:val="32"/>
          <w:szCs w:val="32"/>
        </w:rPr>
        <w:t>任务</w:t>
      </w:r>
      <w:r w:rsidRPr="00AD1794">
        <w:rPr>
          <w:rFonts w:ascii="楷体_GB2312" w:eastAsia="楷体_GB2312" w:hint="eastAsia"/>
          <w:sz w:val="32"/>
          <w:szCs w:val="32"/>
        </w:rPr>
        <w:t>来源</w:t>
      </w:r>
    </w:p>
    <w:p w:rsidR="009624AD" w:rsidRPr="00AD1794" w:rsidRDefault="00D305A5" w:rsidP="002567E1">
      <w:pPr>
        <w:spacing w:line="560" w:lineRule="exact"/>
        <w:ind w:firstLineChars="200" w:firstLine="640"/>
        <w:rPr>
          <w:rFonts w:ascii="仿宋_GB2312" w:eastAsia="仿宋_GB2312"/>
          <w:sz w:val="32"/>
          <w:szCs w:val="32"/>
        </w:rPr>
      </w:pPr>
      <w:r>
        <w:rPr>
          <w:rFonts w:ascii="仿宋_GB2312" w:eastAsia="仿宋_GB2312" w:hint="eastAsia"/>
          <w:sz w:val="32"/>
          <w:szCs w:val="32"/>
        </w:rPr>
        <w:t>2018</w:t>
      </w:r>
      <w:r w:rsidR="008C419B" w:rsidRPr="00AD1794">
        <w:rPr>
          <w:rFonts w:ascii="仿宋_GB2312" w:eastAsia="仿宋_GB2312" w:hint="eastAsia"/>
          <w:sz w:val="32"/>
          <w:szCs w:val="32"/>
        </w:rPr>
        <w:t>年</w:t>
      </w:r>
      <w:r>
        <w:rPr>
          <w:rFonts w:ascii="仿宋_GB2312" w:eastAsia="仿宋_GB2312" w:hint="eastAsia"/>
          <w:sz w:val="32"/>
          <w:szCs w:val="32"/>
        </w:rPr>
        <w:t>5</w:t>
      </w:r>
      <w:r w:rsidR="008C419B" w:rsidRPr="00AD1794">
        <w:rPr>
          <w:rFonts w:ascii="仿宋_GB2312" w:eastAsia="仿宋_GB2312" w:hint="eastAsia"/>
          <w:sz w:val="32"/>
          <w:szCs w:val="32"/>
        </w:rPr>
        <w:t>月</w:t>
      </w:r>
      <w:r>
        <w:rPr>
          <w:rFonts w:ascii="仿宋_GB2312" w:eastAsia="仿宋_GB2312" w:hint="eastAsia"/>
          <w:sz w:val="32"/>
          <w:szCs w:val="32"/>
        </w:rPr>
        <w:t>22日</w:t>
      </w:r>
      <w:r w:rsidR="008C419B" w:rsidRPr="00AD1794">
        <w:rPr>
          <w:rFonts w:ascii="仿宋_GB2312" w:eastAsia="仿宋_GB2312" w:hint="eastAsia"/>
          <w:sz w:val="32"/>
          <w:szCs w:val="32"/>
        </w:rPr>
        <w:t>，</w:t>
      </w:r>
      <w:r w:rsidR="00EF18A1">
        <w:rPr>
          <w:rFonts w:ascii="仿宋_GB2312" w:eastAsia="仿宋_GB2312" w:hint="eastAsia"/>
          <w:sz w:val="32"/>
          <w:szCs w:val="32"/>
        </w:rPr>
        <w:t>原</w:t>
      </w:r>
      <w:r w:rsidR="0080610D" w:rsidRPr="00AD1794">
        <w:rPr>
          <w:rFonts w:ascii="仿宋_GB2312" w:eastAsia="仿宋_GB2312" w:hint="eastAsia"/>
          <w:sz w:val="32"/>
          <w:szCs w:val="32"/>
        </w:rPr>
        <w:t>内蒙古自治区质量技术监督局</w:t>
      </w:r>
      <w:r w:rsidR="00AB048C" w:rsidRPr="00AD1794">
        <w:rPr>
          <w:rFonts w:ascii="仿宋_GB2312" w:eastAsia="仿宋_GB2312" w:hint="eastAsia"/>
          <w:sz w:val="32"/>
          <w:szCs w:val="32"/>
        </w:rPr>
        <w:t>《关于下达201</w:t>
      </w:r>
      <w:r>
        <w:rPr>
          <w:rFonts w:ascii="仿宋_GB2312" w:eastAsia="仿宋_GB2312" w:hint="eastAsia"/>
          <w:sz w:val="32"/>
          <w:szCs w:val="32"/>
        </w:rPr>
        <w:t>8</w:t>
      </w:r>
      <w:r w:rsidR="00AB048C" w:rsidRPr="00AD1794">
        <w:rPr>
          <w:rFonts w:ascii="仿宋_GB2312" w:eastAsia="仿宋_GB2312" w:hint="eastAsia"/>
          <w:sz w:val="32"/>
          <w:szCs w:val="32"/>
        </w:rPr>
        <w:t>年第一批内蒙古自治区地方标准制修订项目计划的通知》</w:t>
      </w:r>
      <w:r w:rsidR="0080610D" w:rsidRPr="00AD1794">
        <w:rPr>
          <w:rFonts w:ascii="仿宋_GB2312" w:eastAsia="仿宋_GB2312" w:hint="eastAsia"/>
          <w:sz w:val="32"/>
          <w:szCs w:val="32"/>
        </w:rPr>
        <w:t>(内质</w:t>
      </w:r>
      <w:proofErr w:type="gramStart"/>
      <w:r w:rsidR="0080610D" w:rsidRPr="00AD1794">
        <w:rPr>
          <w:rFonts w:ascii="仿宋_GB2312" w:eastAsia="仿宋_GB2312" w:hint="eastAsia"/>
          <w:sz w:val="32"/>
          <w:szCs w:val="32"/>
        </w:rPr>
        <w:t>监标函</w:t>
      </w:r>
      <w:proofErr w:type="gramEnd"/>
      <w:r w:rsidR="0080610D" w:rsidRPr="00AD1794">
        <w:rPr>
          <w:rFonts w:ascii="仿宋_GB2312" w:eastAsia="仿宋_GB2312" w:hint="eastAsia"/>
          <w:sz w:val="32"/>
          <w:szCs w:val="32"/>
        </w:rPr>
        <w:t>〔201</w:t>
      </w:r>
      <w:r>
        <w:rPr>
          <w:rFonts w:ascii="仿宋_GB2312" w:eastAsia="仿宋_GB2312" w:hint="eastAsia"/>
          <w:sz w:val="32"/>
          <w:szCs w:val="32"/>
        </w:rPr>
        <w:t>8</w:t>
      </w:r>
      <w:r w:rsidR="0080610D" w:rsidRPr="00AD1794">
        <w:rPr>
          <w:rFonts w:ascii="仿宋_GB2312" w:eastAsia="仿宋_GB2312" w:hint="eastAsia"/>
          <w:sz w:val="32"/>
          <w:szCs w:val="32"/>
        </w:rPr>
        <w:t>〕</w:t>
      </w:r>
      <w:r>
        <w:rPr>
          <w:rFonts w:ascii="仿宋_GB2312" w:eastAsia="仿宋_GB2312" w:hint="eastAsia"/>
          <w:sz w:val="32"/>
          <w:szCs w:val="32"/>
        </w:rPr>
        <w:t>154</w:t>
      </w:r>
      <w:r w:rsidR="0080610D" w:rsidRPr="00AD1794">
        <w:rPr>
          <w:rFonts w:ascii="仿宋_GB2312" w:eastAsia="仿宋_GB2312" w:hint="eastAsia"/>
          <w:sz w:val="32"/>
          <w:szCs w:val="32"/>
        </w:rPr>
        <w:t>号)</w:t>
      </w:r>
      <w:r w:rsidR="008C419B" w:rsidRPr="00AD1794">
        <w:rPr>
          <w:rFonts w:ascii="仿宋_GB2312" w:eastAsia="仿宋_GB2312" w:hint="eastAsia"/>
          <w:sz w:val="32"/>
          <w:szCs w:val="32"/>
        </w:rPr>
        <w:t>正式下达《</w:t>
      </w:r>
      <w:r w:rsidR="00617F02">
        <w:rPr>
          <w:rFonts w:ascii="仿宋_GB2312" w:eastAsia="仿宋_GB2312" w:hint="eastAsia"/>
          <w:sz w:val="32"/>
          <w:szCs w:val="32"/>
        </w:rPr>
        <w:t>气象行政处罚证据</w:t>
      </w:r>
      <w:r w:rsidR="008C419B" w:rsidRPr="00AD1794">
        <w:rPr>
          <w:rFonts w:ascii="仿宋_GB2312" w:eastAsia="仿宋_GB2312"/>
          <w:sz w:val="32"/>
          <w:szCs w:val="32"/>
        </w:rPr>
        <w:t>规范</w:t>
      </w:r>
      <w:r w:rsidR="008C419B" w:rsidRPr="00AD1794">
        <w:rPr>
          <w:rFonts w:ascii="仿宋_GB2312" w:eastAsia="仿宋_GB2312" w:hint="eastAsia"/>
          <w:sz w:val="32"/>
          <w:szCs w:val="32"/>
        </w:rPr>
        <w:t>》项目，项目序号：</w:t>
      </w:r>
      <w:r w:rsidR="00617F02">
        <w:rPr>
          <w:rFonts w:ascii="仿宋_GB2312" w:eastAsia="仿宋_GB2312" w:hint="eastAsia"/>
          <w:sz w:val="32"/>
          <w:szCs w:val="32"/>
        </w:rPr>
        <w:t>5</w:t>
      </w:r>
      <w:r w:rsidR="008C419B" w:rsidRPr="00AD1794">
        <w:rPr>
          <w:rFonts w:ascii="仿宋_GB2312" w:eastAsia="仿宋_GB2312"/>
          <w:sz w:val="32"/>
          <w:szCs w:val="32"/>
        </w:rPr>
        <w:t>号</w:t>
      </w:r>
      <w:r w:rsidR="008C419B" w:rsidRPr="00AD1794">
        <w:rPr>
          <w:rFonts w:ascii="仿宋_GB2312" w:eastAsia="仿宋_GB2312" w:hint="eastAsia"/>
          <w:sz w:val="32"/>
          <w:szCs w:val="32"/>
        </w:rPr>
        <w:t>。</w:t>
      </w:r>
    </w:p>
    <w:p w:rsidR="00E75C8D" w:rsidRPr="00AD1794" w:rsidRDefault="00E75C8D" w:rsidP="002567E1">
      <w:pPr>
        <w:spacing w:line="560" w:lineRule="exact"/>
        <w:ind w:firstLineChars="200" w:firstLine="640"/>
        <w:outlineLvl w:val="1"/>
        <w:rPr>
          <w:rFonts w:ascii="楷体_GB2312" w:eastAsia="楷体_GB2312"/>
          <w:sz w:val="32"/>
          <w:szCs w:val="32"/>
        </w:rPr>
      </w:pPr>
      <w:r w:rsidRPr="00AD1794">
        <w:rPr>
          <w:rFonts w:ascii="楷体_GB2312" w:eastAsia="楷体_GB2312" w:hint="eastAsia"/>
          <w:sz w:val="32"/>
          <w:szCs w:val="32"/>
        </w:rPr>
        <w:t>（二）</w:t>
      </w:r>
      <w:r w:rsidR="00EF18A1" w:rsidRPr="00EF18A1">
        <w:rPr>
          <w:rFonts w:ascii="楷体_GB2312" w:eastAsia="楷体_GB2312" w:hint="eastAsia"/>
          <w:sz w:val="32"/>
          <w:szCs w:val="32"/>
        </w:rPr>
        <w:t>起草单位</w:t>
      </w:r>
    </w:p>
    <w:p w:rsidR="00E75C8D" w:rsidRPr="00AD1794" w:rsidRDefault="00617F02" w:rsidP="002567E1">
      <w:pPr>
        <w:spacing w:line="560" w:lineRule="exact"/>
        <w:ind w:firstLineChars="200" w:firstLine="640"/>
        <w:rPr>
          <w:rFonts w:ascii="仿宋_GB2312" w:eastAsia="仿宋_GB2312"/>
          <w:sz w:val="32"/>
          <w:szCs w:val="32"/>
        </w:rPr>
      </w:pPr>
      <w:r>
        <w:rPr>
          <w:rFonts w:ascii="仿宋_GB2312" w:eastAsia="仿宋_GB2312" w:hint="eastAsia"/>
          <w:sz w:val="32"/>
          <w:szCs w:val="32"/>
        </w:rPr>
        <w:t>内蒙古自治区</w:t>
      </w:r>
      <w:r w:rsidR="00EF18A1" w:rsidRPr="00AD1794">
        <w:rPr>
          <w:rFonts w:ascii="仿宋_GB2312" w:eastAsia="仿宋_GB2312" w:hint="eastAsia"/>
          <w:sz w:val="32"/>
          <w:szCs w:val="32"/>
        </w:rPr>
        <w:t>气象局。</w:t>
      </w:r>
    </w:p>
    <w:p w:rsidR="002D0791" w:rsidRPr="00AD1794" w:rsidRDefault="00D14411" w:rsidP="002567E1">
      <w:pPr>
        <w:spacing w:line="560" w:lineRule="exact"/>
        <w:ind w:firstLineChars="200" w:firstLine="640"/>
        <w:outlineLvl w:val="1"/>
        <w:rPr>
          <w:rFonts w:ascii="楷体_GB2312" w:eastAsia="楷体_GB2312"/>
          <w:sz w:val="32"/>
          <w:szCs w:val="32"/>
        </w:rPr>
      </w:pPr>
      <w:r w:rsidRPr="00AD1794">
        <w:rPr>
          <w:rFonts w:ascii="楷体_GB2312" w:eastAsia="楷体_GB2312" w:hint="eastAsia"/>
          <w:sz w:val="32"/>
          <w:szCs w:val="32"/>
        </w:rPr>
        <w:t>（三）</w:t>
      </w:r>
      <w:r w:rsidR="006C3C9D" w:rsidRPr="00AD1794">
        <w:rPr>
          <w:rFonts w:ascii="楷体_GB2312" w:eastAsia="楷体_GB2312" w:hint="eastAsia"/>
          <w:sz w:val="32"/>
          <w:szCs w:val="32"/>
        </w:rPr>
        <w:t>主要起草人</w:t>
      </w:r>
    </w:p>
    <w:p w:rsidR="00E727BD" w:rsidRPr="00AD1794" w:rsidRDefault="00617F02" w:rsidP="002567E1">
      <w:pPr>
        <w:spacing w:line="560" w:lineRule="exact"/>
        <w:ind w:firstLineChars="200" w:firstLine="640"/>
        <w:rPr>
          <w:rFonts w:ascii="仿宋_GB2312" w:eastAsia="仿宋_GB2312"/>
          <w:sz w:val="32"/>
          <w:szCs w:val="32"/>
        </w:rPr>
      </w:pPr>
      <w:r>
        <w:rPr>
          <w:rFonts w:ascii="仿宋_GB2312" w:eastAsia="仿宋_GB2312" w:hint="eastAsia"/>
          <w:sz w:val="32"/>
          <w:szCs w:val="32"/>
        </w:rPr>
        <w:t>张莹、张亚楠、程有英、曹庆锋、包卫民、焦蕾、迎春、</w:t>
      </w:r>
      <w:r w:rsidR="006E5C70">
        <w:rPr>
          <w:rFonts w:ascii="仿宋_GB2312" w:eastAsia="仿宋_GB2312" w:hint="eastAsia"/>
          <w:sz w:val="32"/>
          <w:szCs w:val="32"/>
        </w:rPr>
        <w:t>王海军、</w:t>
      </w:r>
      <w:r>
        <w:rPr>
          <w:rFonts w:ascii="仿宋_GB2312" w:eastAsia="仿宋_GB2312" w:hint="eastAsia"/>
          <w:sz w:val="32"/>
          <w:szCs w:val="32"/>
        </w:rPr>
        <w:t>武文、辛宁宁</w:t>
      </w:r>
      <w:r w:rsidR="006E5C70">
        <w:rPr>
          <w:rFonts w:ascii="仿宋_GB2312" w:eastAsia="仿宋_GB2312" w:hint="eastAsia"/>
          <w:sz w:val="32"/>
          <w:szCs w:val="32"/>
        </w:rPr>
        <w:t>、</w:t>
      </w:r>
      <w:r w:rsidR="00BC2508" w:rsidRPr="00BC2508">
        <w:rPr>
          <w:rFonts w:ascii="仿宋_GB2312" w:eastAsia="仿宋_GB2312" w:hint="eastAsia"/>
          <w:sz w:val="32"/>
          <w:szCs w:val="32"/>
        </w:rPr>
        <w:t>鲁岩</w:t>
      </w:r>
      <w:r w:rsidR="00BC2508">
        <w:rPr>
          <w:rFonts w:ascii="仿宋_GB2312" w:eastAsia="仿宋_GB2312" w:hint="eastAsia"/>
          <w:sz w:val="32"/>
          <w:szCs w:val="32"/>
        </w:rPr>
        <w:t>、</w:t>
      </w:r>
      <w:r w:rsidR="006E5C70">
        <w:rPr>
          <w:rFonts w:ascii="仿宋_GB2312" w:eastAsia="仿宋_GB2312" w:hint="eastAsia"/>
          <w:sz w:val="32"/>
          <w:szCs w:val="32"/>
        </w:rPr>
        <w:t>荆蕾。</w:t>
      </w:r>
    </w:p>
    <w:p w:rsidR="00E727BD" w:rsidRPr="00AD1794" w:rsidRDefault="00E727BD" w:rsidP="002567E1">
      <w:pPr>
        <w:spacing w:line="560" w:lineRule="exact"/>
        <w:ind w:firstLineChars="200" w:firstLine="640"/>
        <w:rPr>
          <w:rFonts w:ascii="仿宋_GB2312" w:eastAsia="仿宋_GB2312"/>
          <w:sz w:val="32"/>
          <w:szCs w:val="32"/>
        </w:rPr>
      </w:pPr>
      <w:r w:rsidRPr="00AD1794">
        <w:rPr>
          <w:rFonts w:ascii="仿宋_GB2312" w:eastAsia="仿宋_GB2312" w:hint="eastAsia"/>
          <w:sz w:val="32"/>
          <w:szCs w:val="32"/>
        </w:rPr>
        <w:t>人员分工</w:t>
      </w:r>
      <w:r w:rsidR="00EF18A1">
        <w:rPr>
          <w:rFonts w:ascii="仿宋_GB2312" w:eastAsia="仿宋_GB2312" w:hint="eastAsia"/>
          <w:sz w:val="32"/>
          <w:szCs w:val="32"/>
        </w:rPr>
        <w:t>如下：</w:t>
      </w:r>
    </w:p>
    <w:p w:rsidR="00315D9D" w:rsidRPr="00AD1794" w:rsidRDefault="00B37508" w:rsidP="002567E1">
      <w:pPr>
        <w:spacing w:line="560" w:lineRule="exact"/>
        <w:ind w:firstLineChars="200" w:firstLine="640"/>
        <w:rPr>
          <w:rFonts w:ascii="仿宋_GB2312" w:eastAsia="仿宋_GB2312"/>
          <w:sz w:val="32"/>
          <w:szCs w:val="32"/>
        </w:rPr>
      </w:pPr>
      <w:r>
        <w:rPr>
          <w:rFonts w:ascii="仿宋_GB2312" w:eastAsia="仿宋_GB2312" w:hint="eastAsia"/>
          <w:sz w:val="32"/>
          <w:szCs w:val="32"/>
        </w:rPr>
        <w:t>张莹</w:t>
      </w:r>
      <w:r w:rsidR="00315D9D" w:rsidRPr="00AD1794">
        <w:rPr>
          <w:rFonts w:ascii="仿宋_GB2312" w:eastAsia="仿宋_GB2312" w:hint="eastAsia"/>
          <w:sz w:val="32"/>
          <w:szCs w:val="32"/>
        </w:rPr>
        <w:t>：项目主持，负责确定标准的</w:t>
      </w:r>
      <w:r w:rsidR="00315D9D" w:rsidRPr="00AD1794">
        <w:rPr>
          <w:rFonts w:ascii="仿宋_GB2312" w:eastAsia="仿宋_GB2312"/>
          <w:sz w:val="32"/>
          <w:szCs w:val="32"/>
        </w:rPr>
        <w:t>主要</w:t>
      </w:r>
      <w:r w:rsidR="00315D9D" w:rsidRPr="00AD1794">
        <w:rPr>
          <w:rFonts w:ascii="仿宋_GB2312" w:eastAsia="仿宋_GB2312" w:hint="eastAsia"/>
          <w:sz w:val="32"/>
          <w:szCs w:val="32"/>
        </w:rPr>
        <w:t>内容和</w:t>
      </w:r>
      <w:r w:rsidR="00315D9D" w:rsidRPr="00AD1794">
        <w:rPr>
          <w:rFonts w:ascii="仿宋_GB2312" w:eastAsia="仿宋_GB2312"/>
          <w:sz w:val="32"/>
          <w:szCs w:val="32"/>
        </w:rPr>
        <w:t>结构</w:t>
      </w:r>
      <w:r w:rsidR="00315D9D" w:rsidRPr="00AD1794">
        <w:rPr>
          <w:rFonts w:ascii="仿宋_GB2312" w:eastAsia="仿宋_GB2312" w:hint="eastAsia"/>
          <w:sz w:val="32"/>
          <w:szCs w:val="32"/>
        </w:rPr>
        <w:t>；负责标准大纲的起草、标准条款的编写、标准条款的整合、标准的套模；全面负责资源的调配、方案的审定及全面组织实施。</w:t>
      </w:r>
    </w:p>
    <w:p w:rsidR="00313267" w:rsidRPr="00AD1794" w:rsidRDefault="00B37508" w:rsidP="006E5C70">
      <w:pPr>
        <w:spacing w:line="560" w:lineRule="exact"/>
        <w:ind w:firstLineChars="200" w:firstLine="640"/>
        <w:rPr>
          <w:rFonts w:ascii="仿宋_GB2312" w:eastAsia="仿宋_GB2312"/>
          <w:sz w:val="32"/>
          <w:szCs w:val="32"/>
        </w:rPr>
      </w:pPr>
      <w:r>
        <w:rPr>
          <w:rFonts w:ascii="仿宋_GB2312" w:eastAsia="仿宋_GB2312" w:hint="eastAsia"/>
          <w:sz w:val="32"/>
          <w:szCs w:val="32"/>
        </w:rPr>
        <w:t>张亚楠</w:t>
      </w:r>
      <w:r w:rsidR="00313267" w:rsidRPr="00AD1794">
        <w:rPr>
          <w:rFonts w:ascii="仿宋_GB2312" w:eastAsia="仿宋_GB2312" w:hint="eastAsia"/>
          <w:sz w:val="32"/>
          <w:szCs w:val="32"/>
        </w:rPr>
        <w:t>：</w:t>
      </w:r>
      <w:r w:rsidR="006E5C70" w:rsidRPr="006E5C70">
        <w:rPr>
          <w:rFonts w:ascii="仿宋_GB2312" w:eastAsia="仿宋_GB2312" w:hint="eastAsia"/>
          <w:sz w:val="32"/>
          <w:szCs w:val="32"/>
        </w:rPr>
        <w:t>负责标准条款的编写、标准条款的整合；</w:t>
      </w:r>
      <w:r w:rsidR="006E5C70">
        <w:rPr>
          <w:rFonts w:ascii="仿宋_GB2312" w:eastAsia="仿宋_GB2312" w:hint="eastAsia"/>
          <w:sz w:val="32"/>
          <w:szCs w:val="32"/>
        </w:rPr>
        <w:t>负责</w:t>
      </w:r>
      <w:r w:rsidRPr="00AD1794">
        <w:rPr>
          <w:rFonts w:ascii="仿宋_GB2312" w:eastAsia="仿宋_GB2312" w:hint="eastAsia"/>
          <w:sz w:val="32"/>
          <w:szCs w:val="32"/>
        </w:rPr>
        <w:t>征求汇总各方意见</w:t>
      </w:r>
      <w:r w:rsidR="006E5C70">
        <w:rPr>
          <w:rFonts w:ascii="仿宋_GB2312" w:eastAsia="仿宋_GB2312" w:hint="eastAsia"/>
          <w:sz w:val="32"/>
          <w:szCs w:val="32"/>
        </w:rPr>
        <w:t>，</w:t>
      </w:r>
      <w:r w:rsidR="006E5C70" w:rsidRPr="006E5C70">
        <w:rPr>
          <w:rFonts w:ascii="仿宋_GB2312" w:eastAsia="仿宋_GB2312" w:hint="eastAsia"/>
          <w:sz w:val="32"/>
          <w:szCs w:val="32"/>
        </w:rPr>
        <w:t>参与标准条款的讨论和修改</w:t>
      </w:r>
      <w:r w:rsidR="006E5C70">
        <w:rPr>
          <w:rFonts w:ascii="仿宋_GB2312" w:eastAsia="仿宋_GB2312" w:hint="eastAsia"/>
          <w:sz w:val="32"/>
          <w:szCs w:val="32"/>
        </w:rPr>
        <w:t>。</w:t>
      </w:r>
    </w:p>
    <w:p w:rsidR="00315D9D" w:rsidRPr="00AD1794" w:rsidRDefault="00B37508" w:rsidP="002567E1">
      <w:pPr>
        <w:spacing w:line="560" w:lineRule="exact"/>
        <w:ind w:firstLineChars="200" w:firstLine="640"/>
        <w:rPr>
          <w:rFonts w:ascii="仿宋_GB2312" w:eastAsia="仿宋_GB2312"/>
          <w:sz w:val="32"/>
          <w:szCs w:val="32"/>
        </w:rPr>
      </w:pPr>
      <w:proofErr w:type="gramStart"/>
      <w:r>
        <w:rPr>
          <w:rFonts w:ascii="仿宋_GB2312" w:eastAsia="仿宋_GB2312" w:hint="eastAsia"/>
          <w:sz w:val="32"/>
          <w:szCs w:val="32"/>
        </w:rPr>
        <w:t>程有英</w:t>
      </w:r>
      <w:proofErr w:type="gramEnd"/>
      <w:r w:rsidR="00315D9D" w:rsidRPr="00AD1794">
        <w:rPr>
          <w:rFonts w:ascii="仿宋_GB2312" w:eastAsia="仿宋_GB2312" w:hint="eastAsia"/>
          <w:sz w:val="32"/>
          <w:szCs w:val="32"/>
        </w:rPr>
        <w:t>：</w:t>
      </w:r>
      <w:r w:rsidR="00315D9D" w:rsidRPr="00AD1794">
        <w:rPr>
          <w:rFonts w:ascii="仿宋_GB2312" w:eastAsia="仿宋_GB2312"/>
          <w:sz w:val="32"/>
          <w:szCs w:val="32"/>
        </w:rPr>
        <w:t>资料收集，</w:t>
      </w:r>
      <w:r w:rsidR="00F4560E" w:rsidRPr="00F4560E">
        <w:rPr>
          <w:rFonts w:ascii="仿宋_GB2312" w:eastAsia="仿宋_GB2312" w:hint="eastAsia"/>
          <w:sz w:val="32"/>
          <w:szCs w:val="32"/>
        </w:rPr>
        <w:t>参与征求汇总各方意见</w:t>
      </w:r>
      <w:r w:rsidR="00F4560E">
        <w:rPr>
          <w:rFonts w:ascii="仿宋_GB2312" w:eastAsia="仿宋_GB2312" w:hint="eastAsia"/>
          <w:sz w:val="32"/>
          <w:szCs w:val="32"/>
        </w:rPr>
        <w:t>，</w:t>
      </w:r>
      <w:r w:rsidR="00315D9D" w:rsidRPr="00AD1794">
        <w:rPr>
          <w:rFonts w:ascii="仿宋_GB2312" w:eastAsia="仿宋_GB2312" w:hint="eastAsia"/>
          <w:sz w:val="32"/>
          <w:szCs w:val="32"/>
        </w:rPr>
        <w:t>参与标准条款的讨论和修改</w:t>
      </w:r>
      <w:r w:rsidR="00315D9D" w:rsidRPr="00AD1794">
        <w:rPr>
          <w:rFonts w:ascii="仿宋_GB2312" w:eastAsia="仿宋_GB2312"/>
          <w:sz w:val="32"/>
          <w:szCs w:val="32"/>
        </w:rPr>
        <w:t>。</w:t>
      </w:r>
    </w:p>
    <w:p w:rsidR="0052055F" w:rsidRPr="00AD1794" w:rsidRDefault="00B37508" w:rsidP="002567E1">
      <w:pPr>
        <w:spacing w:line="560" w:lineRule="exact"/>
        <w:ind w:firstLineChars="200" w:firstLine="640"/>
        <w:rPr>
          <w:rFonts w:ascii="仿宋_GB2312" w:eastAsia="仿宋_GB2312"/>
          <w:sz w:val="32"/>
          <w:szCs w:val="32"/>
        </w:rPr>
      </w:pPr>
      <w:r>
        <w:rPr>
          <w:rFonts w:ascii="仿宋_GB2312" w:eastAsia="仿宋_GB2312" w:hint="eastAsia"/>
          <w:sz w:val="32"/>
          <w:szCs w:val="32"/>
        </w:rPr>
        <w:t>曹庆锋</w:t>
      </w:r>
      <w:r w:rsidR="0052055F" w:rsidRPr="00AD1794">
        <w:rPr>
          <w:rFonts w:ascii="仿宋_GB2312" w:eastAsia="仿宋_GB2312" w:hint="eastAsia"/>
          <w:sz w:val="32"/>
          <w:szCs w:val="32"/>
        </w:rPr>
        <w:t>：</w:t>
      </w:r>
      <w:r w:rsidR="0052055F" w:rsidRPr="00AD1794">
        <w:rPr>
          <w:rFonts w:ascii="仿宋_GB2312" w:eastAsia="仿宋_GB2312"/>
          <w:sz w:val="32"/>
          <w:szCs w:val="32"/>
        </w:rPr>
        <w:t>资料收集，</w:t>
      </w:r>
      <w:r w:rsidR="00F4560E" w:rsidRPr="00F4560E">
        <w:rPr>
          <w:rFonts w:ascii="仿宋_GB2312" w:eastAsia="仿宋_GB2312" w:hint="eastAsia"/>
          <w:sz w:val="32"/>
          <w:szCs w:val="32"/>
        </w:rPr>
        <w:t>参与征求汇总各方意见</w:t>
      </w:r>
      <w:r w:rsidR="00F4560E">
        <w:rPr>
          <w:rFonts w:ascii="仿宋_GB2312" w:eastAsia="仿宋_GB2312" w:hint="eastAsia"/>
          <w:sz w:val="32"/>
          <w:szCs w:val="32"/>
        </w:rPr>
        <w:t>，</w:t>
      </w:r>
      <w:r w:rsidR="0052055F" w:rsidRPr="00AD1794">
        <w:rPr>
          <w:rFonts w:ascii="仿宋_GB2312" w:eastAsia="仿宋_GB2312" w:hint="eastAsia"/>
          <w:sz w:val="32"/>
          <w:szCs w:val="32"/>
        </w:rPr>
        <w:t>参与标准条款的讨论和修改。</w:t>
      </w:r>
    </w:p>
    <w:p w:rsidR="0052055F" w:rsidRPr="00AD1794" w:rsidRDefault="00B37508" w:rsidP="002567E1">
      <w:pPr>
        <w:spacing w:line="560" w:lineRule="exact"/>
        <w:ind w:firstLineChars="200" w:firstLine="640"/>
        <w:rPr>
          <w:rFonts w:ascii="仿宋_GB2312" w:eastAsia="仿宋_GB2312"/>
          <w:sz w:val="32"/>
          <w:szCs w:val="32"/>
        </w:rPr>
      </w:pPr>
      <w:r>
        <w:rPr>
          <w:rFonts w:ascii="仿宋_GB2312" w:eastAsia="仿宋_GB2312" w:hint="eastAsia"/>
          <w:sz w:val="32"/>
          <w:szCs w:val="32"/>
        </w:rPr>
        <w:t>包卫民</w:t>
      </w:r>
      <w:r w:rsidR="0052055F" w:rsidRPr="00AD1794">
        <w:rPr>
          <w:rFonts w:ascii="仿宋_GB2312" w:eastAsia="仿宋_GB2312"/>
          <w:sz w:val="32"/>
          <w:szCs w:val="32"/>
        </w:rPr>
        <w:t>:</w:t>
      </w:r>
      <w:r w:rsidR="0052055F" w:rsidRPr="00AD1794">
        <w:rPr>
          <w:rFonts w:ascii="仿宋_GB2312" w:eastAsia="仿宋_GB2312" w:hint="eastAsia"/>
          <w:sz w:val="32"/>
          <w:szCs w:val="32"/>
        </w:rPr>
        <w:t xml:space="preserve"> </w:t>
      </w:r>
      <w:r w:rsidRPr="00AD1794">
        <w:rPr>
          <w:rFonts w:ascii="仿宋_GB2312" w:eastAsia="仿宋_GB2312" w:hint="eastAsia"/>
          <w:sz w:val="32"/>
          <w:szCs w:val="32"/>
        </w:rPr>
        <w:t>参与征求汇总各方意见，</w:t>
      </w:r>
      <w:r w:rsidR="0052055F" w:rsidRPr="00AD1794">
        <w:rPr>
          <w:rFonts w:ascii="仿宋_GB2312" w:eastAsia="仿宋_GB2312" w:hint="eastAsia"/>
          <w:sz w:val="32"/>
          <w:szCs w:val="32"/>
        </w:rPr>
        <w:t>参与标准条款的讨论和修改。</w:t>
      </w:r>
    </w:p>
    <w:p w:rsidR="0052055F" w:rsidRPr="00AD1794" w:rsidRDefault="00B37508" w:rsidP="002567E1">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焦蕾</w:t>
      </w:r>
      <w:r w:rsidR="0052055F" w:rsidRPr="00AD1794">
        <w:rPr>
          <w:rFonts w:ascii="仿宋_GB2312" w:eastAsia="仿宋_GB2312"/>
          <w:sz w:val="32"/>
          <w:szCs w:val="32"/>
        </w:rPr>
        <w:t>:</w:t>
      </w:r>
      <w:r w:rsidR="0052055F" w:rsidRPr="00AD1794">
        <w:rPr>
          <w:rFonts w:ascii="仿宋_GB2312" w:eastAsia="仿宋_GB2312" w:hint="eastAsia"/>
          <w:sz w:val="32"/>
          <w:szCs w:val="32"/>
        </w:rPr>
        <w:t xml:space="preserve"> 参与标准条款的讨论和修改。</w:t>
      </w:r>
    </w:p>
    <w:p w:rsidR="0052055F" w:rsidRDefault="00B37508" w:rsidP="002567E1">
      <w:pPr>
        <w:spacing w:line="560" w:lineRule="exact"/>
        <w:ind w:firstLineChars="200" w:firstLine="640"/>
        <w:rPr>
          <w:rFonts w:ascii="仿宋_GB2312" w:eastAsia="仿宋_GB2312"/>
          <w:sz w:val="32"/>
          <w:szCs w:val="32"/>
        </w:rPr>
      </w:pPr>
      <w:r>
        <w:rPr>
          <w:rFonts w:ascii="仿宋_GB2312" w:eastAsia="仿宋_GB2312" w:hint="eastAsia"/>
          <w:sz w:val="32"/>
          <w:szCs w:val="32"/>
        </w:rPr>
        <w:t>迎春</w:t>
      </w:r>
      <w:r w:rsidR="0052055F" w:rsidRPr="00AD1794">
        <w:rPr>
          <w:rFonts w:ascii="仿宋_GB2312" w:eastAsia="仿宋_GB2312" w:hint="eastAsia"/>
          <w:sz w:val="32"/>
          <w:szCs w:val="32"/>
        </w:rPr>
        <w:t>：参与标准条款的讨论和修改。</w:t>
      </w:r>
    </w:p>
    <w:p w:rsidR="006E5C70" w:rsidRPr="00AD1794" w:rsidRDefault="006E5C70" w:rsidP="002567E1">
      <w:pPr>
        <w:spacing w:line="560" w:lineRule="exact"/>
        <w:ind w:firstLineChars="200" w:firstLine="640"/>
        <w:rPr>
          <w:rFonts w:ascii="仿宋_GB2312" w:eastAsia="仿宋_GB2312"/>
          <w:sz w:val="32"/>
          <w:szCs w:val="32"/>
        </w:rPr>
      </w:pPr>
      <w:r>
        <w:rPr>
          <w:rFonts w:ascii="仿宋_GB2312" w:eastAsia="仿宋_GB2312" w:hint="eastAsia"/>
          <w:sz w:val="32"/>
          <w:szCs w:val="32"/>
        </w:rPr>
        <w:t>王海军：</w:t>
      </w:r>
      <w:r w:rsidRPr="006E5C70">
        <w:rPr>
          <w:rFonts w:ascii="仿宋_GB2312" w:eastAsia="仿宋_GB2312" w:hint="eastAsia"/>
          <w:sz w:val="32"/>
          <w:szCs w:val="32"/>
        </w:rPr>
        <w:t>参与标准条款的讨论和修改。</w:t>
      </w:r>
    </w:p>
    <w:p w:rsidR="0052055F" w:rsidRPr="00AD1794" w:rsidRDefault="00B37508" w:rsidP="002567E1">
      <w:pPr>
        <w:spacing w:line="560" w:lineRule="exact"/>
        <w:ind w:firstLineChars="200" w:firstLine="640"/>
        <w:rPr>
          <w:rFonts w:ascii="仿宋_GB2312" w:eastAsia="仿宋_GB2312"/>
          <w:sz w:val="32"/>
          <w:szCs w:val="32"/>
        </w:rPr>
      </w:pPr>
      <w:r>
        <w:rPr>
          <w:rFonts w:ascii="仿宋_GB2312" w:eastAsia="仿宋_GB2312" w:hint="eastAsia"/>
          <w:sz w:val="32"/>
          <w:szCs w:val="32"/>
        </w:rPr>
        <w:t>武文</w:t>
      </w:r>
      <w:r w:rsidR="0052055F" w:rsidRPr="00AD1794">
        <w:rPr>
          <w:rFonts w:ascii="仿宋_GB2312" w:eastAsia="仿宋_GB2312" w:hint="eastAsia"/>
          <w:sz w:val="32"/>
          <w:szCs w:val="32"/>
        </w:rPr>
        <w:t>：参与标准条款的讨论和修改。</w:t>
      </w:r>
    </w:p>
    <w:p w:rsidR="0052055F" w:rsidRDefault="00B37508" w:rsidP="002567E1">
      <w:pPr>
        <w:spacing w:line="560" w:lineRule="exact"/>
        <w:ind w:firstLineChars="200" w:firstLine="640"/>
        <w:rPr>
          <w:rFonts w:ascii="仿宋_GB2312" w:eastAsia="仿宋_GB2312"/>
          <w:sz w:val="32"/>
          <w:szCs w:val="32"/>
        </w:rPr>
      </w:pPr>
      <w:r>
        <w:rPr>
          <w:rFonts w:ascii="仿宋_GB2312" w:eastAsia="仿宋_GB2312" w:hint="eastAsia"/>
          <w:sz w:val="32"/>
          <w:szCs w:val="32"/>
        </w:rPr>
        <w:t>辛宁</w:t>
      </w:r>
      <w:proofErr w:type="gramStart"/>
      <w:r>
        <w:rPr>
          <w:rFonts w:ascii="仿宋_GB2312" w:eastAsia="仿宋_GB2312" w:hint="eastAsia"/>
          <w:sz w:val="32"/>
          <w:szCs w:val="32"/>
        </w:rPr>
        <w:t>宁</w:t>
      </w:r>
      <w:proofErr w:type="gramEnd"/>
      <w:r w:rsidR="0052055F" w:rsidRPr="00AD1794">
        <w:rPr>
          <w:rFonts w:ascii="仿宋_GB2312" w:eastAsia="仿宋_GB2312"/>
          <w:sz w:val="32"/>
          <w:szCs w:val="32"/>
        </w:rPr>
        <w:t>:</w:t>
      </w:r>
      <w:r w:rsidR="0052055F" w:rsidRPr="00AD1794">
        <w:rPr>
          <w:rFonts w:ascii="仿宋_GB2312" w:eastAsia="仿宋_GB2312" w:hint="eastAsia"/>
          <w:sz w:val="32"/>
          <w:szCs w:val="32"/>
        </w:rPr>
        <w:t xml:space="preserve"> 参与标准条款的讨论和修改。</w:t>
      </w:r>
    </w:p>
    <w:p w:rsidR="005B096C" w:rsidRPr="005B096C" w:rsidRDefault="005B096C" w:rsidP="005B096C">
      <w:pPr>
        <w:spacing w:line="560" w:lineRule="exact"/>
        <w:rPr>
          <w:rFonts w:ascii="仿宋_GB2312" w:eastAsia="仿宋_GB2312"/>
          <w:sz w:val="32"/>
          <w:szCs w:val="32"/>
        </w:rPr>
      </w:pPr>
      <w:r>
        <w:rPr>
          <w:rFonts w:ascii="仿宋_GB2312" w:eastAsia="仿宋_GB2312" w:hint="eastAsia"/>
          <w:sz w:val="32"/>
          <w:szCs w:val="32"/>
        </w:rPr>
        <w:t xml:space="preserve">    鲁岩：</w:t>
      </w:r>
      <w:r w:rsidRPr="005B096C">
        <w:rPr>
          <w:rFonts w:ascii="仿宋_GB2312" w:eastAsia="仿宋_GB2312" w:hint="eastAsia"/>
          <w:sz w:val="32"/>
          <w:szCs w:val="32"/>
        </w:rPr>
        <w:t>参与标准条款的讨论和修改。</w:t>
      </w:r>
    </w:p>
    <w:p w:rsidR="006E5C70" w:rsidRPr="00AD1794" w:rsidRDefault="006E5C70" w:rsidP="006E5C70">
      <w:pPr>
        <w:spacing w:line="560" w:lineRule="exact"/>
        <w:ind w:firstLineChars="200" w:firstLine="640"/>
        <w:rPr>
          <w:rFonts w:ascii="仿宋_GB2312" w:eastAsia="仿宋_GB2312"/>
          <w:sz w:val="32"/>
          <w:szCs w:val="32"/>
        </w:rPr>
      </w:pPr>
      <w:r w:rsidRPr="006E5C70">
        <w:rPr>
          <w:rFonts w:ascii="仿宋_GB2312" w:eastAsia="仿宋_GB2312" w:hint="eastAsia"/>
          <w:sz w:val="32"/>
          <w:szCs w:val="32"/>
        </w:rPr>
        <w:t>荆蕾: 参与标准条款的讨论和修改。</w:t>
      </w:r>
    </w:p>
    <w:p w:rsidR="00176C4C" w:rsidRPr="006C46E2" w:rsidRDefault="002A5C4E" w:rsidP="002567E1">
      <w:pPr>
        <w:spacing w:line="560" w:lineRule="exact"/>
        <w:ind w:firstLineChars="200" w:firstLine="640"/>
        <w:outlineLvl w:val="0"/>
        <w:rPr>
          <w:rFonts w:ascii="黑体" w:eastAsia="黑体" w:hAnsi="黑体"/>
          <w:sz w:val="32"/>
          <w:szCs w:val="32"/>
        </w:rPr>
      </w:pPr>
      <w:r w:rsidRPr="006C46E2">
        <w:rPr>
          <w:rFonts w:ascii="黑体" w:eastAsia="黑体" w:hAnsi="黑体" w:hint="eastAsia"/>
          <w:sz w:val="32"/>
          <w:szCs w:val="32"/>
        </w:rPr>
        <w:t>二、</w:t>
      </w:r>
      <w:r w:rsidR="005F23EC">
        <w:rPr>
          <w:rFonts w:ascii="黑体" w:eastAsia="黑体" w:hAnsi="黑体" w:hint="eastAsia"/>
          <w:sz w:val="32"/>
          <w:szCs w:val="32"/>
        </w:rPr>
        <w:t>制定标准的必要性和</w:t>
      </w:r>
      <w:r w:rsidRPr="006C46E2">
        <w:rPr>
          <w:rFonts w:ascii="黑体" w:eastAsia="黑体" w:hAnsi="黑体" w:hint="eastAsia"/>
          <w:sz w:val="32"/>
          <w:szCs w:val="32"/>
        </w:rPr>
        <w:t>意义</w:t>
      </w:r>
    </w:p>
    <w:p w:rsidR="00D2478D" w:rsidRDefault="00D2478D" w:rsidP="00D2478D">
      <w:pPr>
        <w:spacing w:line="560" w:lineRule="exact"/>
        <w:ind w:firstLineChars="200" w:firstLine="640"/>
        <w:rPr>
          <w:rFonts w:ascii="仿宋_GB2312" w:eastAsia="仿宋_GB2312"/>
          <w:sz w:val="32"/>
          <w:szCs w:val="32"/>
        </w:rPr>
      </w:pPr>
      <w:r w:rsidRPr="006C46E2">
        <w:rPr>
          <w:rFonts w:ascii="仿宋_GB2312" w:eastAsia="仿宋_GB2312" w:hint="eastAsia"/>
          <w:sz w:val="32"/>
          <w:szCs w:val="32"/>
        </w:rPr>
        <w:t>根据《气象行政处罚办法》规定，气象行政处罚一般由违法行为发生地的气象主管机构管辖，大量气象行政处罚案件是由基层气象主管机构办理。</w:t>
      </w:r>
      <w:r>
        <w:rPr>
          <w:rFonts w:ascii="仿宋_GB2312" w:eastAsia="仿宋_GB2312" w:hint="eastAsia"/>
          <w:sz w:val="32"/>
          <w:szCs w:val="32"/>
        </w:rPr>
        <w:t>按照权责清单，</w:t>
      </w:r>
      <w:r w:rsidR="00557E7D" w:rsidRPr="006C46E2">
        <w:rPr>
          <w:rFonts w:ascii="仿宋_GB2312" w:eastAsia="仿宋_GB2312" w:hint="eastAsia"/>
          <w:sz w:val="32"/>
          <w:szCs w:val="32"/>
        </w:rPr>
        <w:t>各级气象主管机构共拥有</w:t>
      </w:r>
      <w:r>
        <w:rPr>
          <w:rFonts w:ascii="仿宋_GB2312" w:eastAsia="仿宋_GB2312" w:hint="eastAsia"/>
          <w:sz w:val="32"/>
          <w:szCs w:val="32"/>
        </w:rPr>
        <w:t>23大</w:t>
      </w:r>
      <w:r w:rsidR="00557E7D" w:rsidRPr="006C46E2">
        <w:rPr>
          <w:rFonts w:ascii="仿宋_GB2312" w:eastAsia="仿宋_GB2312" w:hint="eastAsia"/>
          <w:sz w:val="32"/>
          <w:szCs w:val="32"/>
        </w:rPr>
        <w:t>项</w:t>
      </w:r>
      <w:r>
        <w:rPr>
          <w:rFonts w:ascii="仿宋_GB2312" w:eastAsia="仿宋_GB2312" w:hint="eastAsia"/>
          <w:sz w:val="32"/>
          <w:szCs w:val="32"/>
        </w:rPr>
        <w:t>，92小项</w:t>
      </w:r>
      <w:r w:rsidR="00557E7D" w:rsidRPr="006C46E2">
        <w:rPr>
          <w:rFonts w:ascii="仿宋_GB2312" w:eastAsia="仿宋_GB2312" w:hint="eastAsia"/>
          <w:sz w:val="32"/>
          <w:szCs w:val="32"/>
        </w:rPr>
        <w:t>行政处罚事项，事项涉及到气象设施和气象探测环境保护、雷电灾害防御管理、施放气</w:t>
      </w:r>
      <w:r w:rsidR="00E4520A" w:rsidRPr="006C46E2">
        <w:rPr>
          <w:rFonts w:ascii="仿宋_GB2312" w:eastAsia="仿宋_GB2312" w:hint="eastAsia"/>
          <w:sz w:val="32"/>
          <w:szCs w:val="32"/>
        </w:rPr>
        <w:t>球管理、涉外气象探测和气象信息发布与传播等多个方面。</w:t>
      </w:r>
    </w:p>
    <w:p w:rsidR="00E4520A" w:rsidRPr="006C46E2" w:rsidRDefault="00D2478D" w:rsidP="00D2478D">
      <w:pPr>
        <w:spacing w:line="560" w:lineRule="exact"/>
        <w:ind w:firstLineChars="200" w:firstLine="640"/>
        <w:rPr>
          <w:rFonts w:ascii="仿宋_GB2312" w:eastAsia="仿宋_GB2312"/>
          <w:sz w:val="32"/>
          <w:szCs w:val="32"/>
        </w:rPr>
      </w:pPr>
      <w:r w:rsidRPr="006C46E2">
        <w:rPr>
          <w:rFonts w:ascii="仿宋_GB2312" w:eastAsia="仿宋_GB2312" w:hint="eastAsia"/>
          <w:sz w:val="32"/>
          <w:szCs w:val="32"/>
        </w:rPr>
        <w:t>目前，我区共有12个盟市级气象主管机构和8</w:t>
      </w:r>
      <w:r>
        <w:rPr>
          <w:rFonts w:ascii="仿宋_GB2312" w:eastAsia="仿宋_GB2312" w:hint="eastAsia"/>
          <w:sz w:val="32"/>
          <w:szCs w:val="32"/>
        </w:rPr>
        <w:t>8</w:t>
      </w:r>
      <w:r w:rsidRPr="006C46E2">
        <w:rPr>
          <w:rFonts w:ascii="仿宋_GB2312" w:eastAsia="仿宋_GB2312" w:hint="eastAsia"/>
          <w:sz w:val="32"/>
          <w:szCs w:val="32"/>
        </w:rPr>
        <w:t>个旗县级气象主管机构，共有专兼职行政执法人员400余人。</w:t>
      </w:r>
      <w:r>
        <w:rPr>
          <w:rFonts w:ascii="仿宋_GB2312" w:eastAsia="仿宋_GB2312" w:hint="eastAsia"/>
          <w:sz w:val="32"/>
          <w:szCs w:val="32"/>
        </w:rPr>
        <w:t>但</w:t>
      </w:r>
      <w:r w:rsidRPr="00D2478D">
        <w:rPr>
          <w:rFonts w:ascii="仿宋_GB2312" w:eastAsia="仿宋_GB2312" w:hint="eastAsia"/>
          <w:sz w:val="32"/>
          <w:szCs w:val="32"/>
        </w:rPr>
        <w:t>长期以来气象执法人员多为兼职人员，运用法律思维解决实际案件的能力不足，</w:t>
      </w:r>
      <w:r w:rsidR="00E4520A" w:rsidRPr="006C46E2">
        <w:rPr>
          <w:rFonts w:ascii="仿宋_GB2312" w:eastAsia="仿宋_GB2312" w:hint="eastAsia"/>
          <w:sz w:val="32"/>
          <w:szCs w:val="32"/>
        </w:rPr>
        <w:t>我区基层气象主管机构还存在办案水平不高、执法经验不足、执法效果不理想等情况。通过案卷评查，发现气象行政处罚案件</w:t>
      </w:r>
      <w:r w:rsidR="0032527B">
        <w:rPr>
          <w:rFonts w:ascii="仿宋_GB2312" w:eastAsia="仿宋_GB2312" w:hint="eastAsia"/>
          <w:sz w:val="32"/>
          <w:szCs w:val="32"/>
        </w:rPr>
        <w:t>的办理难点主要在调查取证阶段，部分案件的</w:t>
      </w:r>
      <w:r w:rsidR="00E4520A" w:rsidRPr="006C46E2">
        <w:rPr>
          <w:rFonts w:ascii="仿宋_GB2312" w:eastAsia="仿宋_GB2312" w:hint="eastAsia"/>
          <w:sz w:val="32"/>
          <w:szCs w:val="32"/>
        </w:rPr>
        <w:t>证据收集不符合客观性、关联性和合法性要求，未形成证据链条。为帮助基层执法人员</w:t>
      </w:r>
      <w:r w:rsidR="0032527B">
        <w:rPr>
          <w:rFonts w:ascii="仿宋_GB2312" w:eastAsia="仿宋_GB2312" w:hint="eastAsia"/>
          <w:sz w:val="32"/>
          <w:szCs w:val="32"/>
        </w:rPr>
        <w:t>了解</w:t>
      </w:r>
      <w:r w:rsidR="00E4520A" w:rsidRPr="006C46E2">
        <w:rPr>
          <w:rFonts w:ascii="仿宋_GB2312" w:eastAsia="仿宋_GB2312" w:hint="eastAsia"/>
          <w:sz w:val="32"/>
          <w:szCs w:val="32"/>
        </w:rPr>
        <w:t>掌握证据收集的基本要领，进一步提升我区气象行政处罚案件办理能力和水平，推进气象行政处罚标准化建设和规范化管理，编制本标准。</w:t>
      </w:r>
    </w:p>
    <w:p w:rsidR="00D0631F" w:rsidRPr="00D0631F" w:rsidRDefault="00D0631F" w:rsidP="00D0631F">
      <w:pPr>
        <w:spacing w:line="560" w:lineRule="exact"/>
        <w:ind w:firstLineChars="200" w:firstLine="640"/>
        <w:outlineLvl w:val="0"/>
        <w:rPr>
          <w:rFonts w:ascii="黑体" w:eastAsia="黑体" w:hAnsi="黑体"/>
          <w:sz w:val="32"/>
          <w:szCs w:val="32"/>
        </w:rPr>
      </w:pPr>
      <w:bookmarkStart w:id="0" w:name="OLE_LINK34"/>
      <w:r>
        <w:rPr>
          <w:rFonts w:ascii="黑体" w:eastAsia="黑体" w:hAnsi="黑体" w:hint="eastAsia"/>
          <w:sz w:val="32"/>
          <w:szCs w:val="32"/>
        </w:rPr>
        <w:lastRenderedPageBreak/>
        <w:t>三、</w:t>
      </w:r>
      <w:r w:rsidRPr="00D0631F">
        <w:rPr>
          <w:rFonts w:ascii="黑体" w:eastAsia="黑体" w:hAnsi="黑体" w:hint="eastAsia"/>
          <w:sz w:val="32"/>
          <w:szCs w:val="32"/>
        </w:rPr>
        <w:t>主要起草过程</w:t>
      </w:r>
      <w:bookmarkEnd w:id="0"/>
    </w:p>
    <w:p w:rsidR="00D0631F" w:rsidRPr="00606B5F" w:rsidRDefault="00D0631F" w:rsidP="00606B5F">
      <w:pPr>
        <w:spacing w:line="560" w:lineRule="exact"/>
        <w:ind w:firstLineChars="200" w:firstLine="640"/>
        <w:outlineLvl w:val="1"/>
        <w:rPr>
          <w:rFonts w:ascii="楷体_GB2312" w:eastAsia="楷体_GB2312"/>
          <w:sz w:val="32"/>
          <w:szCs w:val="32"/>
        </w:rPr>
      </w:pPr>
      <w:bookmarkStart w:id="1" w:name="OLE_LINK54"/>
      <w:bookmarkStart w:id="2" w:name="OLE_LINK55"/>
      <w:bookmarkStart w:id="3" w:name="OLE_LINK59"/>
      <w:r w:rsidRPr="00606B5F">
        <w:rPr>
          <w:rFonts w:ascii="楷体_GB2312" w:eastAsia="楷体_GB2312" w:hint="eastAsia"/>
          <w:sz w:val="32"/>
          <w:szCs w:val="32"/>
        </w:rPr>
        <w:t>（一）</w:t>
      </w:r>
      <w:bookmarkEnd w:id="1"/>
      <w:bookmarkEnd w:id="2"/>
      <w:bookmarkEnd w:id="3"/>
      <w:r w:rsidRPr="00606B5F">
        <w:rPr>
          <w:rFonts w:ascii="楷体_GB2312" w:eastAsia="楷体_GB2312" w:hint="eastAsia"/>
          <w:sz w:val="32"/>
          <w:szCs w:val="32"/>
        </w:rPr>
        <w:t>成立编制组</w:t>
      </w:r>
    </w:p>
    <w:p w:rsidR="00D0631F" w:rsidRPr="00AD1794" w:rsidRDefault="00D0631F" w:rsidP="00D0631F">
      <w:pPr>
        <w:spacing w:line="560" w:lineRule="exact"/>
        <w:ind w:firstLineChars="200" w:firstLine="640"/>
        <w:rPr>
          <w:rFonts w:ascii="仿宋_GB2312" w:eastAsia="仿宋_GB2312"/>
          <w:sz w:val="32"/>
          <w:szCs w:val="32"/>
        </w:rPr>
      </w:pPr>
      <w:r w:rsidRPr="00AD1794">
        <w:rPr>
          <w:rFonts w:ascii="仿宋_GB2312" w:eastAsia="仿宋_GB2312" w:hint="eastAsia"/>
          <w:sz w:val="32"/>
          <w:szCs w:val="32"/>
        </w:rPr>
        <w:t>201</w:t>
      </w:r>
      <w:r w:rsidR="006C46E2">
        <w:rPr>
          <w:rFonts w:ascii="仿宋_GB2312" w:eastAsia="仿宋_GB2312" w:hint="eastAsia"/>
          <w:sz w:val="32"/>
          <w:szCs w:val="32"/>
        </w:rPr>
        <w:t>8</w:t>
      </w:r>
      <w:r w:rsidRPr="00AD1794">
        <w:rPr>
          <w:rFonts w:ascii="仿宋_GB2312" w:eastAsia="仿宋_GB2312" w:hint="eastAsia"/>
          <w:sz w:val="32"/>
          <w:szCs w:val="32"/>
        </w:rPr>
        <w:t>年</w:t>
      </w:r>
      <w:r w:rsidRPr="00AD1794">
        <w:rPr>
          <w:rFonts w:ascii="仿宋_GB2312" w:eastAsia="仿宋_GB2312"/>
          <w:sz w:val="32"/>
          <w:szCs w:val="32"/>
        </w:rPr>
        <w:t>6</w:t>
      </w:r>
      <w:r w:rsidRPr="00AD1794">
        <w:rPr>
          <w:rFonts w:ascii="仿宋_GB2312" w:eastAsia="仿宋_GB2312" w:hint="eastAsia"/>
          <w:sz w:val="32"/>
          <w:szCs w:val="32"/>
        </w:rPr>
        <w:t>月成立编制组，制定工作进度计划。</w:t>
      </w:r>
    </w:p>
    <w:p w:rsidR="00D0631F" w:rsidRPr="00606B5F" w:rsidRDefault="00D0631F" w:rsidP="00606B5F">
      <w:pPr>
        <w:spacing w:line="560" w:lineRule="exact"/>
        <w:ind w:firstLineChars="200" w:firstLine="640"/>
        <w:outlineLvl w:val="1"/>
        <w:rPr>
          <w:rFonts w:ascii="楷体_GB2312" w:eastAsia="楷体_GB2312"/>
          <w:sz w:val="32"/>
          <w:szCs w:val="32"/>
        </w:rPr>
      </w:pPr>
      <w:r w:rsidRPr="00606B5F">
        <w:rPr>
          <w:rFonts w:ascii="楷体_GB2312" w:eastAsia="楷体_GB2312" w:hint="eastAsia"/>
          <w:sz w:val="32"/>
          <w:szCs w:val="32"/>
        </w:rPr>
        <w:t>（二）组织起草初稿</w:t>
      </w:r>
    </w:p>
    <w:p w:rsidR="00D0631F" w:rsidRPr="00AD1794" w:rsidRDefault="00D0631F" w:rsidP="00D0631F">
      <w:pPr>
        <w:spacing w:line="560" w:lineRule="exact"/>
        <w:ind w:firstLineChars="200" w:firstLine="640"/>
        <w:rPr>
          <w:rFonts w:ascii="仿宋_GB2312" w:eastAsia="仿宋_GB2312"/>
          <w:sz w:val="32"/>
          <w:szCs w:val="32"/>
        </w:rPr>
      </w:pPr>
      <w:r w:rsidRPr="00AD1794">
        <w:rPr>
          <w:rFonts w:ascii="仿宋_GB2312" w:eastAsia="仿宋_GB2312" w:hint="eastAsia"/>
          <w:sz w:val="32"/>
          <w:szCs w:val="32"/>
        </w:rPr>
        <w:t>201</w:t>
      </w:r>
      <w:r w:rsidR="006C46E2">
        <w:rPr>
          <w:rFonts w:ascii="仿宋_GB2312" w:eastAsia="仿宋_GB2312" w:hint="eastAsia"/>
          <w:sz w:val="32"/>
          <w:szCs w:val="32"/>
        </w:rPr>
        <w:t>8</w:t>
      </w:r>
      <w:r w:rsidRPr="00AD1794">
        <w:rPr>
          <w:rFonts w:ascii="仿宋_GB2312" w:eastAsia="仿宋_GB2312" w:hint="eastAsia"/>
          <w:sz w:val="32"/>
          <w:szCs w:val="32"/>
        </w:rPr>
        <w:t>年</w:t>
      </w:r>
      <w:r w:rsidRPr="00AD1794">
        <w:rPr>
          <w:rFonts w:ascii="仿宋_GB2312" w:eastAsia="仿宋_GB2312"/>
          <w:sz w:val="32"/>
          <w:szCs w:val="32"/>
        </w:rPr>
        <w:t>7</w:t>
      </w:r>
      <w:r w:rsidRPr="00AD1794">
        <w:rPr>
          <w:rFonts w:ascii="仿宋_GB2312" w:eastAsia="仿宋_GB2312" w:hint="eastAsia"/>
          <w:sz w:val="32"/>
          <w:szCs w:val="32"/>
        </w:rPr>
        <w:t>月～</w:t>
      </w:r>
      <w:r w:rsidRPr="00AD1794">
        <w:rPr>
          <w:rFonts w:ascii="仿宋_GB2312" w:eastAsia="仿宋_GB2312"/>
          <w:sz w:val="32"/>
          <w:szCs w:val="32"/>
        </w:rPr>
        <w:t>10</w:t>
      </w:r>
      <w:r w:rsidRPr="00AD1794">
        <w:rPr>
          <w:rFonts w:ascii="仿宋_GB2312" w:eastAsia="仿宋_GB2312" w:hint="eastAsia"/>
          <w:sz w:val="32"/>
          <w:szCs w:val="32"/>
        </w:rPr>
        <w:t>月查阅相关的文献、资料、规范和标准。</w:t>
      </w:r>
    </w:p>
    <w:p w:rsidR="00D0631F" w:rsidRPr="00AD1794" w:rsidRDefault="00D0631F" w:rsidP="00D0631F">
      <w:pPr>
        <w:spacing w:line="560" w:lineRule="exact"/>
        <w:ind w:firstLineChars="200" w:firstLine="640"/>
        <w:rPr>
          <w:rFonts w:ascii="仿宋_GB2312" w:eastAsia="仿宋_GB2312"/>
          <w:sz w:val="32"/>
          <w:szCs w:val="32"/>
        </w:rPr>
      </w:pPr>
      <w:r w:rsidRPr="00AD1794">
        <w:rPr>
          <w:rFonts w:ascii="仿宋_GB2312" w:eastAsia="仿宋_GB2312" w:hint="eastAsia"/>
          <w:sz w:val="32"/>
          <w:szCs w:val="32"/>
        </w:rPr>
        <w:t>201</w:t>
      </w:r>
      <w:r w:rsidR="006C46E2">
        <w:rPr>
          <w:rFonts w:ascii="仿宋_GB2312" w:eastAsia="仿宋_GB2312" w:hint="eastAsia"/>
          <w:sz w:val="32"/>
          <w:szCs w:val="32"/>
        </w:rPr>
        <w:t>8</w:t>
      </w:r>
      <w:r w:rsidRPr="00AD1794">
        <w:rPr>
          <w:rFonts w:ascii="仿宋_GB2312" w:eastAsia="仿宋_GB2312" w:hint="eastAsia"/>
          <w:sz w:val="32"/>
          <w:szCs w:val="32"/>
        </w:rPr>
        <w:t>年</w:t>
      </w:r>
      <w:r w:rsidR="006E5C70">
        <w:rPr>
          <w:rFonts w:ascii="仿宋_GB2312" w:eastAsia="仿宋_GB2312" w:hint="eastAsia"/>
          <w:sz w:val="32"/>
          <w:szCs w:val="32"/>
        </w:rPr>
        <w:t>11月-</w:t>
      </w:r>
      <w:r w:rsidR="006C46E2">
        <w:rPr>
          <w:rFonts w:ascii="仿宋_GB2312" w:eastAsia="仿宋_GB2312" w:hint="eastAsia"/>
          <w:sz w:val="32"/>
          <w:szCs w:val="32"/>
        </w:rPr>
        <w:t>12</w:t>
      </w:r>
      <w:r w:rsidRPr="00AD1794">
        <w:rPr>
          <w:rFonts w:ascii="仿宋_GB2312" w:eastAsia="仿宋_GB2312" w:hint="eastAsia"/>
          <w:sz w:val="32"/>
          <w:szCs w:val="32"/>
        </w:rPr>
        <w:t>月，初步确定</w:t>
      </w:r>
      <w:r w:rsidR="006E5C70">
        <w:rPr>
          <w:rFonts w:ascii="仿宋_GB2312" w:eastAsia="仿宋_GB2312" w:hint="eastAsia"/>
          <w:sz w:val="32"/>
          <w:szCs w:val="32"/>
        </w:rPr>
        <w:t>标准</w:t>
      </w:r>
      <w:r w:rsidRPr="00AD1794">
        <w:rPr>
          <w:rFonts w:ascii="仿宋_GB2312" w:eastAsia="仿宋_GB2312" w:hint="eastAsia"/>
          <w:sz w:val="32"/>
          <w:szCs w:val="32"/>
        </w:rPr>
        <w:t>结构和主</w:t>
      </w:r>
      <w:r w:rsidRPr="00AD1794">
        <w:rPr>
          <w:rFonts w:ascii="仿宋_GB2312" w:eastAsia="仿宋_GB2312"/>
          <w:sz w:val="32"/>
          <w:szCs w:val="32"/>
        </w:rPr>
        <w:t>要</w:t>
      </w:r>
      <w:r w:rsidRPr="00AD1794">
        <w:rPr>
          <w:rFonts w:ascii="仿宋_GB2312" w:eastAsia="仿宋_GB2312" w:hint="eastAsia"/>
          <w:sz w:val="32"/>
          <w:szCs w:val="32"/>
        </w:rPr>
        <w:t>内容，完成</w:t>
      </w:r>
      <w:r w:rsidRPr="00AD1794">
        <w:rPr>
          <w:rFonts w:ascii="仿宋_GB2312" w:eastAsia="仿宋_GB2312"/>
          <w:sz w:val="32"/>
          <w:szCs w:val="32"/>
        </w:rPr>
        <w:t>了</w:t>
      </w:r>
      <w:r w:rsidRPr="00AD1794">
        <w:rPr>
          <w:rFonts w:ascii="仿宋_GB2312" w:eastAsia="仿宋_GB2312" w:hint="eastAsia"/>
          <w:sz w:val="32"/>
          <w:szCs w:val="32"/>
        </w:rPr>
        <w:t>标准初稿。</w:t>
      </w:r>
    </w:p>
    <w:p w:rsidR="00D0631F" w:rsidRPr="00606B5F" w:rsidRDefault="00D0631F" w:rsidP="00606B5F">
      <w:pPr>
        <w:spacing w:line="560" w:lineRule="exact"/>
        <w:ind w:firstLineChars="200" w:firstLine="640"/>
        <w:outlineLvl w:val="1"/>
        <w:rPr>
          <w:rFonts w:ascii="楷体_GB2312" w:eastAsia="楷体_GB2312"/>
          <w:sz w:val="32"/>
          <w:szCs w:val="32"/>
        </w:rPr>
      </w:pPr>
      <w:r w:rsidRPr="00606B5F">
        <w:rPr>
          <w:rFonts w:ascii="楷体_GB2312" w:eastAsia="楷体_GB2312" w:hint="eastAsia"/>
          <w:sz w:val="32"/>
          <w:szCs w:val="32"/>
        </w:rPr>
        <w:t>（三）工作组讨论稿</w:t>
      </w:r>
    </w:p>
    <w:p w:rsidR="00D0631F" w:rsidRPr="00AD1794" w:rsidRDefault="00D0631F" w:rsidP="00D0631F">
      <w:pPr>
        <w:spacing w:line="560" w:lineRule="exact"/>
        <w:ind w:firstLineChars="200" w:firstLine="640"/>
        <w:rPr>
          <w:rFonts w:ascii="仿宋_GB2312" w:eastAsia="仿宋_GB2312"/>
          <w:sz w:val="32"/>
          <w:szCs w:val="32"/>
        </w:rPr>
      </w:pPr>
      <w:r w:rsidRPr="00AD1794">
        <w:rPr>
          <w:rFonts w:ascii="仿宋_GB2312" w:eastAsia="仿宋_GB2312" w:hint="eastAsia"/>
          <w:sz w:val="32"/>
          <w:szCs w:val="32"/>
        </w:rPr>
        <w:t>201</w:t>
      </w:r>
      <w:r w:rsidR="006C46E2">
        <w:rPr>
          <w:rFonts w:ascii="仿宋_GB2312" w:eastAsia="仿宋_GB2312" w:hint="eastAsia"/>
          <w:sz w:val="32"/>
          <w:szCs w:val="32"/>
        </w:rPr>
        <w:t>9</w:t>
      </w:r>
      <w:r w:rsidRPr="00AD1794">
        <w:rPr>
          <w:rFonts w:ascii="仿宋_GB2312" w:eastAsia="仿宋_GB2312" w:hint="eastAsia"/>
          <w:sz w:val="32"/>
          <w:szCs w:val="32"/>
        </w:rPr>
        <w:t>年1月～201</w:t>
      </w:r>
      <w:r w:rsidR="006C46E2">
        <w:rPr>
          <w:rFonts w:ascii="仿宋_GB2312" w:eastAsia="仿宋_GB2312" w:hint="eastAsia"/>
          <w:sz w:val="32"/>
          <w:szCs w:val="32"/>
        </w:rPr>
        <w:t>9</w:t>
      </w:r>
      <w:r w:rsidRPr="00AD1794">
        <w:rPr>
          <w:rFonts w:ascii="仿宋_GB2312" w:eastAsia="仿宋_GB2312" w:hint="eastAsia"/>
          <w:sz w:val="32"/>
          <w:szCs w:val="32"/>
        </w:rPr>
        <w:t>年</w:t>
      </w:r>
      <w:r w:rsidR="006C46E2">
        <w:rPr>
          <w:rFonts w:ascii="仿宋_GB2312" w:eastAsia="仿宋_GB2312" w:hint="eastAsia"/>
          <w:sz w:val="32"/>
          <w:szCs w:val="32"/>
        </w:rPr>
        <w:t>3</w:t>
      </w:r>
      <w:r w:rsidRPr="00AD1794">
        <w:rPr>
          <w:rFonts w:ascii="仿宋_GB2312" w:eastAsia="仿宋_GB2312" w:hint="eastAsia"/>
          <w:sz w:val="32"/>
          <w:szCs w:val="32"/>
        </w:rPr>
        <w:t>月，编制</w:t>
      </w:r>
      <w:r w:rsidRPr="00AD1794">
        <w:rPr>
          <w:rFonts w:ascii="仿宋_GB2312" w:eastAsia="仿宋_GB2312"/>
          <w:sz w:val="32"/>
          <w:szCs w:val="32"/>
        </w:rPr>
        <w:t>组对初稿进行审议，并进行了修改完善</w:t>
      </w:r>
      <w:r w:rsidRPr="00AD1794">
        <w:rPr>
          <w:rFonts w:ascii="仿宋_GB2312" w:eastAsia="仿宋_GB2312" w:hint="eastAsia"/>
          <w:sz w:val="32"/>
          <w:szCs w:val="32"/>
        </w:rPr>
        <w:t>，形成</w:t>
      </w:r>
      <w:r w:rsidRPr="00AD1794">
        <w:rPr>
          <w:rFonts w:ascii="仿宋_GB2312" w:eastAsia="仿宋_GB2312"/>
          <w:sz w:val="32"/>
          <w:szCs w:val="32"/>
        </w:rPr>
        <w:t>了</w:t>
      </w:r>
      <w:r w:rsidRPr="00AD1794">
        <w:rPr>
          <w:rFonts w:ascii="仿宋_GB2312" w:eastAsia="仿宋_GB2312" w:hint="eastAsia"/>
          <w:sz w:val="32"/>
          <w:szCs w:val="32"/>
        </w:rPr>
        <w:t>讨论稿。</w:t>
      </w:r>
    </w:p>
    <w:p w:rsidR="00D0631F" w:rsidRPr="00606B5F" w:rsidRDefault="00D0631F" w:rsidP="00606B5F">
      <w:pPr>
        <w:spacing w:line="560" w:lineRule="exact"/>
        <w:ind w:firstLineChars="200" w:firstLine="640"/>
        <w:outlineLvl w:val="1"/>
        <w:rPr>
          <w:rFonts w:ascii="楷体_GB2312" w:eastAsia="楷体_GB2312"/>
          <w:sz w:val="32"/>
          <w:szCs w:val="32"/>
        </w:rPr>
      </w:pPr>
      <w:r w:rsidRPr="00606B5F">
        <w:rPr>
          <w:rFonts w:ascii="楷体_GB2312" w:eastAsia="楷体_GB2312" w:hint="eastAsia"/>
          <w:sz w:val="32"/>
          <w:szCs w:val="32"/>
        </w:rPr>
        <w:t>（四）</w:t>
      </w:r>
      <w:r w:rsidR="005F23EC">
        <w:rPr>
          <w:rFonts w:ascii="楷体_GB2312" w:eastAsia="楷体_GB2312" w:hint="eastAsia"/>
          <w:sz w:val="32"/>
          <w:szCs w:val="32"/>
        </w:rPr>
        <w:t>内部</w:t>
      </w:r>
      <w:r w:rsidRPr="00606B5F">
        <w:rPr>
          <w:rFonts w:ascii="楷体_GB2312" w:eastAsia="楷体_GB2312" w:hint="eastAsia"/>
          <w:sz w:val="32"/>
          <w:szCs w:val="32"/>
        </w:rPr>
        <w:t>征求意见</w:t>
      </w:r>
    </w:p>
    <w:p w:rsidR="006E5C70" w:rsidRDefault="00D0631F" w:rsidP="00F92BB0">
      <w:pPr>
        <w:spacing w:line="560" w:lineRule="exact"/>
        <w:ind w:firstLineChars="200" w:firstLine="640"/>
        <w:rPr>
          <w:rFonts w:ascii="仿宋_GB2312" w:eastAsia="仿宋_GB2312"/>
          <w:sz w:val="32"/>
          <w:szCs w:val="32"/>
        </w:rPr>
      </w:pPr>
      <w:r w:rsidRPr="00AD1794">
        <w:rPr>
          <w:rFonts w:ascii="仿宋_GB2312" w:eastAsia="仿宋_GB2312"/>
          <w:sz w:val="32"/>
          <w:szCs w:val="32"/>
        </w:rPr>
        <w:t>201</w:t>
      </w:r>
      <w:r w:rsidR="006C46E2">
        <w:rPr>
          <w:rFonts w:ascii="仿宋_GB2312" w:eastAsia="仿宋_GB2312" w:hint="eastAsia"/>
          <w:sz w:val="32"/>
          <w:szCs w:val="32"/>
        </w:rPr>
        <w:t>9</w:t>
      </w:r>
      <w:r w:rsidRPr="00AD1794">
        <w:rPr>
          <w:rFonts w:ascii="仿宋_GB2312" w:eastAsia="仿宋_GB2312" w:hint="eastAsia"/>
          <w:sz w:val="32"/>
          <w:szCs w:val="32"/>
        </w:rPr>
        <w:t>年</w:t>
      </w:r>
      <w:r w:rsidR="006C46E2">
        <w:rPr>
          <w:rFonts w:ascii="仿宋_GB2312" w:eastAsia="仿宋_GB2312" w:hint="eastAsia"/>
          <w:sz w:val="32"/>
          <w:szCs w:val="32"/>
        </w:rPr>
        <w:t>4</w:t>
      </w:r>
      <w:r w:rsidRPr="00AD1794">
        <w:rPr>
          <w:rFonts w:ascii="仿宋_GB2312" w:eastAsia="仿宋_GB2312" w:hint="eastAsia"/>
          <w:sz w:val="32"/>
          <w:szCs w:val="32"/>
        </w:rPr>
        <w:t>月</w:t>
      </w:r>
      <w:r w:rsidR="006C46E2">
        <w:rPr>
          <w:rFonts w:ascii="仿宋_GB2312" w:eastAsia="仿宋_GB2312" w:hint="eastAsia"/>
          <w:sz w:val="32"/>
          <w:szCs w:val="32"/>
        </w:rPr>
        <w:t>-6月</w:t>
      </w:r>
      <w:r w:rsidRPr="00AD1794">
        <w:rPr>
          <w:rFonts w:ascii="仿宋_GB2312" w:eastAsia="仿宋_GB2312"/>
          <w:sz w:val="32"/>
          <w:szCs w:val="32"/>
        </w:rPr>
        <w:t>，</w:t>
      </w:r>
      <w:r w:rsidR="006C46E2">
        <w:rPr>
          <w:rFonts w:ascii="仿宋_GB2312" w:eastAsia="仿宋_GB2312" w:hint="eastAsia"/>
          <w:sz w:val="32"/>
          <w:szCs w:val="32"/>
        </w:rPr>
        <w:t>编制</w:t>
      </w:r>
      <w:r w:rsidRPr="00AD1794">
        <w:rPr>
          <w:rFonts w:ascii="仿宋_GB2312" w:eastAsia="仿宋_GB2312"/>
          <w:sz w:val="32"/>
          <w:szCs w:val="32"/>
        </w:rPr>
        <w:t>组对讨论稿进行</w:t>
      </w:r>
      <w:r w:rsidRPr="00AD1794">
        <w:rPr>
          <w:rFonts w:ascii="仿宋_GB2312" w:eastAsia="仿宋_GB2312" w:hint="eastAsia"/>
          <w:sz w:val="32"/>
          <w:szCs w:val="32"/>
        </w:rPr>
        <w:t>修改完善</w:t>
      </w:r>
      <w:r w:rsidRPr="00AD1794">
        <w:rPr>
          <w:rFonts w:ascii="仿宋_GB2312" w:eastAsia="仿宋_GB2312"/>
          <w:sz w:val="32"/>
          <w:szCs w:val="32"/>
        </w:rPr>
        <w:t>，形成了</w:t>
      </w:r>
      <w:r w:rsidR="005F23EC">
        <w:rPr>
          <w:rFonts w:ascii="仿宋_GB2312" w:eastAsia="仿宋_GB2312" w:hint="eastAsia"/>
          <w:sz w:val="32"/>
          <w:szCs w:val="32"/>
        </w:rPr>
        <w:t>内部</w:t>
      </w:r>
      <w:r w:rsidRPr="00AD1794">
        <w:rPr>
          <w:rFonts w:ascii="仿宋_GB2312" w:eastAsia="仿宋_GB2312"/>
          <w:sz w:val="32"/>
          <w:szCs w:val="32"/>
        </w:rPr>
        <w:t>征求意见稿。</w:t>
      </w:r>
      <w:r w:rsidRPr="00AD1794">
        <w:rPr>
          <w:rFonts w:ascii="仿宋_GB2312" w:eastAsia="仿宋_GB2312" w:hint="eastAsia"/>
          <w:sz w:val="32"/>
          <w:szCs w:val="32"/>
        </w:rPr>
        <w:t>201</w:t>
      </w:r>
      <w:r w:rsidR="006C46E2">
        <w:rPr>
          <w:rFonts w:ascii="仿宋_GB2312" w:eastAsia="仿宋_GB2312" w:hint="eastAsia"/>
          <w:sz w:val="32"/>
          <w:szCs w:val="32"/>
        </w:rPr>
        <w:t>9</w:t>
      </w:r>
      <w:r w:rsidRPr="00AD1794">
        <w:rPr>
          <w:rFonts w:ascii="仿宋_GB2312" w:eastAsia="仿宋_GB2312" w:hint="eastAsia"/>
          <w:sz w:val="32"/>
          <w:szCs w:val="32"/>
        </w:rPr>
        <w:t>年</w:t>
      </w:r>
      <w:r w:rsidR="006C46E2">
        <w:rPr>
          <w:rFonts w:ascii="仿宋_GB2312" w:eastAsia="仿宋_GB2312" w:hint="eastAsia"/>
          <w:sz w:val="32"/>
          <w:szCs w:val="32"/>
        </w:rPr>
        <w:t>7月</w:t>
      </w:r>
      <w:r w:rsidRPr="00AD1794">
        <w:rPr>
          <w:rFonts w:ascii="仿宋_GB2312" w:eastAsia="仿宋_GB2312" w:hint="eastAsia"/>
          <w:sz w:val="32"/>
          <w:szCs w:val="32"/>
        </w:rPr>
        <w:t>，向</w:t>
      </w:r>
      <w:r w:rsidRPr="00AD1794">
        <w:rPr>
          <w:rFonts w:ascii="仿宋_GB2312" w:eastAsia="仿宋_GB2312"/>
          <w:sz w:val="32"/>
          <w:szCs w:val="32"/>
        </w:rPr>
        <w:t>全区</w:t>
      </w:r>
      <w:r w:rsidR="006E5C70">
        <w:rPr>
          <w:rFonts w:ascii="仿宋_GB2312" w:eastAsia="仿宋_GB2312" w:hint="eastAsia"/>
          <w:sz w:val="32"/>
          <w:szCs w:val="32"/>
        </w:rPr>
        <w:t>12个</w:t>
      </w:r>
      <w:r w:rsidR="006C46E2">
        <w:rPr>
          <w:rFonts w:ascii="仿宋_GB2312" w:eastAsia="仿宋_GB2312" w:hint="eastAsia"/>
          <w:sz w:val="32"/>
          <w:szCs w:val="32"/>
        </w:rPr>
        <w:t>盟市气象局</w:t>
      </w:r>
      <w:r w:rsidR="006E5C70">
        <w:rPr>
          <w:rFonts w:ascii="仿宋_GB2312" w:eastAsia="仿宋_GB2312" w:hint="eastAsia"/>
          <w:sz w:val="32"/>
          <w:szCs w:val="32"/>
        </w:rPr>
        <w:t>进行内部征求意见</w:t>
      </w:r>
      <w:r w:rsidR="00F92BB0">
        <w:rPr>
          <w:rFonts w:ascii="仿宋_GB2312" w:eastAsia="仿宋_GB2312" w:hint="eastAsia"/>
          <w:sz w:val="32"/>
          <w:szCs w:val="32"/>
        </w:rPr>
        <w:t>，均反馈无修改意见。</w:t>
      </w:r>
    </w:p>
    <w:p w:rsidR="00940E84" w:rsidRPr="00940E84" w:rsidRDefault="00940E84" w:rsidP="00940E84">
      <w:pPr>
        <w:spacing w:line="560" w:lineRule="exact"/>
        <w:ind w:firstLineChars="200" w:firstLine="640"/>
        <w:rPr>
          <w:rFonts w:ascii="仿宋_GB2312" w:eastAsia="仿宋_GB2312"/>
          <w:sz w:val="32"/>
          <w:szCs w:val="32"/>
        </w:rPr>
      </w:pPr>
      <w:r>
        <w:rPr>
          <w:rFonts w:ascii="仿宋_GB2312" w:eastAsia="仿宋_GB2312" w:hint="eastAsia"/>
          <w:sz w:val="32"/>
          <w:szCs w:val="32"/>
        </w:rPr>
        <w:t>2019年7月向气象标委会21名委员进行征求意见，征求到意见</w:t>
      </w:r>
      <w:r w:rsidR="00715E55">
        <w:rPr>
          <w:rFonts w:ascii="仿宋_GB2312" w:eastAsia="仿宋_GB2312" w:hint="eastAsia"/>
          <w:sz w:val="32"/>
          <w:szCs w:val="32"/>
        </w:rPr>
        <w:t>9</w:t>
      </w:r>
      <w:r>
        <w:rPr>
          <w:rFonts w:ascii="仿宋_GB2312" w:eastAsia="仿宋_GB2312" w:hint="eastAsia"/>
          <w:sz w:val="32"/>
          <w:szCs w:val="32"/>
        </w:rPr>
        <w:t>条，采纳</w:t>
      </w:r>
      <w:r w:rsidR="00715E55">
        <w:rPr>
          <w:rFonts w:ascii="仿宋_GB2312" w:eastAsia="仿宋_GB2312" w:hint="eastAsia"/>
          <w:sz w:val="32"/>
          <w:szCs w:val="32"/>
        </w:rPr>
        <w:t>5</w:t>
      </w:r>
      <w:r>
        <w:rPr>
          <w:rFonts w:ascii="仿宋_GB2312" w:eastAsia="仿宋_GB2312" w:hint="eastAsia"/>
          <w:sz w:val="32"/>
          <w:szCs w:val="32"/>
        </w:rPr>
        <w:t>条，未采纳</w:t>
      </w:r>
      <w:r w:rsidR="00715E55">
        <w:rPr>
          <w:rFonts w:ascii="仿宋_GB2312" w:eastAsia="仿宋_GB2312" w:hint="eastAsia"/>
          <w:sz w:val="32"/>
          <w:szCs w:val="32"/>
        </w:rPr>
        <w:t>4</w:t>
      </w:r>
      <w:r>
        <w:rPr>
          <w:rFonts w:ascii="仿宋_GB2312" w:eastAsia="仿宋_GB2312" w:hint="eastAsia"/>
          <w:sz w:val="32"/>
          <w:szCs w:val="32"/>
        </w:rPr>
        <w:t>条。根据征求到的意见对标准进行修改。</w:t>
      </w:r>
    </w:p>
    <w:p w:rsidR="00940E84" w:rsidRPr="00940E84" w:rsidRDefault="00940E84" w:rsidP="00940E84">
      <w:pPr>
        <w:spacing w:line="560" w:lineRule="exact"/>
        <w:ind w:firstLineChars="200" w:firstLine="640"/>
        <w:outlineLvl w:val="1"/>
        <w:rPr>
          <w:rFonts w:ascii="楷体_GB2312" w:eastAsia="楷体_GB2312"/>
          <w:sz w:val="32"/>
          <w:szCs w:val="32"/>
        </w:rPr>
      </w:pPr>
      <w:r w:rsidRPr="00940E84">
        <w:rPr>
          <w:rFonts w:ascii="楷体_GB2312" w:eastAsia="楷体_GB2312" w:hint="eastAsia"/>
          <w:sz w:val="32"/>
          <w:szCs w:val="32"/>
        </w:rPr>
        <w:t>（五）向部门外专家、学者征求意见</w:t>
      </w:r>
    </w:p>
    <w:p w:rsidR="00A831C9" w:rsidRDefault="00F92BB0" w:rsidP="00D0631F">
      <w:pPr>
        <w:spacing w:line="560" w:lineRule="exact"/>
        <w:ind w:firstLineChars="200" w:firstLine="640"/>
        <w:rPr>
          <w:rFonts w:ascii="仿宋_GB2312" w:eastAsia="仿宋_GB2312"/>
          <w:sz w:val="32"/>
          <w:szCs w:val="32"/>
        </w:rPr>
      </w:pPr>
      <w:r>
        <w:rPr>
          <w:rFonts w:ascii="仿宋_GB2312" w:eastAsia="仿宋_GB2312" w:hint="eastAsia"/>
          <w:sz w:val="32"/>
          <w:szCs w:val="32"/>
        </w:rPr>
        <w:t>2019年8月，分别</w:t>
      </w:r>
      <w:r w:rsidR="00A831C9">
        <w:rPr>
          <w:rFonts w:ascii="仿宋_GB2312" w:eastAsia="仿宋_GB2312" w:hint="eastAsia"/>
          <w:sz w:val="32"/>
          <w:szCs w:val="32"/>
        </w:rPr>
        <w:t>向</w:t>
      </w:r>
      <w:r>
        <w:rPr>
          <w:rFonts w:ascii="仿宋_GB2312" w:eastAsia="仿宋_GB2312" w:hint="eastAsia"/>
          <w:sz w:val="32"/>
          <w:szCs w:val="32"/>
        </w:rPr>
        <w:t>政府组成部门执法专家、</w:t>
      </w:r>
      <w:r w:rsidR="00A831C9">
        <w:rPr>
          <w:rFonts w:ascii="仿宋_GB2312" w:eastAsia="仿宋_GB2312" w:hint="eastAsia"/>
          <w:sz w:val="32"/>
          <w:szCs w:val="32"/>
        </w:rPr>
        <w:t>自治区标准化院标准制修订专家、</w:t>
      </w:r>
      <w:r>
        <w:rPr>
          <w:rFonts w:ascii="仿宋_GB2312" w:eastAsia="仿宋_GB2312" w:hint="eastAsia"/>
          <w:sz w:val="32"/>
          <w:szCs w:val="32"/>
        </w:rPr>
        <w:t>高校法学院教授、律师事务所律师致函进行征求意见</w:t>
      </w:r>
      <w:r w:rsidR="006B101F">
        <w:rPr>
          <w:rFonts w:ascii="仿宋_GB2312" w:eastAsia="仿宋_GB2312" w:hint="eastAsia"/>
          <w:sz w:val="32"/>
          <w:szCs w:val="32"/>
        </w:rPr>
        <w:t>：</w:t>
      </w:r>
    </w:p>
    <w:p w:rsidR="006B101F" w:rsidRPr="006B101F" w:rsidRDefault="006B101F" w:rsidP="006B101F">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F92BB0" w:rsidRPr="006B101F">
        <w:rPr>
          <w:rFonts w:ascii="仿宋_GB2312" w:eastAsia="仿宋_GB2312" w:hint="eastAsia"/>
          <w:sz w:val="32"/>
          <w:szCs w:val="32"/>
        </w:rPr>
        <w:t>征求了自治区人大、政府办公厅、司法厅、公安厅、交通厅、应急管理厅、政务服务局等</w:t>
      </w:r>
      <w:r>
        <w:rPr>
          <w:rFonts w:ascii="仿宋_GB2312" w:eastAsia="仿宋_GB2312" w:hint="eastAsia"/>
          <w:sz w:val="32"/>
          <w:szCs w:val="32"/>
        </w:rPr>
        <w:t>政府组成部门</w:t>
      </w:r>
      <w:r w:rsidR="00F92BB0" w:rsidRPr="006B101F">
        <w:rPr>
          <w:rFonts w:ascii="仿宋_GB2312" w:eastAsia="仿宋_GB2312" w:hint="eastAsia"/>
          <w:sz w:val="32"/>
          <w:szCs w:val="32"/>
        </w:rPr>
        <w:t>8名专家的意见，征求</w:t>
      </w:r>
      <w:r w:rsidRPr="006B101F">
        <w:rPr>
          <w:rFonts w:ascii="仿宋_GB2312" w:eastAsia="仿宋_GB2312" w:hint="eastAsia"/>
          <w:sz w:val="32"/>
          <w:szCs w:val="32"/>
        </w:rPr>
        <w:t>到</w:t>
      </w:r>
      <w:r w:rsidR="00F92BB0" w:rsidRPr="006B101F">
        <w:rPr>
          <w:rFonts w:ascii="仿宋_GB2312" w:eastAsia="仿宋_GB2312" w:hint="eastAsia"/>
          <w:sz w:val="32"/>
          <w:szCs w:val="32"/>
        </w:rPr>
        <w:t>意见</w:t>
      </w:r>
      <w:r w:rsidR="00715E55">
        <w:rPr>
          <w:rFonts w:ascii="仿宋_GB2312" w:eastAsia="仿宋_GB2312" w:hint="eastAsia"/>
          <w:sz w:val="32"/>
          <w:szCs w:val="32"/>
        </w:rPr>
        <w:t>12</w:t>
      </w:r>
      <w:r w:rsidR="00A831C9" w:rsidRPr="006B101F">
        <w:rPr>
          <w:rFonts w:ascii="仿宋_GB2312" w:eastAsia="仿宋_GB2312" w:hint="eastAsia"/>
          <w:sz w:val="32"/>
          <w:szCs w:val="32"/>
        </w:rPr>
        <w:t>条，采纳</w:t>
      </w:r>
      <w:r w:rsidR="00715E55">
        <w:rPr>
          <w:rFonts w:ascii="仿宋_GB2312" w:eastAsia="仿宋_GB2312" w:hint="eastAsia"/>
          <w:sz w:val="32"/>
          <w:szCs w:val="32"/>
        </w:rPr>
        <w:t>11</w:t>
      </w:r>
      <w:r w:rsidR="00A831C9" w:rsidRPr="006B101F">
        <w:rPr>
          <w:rFonts w:ascii="仿宋_GB2312" w:eastAsia="仿宋_GB2312" w:hint="eastAsia"/>
          <w:sz w:val="32"/>
          <w:szCs w:val="32"/>
        </w:rPr>
        <w:t>条，未采纳</w:t>
      </w:r>
      <w:r w:rsidR="00715E55">
        <w:rPr>
          <w:rFonts w:ascii="仿宋_GB2312" w:eastAsia="仿宋_GB2312" w:hint="eastAsia"/>
          <w:sz w:val="32"/>
          <w:szCs w:val="32"/>
        </w:rPr>
        <w:t>1</w:t>
      </w:r>
      <w:r w:rsidR="00A831C9" w:rsidRPr="006B101F">
        <w:rPr>
          <w:rFonts w:ascii="仿宋_GB2312" w:eastAsia="仿宋_GB2312" w:hint="eastAsia"/>
          <w:sz w:val="32"/>
          <w:szCs w:val="32"/>
        </w:rPr>
        <w:t>条；</w:t>
      </w:r>
    </w:p>
    <w:p w:rsidR="00A831C9" w:rsidRDefault="00F4560E" w:rsidP="00F4560E">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w:t>
      </w:r>
      <w:r w:rsidR="006B101F">
        <w:rPr>
          <w:rFonts w:ascii="仿宋_GB2312" w:eastAsia="仿宋_GB2312" w:hint="eastAsia"/>
          <w:sz w:val="32"/>
          <w:szCs w:val="32"/>
        </w:rPr>
        <w:t>.</w:t>
      </w:r>
      <w:r w:rsidR="00A831C9" w:rsidRPr="006B101F">
        <w:rPr>
          <w:rFonts w:ascii="仿宋_GB2312" w:eastAsia="仿宋_GB2312" w:hint="eastAsia"/>
          <w:sz w:val="32"/>
          <w:szCs w:val="32"/>
        </w:rPr>
        <w:t>征求了</w:t>
      </w:r>
      <w:r w:rsidR="006B101F" w:rsidRPr="006B101F">
        <w:rPr>
          <w:rFonts w:ascii="仿宋_GB2312" w:eastAsia="仿宋_GB2312" w:hint="eastAsia"/>
          <w:sz w:val="32"/>
          <w:szCs w:val="32"/>
        </w:rPr>
        <w:t>内蒙古大学法学院2名</w:t>
      </w:r>
      <w:r w:rsidR="006B101F">
        <w:rPr>
          <w:rFonts w:ascii="仿宋_GB2312" w:eastAsia="仿宋_GB2312" w:hint="eastAsia"/>
          <w:sz w:val="32"/>
          <w:szCs w:val="32"/>
        </w:rPr>
        <w:t>行政法学</w:t>
      </w:r>
      <w:r w:rsidR="006B101F" w:rsidRPr="006B101F">
        <w:rPr>
          <w:rFonts w:ascii="仿宋_GB2312" w:eastAsia="仿宋_GB2312" w:hint="eastAsia"/>
          <w:sz w:val="32"/>
          <w:szCs w:val="32"/>
        </w:rPr>
        <w:t>教授的意见，</w:t>
      </w:r>
      <w:r w:rsidR="006B101F">
        <w:rPr>
          <w:rFonts w:ascii="仿宋_GB2312" w:eastAsia="仿宋_GB2312" w:hint="eastAsia"/>
          <w:sz w:val="32"/>
          <w:szCs w:val="32"/>
        </w:rPr>
        <w:t>征求到意见</w:t>
      </w:r>
      <w:r w:rsidR="00715E55">
        <w:rPr>
          <w:rFonts w:ascii="仿宋_GB2312" w:eastAsia="仿宋_GB2312" w:hint="eastAsia"/>
          <w:sz w:val="32"/>
          <w:szCs w:val="32"/>
        </w:rPr>
        <w:t>20</w:t>
      </w:r>
      <w:r w:rsidR="006B101F">
        <w:rPr>
          <w:rFonts w:ascii="仿宋_GB2312" w:eastAsia="仿宋_GB2312" w:hint="eastAsia"/>
          <w:sz w:val="32"/>
          <w:szCs w:val="32"/>
        </w:rPr>
        <w:t>条，采纳</w:t>
      </w:r>
      <w:r w:rsidR="00715E55">
        <w:rPr>
          <w:rFonts w:ascii="仿宋_GB2312" w:eastAsia="仿宋_GB2312" w:hint="eastAsia"/>
          <w:sz w:val="32"/>
          <w:szCs w:val="32"/>
        </w:rPr>
        <w:t>17</w:t>
      </w:r>
      <w:r w:rsidR="006B101F">
        <w:rPr>
          <w:rFonts w:ascii="仿宋_GB2312" w:eastAsia="仿宋_GB2312" w:hint="eastAsia"/>
          <w:sz w:val="32"/>
          <w:szCs w:val="32"/>
        </w:rPr>
        <w:t>条</w:t>
      </w:r>
      <w:r w:rsidR="00715E55">
        <w:rPr>
          <w:rFonts w:ascii="仿宋_GB2312" w:eastAsia="仿宋_GB2312" w:hint="eastAsia"/>
          <w:sz w:val="32"/>
          <w:szCs w:val="32"/>
        </w:rPr>
        <w:t>，未采纳3条</w:t>
      </w:r>
      <w:r w:rsidR="006B101F">
        <w:rPr>
          <w:rFonts w:ascii="仿宋_GB2312" w:eastAsia="仿宋_GB2312" w:hint="eastAsia"/>
          <w:sz w:val="32"/>
          <w:szCs w:val="32"/>
        </w:rPr>
        <w:t>；</w:t>
      </w:r>
    </w:p>
    <w:p w:rsidR="006B101F" w:rsidRDefault="00F4560E" w:rsidP="006B101F">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sidR="006B101F">
        <w:rPr>
          <w:rFonts w:ascii="仿宋_GB2312" w:eastAsia="仿宋_GB2312" w:hint="eastAsia"/>
          <w:sz w:val="32"/>
          <w:szCs w:val="32"/>
        </w:rPr>
        <w:t>.征求了2名经验丰富的行政</w:t>
      </w:r>
      <w:r>
        <w:rPr>
          <w:rFonts w:ascii="仿宋_GB2312" w:eastAsia="仿宋_GB2312" w:hint="eastAsia"/>
          <w:sz w:val="32"/>
          <w:szCs w:val="32"/>
        </w:rPr>
        <w:t>法学方面主任</w:t>
      </w:r>
      <w:r w:rsidR="006B101F">
        <w:rPr>
          <w:rFonts w:ascii="仿宋_GB2312" w:eastAsia="仿宋_GB2312" w:hint="eastAsia"/>
          <w:sz w:val="32"/>
          <w:szCs w:val="32"/>
        </w:rPr>
        <w:t>律师的意见，征求到意见</w:t>
      </w:r>
      <w:r w:rsidR="00715E55">
        <w:rPr>
          <w:rFonts w:ascii="仿宋_GB2312" w:eastAsia="仿宋_GB2312" w:hint="eastAsia"/>
          <w:sz w:val="32"/>
          <w:szCs w:val="32"/>
        </w:rPr>
        <w:t>2</w:t>
      </w:r>
      <w:r w:rsidR="006B101F">
        <w:rPr>
          <w:rFonts w:ascii="仿宋_GB2312" w:eastAsia="仿宋_GB2312" w:hint="eastAsia"/>
          <w:sz w:val="32"/>
          <w:szCs w:val="32"/>
        </w:rPr>
        <w:t>条，</w:t>
      </w:r>
      <w:r w:rsidR="00715E55">
        <w:rPr>
          <w:rFonts w:ascii="仿宋_GB2312" w:eastAsia="仿宋_GB2312" w:hint="eastAsia"/>
          <w:sz w:val="32"/>
          <w:szCs w:val="32"/>
        </w:rPr>
        <w:t>均</w:t>
      </w:r>
      <w:r w:rsidR="006B101F">
        <w:rPr>
          <w:rFonts w:ascii="仿宋_GB2312" w:eastAsia="仿宋_GB2312" w:hint="eastAsia"/>
          <w:sz w:val="32"/>
          <w:szCs w:val="32"/>
        </w:rPr>
        <w:t>采纳</w:t>
      </w:r>
      <w:r w:rsidR="0033671C">
        <w:rPr>
          <w:rFonts w:ascii="仿宋_GB2312" w:eastAsia="仿宋_GB2312" w:hint="eastAsia"/>
          <w:sz w:val="32"/>
          <w:szCs w:val="32"/>
        </w:rPr>
        <w:t>；</w:t>
      </w:r>
    </w:p>
    <w:p w:rsidR="00F4560E" w:rsidRDefault="00F4560E" w:rsidP="00F4560E">
      <w:pPr>
        <w:spacing w:line="560" w:lineRule="exact"/>
        <w:ind w:firstLineChars="200" w:firstLine="640"/>
        <w:rPr>
          <w:rFonts w:ascii="仿宋_GB2312" w:eastAsia="仿宋_GB2312"/>
          <w:sz w:val="32"/>
          <w:szCs w:val="32"/>
        </w:rPr>
      </w:pPr>
      <w:r>
        <w:rPr>
          <w:rFonts w:ascii="仿宋_GB2312" w:eastAsia="仿宋_GB2312" w:hint="eastAsia"/>
          <w:sz w:val="32"/>
          <w:szCs w:val="32"/>
        </w:rPr>
        <w:t>4</w:t>
      </w:r>
      <w:r w:rsidRPr="00F4560E">
        <w:rPr>
          <w:rFonts w:ascii="仿宋_GB2312" w:eastAsia="仿宋_GB2312" w:hint="eastAsia"/>
          <w:sz w:val="32"/>
          <w:szCs w:val="32"/>
        </w:rPr>
        <w:t>.征求了自治区标准化院2名专家的意见，专家主要针对标准格式提出修改意见，均采纳；</w:t>
      </w:r>
    </w:p>
    <w:p w:rsidR="00940E84" w:rsidRDefault="00940E84" w:rsidP="00D0631F">
      <w:pPr>
        <w:spacing w:line="560" w:lineRule="exact"/>
        <w:ind w:firstLineChars="200" w:firstLine="640"/>
        <w:rPr>
          <w:rFonts w:ascii="仿宋_GB2312" w:eastAsia="仿宋_GB2312"/>
          <w:sz w:val="32"/>
          <w:szCs w:val="32"/>
        </w:rPr>
      </w:pPr>
      <w:r>
        <w:rPr>
          <w:rFonts w:ascii="仿宋_GB2312" w:eastAsia="仿宋_GB2312" w:hint="eastAsia"/>
          <w:sz w:val="32"/>
          <w:szCs w:val="32"/>
        </w:rPr>
        <w:t>编制组</w:t>
      </w:r>
      <w:r w:rsidR="00534A38">
        <w:rPr>
          <w:rFonts w:ascii="仿宋_GB2312" w:eastAsia="仿宋_GB2312" w:hint="eastAsia"/>
          <w:sz w:val="32"/>
          <w:szCs w:val="32"/>
        </w:rPr>
        <w:t>根据征求到的</w:t>
      </w:r>
      <w:r w:rsidR="00D0631F" w:rsidRPr="00AD1794">
        <w:rPr>
          <w:rFonts w:ascii="仿宋_GB2312" w:eastAsia="仿宋_GB2312" w:hint="eastAsia"/>
          <w:sz w:val="32"/>
          <w:szCs w:val="32"/>
        </w:rPr>
        <w:t>修改</w:t>
      </w:r>
      <w:r w:rsidR="00D0631F" w:rsidRPr="00AD1794">
        <w:rPr>
          <w:rFonts w:ascii="仿宋_GB2312" w:eastAsia="仿宋_GB2312"/>
          <w:sz w:val="32"/>
          <w:szCs w:val="32"/>
        </w:rPr>
        <w:t>意见</w:t>
      </w:r>
      <w:r>
        <w:rPr>
          <w:rFonts w:ascii="仿宋_GB2312" w:eastAsia="仿宋_GB2312" w:hint="eastAsia"/>
          <w:sz w:val="32"/>
          <w:szCs w:val="32"/>
        </w:rPr>
        <w:t>对标准</w:t>
      </w:r>
      <w:r w:rsidR="00D0631F" w:rsidRPr="00AD1794">
        <w:rPr>
          <w:rFonts w:ascii="仿宋_GB2312" w:eastAsia="仿宋_GB2312" w:hint="eastAsia"/>
          <w:sz w:val="32"/>
          <w:szCs w:val="32"/>
        </w:rPr>
        <w:t>进行</w:t>
      </w:r>
      <w:r>
        <w:rPr>
          <w:rFonts w:ascii="仿宋_GB2312" w:eastAsia="仿宋_GB2312" w:hint="eastAsia"/>
          <w:sz w:val="32"/>
          <w:szCs w:val="32"/>
        </w:rPr>
        <w:t>修改</w:t>
      </w:r>
      <w:r w:rsidR="00D0631F" w:rsidRPr="00AD1794">
        <w:rPr>
          <w:rFonts w:ascii="仿宋_GB2312" w:eastAsia="仿宋_GB2312"/>
          <w:sz w:val="32"/>
          <w:szCs w:val="32"/>
        </w:rPr>
        <w:t>完善</w:t>
      </w:r>
      <w:r w:rsidR="00D0631F" w:rsidRPr="00AD1794">
        <w:rPr>
          <w:rFonts w:ascii="仿宋_GB2312" w:eastAsia="仿宋_GB2312" w:hint="eastAsia"/>
          <w:sz w:val="32"/>
          <w:szCs w:val="32"/>
        </w:rPr>
        <w:t>。</w:t>
      </w:r>
    </w:p>
    <w:p w:rsidR="00940E84" w:rsidRDefault="00940E84" w:rsidP="00940E84">
      <w:pPr>
        <w:spacing w:line="560" w:lineRule="exact"/>
        <w:ind w:firstLineChars="200" w:firstLine="640"/>
        <w:outlineLvl w:val="1"/>
        <w:rPr>
          <w:rFonts w:ascii="仿宋_GB2312" w:eastAsia="仿宋_GB2312"/>
          <w:sz w:val="32"/>
          <w:szCs w:val="32"/>
        </w:rPr>
      </w:pPr>
      <w:r w:rsidRPr="00940E84">
        <w:rPr>
          <w:rFonts w:ascii="楷体_GB2312" w:eastAsia="楷体_GB2312" w:hint="eastAsia"/>
          <w:sz w:val="32"/>
          <w:szCs w:val="32"/>
        </w:rPr>
        <w:t>（六）内部再次征求意见</w:t>
      </w:r>
    </w:p>
    <w:p w:rsidR="00D0631F" w:rsidRDefault="00940E84" w:rsidP="00D0631F">
      <w:pPr>
        <w:spacing w:line="560" w:lineRule="exact"/>
        <w:ind w:firstLineChars="200" w:firstLine="640"/>
        <w:rPr>
          <w:rFonts w:ascii="仿宋_GB2312" w:eastAsia="仿宋_GB2312"/>
          <w:sz w:val="32"/>
          <w:szCs w:val="32"/>
        </w:rPr>
      </w:pPr>
      <w:r>
        <w:rPr>
          <w:rFonts w:ascii="仿宋_GB2312" w:eastAsia="仿宋_GB2312" w:hint="eastAsia"/>
          <w:sz w:val="32"/>
          <w:szCs w:val="32"/>
        </w:rPr>
        <w:t>2019年9月，再次向</w:t>
      </w:r>
      <w:r w:rsidR="00534A38">
        <w:rPr>
          <w:rFonts w:ascii="仿宋_GB2312" w:eastAsia="仿宋_GB2312" w:hint="eastAsia"/>
          <w:sz w:val="32"/>
          <w:szCs w:val="32"/>
        </w:rPr>
        <w:t>气象部门内部12个盟市气象局法规科长和执法队长个人进行征求意见，征求到意见</w:t>
      </w:r>
      <w:r w:rsidR="00404C7B">
        <w:rPr>
          <w:rFonts w:ascii="仿宋_GB2312" w:eastAsia="仿宋_GB2312" w:hint="eastAsia"/>
          <w:sz w:val="32"/>
          <w:szCs w:val="32"/>
        </w:rPr>
        <w:t>12</w:t>
      </w:r>
      <w:r w:rsidR="00534A38">
        <w:rPr>
          <w:rFonts w:ascii="仿宋_GB2312" w:eastAsia="仿宋_GB2312" w:hint="eastAsia"/>
          <w:sz w:val="32"/>
          <w:szCs w:val="32"/>
        </w:rPr>
        <w:t>条，采纳</w:t>
      </w:r>
      <w:r w:rsidR="00404C7B">
        <w:rPr>
          <w:rFonts w:ascii="仿宋_GB2312" w:eastAsia="仿宋_GB2312" w:hint="eastAsia"/>
          <w:sz w:val="32"/>
          <w:szCs w:val="32"/>
        </w:rPr>
        <w:t>6</w:t>
      </w:r>
      <w:r w:rsidR="00534A38">
        <w:rPr>
          <w:rFonts w:ascii="仿宋_GB2312" w:eastAsia="仿宋_GB2312" w:hint="eastAsia"/>
          <w:sz w:val="32"/>
          <w:szCs w:val="32"/>
        </w:rPr>
        <w:t xml:space="preserve">  条 ，未采纳</w:t>
      </w:r>
      <w:r w:rsidR="00404C7B">
        <w:rPr>
          <w:rFonts w:ascii="仿宋_GB2312" w:eastAsia="仿宋_GB2312" w:hint="eastAsia"/>
          <w:sz w:val="32"/>
          <w:szCs w:val="32"/>
        </w:rPr>
        <w:t>6</w:t>
      </w:r>
      <w:r w:rsidR="00534A38">
        <w:rPr>
          <w:rFonts w:ascii="仿宋_GB2312" w:eastAsia="仿宋_GB2312" w:hint="eastAsia"/>
          <w:sz w:val="32"/>
          <w:szCs w:val="32"/>
        </w:rPr>
        <w:t>条。</w:t>
      </w:r>
    </w:p>
    <w:p w:rsidR="00D0631F" w:rsidRPr="006A11AE" w:rsidRDefault="00D0631F" w:rsidP="00606B5F">
      <w:pPr>
        <w:spacing w:line="560" w:lineRule="exact"/>
        <w:ind w:firstLineChars="200" w:firstLine="640"/>
        <w:outlineLvl w:val="1"/>
        <w:rPr>
          <w:rFonts w:ascii="楷体_GB2312" w:eastAsia="楷体_GB2312"/>
          <w:sz w:val="32"/>
          <w:szCs w:val="32"/>
        </w:rPr>
      </w:pPr>
      <w:r w:rsidRPr="006A11AE">
        <w:rPr>
          <w:rFonts w:ascii="楷体_GB2312" w:eastAsia="楷体_GB2312" w:hint="eastAsia"/>
          <w:sz w:val="32"/>
          <w:szCs w:val="32"/>
        </w:rPr>
        <w:t>（</w:t>
      </w:r>
      <w:r w:rsidR="00F4560E">
        <w:rPr>
          <w:rFonts w:ascii="楷体_GB2312" w:eastAsia="楷体_GB2312" w:hint="eastAsia"/>
          <w:sz w:val="32"/>
          <w:szCs w:val="32"/>
        </w:rPr>
        <w:t>七</w:t>
      </w:r>
      <w:r w:rsidRPr="006A11AE">
        <w:rPr>
          <w:rFonts w:ascii="楷体_GB2312" w:eastAsia="楷体_GB2312" w:hint="eastAsia"/>
          <w:sz w:val="32"/>
          <w:szCs w:val="32"/>
        </w:rPr>
        <w:t>）</w:t>
      </w:r>
      <w:r w:rsidR="00383AC7" w:rsidRPr="006A11AE">
        <w:rPr>
          <w:rFonts w:ascii="楷体_GB2312" w:eastAsia="楷体_GB2312" w:hint="eastAsia"/>
          <w:sz w:val="32"/>
          <w:szCs w:val="32"/>
        </w:rPr>
        <w:t>形成</w:t>
      </w:r>
      <w:r w:rsidRPr="006A11AE">
        <w:rPr>
          <w:rFonts w:ascii="楷体_GB2312" w:eastAsia="楷体_GB2312" w:hint="eastAsia"/>
          <w:sz w:val="32"/>
          <w:szCs w:val="32"/>
        </w:rPr>
        <w:t>征求意见稿</w:t>
      </w:r>
    </w:p>
    <w:p w:rsidR="00D0631F" w:rsidRPr="006A11AE" w:rsidRDefault="00D0631F" w:rsidP="00D0631F">
      <w:pPr>
        <w:spacing w:line="560" w:lineRule="exact"/>
        <w:ind w:firstLineChars="200" w:firstLine="640"/>
        <w:rPr>
          <w:rFonts w:ascii="仿宋_GB2312" w:eastAsia="仿宋_GB2312"/>
          <w:sz w:val="32"/>
          <w:szCs w:val="32"/>
        </w:rPr>
      </w:pPr>
      <w:r w:rsidRPr="006A11AE">
        <w:rPr>
          <w:rFonts w:ascii="仿宋_GB2312" w:eastAsia="仿宋_GB2312" w:hint="eastAsia"/>
          <w:sz w:val="32"/>
          <w:szCs w:val="32"/>
        </w:rPr>
        <w:t>201</w:t>
      </w:r>
      <w:r w:rsidR="006A11AE">
        <w:rPr>
          <w:rFonts w:ascii="仿宋_GB2312" w:eastAsia="仿宋_GB2312" w:hint="eastAsia"/>
          <w:sz w:val="32"/>
          <w:szCs w:val="32"/>
        </w:rPr>
        <w:t>9</w:t>
      </w:r>
      <w:r w:rsidRPr="006A11AE">
        <w:rPr>
          <w:rFonts w:ascii="仿宋_GB2312" w:eastAsia="仿宋_GB2312" w:hint="eastAsia"/>
          <w:sz w:val="32"/>
          <w:szCs w:val="32"/>
        </w:rPr>
        <w:t>年</w:t>
      </w:r>
      <w:r w:rsidR="006A11AE">
        <w:rPr>
          <w:rFonts w:ascii="仿宋_GB2312" w:eastAsia="仿宋_GB2312" w:hint="eastAsia"/>
          <w:sz w:val="32"/>
          <w:szCs w:val="32"/>
        </w:rPr>
        <w:t>10</w:t>
      </w:r>
      <w:r w:rsidRPr="006A11AE">
        <w:rPr>
          <w:rFonts w:ascii="仿宋_GB2312" w:eastAsia="仿宋_GB2312" w:hint="eastAsia"/>
          <w:sz w:val="32"/>
          <w:szCs w:val="32"/>
        </w:rPr>
        <w:t>月，工</w:t>
      </w:r>
      <w:r w:rsidRPr="006A11AE">
        <w:rPr>
          <w:rFonts w:ascii="仿宋_GB2312" w:eastAsia="仿宋_GB2312"/>
          <w:sz w:val="32"/>
          <w:szCs w:val="32"/>
        </w:rPr>
        <w:t>作组</w:t>
      </w:r>
      <w:r w:rsidRPr="006A11AE">
        <w:rPr>
          <w:rFonts w:ascii="仿宋_GB2312" w:eastAsia="仿宋_GB2312" w:hint="eastAsia"/>
          <w:sz w:val="32"/>
          <w:szCs w:val="32"/>
        </w:rPr>
        <w:t>根据</w:t>
      </w:r>
      <w:r w:rsidR="006A11AE">
        <w:rPr>
          <w:rFonts w:ascii="仿宋_GB2312" w:eastAsia="仿宋_GB2312" w:hint="eastAsia"/>
          <w:sz w:val="32"/>
          <w:szCs w:val="32"/>
        </w:rPr>
        <w:t>前期征求到的全部</w:t>
      </w:r>
      <w:r w:rsidRPr="006A11AE">
        <w:rPr>
          <w:rFonts w:ascii="仿宋_GB2312" w:eastAsia="仿宋_GB2312"/>
          <w:sz w:val="32"/>
          <w:szCs w:val="32"/>
        </w:rPr>
        <w:t>意见，对</w:t>
      </w:r>
      <w:r w:rsidR="006A11AE">
        <w:rPr>
          <w:rFonts w:ascii="仿宋_GB2312" w:eastAsia="仿宋_GB2312" w:hint="eastAsia"/>
          <w:sz w:val="32"/>
          <w:szCs w:val="32"/>
        </w:rPr>
        <w:t>标准</w:t>
      </w:r>
      <w:r w:rsidRPr="006A11AE">
        <w:rPr>
          <w:rFonts w:ascii="仿宋_GB2312" w:eastAsia="仿宋_GB2312"/>
          <w:sz w:val="32"/>
          <w:szCs w:val="32"/>
        </w:rPr>
        <w:t>修改完善，形成了</w:t>
      </w:r>
      <w:r w:rsidRPr="006A11AE">
        <w:rPr>
          <w:rFonts w:ascii="仿宋_GB2312" w:eastAsia="仿宋_GB2312" w:hint="eastAsia"/>
          <w:sz w:val="32"/>
          <w:szCs w:val="32"/>
        </w:rPr>
        <w:t>征求意见稿。</w:t>
      </w:r>
    </w:p>
    <w:p w:rsidR="008B3222" w:rsidRDefault="008B3222" w:rsidP="002567E1">
      <w:pPr>
        <w:spacing w:line="560" w:lineRule="exact"/>
        <w:ind w:firstLineChars="200" w:firstLine="640"/>
        <w:outlineLvl w:val="0"/>
        <w:rPr>
          <w:rFonts w:ascii="仿宋_GB2312" w:eastAsia="仿宋_GB2312"/>
          <w:sz w:val="32"/>
          <w:szCs w:val="32"/>
        </w:rPr>
      </w:pPr>
    </w:p>
    <w:p w:rsidR="002A5C4E" w:rsidRPr="00AD1794" w:rsidRDefault="00253564" w:rsidP="002567E1">
      <w:pPr>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四</w:t>
      </w:r>
      <w:r w:rsidR="00606B5F">
        <w:rPr>
          <w:rFonts w:ascii="黑体" w:eastAsia="黑体" w:hAnsi="黑体" w:hint="eastAsia"/>
          <w:sz w:val="32"/>
          <w:szCs w:val="32"/>
        </w:rPr>
        <w:t>、</w:t>
      </w:r>
      <w:r w:rsidR="002A5C4E" w:rsidRPr="00AD1794">
        <w:rPr>
          <w:rFonts w:ascii="黑体" w:eastAsia="黑体" w:hAnsi="黑体" w:hint="eastAsia"/>
          <w:sz w:val="32"/>
          <w:szCs w:val="32"/>
        </w:rPr>
        <w:t>制</w:t>
      </w:r>
      <w:r w:rsidR="00606B5F">
        <w:rPr>
          <w:rFonts w:ascii="黑体" w:eastAsia="黑体" w:hAnsi="黑体" w:hint="eastAsia"/>
          <w:sz w:val="32"/>
          <w:szCs w:val="32"/>
        </w:rPr>
        <w:t>定标准</w:t>
      </w:r>
      <w:r w:rsidR="002A5C4E" w:rsidRPr="00AD1794">
        <w:rPr>
          <w:rFonts w:ascii="黑体" w:eastAsia="黑体" w:hAnsi="黑体" w:hint="eastAsia"/>
          <w:sz w:val="32"/>
          <w:szCs w:val="32"/>
        </w:rPr>
        <w:t>原则和依据</w:t>
      </w:r>
      <w:r w:rsidR="00606B5F">
        <w:rPr>
          <w:rFonts w:ascii="黑体" w:eastAsia="黑体" w:hAnsi="黑体" w:hint="eastAsia"/>
          <w:sz w:val="32"/>
          <w:szCs w:val="32"/>
        </w:rPr>
        <w:t>，</w:t>
      </w:r>
      <w:r w:rsidR="00606B5F" w:rsidRPr="00606B5F">
        <w:rPr>
          <w:rFonts w:ascii="黑体" w:eastAsia="黑体" w:hAnsi="黑体" w:hint="eastAsia"/>
          <w:sz w:val="32"/>
          <w:szCs w:val="32"/>
        </w:rPr>
        <w:t>与现行法律、法规、标准的关系</w:t>
      </w:r>
    </w:p>
    <w:p w:rsidR="00E727BD" w:rsidRPr="00AD1794" w:rsidRDefault="00F5035A" w:rsidP="00606B5F">
      <w:pPr>
        <w:spacing w:line="560" w:lineRule="exact"/>
        <w:ind w:firstLineChars="200" w:firstLine="640"/>
        <w:outlineLvl w:val="1"/>
        <w:rPr>
          <w:rFonts w:ascii="楷体_GB2312" w:eastAsia="楷体_GB2312"/>
          <w:sz w:val="32"/>
          <w:szCs w:val="32"/>
        </w:rPr>
      </w:pPr>
      <w:r w:rsidRPr="00AD1794">
        <w:rPr>
          <w:rFonts w:ascii="楷体_GB2312" w:eastAsia="楷体_GB2312" w:hint="eastAsia"/>
          <w:sz w:val="32"/>
          <w:szCs w:val="32"/>
        </w:rPr>
        <w:t>（一）</w:t>
      </w:r>
      <w:r w:rsidR="00E727BD" w:rsidRPr="00AD1794">
        <w:rPr>
          <w:rFonts w:ascii="楷体_GB2312" w:eastAsia="楷体_GB2312" w:hint="eastAsia"/>
          <w:sz w:val="32"/>
          <w:szCs w:val="32"/>
        </w:rPr>
        <w:t>标准编制原则</w:t>
      </w:r>
    </w:p>
    <w:p w:rsidR="00E727BD" w:rsidRPr="00AD1794" w:rsidRDefault="00E727BD" w:rsidP="00606B5F">
      <w:pPr>
        <w:spacing w:line="560" w:lineRule="exact"/>
        <w:ind w:firstLineChars="200" w:firstLine="640"/>
        <w:rPr>
          <w:rFonts w:ascii="仿宋_GB2312" w:eastAsia="仿宋_GB2312"/>
          <w:sz w:val="32"/>
          <w:szCs w:val="32"/>
        </w:rPr>
      </w:pPr>
      <w:r w:rsidRPr="00AD1794">
        <w:rPr>
          <w:rFonts w:ascii="仿宋_GB2312" w:eastAsia="仿宋_GB2312" w:hint="eastAsia"/>
          <w:sz w:val="32"/>
          <w:szCs w:val="32"/>
        </w:rPr>
        <w:t>本标准的编制遵循科学性、实用性、规范性原则。</w:t>
      </w:r>
    </w:p>
    <w:p w:rsidR="009B13DD" w:rsidRPr="00FA5F0C" w:rsidRDefault="00561374" w:rsidP="00C73B8F">
      <w:pPr>
        <w:spacing w:line="560" w:lineRule="exact"/>
        <w:ind w:firstLineChars="200" w:firstLine="640"/>
        <w:outlineLvl w:val="2"/>
        <w:rPr>
          <w:rFonts w:ascii="仿宋_GB2312" w:eastAsia="仿宋_GB2312"/>
          <w:sz w:val="32"/>
          <w:szCs w:val="32"/>
        </w:rPr>
      </w:pPr>
      <w:r w:rsidRPr="00FA5F0C">
        <w:rPr>
          <w:rFonts w:ascii="仿宋_GB2312" w:eastAsia="仿宋_GB2312" w:hint="eastAsia"/>
          <w:sz w:val="32"/>
          <w:szCs w:val="32"/>
        </w:rPr>
        <w:t xml:space="preserve">1. </w:t>
      </w:r>
      <w:r w:rsidR="009B13DD" w:rsidRPr="00FA5F0C">
        <w:rPr>
          <w:rFonts w:ascii="仿宋_GB2312" w:eastAsia="仿宋_GB2312" w:hint="eastAsia"/>
          <w:sz w:val="32"/>
          <w:szCs w:val="32"/>
        </w:rPr>
        <w:t>科学性原则</w:t>
      </w:r>
    </w:p>
    <w:p w:rsidR="009B13DD" w:rsidRPr="00FA5F0C" w:rsidRDefault="00077A7A" w:rsidP="00561374">
      <w:pPr>
        <w:spacing w:line="560" w:lineRule="exact"/>
        <w:ind w:firstLineChars="200" w:firstLine="640"/>
        <w:rPr>
          <w:rFonts w:ascii="仿宋_GB2312" w:eastAsia="仿宋_GB2312"/>
          <w:sz w:val="32"/>
          <w:szCs w:val="32"/>
        </w:rPr>
      </w:pPr>
      <w:r w:rsidRPr="00FA5F0C">
        <w:rPr>
          <w:rFonts w:ascii="仿宋_GB2312" w:eastAsia="仿宋_GB2312" w:hint="eastAsia"/>
          <w:sz w:val="32"/>
          <w:szCs w:val="32"/>
        </w:rPr>
        <w:t>编制</w:t>
      </w:r>
      <w:r w:rsidR="009B13DD" w:rsidRPr="00FA5F0C">
        <w:rPr>
          <w:rFonts w:ascii="仿宋_GB2312" w:eastAsia="仿宋_GB2312" w:hint="eastAsia"/>
          <w:sz w:val="32"/>
          <w:szCs w:val="32"/>
        </w:rPr>
        <w:t>本标准</w:t>
      </w:r>
      <w:r w:rsidRPr="00FA5F0C">
        <w:rPr>
          <w:rFonts w:ascii="仿宋_GB2312" w:eastAsia="仿宋_GB2312" w:hint="eastAsia"/>
          <w:sz w:val="32"/>
          <w:szCs w:val="32"/>
        </w:rPr>
        <w:t>时，</w:t>
      </w:r>
      <w:r w:rsidR="009B13DD" w:rsidRPr="00FA5F0C">
        <w:rPr>
          <w:rFonts w:ascii="仿宋_GB2312" w:eastAsia="仿宋_GB2312" w:hint="eastAsia"/>
          <w:sz w:val="32"/>
          <w:szCs w:val="32"/>
        </w:rPr>
        <w:t>充分</w:t>
      </w:r>
      <w:r w:rsidR="00007891" w:rsidRPr="00FA5F0C">
        <w:rPr>
          <w:rFonts w:ascii="仿宋_GB2312" w:eastAsia="仿宋_GB2312" w:hint="eastAsia"/>
          <w:sz w:val="32"/>
          <w:szCs w:val="32"/>
        </w:rPr>
        <w:t>了解</w:t>
      </w:r>
      <w:r w:rsidR="00561374" w:rsidRPr="00FA5F0C">
        <w:rPr>
          <w:rFonts w:ascii="仿宋_GB2312" w:eastAsia="仿宋_GB2312" w:hint="eastAsia"/>
          <w:sz w:val="32"/>
          <w:szCs w:val="32"/>
        </w:rPr>
        <w:t>了全区</w:t>
      </w:r>
      <w:r w:rsidR="00007891" w:rsidRPr="00FA5F0C">
        <w:rPr>
          <w:rFonts w:ascii="仿宋_GB2312" w:eastAsia="仿宋_GB2312" w:hint="eastAsia"/>
          <w:sz w:val="32"/>
          <w:szCs w:val="32"/>
        </w:rPr>
        <w:t>气象行政处罚中证据收集工作现状，对近几年各类气象行政处罚案卷进行了评查，分析了调查取证中存在的难点</w:t>
      </w:r>
      <w:r w:rsidR="00561374" w:rsidRPr="00FA5F0C">
        <w:rPr>
          <w:rFonts w:ascii="仿宋_GB2312" w:eastAsia="仿宋_GB2312" w:hint="eastAsia"/>
          <w:sz w:val="32"/>
          <w:szCs w:val="32"/>
        </w:rPr>
        <w:t>，</w:t>
      </w:r>
      <w:r w:rsidR="009B13DD" w:rsidRPr="00FA5F0C">
        <w:rPr>
          <w:rFonts w:ascii="仿宋_GB2312" w:eastAsia="仿宋_GB2312" w:hint="eastAsia"/>
          <w:sz w:val="32"/>
          <w:szCs w:val="32"/>
        </w:rPr>
        <w:t>借鉴和参考了</w:t>
      </w:r>
      <w:r w:rsidR="00440661">
        <w:rPr>
          <w:rFonts w:ascii="仿宋_GB2312" w:eastAsia="仿宋_GB2312" w:hint="eastAsia"/>
          <w:sz w:val="32"/>
          <w:szCs w:val="32"/>
        </w:rPr>
        <w:t>公安、应急管理和交通</w:t>
      </w:r>
      <w:r w:rsidR="00FA5F0C" w:rsidRPr="00FA5F0C">
        <w:rPr>
          <w:rFonts w:ascii="仿宋_GB2312" w:eastAsia="仿宋_GB2312" w:hint="eastAsia"/>
          <w:sz w:val="32"/>
          <w:szCs w:val="32"/>
        </w:rPr>
        <w:t>等部门的行政执法取证经验</w:t>
      </w:r>
      <w:r w:rsidR="00561374" w:rsidRPr="00FA5F0C">
        <w:rPr>
          <w:rFonts w:ascii="仿宋_GB2312" w:eastAsia="仿宋_GB2312" w:hint="eastAsia"/>
          <w:sz w:val="32"/>
          <w:szCs w:val="32"/>
        </w:rPr>
        <w:t>，</w:t>
      </w:r>
      <w:r w:rsidR="009B13DD" w:rsidRPr="00FA5F0C">
        <w:rPr>
          <w:rFonts w:ascii="仿宋_GB2312" w:eastAsia="仿宋_GB2312" w:hint="eastAsia"/>
          <w:sz w:val="32"/>
          <w:szCs w:val="32"/>
        </w:rPr>
        <w:t>力求吸收国内外先进经验和建</w:t>
      </w:r>
      <w:r w:rsidR="009B13DD" w:rsidRPr="00FA5F0C">
        <w:rPr>
          <w:rFonts w:ascii="仿宋_GB2312" w:eastAsia="仿宋_GB2312" w:hint="eastAsia"/>
          <w:sz w:val="32"/>
          <w:szCs w:val="32"/>
        </w:rPr>
        <w:lastRenderedPageBreak/>
        <w:t>议，强调标准的科学性和规范性。</w:t>
      </w:r>
    </w:p>
    <w:p w:rsidR="009B13DD" w:rsidRPr="0080518E" w:rsidRDefault="00561374" w:rsidP="00C73B8F">
      <w:pPr>
        <w:spacing w:line="560" w:lineRule="exact"/>
        <w:ind w:firstLineChars="200" w:firstLine="640"/>
        <w:outlineLvl w:val="2"/>
        <w:rPr>
          <w:rFonts w:ascii="仿宋_GB2312" w:eastAsia="仿宋_GB2312"/>
          <w:sz w:val="32"/>
          <w:szCs w:val="32"/>
        </w:rPr>
      </w:pPr>
      <w:r w:rsidRPr="0080518E">
        <w:rPr>
          <w:rFonts w:ascii="仿宋_GB2312" w:eastAsia="仿宋_GB2312"/>
          <w:sz w:val="32"/>
          <w:szCs w:val="32"/>
        </w:rPr>
        <w:t>2</w:t>
      </w:r>
      <w:r w:rsidRPr="0080518E">
        <w:rPr>
          <w:rFonts w:ascii="仿宋_GB2312" w:eastAsia="仿宋_GB2312" w:hint="eastAsia"/>
          <w:sz w:val="32"/>
          <w:szCs w:val="32"/>
        </w:rPr>
        <w:t>.</w:t>
      </w:r>
      <w:r w:rsidR="009B13DD" w:rsidRPr="0080518E">
        <w:rPr>
          <w:rFonts w:ascii="仿宋_GB2312" w:eastAsia="仿宋_GB2312" w:hint="eastAsia"/>
          <w:sz w:val="32"/>
          <w:szCs w:val="32"/>
        </w:rPr>
        <w:t>实用性原则</w:t>
      </w:r>
    </w:p>
    <w:p w:rsidR="009B13DD" w:rsidRPr="0080518E" w:rsidRDefault="00F809E3" w:rsidP="00561374">
      <w:pPr>
        <w:spacing w:line="560" w:lineRule="exact"/>
        <w:ind w:firstLineChars="200" w:firstLine="640"/>
        <w:rPr>
          <w:rFonts w:ascii="仿宋_GB2312" w:eastAsia="仿宋_GB2312"/>
          <w:sz w:val="32"/>
          <w:szCs w:val="32"/>
        </w:rPr>
      </w:pPr>
      <w:r w:rsidRPr="0080518E">
        <w:rPr>
          <w:rFonts w:ascii="仿宋_GB2312" w:eastAsia="仿宋_GB2312" w:hint="eastAsia"/>
          <w:sz w:val="32"/>
          <w:szCs w:val="32"/>
        </w:rPr>
        <w:t>本</w:t>
      </w:r>
      <w:r w:rsidR="009B13DD" w:rsidRPr="0080518E">
        <w:rPr>
          <w:rFonts w:ascii="仿宋_GB2312" w:eastAsia="仿宋_GB2312" w:hint="eastAsia"/>
          <w:sz w:val="32"/>
          <w:szCs w:val="32"/>
        </w:rPr>
        <w:t>标准起草的目的是方便使用和规范应用，因此</w:t>
      </w:r>
      <w:r w:rsidR="0080518E" w:rsidRPr="0080518E">
        <w:rPr>
          <w:rFonts w:ascii="仿宋_GB2312" w:eastAsia="仿宋_GB2312" w:hint="eastAsia"/>
          <w:sz w:val="32"/>
          <w:szCs w:val="32"/>
        </w:rPr>
        <w:t>编制</w:t>
      </w:r>
      <w:r w:rsidR="009B13DD" w:rsidRPr="0080518E">
        <w:rPr>
          <w:rFonts w:ascii="仿宋_GB2312" w:eastAsia="仿宋_GB2312" w:hint="eastAsia"/>
          <w:sz w:val="32"/>
          <w:szCs w:val="32"/>
        </w:rPr>
        <w:t>组在</w:t>
      </w:r>
      <w:r w:rsidR="0080518E" w:rsidRPr="0080518E">
        <w:rPr>
          <w:rFonts w:ascii="仿宋_GB2312" w:eastAsia="仿宋_GB2312" w:hint="eastAsia"/>
          <w:sz w:val="32"/>
          <w:szCs w:val="32"/>
        </w:rPr>
        <w:t>保证标准符合国家法律法规规定的</w:t>
      </w:r>
      <w:r w:rsidR="009B13DD" w:rsidRPr="0080518E">
        <w:rPr>
          <w:rFonts w:ascii="仿宋_GB2312" w:eastAsia="仿宋_GB2312" w:hint="eastAsia"/>
          <w:sz w:val="32"/>
          <w:szCs w:val="32"/>
        </w:rPr>
        <w:t>前提下，充分考虑</w:t>
      </w:r>
      <w:r w:rsidR="00561374" w:rsidRPr="0080518E">
        <w:rPr>
          <w:rFonts w:ascii="仿宋_GB2312" w:eastAsia="仿宋_GB2312" w:hint="eastAsia"/>
          <w:sz w:val="32"/>
          <w:szCs w:val="32"/>
        </w:rPr>
        <w:t>我区</w:t>
      </w:r>
      <w:r w:rsidR="0080518E" w:rsidRPr="0080518E">
        <w:rPr>
          <w:rFonts w:ascii="仿宋_GB2312" w:eastAsia="仿宋_GB2312" w:hint="eastAsia"/>
          <w:sz w:val="32"/>
          <w:szCs w:val="32"/>
        </w:rPr>
        <w:t>气象行政处罚调查取证</w:t>
      </w:r>
      <w:r w:rsidR="00561374" w:rsidRPr="0080518E">
        <w:rPr>
          <w:rFonts w:ascii="仿宋_GB2312" w:eastAsia="仿宋_GB2312" w:hint="eastAsia"/>
          <w:sz w:val="32"/>
          <w:szCs w:val="32"/>
        </w:rPr>
        <w:t>实际情况，</w:t>
      </w:r>
      <w:r w:rsidR="009B13DD" w:rsidRPr="0080518E">
        <w:rPr>
          <w:rFonts w:ascii="仿宋_GB2312" w:eastAsia="仿宋_GB2312" w:hint="eastAsia"/>
          <w:sz w:val="32"/>
          <w:szCs w:val="32"/>
        </w:rPr>
        <w:t>从标准便于实施的角度出发，对</w:t>
      </w:r>
      <w:r w:rsidR="0080518E" w:rsidRPr="0080518E">
        <w:rPr>
          <w:rFonts w:ascii="仿宋_GB2312" w:eastAsia="仿宋_GB2312" w:hint="eastAsia"/>
          <w:sz w:val="32"/>
          <w:szCs w:val="32"/>
        </w:rPr>
        <w:t>气象行政处罚案件中的证据种类、取证要求、证据审查方法以及常见气象行政处罚案件取证指引做了</w:t>
      </w:r>
      <w:r w:rsidR="0032527B">
        <w:rPr>
          <w:rFonts w:ascii="仿宋_GB2312" w:eastAsia="仿宋_GB2312" w:hint="eastAsia"/>
          <w:sz w:val="32"/>
          <w:szCs w:val="32"/>
        </w:rPr>
        <w:t>详细</w:t>
      </w:r>
      <w:r w:rsidR="0080518E" w:rsidRPr="0080518E">
        <w:rPr>
          <w:rFonts w:ascii="仿宋_GB2312" w:eastAsia="仿宋_GB2312" w:hint="eastAsia"/>
          <w:sz w:val="32"/>
          <w:szCs w:val="32"/>
        </w:rPr>
        <w:t>规定，</w:t>
      </w:r>
      <w:proofErr w:type="gramStart"/>
      <w:r w:rsidR="0080518E" w:rsidRPr="0080518E">
        <w:rPr>
          <w:rFonts w:ascii="仿宋_GB2312" w:eastAsia="仿宋_GB2312" w:hint="eastAsia"/>
          <w:sz w:val="32"/>
          <w:szCs w:val="32"/>
        </w:rPr>
        <w:t>方便执法</w:t>
      </w:r>
      <w:proofErr w:type="gramEnd"/>
      <w:r w:rsidR="0080518E" w:rsidRPr="0080518E">
        <w:rPr>
          <w:rFonts w:ascii="仿宋_GB2312" w:eastAsia="仿宋_GB2312" w:hint="eastAsia"/>
          <w:sz w:val="32"/>
          <w:szCs w:val="32"/>
        </w:rPr>
        <w:t>人员</w:t>
      </w:r>
      <w:r w:rsidR="0080518E">
        <w:rPr>
          <w:rFonts w:ascii="仿宋_GB2312" w:eastAsia="仿宋_GB2312" w:hint="eastAsia"/>
          <w:sz w:val="32"/>
          <w:szCs w:val="32"/>
        </w:rPr>
        <w:t>熟悉和掌握</w:t>
      </w:r>
      <w:r w:rsidR="0080518E" w:rsidRPr="0080518E">
        <w:rPr>
          <w:rFonts w:ascii="仿宋_GB2312" w:eastAsia="仿宋_GB2312" w:hint="eastAsia"/>
          <w:sz w:val="32"/>
          <w:szCs w:val="32"/>
        </w:rPr>
        <w:t>。</w:t>
      </w:r>
      <w:r w:rsidR="0080518E" w:rsidRPr="0080518E">
        <w:rPr>
          <w:rFonts w:ascii="仿宋_GB2312" w:eastAsia="仿宋_GB2312"/>
          <w:sz w:val="32"/>
          <w:szCs w:val="32"/>
        </w:rPr>
        <w:t xml:space="preserve"> </w:t>
      </w:r>
    </w:p>
    <w:p w:rsidR="009B13DD" w:rsidRPr="008B63E2" w:rsidRDefault="00561374" w:rsidP="00C73B8F">
      <w:pPr>
        <w:spacing w:line="560" w:lineRule="exact"/>
        <w:ind w:firstLineChars="200" w:firstLine="640"/>
        <w:outlineLvl w:val="2"/>
        <w:rPr>
          <w:rFonts w:ascii="仿宋_GB2312" w:eastAsia="仿宋_GB2312"/>
          <w:sz w:val="32"/>
          <w:szCs w:val="32"/>
        </w:rPr>
      </w:pPr>
      <w:r w:rsidRPr="008B63E2">
        <w:rPr>
          <w:rFonts w:ascii="仿宋_GB2312" w:eastAsia="仿宋_GB2312"/>
          <w:sz w:val="32"/>
          <w:szCs w:val="32"/>
        </w:rPr>
        <w:t>3</w:t>
      </w:r>
      <w:r w:rsidRPr="008B63E2">
        <w:rPr>
          <w:rFonts w:ascii="仿宋_GB2312" w:eastAsia="仿宋_GB2312" w:hint="eastAsia"/>
          <w:sz w:val="32"/>
          <w:szCs w:val="32"/>
        </w:rPr>
        <w:t>.</w:t>
      </w:r>
      <w:r w:rsidR="009B13DD" w:rsidRPr="008B63E2">
        <w:rPr>
          <w:rFonts w:ascii="仿宋_GB2312" w:eastAsia="仿宋_GB2312" w:hint="eastAsia"/>
          <w:sz w:val="32"/>
          <w:szCs w:val="32"/>
        </w:rPr>
        <w:t>规范性原则</w:t>
      </w:r>
    </w:p>
    <w:p w:rsidR="009B13DD" w:rsidRPr="00AD1794" w:rsidRDefault="009B13DD" w:rsidP="002567E1">
      <w:pPr>
        <w:spacing w:line="560" w:lineRule="exact"/>
        <w:ind w:firstLineChars="200" w:firstLine="640"/>
        <w:rPr>
          <w:rFonts w:ascii="仿宋_GB2312" w:eastAsia="仿宋_GB2312"/>
          <w:sz w:val="32"/>
          <w:szCs w:val="32"/>
        </w:rPr>
      </w:pPr>
      <w:r w:rsidRPr="008B63E2">
        <w:rPr>
          <w:rFonts w:ascii="仿宋_GB2312" w:eastAsia="仿宋_GB2312" w:hint="eastAsia"/>
          <w:sz w:val="32"/>
          <w:szCs w:val="32"/>
        </w:rPr>
        <w:t>本标准依据《中华人民共和国国家标准化法》、《中华人民共和国标准化法实施条例》及有关法规、规章，按GB/T 1.1—2009《标准化工作导则第1部分：标准的结构和编写规则》中的原则要求进行编写，符合标准编写要求。</w:t>
      </w:r>
    </w:p>
    <w:p w:rsidR="00E727BD" w:rsidRPr="008B63E2" w:rsidRDefault="00F5035A" w:rsidP="00606B5F">
      <w:pPr>
        <w:spacing w:line="560" w:lineRule="exact"/>
        <w:ind w:firstLineChars="200" w:firstLine="640"/>
        <w:outlineLvl w:val="1"/>
        <w:rPr>
          <w:rFonts w:ascii="楷体_GB2312" w:eastAsia="楷体_GB2312"/>
          <w:sz w:val="32"/>
          <w:szCs w:val="32"/>
        </w:rPr>
      </w:pPr>
      <w:r w:rsidRPr="008B63E2">
        <w:rPr>
          <w:rFonts w:ascii="楷体_GB2312" w:eastAsia="楷体_GB2312" w:hint="eastAsia"/>
          <w:sz w:val="32"/>
          <w:szCs w:val="32"/>
        </w:rPr>
        <w:t>（二）</w:t>
      </w:r>
      <w:r w:rsidR="00E727BD" w:rsidRPr="008B63E2">
        <w:rPr>
          <w:rFonts w:ascii="楷体_GB2312" w:eastAsia="楷体_GB2312" w:hint="eastAsia"/>
          <w:sz w:val="32"/>
          <w:szCs w:val="32"/>
        </w:rPr>
        <w:t>主要依据</w:t>
      </w:r>
    </w:p>
    <w:p w:rsidR="00AA25B0" w:rsidRDefault="00AA25B0" w:rsidP="002567E1">
      <w:pPr>
        <w:spacing w:line="560" w:lineRule="exact"/>
        <w:ind w:firstLineChars="200" w:firstLine="640"/>
        <w:rPr>
          <w:rFonts w:ascii="仿宋_GB2312" w:eastAsia="仿宋_GB2312"/>
          <w:sz w:val="32"/>
          <w:szCs w:val="32"/>
        </w:rPr>
      </w:pPr>
      <w:r w:rsidRPr="008B63E2">
        <w:rPr>
          <w:rFonts w:ascii="仿宋_GB2312" w:eastAsia="仿宋_GB2312" w:hint="eastAsia"/>
          <w:sz w:val="32"/>
          <w:szCs w:val="32"/>
        </w:rPr>
        <w:t>本标准依据</w:t>
      </w:r>
      <w:r w:rsidR="00492318" w:rsidRPr="008B63E2">
        <w:rPr>
          <w:rFonts w:ascii="仿宋_GB2312" w:eastAsia="仿宋_GB2312" w:hint="eastAsia"/>
          <w:sz w:val="32"/>
          <w:szCs w:val="32"/>
        </w:rPr>
        <w:t>《中华人民共和国气象法》、</w:t>
      </w:r>
      <w:r w:rsidRPr="008B63E2">
        <w:rPr>
          <w:rFonts w:ascii="仿宋_GB2312" w:eastAsia="仿宋_GB2312" w:hint="eastAsia"/>
          <w:sz w:val="32"/>
          <w:szCs w:val="32"/>
        </w:rPr>
        <w:t>《</w:t>
      </w:r>
      <w:r w:rsidR="005F23EC" w:rsidRPr="008B63E2">
        <w:rPr>
          <w:rFonts w:ascii="仿宋_GB2312" w:eastAsia="仿宋_GB2312" w:hint="eastAsia"/>
          <w:sz w:val="32"/>
          <w:szCs w:val="32"/>
        </w:rPr>
        <w:t>中华人民共和国行政处罚法</w:t>
      </w:r>
      <w:r w:rsidRPr="008B63E2">
        <w:rPr>
          <w:rFonts w:ascii="仿宋_GB2312" w:eastAsia="仿宋_GB2312" w:hint="eastAsia"/>
          <w:sz w:val="32"/>
          <w:szCs w:val="32"/>
        </w:rPr>
        <w:t>》、</w:t>
      </w:r>
      <w:r w:rsidR="005F23EC" w:rsidRPr="008B63E2">
        <w:rPr>
          <w:rFonts w:ascii="仿宋_GB2312" w:eastAsia="仿宋_GB2312" w:hint="eastAsia"/>
          <w:sz w:val="32"/>
          <w:szCs w:val="32"/>
        </w:rPr>
        <w:t>《气象灾害防御条例》、《气象设施和气象探测环境保护条例》、</w:t>
      </w:r>
      <w:r w:rsidRPr="008B63E2">
        <w:rPr>
          <w:rFonts w:ascii="仿宋_GB2312" w:eastAsia="仿宋_GB2312" w:hint="eastAsia"/>
          <w:sz w:val="32"/>
          <w:szCs w:val="32"/>
        </w:rPr>
        <w:t>《</w:t>
      </w:r>
      <w:r w:rsidR="005F23EC" w:rsidRPr="008B63E2">
        <w:rPr>
          <w:rFonts w:ascii="仿宋_GB2312" w:eastAsia="仿宋_GB2312" w:hint="eastAsia"/>
          <w:sz w:val="32"/>
          <w:szCs w:val="32"/>
        </w:rPr>
        <w:t>气象行政处罚办法</w:t>
      </w:r>
      <w:r w:rsidRPr="008B63E2">
        <w:rPr>
          <w:rFonts w:ascii="仿宋_GB2312" w:eastAsia="仿宋_GB2312" w:hint="eastAsia"/>
          <w:sz w:val="32"/>
          <w:szCs w:val="32"/>
        </w:rPr>
        <w:t>》</w:t>
      </w:r>
      <w:r w:rsidR="00A17382" w:rsidRPr="008B63E2">
        <w:rPr>
          <w:rFonts w:ascii="仿宋_GB2312" w:eastAsia="仿宋_GB2312" w:hint="eastAsia"/>
          <w:sz w:val="32"/>
          <w:szCs w:val="32"/>
        </w:rPr>
        <w:t>等</w:t>
      </w:r>
      <w:r w:rsidR="00492318" w:rsidRPr="008B63E2">
        <w:rPr>
          <w:rFonts w:ascii="仿宋_GB2312" w:eastAsia="仿宋_GB2312" w:hint="eastAsia"/>
          <w:sz w:val="32"/>
          <w:szCs w:val="32"/>
        </w:rPr>
        <w:t>法律</w:t>
      </w:r>
      <w:r w:rsidR="005F23EC" w:rsidRPr="008B63E2">
        <w:rPr>
          <w:rFonts w:ascii="仿宋_GB2312" w:eastAsia="仿宋_GB2312" w:hint="eastAsia"/>
          <w:sz w:val="32"/>
          <w:szCs w:val="32"/>
        </w:rPr>
        <w:t>、</w:t>
      </w:r>
      <w:r w:rsidR="00492318" w:rsidRPr="008B63E2">
        <w:rPr>
          <w:rFonts w:ascii="仿宋_GB2312" w:eastAsia="仿宋_GB2312" w:hint="eastAsia"/>
          <w:sz w:val="32"/>
          <w:szCs w:val="32"/>
        </w:rPr>
        <w:t>法规</w:t>
      </w:r>
      <w:r w:rsidR="005F23EC" w:rsidRPr="008B63E2">
        <w:rPr>
          <w:rFonts w:ascii="仿宋_GB2312" w:eastAsia="仿宋_GB2312" w:hint="eastAsia"/>
          <w:sz w:val="32"/>
          <w:szCs w:val="32"/>
        </w:rPr>
        <w:t>、规章</w:t>
      </w:r>
      <w:r w:rsidR="00492318" w:rsidRPr="008B63E2">
        <w:rPr>
          <w:rFonts w:ascii="仿宋_GB2312" w:eastAsia="仿宋_GB2312" w:hint="eastAsia"/>
          <w:sz w:val="32"/>
          <w:szCs w:val="32"/>
        </w:rPr>
        <w:t>进行</w:t>
      </w:r>
      <w:r w:rsidR="001A16D6" w:rsidRPr="008B63E2">
        <w:rPr>
          <w:rFonts w:ascii="仿宋_GB2312" w:eastAsia="仿宋_GB2312" w:hint="eastAsia"/>
          <w:sz w:val="32"/>
          <w:szCs w:val="32"/>
        </w:rPr>
        <w:t>编制。</w:t>
      </w:r>
    </w:p>
    <w:p w:rsidR="00606B5F" w:rsidRPr="00606B5F" w:rsidRDefault="00606B5F" w:rsidP="00606B5F">
      <w:pPr>
        <w:spacing w:line="560" w:lineRule="exact"/>
        <w:ind w:firstLineChars="200" w:firstLine="640"/>
        <w:outlineLvl w:val="1"/>
        <w:rPr>
          <w:rFonts w:ascii="楷体_GB2312" w:eastAsia="楷体_GB2312"/>
          <w:sz w:val="32"/>
          <w:szCs w:val="32"/>
        </w:rPr>
      </w:pPr>
      <w:r w:rsidRPr="00606B5F">
        <w:rPr>
          <w:rFonts w:ascii="楷体_GB2312" w:eastAsia="楷体_GB2312" w:hint="eastAsia"/>
          <w:sz w:val="32"/>
          <w:szCs w:val="32"/>
        </w:rPr>
        <w:t>（三）</w:t>
      </w:r>
      <w:r w:rsidR="00DE758E" w:rsidRPr="00DE758E">
        <w:rPr>
          <w:rFonts w:ascii="楷体_GB2312" w:eastAsia="楷体_GB2312" w:hint="eastAsia"/>
          <w:sz w:val="32"/>
          <w:szCs w:val="32"/>
        </w:rPr>
        <w:t>与现行法律、法规、标准的关系</w:t>
      </w:r>
    </w:p>
    <w:p w:rsidR="00606B5F" w:rsidRPr="00606B5F" w:rsidRDefault="00606B5F" w:rsidP="002567E1">
      <w:pPr>
        <w:spacing w:line="560" w:lineRule="exact"/>
        <w:ind w:firstLineChars="200" w:firstLine="640"/>
        <w:rPr>
          <w:rFonts w:ascii="仿宋_GB2312" w:eastAsia="仿宋_GB2312"/>
          <w:sz w:val="32"/>
          <w:szCs w:val="32"/>
        </w:rPr>
      </w:pPr>
      <w:r w:rsidRPr="00AD1794">
        <w:rPr>
          <w:rFonts w:ascii="仿宋_GB2312" w:eastAsia="仿宋_GB2312" w:hint="eastAsia"/>
          <w:sz w:val="32"/>
          <w:szCs w:val="32"/>
        </w:rPr>
        <w:t>目前</w:t>
      </w:r>
      <w:r w:rsidR="00F00663">
        <w:rPr>
          <w:rFonts w:ascii="仿宋_GB2312" w:eastAsia="仿宋_GB2312" w:hint="eastAsia"/>
          <w:sz w:val="32"/>
          <w:szCs w:val="32"/>
        </w:rPr>
        <w:t>，</w:t>
      </w:r>
      <w:r w:rsidRPr="00AD1794">
        <w:rPr>
          <w:rFonts w:ascii="仿宋_GB2312" w:eastAsia="仿宋_GB2312" w:hint="eastAsia"/>
          <w:sz w:val="32"/>
          <w:szCs w:val="32"/>
        </w:rPr>
        <w:t>尚无</w:t>
      </w:r>
      <w:r w:rsidR="00F00663">
        <w:rPr>
          <w:rFonts w:ascii="仿宋_GB2312" w:eastAsia="仿宋_GB2312" w:hint="eastAsia"/>
          <w:sz w:val="32"/>
          <w:szCs w:val="32"/>
        </w:rPr>
        <w:t>相关</w:t>
      </w:r>
      <w:r w:rsidRPr="00AD1794">
        <w:rPr>
          <w:rFonts w:ascii="仿宋_GB2312" w:eastAsia="仿宋_GB2312" w:hint="eastAsia"/>
          <w:sz w:val="32"/>
          <w:szCs w:val="32"/>
        </w:rPr>
        <w:t>国家标准和行业标准</w:t>
      </w:r>
      <w:r w:rsidR="00F00663">
        <w:rPr>
          <w:rFonts w:ascii="仿宋_GB2312" w:eastAsia="仿宋_GB2312" w:hint="eastAsia"/>
          <w:sz w:val="32"/>
          <w:szCs w:val="32"/>
        </w:rPr>
        <w:t>。</w:t>
      </w:r>
      <w:r w:rsidRPr="00AD1794">
        <w:rPr>
          <w:rFonts w:ascii="仿宋_GB2312" w:eastAsia="仿宋_GB2312" w:hint="eastAsia"/>
          <w:sz w:val="32"/>
          <w:szCs w:val="32"/>
        </w:rPr>
        <w:t>本标准为新起草制定的标准，不违背现行相关法律、法规和强制性标准。</w:t>
      </w:r>
    </w:p>
    <w:p w:rsidR="004106CA" w:rsidRPr="00AD1794" w:rsidRDefault="00253564" w:rsidP="004106CA">
      <w:pPr>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五</w:t>
      </w:r>
      <w:r w:rsidR="002A5C4E" w:rsidRPr="00AD1794">
        <w:rPr>
          <w:rFonts w:ascii="黑体" w:eastAsia="黑体" w:hAnsi="黑体" w:hint="eastAsia"/>
          <w:sz w:val="32"/>
          <w:szCs w:val="32"/>
        </w:rPr>
        <w:t>、</w:t>
      </w:r>
      <w:r w:rsidR="004106CA" w:rsidRPr="004106CA">
        <w:rPr>
          <w:rFonts w:ascii="黑体" w:eastAsia="黑体" w:hAnsi="黑体" w:hint="eastAsia"/>
          <w:sz w:val="32"/>
          <w:szCs w:val="32"/>
        </w:rPr>
        <w:t>主要条款的说明</w:t>
      </w:r>
      <w:r w:rsidR="00E730A3">
        <w:rPr>
          <w:rFonts w:ascii="黑体" w:eastAsia="黑体" w:hAnsi="黑体" w:hint="eastAsia"/>
          <w:sz w:val="32"/>
          <w:szCs w:val="32"/>
        </w:rPr>
        <w:t>，主要技术指标、参数、试验验证的论述</w:t>
      </w:r>
    </w:p>
    <w:p w:rsidR="00171C00" w:rsidRDefault="001D1116" w:rsidP="00786230">
      <w:pPr>
        <w:spacing w:line="560" w:lineRule="exact"/>
        <w:ind w:firstLineChars="200" w:firstLine="640"/>
        <w:outlineLvl w:val="1"/>
        <w:rPr>
          <w:rFonts w:ascii="楷体_GB2312" w:eastAsia="楷体_GB2312"/>
          <w:sz w:val="32"/>
          <w:szCs w:val="32"/>
        </w:rPr>
      </w:pPr>
      <w:r w:rsidRPr="0080518E">
        <w:rPr>
          <w:rFonts w:ascii="楷体_GB2312" w:eastAsia="楷体_GB2312" w:hint="eastAsia"/>
          <w:sz w:val="32"/>
          <w:szCs w:val="32"/>
        </w:rPr>
        <w:t>（</w:t>
      </w:r>
      <w:r w:rsidR="00E730A3">
        <w:rPr>
          <w:rFonts w:ascii="楷体_GB2312" w:eastAsia="楷体_GB2312" w:hint="eastAsia"/>
          <w:sz w:val="32"/>
          <w:szCs w:val="32"/>
        </w:rPr>
        <w:t>一</w:t>
      </w:r>
      <w:r w:rsidRPr="0080518E">
        <w:rPr>
          <w:rFonts w:ascii="楷体_GB2312" w:eastAsia="楷体_GB2312" w:hint="eastAsia"/>
          <w:sz w:val="32"/>
          <w:szCs w:val="32"/>
        </w:rPr>
        <w:t>）</w:t>
      </w:r>
      <w:r w:rsidR="004106CA" w:rsidRPr="0080518E">
        <w:rPr>
          <w:rFonts w:ascii="楷体_GB2312" w:eastAsia="楷体_GB2312" w:hint="eastAsia"/>
          <w:sz w:val="32"/>
          <w:szCs w:val="32"/>
        </w:rPr>
        <w:t>主要条款的说明</w:t>
      </w:r>
    </w:p>
    <w:p w:rsidR="0032527B" w:rsidRPr="0032527B" w:rsidRDefault="0032527B" w:rsidP="0032527B">
      <w:pPr>
        <w:spacing w:line="560" w:lineRule="exact"/>
        <w:ind w:firstLineChars="200" w:firstLine="640"/>
        <w:outlineLvl w:val="2"/>
        <w:rPr>
          <w:rFonts w:ascii="仿宋_GB2312" w:eastAsia="仿宋_GB2312"/>
          <w:sz w:val="32"/>
          <w:szCs w:val="32"/>
        </w:rPr>
      </w:pPr>
      <w:r w:rsidRPr="0032527B">
        <w:rPr>
          <w:rFonts w:ascii="仿宋_GB2312" w:eastAsia="仿宋_GB2312" w:hint="eastAsia"/>
          <w:sz w:val="32"/>
          <w:szCs w:val="32"/>
        </w:rPr>
        <w:lastRenderedPageBreak/>
        <w:t>1.各类证据收集要求</w:t>
      </w:r>
    </w:p>
    <w:p w:rsidR="0032527B" w:rsidRDefault="0032527B" w:rsidP="002567E1">
      <w:pPr>
        <w:spacing w:line="560" w:lineRule="exact"/>
        <w:ind w:firstLineChars="200" w:firstLine="640"/>
        <w:rPr>
          <w:rFonts w:ascii="仿宋_GB2312" w:eastAsia="仿宋_GB2312"/>
          <w:sz w:val="32"/>
          <w:szCs w:val="32"/>
        </w:rPr>
      </w:pPr>
      <w:r>
        <w:rPr>
          <w:rFonts w:ascii="仿宋_GB2312" w:eastAsia="仿宋_GB2312" w:hint="eastAsia"/>
          <w:sz w:val="32"/>
          <w:szCs w:val="32"/>
        </w:rPr>
        <w:t>按照《中华人民共和国行政</w:t>
      </w:r>
      <w:r w:rsidR="00F65725">
        <w:rPr>
          <w:rFonts w:ascii="仿宋_GB2312" w:eastAsia="仿宋_GB2312" w:hint="eastAsia"/>
          <w:sz w:val="32"/>
          <w:szCs w:val="32"/>
        </w:rPr>
        <w:t>诉讼</w:t>
      </w:r>
      <w:r>
        <w:rPr>
          <w:rFonts w:ascii="仿宋_GB2312" w:eastAsia="仿宋_GB2312" w:hint="eastAsia"/>
          <w:sz w:val="32"/>
          <w:szCs w:val="32"/>
        </w:rPr>
        <w:t>法》规定，证据</w:t>
      </w:r>
      <w:r w:rsidR="00F65725">
        <w:rPr>
          <w:rFonts w:ascii="仿宋_GB2312" w:eastAsia="仿宋_GB2312" w:hint="eastAsia"/>
          <w:sz w:val="32"/>
          <w:szCs w:val="32"/>
        </w:rPr>
        <w:t>主要包括：书证、物证、视听资料、电子数据、证人证言、当事人的陈述、鉴定意见、勘验笔录、现场笔录。为了方便基层执法人员尽快掌握调查取证技巧，本标准中对各类证据分别规定了收集要求和审查方法。例如：书证收集时明确应收集原件；如收集原件有困难时，怎么收集；书证收集时应如何证明收集过程符合要求等。</w:t>
      </w:r>
    </w:p>
    <w:p w:rsidR="00CB2827" w:rsidRPr="00F65725" w:rsidRDefault="00F65725" w:rsidP="00C42907">
      <w:pPr>
        <w:spacing w:line="560" w:lineRule="exact"/>
        <w:ind w:firstLineChars="200" w:firstLine="640"/>
        <w:outlineLvl w:val="2"/>
        <w:rPr>
          <w:rFonts w:ascii="仿宋_GB2312" w:eastAsia="仿宋_GB2312"/>
          <w:sz w:val="32"/>
          <w:szCs w:val="32"/>
        </w:rPr>
      </w:pPr>
      <w:r w:rsidRPr="00F65725">
        <w:rPr>
          <w:rFonts w:ascii="仿宋_GB2312" w:eastAsia="仿宋_GB2312" w:hint="eastAsia"/>
          <w:sz w:val="32"/>
          <w:szCs w:val="32"/>
        </w:rPr>
        <w:t>2</w:t>
      </w:r>
      <w:r w:rsidR="001D1116" w:rsidRPr="00F65725">
        <w:rPr>
          <w:rFonts w:ascii="仿宋_GB2312" w:eastAsia="仿宋_GB2312" w:hint="eastAsia"/>
          <w:sz w:val="32"/>
          <w:szCs w:val="32"/>
        </w:rPr>
        <w:t>.</w:t>
      </w:r>
      <w:r w:rsidRPr="00F65725">
        <w:rPr>
          <w:rFonts w:ascii="仿宋_GB2312" w:eastAsia="仿宋_GB2312" w:hint="eastAsia"/>
          <w:sz w:val="32"/>
          <w:szCs w:val="32"/>
        </w:rPr>
        <w:t>常见气象行政处罚案件执法取证指引</w:t>
      </w:r>
    </w:p>
    <w:p w:rsidR="00F65725" w:rsidRDefault="00EF08AB" w:rsidP="00EF08AB">
      <w:pPr>
        <w:spacing w:line="560" w:lineRule="exact"/>
        <w:ind w:firstLineChars="200" w:firstLine="640"/>
        <w:rPr>
          <w:rFonts w:ascii="仿宋_GB2312" w:eastAsia="仿宋_GB2312"/>
          <w:sz w:val="32"/>
          <w:szCs w:val="32"/>
        </w:rPr>
      </w:pPr>
      <w:r>
        <w:rPr>
          <w:rFonts w:ascii="仿宋_GB2312" w:eastAsia="仿宋_GB2312" w:hint="eastAsia"/>
          <w:sz w:val="32"/>
          <w:szCs w:val="32"/>
        </w:rPr>
        <w:t>在气象行政处罚案件中，只有</w:t>
      </w:r>
      <w:r w:rsidRPr="00F65725">
        <w:rPr>
          <w:rFonts w:ascii="仿宋_GB2312" w:eastAsia="仿宋_GB2312" w:hint="eastAsia"/>
          <w:sz w:val="32"/>
          <w:szCs w:val="32"/>
        </w:rPr>
        <w:t>证据确凿且形成链条</w:t>
      </w:r>
      <w:r w:rsidRPr="00EF08AB">
        <w:rPr>
          <w:rFonts w:ascii="仿宋_GB2312" w:eastAsia="仿宋_GB2312" w:hint="eastAsia"/>
          <w:sz w:val="32"/>
          <w:szCs w:val="32"/>
        </w:rPr>
        <w:t>，才能够正确认定案件事实，</w:t>
      </w:r>
      <w:proofErr w:type="gramStart"/>
      <w:r w:rsidRPr="00EF08AB">
        <w:rPr>
          <w:rFonts w:ascii="仿宋_GB2312" w:eastAsia="仿宋_GB2312" w:hint="eastAsia"/>
          <w:sz w:val="32"/>
          <w:szCs w:val="32"/>
        </w:rPr>
        <w:t>作出</w:t>
      </w:r>
      <w:proofErr w:type="gramEnd"/>
      <w:r w:rsidRPr="00EF08AB">
        <w:rPr>
          <w:rFonts w:ascii="仿宋_GB2312" w:eastAsia="仿宋_GB2312" w:hint="eastAsia"/>
          <w:sz w:val="32"/>
          <w:szCs w:val="32"/>
        </w:rPr>
        <w:t>正确的行政处罚决定，才能更好地履行气象社会管理职能。</w:t>
      </w:r>
      <w:r w:rsidR="00F65725" w:rsidRPr="00F65725">
        <w:rPr>
          <w:rFonts w:ascii="仿宋_GB2312" w:eastAsia="仿宋_GB2312" w:hint="eastAsia"/>
          <w:sz w:val="32"/>
          <w:szCs w:val="32"/>
        </w:rPr>
        <w:t>为了规范气象行政处罚</w:t>
      </w:r>
      <w:r>
        <w:rPr>
          <w:rFonts w:ascii="仿宋_GB2312" w:eastAsia="仿宋_GB2312" w:hint="eastAsia"/>
          <w:sz w:val="32"/>
          <w:szCs w:val="32"/>
        </w:rPr>
        <w:t>案件中的调查取证</w:t>
      </w:r>
      <w:r w:rsidR="00F65725" w:rsidRPr="00F65725">
        <w:rPr>
          <w:rFonts w:ascii="仿宋_GB2312" w:eastAsia="仿宋_GB2312" w:hint="eastAsia"/>
          <w:sz w:val="32"/>
          <w:szCs w:val="32"/>
        </w:rPr>
        <w:t>，特选取</w:t>
      </w:r>
      <w:r w:rsidR="00CF7EE6">
        <w:rPr>
          <w:rFonts w:ascii="仿宋_GB2312" w:eastAsia="仿宋_GB2312" w:hint="eastAsia"/>
          <w:sz w:val="32"/>
          <w:szCs w:val="32"/>
        </w:rPr>
        <w:t>气象探测环境保护、雷电灾害防御、施放气球、涉外气象探测以及气象信息发布、传播</w:t>
      </w:r>
      <w:r w:rsidR="00F65725" w:rsidRPr="00F65725">
        <w:rPr>
          <w:rFonts w:ascii="仿宋_GB2312" w:eastAsia="仿宋_GB2312" w:hint="eastAsia"/>
          <w:sz w:val="32"/>
          <w:szCs w:val="32"/>
        </w:rPr>
        <w:t>五类9种比较常见的气象行政处罚案件类型，解析执法取证要点</w:t>
      </w:r>
      <w:r w:rsidR="00CF7EE6">
        <w:rPr>
          <w:rFonts w:ascii="仿宋_GB2312" w:eastAsia="仿宋_GB2312" w:hint="eastAsia"/>
          <w:sz w:val="32"/>
          <w:szCs w:val="32"/>
        </w:rPr>
        <w:t>、主要证据</w:t>
      </w:r>
      <w:r w:rsidR="00F65725" w:rsidRPr="00F65725">
        <w:rPr>
          <w:rFonts w:ascii="仿宋_GB2312" w:eastAsia="仿宋_GB2312" w:hint="eastAsia"/>
          <w:sz w:val="32"/>
          <w:szCs w:val="32"/>
        </w:rPr>
        <w:t>。其中，取证要点是</w:t>
      </w:r>
      <w:proofErr w:type="gramStart"/>
      <w:r w:rsidR="00F65725" w:rsidRPr="00F65725">
        <w:rPr>
          <w:rFonts w:ascii="仿宋_GB2312" w:eastAsia="仿宋_GB2312" w:hint="eastAsia"/>
          <w:sz w:val="32"/>
          <w:szCs w:val="32"/>
        </w:rPr>
        <w:t>指办理</w:t>
      </w:r>
      <w:proofErr w:type="gramEnd"/>
      <w:r w:rsidR="00F65725" w:rsidRPr="00F65725">
        <w:rPr>
          <w:rFonts w:ascii="仿宋_GB2312" w:eastAsia="仿宋_GB2312" w:hint="eastAsia"/>
          <w:sz w:val="32"/>
          <w:szCs w:val="32"/>
        </w:rPr>
        <w:t>案件的基本取证思路、取证的关键环节、步骤和要求；主要证据是指对认定案件的违法事实起主要作用、对案件处罚裁量有重要影响的证据，此类证据应当予以</w:t>
      </w:r>
      <w:r w:rsidR="00CF7EE6">
        <w:rPr>
          <w:rFonts w:ascii="仿宋_GB2312" w:eastAsia="仿宋_GB2312" w:hint="eastAsia"/>
          <w:sz w:val="32"/>
          <w:szCs w:val="32"/>
        </w:rPr>
        <w:t>收集。</w:t>
      </w:r>
    </w:p>
    <w:p w:rsidR="00CF7EE6" w:rsidRPr="00E730A3" w:rsidRDefault="00E730A3" w:rsidP="00E730A3">
      <w:pPr>
        <w:spacing w:line="560" w:lineRule="exact"/>
        <w:ind w:firstLineChars="200" w:firstLine="640"/>
        <w:rPr>
          <w:rFonts w:ascii="楷体_GB2312" w:eastAsia="楷体_GB2312"/>
          <w:sz w:val="32"/>
          <w:szCs w:val="32"/>
        </w:rPr>
      </w:pPr>
      <w:r w:rsidRPr="00E730A3">
        <w:rPr>
          <w:rFonts w:ascii="楷体_GB2312" w:eastAsia="楷体_GB2312" w:hint="eastAsia"/>
          <w:sz w:val="32"/>
          <w:szCs w:val="32"/>
        </w:rPr>
        <w:t>（二）主要技术指标、参数、试验验证的论述</w:t>
      </w:r>
    </w:p>
    <w:p w:rsidR="0033671C" w:rsidRDefault="00E730A3" w:rsidP="00E730A3">
      <w:pPr>
        <w:spacing w:line="560" w:lineRule="exact"/>
        <w:ind w:firstLine="645"/>
        <w:rPr>
          <w:rFonts w:ascii="仿宋_GB2312" w:eastAsia="仿宋_GB2312"/>
          <w:sz w:val="32"/>
          <w:szCs w:val="32"/>
        </w:rPr>
      </w:pPr>
      <w:r>
        <w:rPr>
          <w:rFonts w:ascii="仿宋_GB2312" w:eastAsia="仿宋_GB2312" w:hint="eastAsia"/>
          <w:sz w:val="32"/>
          <w:szCs w:val="32"/>
        </w:rPr>
        <w:t>无。</w:t>
      </w:r>
    </w:p>
    <w:p w:rsidR="00E730A3" w:rsidRDefault="00E730A3" w:rsidP="00E730A3">
      <w:pPr>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六</w:t>
      </w:r>
      <w:r w:rsidRPr="00AD1794">
        <w:rPr>
          <w:rFonts w:ascii="黑体" w:eastAsia="黑体" w:hAnsi="黑体" w:hint="eastAsia"/>
          <w:sz w:val="32"/>
          <w:szCs w:val="32"/>
        </w:rPr>
        <w:t>、</w:t>
      </w:r>
      <w:r>
        <w:rPr>
          <w:rFonts w:ascii="黑体" w:eastAsia="黑体" w:hAnsi="黑体" w:hint="eastAsia"/>
          <w:sz w:val="32"/>
          <w:szCs w:val="32"/>
        </w:rPr>
        <w:t>重大意见分歧的处理依据和结果</w:t>
      </w:r>
    </w:p>
    <w:p w:rsidR="00E730A3" w:rsidRPr="00E730A3" w:rsidRDefault="00E730A3" w:rsidP="00E730A3">
      <w:pPr>
        <w:spacing w:line="560" w:lineRule="exact"/>
        <w:ind w:firstLine="645"/>
        <w:rPr>
          <w:rFonts w:ascii="仿宋_GB2312" w:eastAsia="仿宋_GB2312"/>
          <w:sz w:val="32"/>
          <w:szCs w:val="32"/>
        </w:rPr>
      </w:pPr>
      <w:r w:rsidRPr="00E730A3">
        <w:rPr>
          <w:rFonts w:ascii="仿宋_GB2312" w:eastAsia="仿宋_GB2312" w:hint="eastAsia"/>
          <w:sz w:val="32"/>
          <w:szCs w:val="32"/>
        </w:rPr>
        <w:t>无。</w:t>
      </w:r>
    </w:p>
    <w:p w:rsidR="00E730A3" w:rsidRDefault="00E730A3" w:rsidP="00E730A3">
      <w:pPr>
        <w:spacing w:line="560" w:lineRule="exact"/>
        <w:ind w:firstLineChars="200" w:firstLine="640"/>
        <w:outlineLvl w:val="0"/>
        <w:rPr>
          <w:rFonts w:ascii="黑体" w:eastAsia="黑体" w:hAnsi="黑体"/>
          <w:sz w:val="32"/>
          <w:szCs w:val="32"/>
        </w:rPr>
      </w:pPr>
      <w:r w:rsidRPr="00E730A3">
        <w:rPr>
          <w:rFonts w:ascii="黑体" w:eastAsia="黑体" w:hAnsi="黑体" w:hint="eastAsia"/>
          <w:sz w:val="32"/>
          <w:szCs w:val="32"/>
        </w:rPr>
        <w:t>七、采用国际标准或国外先进标准的，说明采标程度，以及国内外同类标准水平的对比情况</w:t>
      </w:r>
    </w:p>
    <w:p w:rsidR="00E730A3" w:rsidRDefault="00E730A3" w:rsidP="00E730A3">
      <w:pPr>
        <w:spacing w:line="560" w:lineRule="exact"/>
        <w:ind w:firstLine="645"/>
        <w:rPr>
          <w:rFonts w:ascii="仿宋_GB2312" w:eastAsia="仿宋_GB2312"/>
          <w:sz w:val="32"/>
          <w:szCs w:val="32"/>
        </w:rPr>
      </w:pPr>
      <w:r w:rsidRPr="00E730A3">
        <w:rPr>
          <w:rFonts w:ascii="仿宋_GB2312" w:eastAsia="仿宋_GB2312" w:hint="eastAsia"/>
          <w:sz w:val="32"/>
          <w:szCs w:val="32"/>
        </w:rPr>
        <w:lastRenderedPageBreak/>
        <w:t>无。</w:t>
      </w:r>
    </w:p>
    <w:p w:rsidR="00E730A3" w:rsidRPr="00E730A3" w:rsidRDefault="00E730A3" w:rsidP="00E730A3">
      <w:pPr>
        <w:spacing w:line="560" w:lineRule="exact"/>
        <w:ind w:firstLineChars="200" w:firstLine="640"/>
        <w:outlineLvl w:val="0"/>
        <w:rPr>
          <w:rFonts w:ascii="黑体" w:eastAsia="黑体" w:hAnsi="黑体"/>
          <w:sz w:val="32"/>
          <w:szCs w:val="32"/>
        </w:rPr>
      </w:pPr>
      <w:r w:rsidRPr="00E730A3">
        <w:rPr>
          <w:rFonts w:ascii="黑体" w:eastAsia="黑体" w:hAnsi="黑体" w:hint="eastAsia"/>
          <w:sz w:val="32"/>
          <w:szCs w:val="32"/>
        </w:rPr>
        <w:t>八、其他应说明的事项</w:t>
      </w:r>
    </w:p>
    <w:p w:rsidR="00E730A3" w:rsidRDefault="00E730A3" w:rsidP="00E730A3">
      <w:pPr>
        <w:spacing w:line="560" w:lineRule="exact"/>
        <w:ind w:firstLine="645"/>
        <w:rPr>
          <w:rFonts w:ascii="仿宋_GB2312" w:eastAsia="仿宋_GB2312"/>
          <w:sz w:val="32"/>
          <w:szCs w:val="32"/>
        </w:rPr>
      </w:pPr>
      <w:r>
        <w:rPr>
          <w:rFonts w:ascii="仿宋_GB2312" w:eastAsia="仿宋_GB2312" w:hint="eastAsia"/>
          <w:sz w:val="32"/>
          <w:szCs w:val="32"/>
        </w:rPr>
        <w:t>无。</w:t>
      </w:r>
    </w:p>
    <w:p w:rsidR="00E7791A" w:rsidRPr="00E7791A" w:rsidRDefault="00E7791A" w:rsidP="00E7791A">
      <w:pPr>
        <w:spacing w:line="560" w:lineRule="exact"/>
        <w:ind w:firstLineChars="200" w:firstLine="640"/>
        <w:outlineLvl w:val="0"/>
        <w:rPr>
          <w:rFonts w:ascii="黑体" w:eastAsia="黑体" w:hAnsi="黑体"/>
          <w:sz w:val="32"/>
          <w:szCs w:val="32"/>
        </w:rPr>
      </w:pPr>
      <w:r w:rsidRPr="00E7791A">
        <w:rPr>
          <w:rFonts w:ascii="黑体" w:eastAsia="黑体" w:hAnsi="黑体" w:hint="eastAsia"/>
          <w:sz w:val="32"/>
          <w:szCs w:val="32"/>
        </w:rPr>
        <w:t>九、标准草稿征求意见情况汇总表</w:t>
      </w:r>
    </w:p>
    <w:tbl>
      <w:tblPr>
        <w:tblStyle w:val="af"/>
        <w:tblW w:w="10490" w:type="dxa"/>
        <w:tblInd w:w="-743" w:type="dxa"/>
        <w:tblLayout w:type="fixed"/>
        <w:tblLook w:val="04A0" w:firstRow="1" w:lastRow="0" w:firstColumn="1" w:lastColumn="0" w:noHBand="0" w:noVBand="1"/>
      </w:tblPr>
      <w:tblGrid>
        <w:gridCol w:w="567"/>
        <w:gridCol w:w="4820"/>
        <w:gridCol w:w="1418"/>
        <w:gridCol w:w="1276"/>
        <w:gridCol w:w="2409"/>
      </w:tblGrid>
      <w:tr w:rsidR="00782AD1" w:rsidTr="00E25AAB">
        <w:trPr>
          <w:tblHeader/>
        </w:trPr>
        <w:tc>
          <w:tcPr>
            <w:tcW w:w="567" w:type="dxa"/>
            <w:vAlign w:val="center"/>
          </w:tcPr>
          <w:p w:rsidR="00782AD1" w:rsidRPr="00F83BD9" w:rsidRDefault="00782AD1" w:rsidP="00C922FE">
            <w:pPr>
              <w:spacing w:line="480" w:lineRule="exact"/>
              <w:jc w:val="center"/>
              <w:rPr>
                <w:rFonts w:ascii="仿宋_GB2312" w:eastAsia="仿宋_GB2312"/>
                <w:b/>
                <w:sz w:val="28"/>
                <w:szCs w:val="32"/>
              </w:rPr>
            </w:pPr>
            <w:r w:rsidRPr="00F83BD9">
              <w:rPr>
                <w:rFonts w:ascii="仿宋_GB2312" w:eastAsia="仿宋_GB2312" w:hint="eastAsia"/>
                <w:b/>
                <w:sz w:val="28"/>
                <w:szCs w:val="32"/>
              </w:rPr>
              <w:t>序号</w:t>
            </w:r>
          </w:p>
        </w:tc>
        <w:tc>
          <w:tcPr>
            <w:tcW w:w="4820" w:type="dxa"/>
            <w:vAlign w:val="center"/>
          </w:tcPr>
          <w:p w:rsidR="00782AD1" w:rsidRPr="00F83BD9" w:rsidRDefault="00782AD1" w:rsidP="00C922FE">
            <w:pPr>
              <w:spacing w:line="480" w:lineRule="exact"/>
              <w:jc w:val="center"/>
              <w:rPr>
                <w:rFonts w:ascii="仿宋_GB2312" w:eastAsia="仿宋_GB2312"/>
                <w:b/>
                <w:sz w:val="28"/>
                <w:szCs w:val="32"/>
              </w:rPr>
            </w:pPr>
            <w:r w:rsidRPr="00F83BD9">
              <w:rPr>
                <w:rFonts w:ascii="仿宋_GB2312" w:eastAsia="仿宋_GB2312" w:hint="eastAsia"/>
                <w:b/>
                <w:sz w:val="28"/>
                <w:szCs w:val="32"/>
              </w:rPr>
              <w:t>意见</w:t>
            </w:r>
          </w:p>
        </w:tc>
        <w:tc>
          <w:tcPr>
            <w:tcW w:w="1418" w:type="dxa"/>
            <w:vAlign w:val="center"/>
          </w:tcPr>
          <w:p w:rsidR="00782AD1" w:rsidRPr="00F83BD9" w:rsidRDefault="00782AD1" w:rsidP="00C922FE">
            <w:pPr>
              <w:spacing w:line="480" w:lineRule="exact"/>
              <w:jc w:val="center"/>
              <w:rPr>
                <w:rFonts w:ascii="仿宋_GB2312" w:eastAsia="仿宋_GB2312"/>
                <w:b/>
                <w:sz w:val="28"/>
                <w:szCs w:val="32"/>
              </w:rPr>
            </w:pPr>
            <w:r w:rsidRPr="00F83BD9">
              <w:rPr>
                <w:rFonts w:ascii="仿宋_GB2312" w:eastAsia="仿宋_GB2312" w:hint="eastAsia"/>
                <w:b/>
                <w:sz w:val="28"/>
                <w:szCs w:val="32"/>
              </w:rPr>
              <w:t>提出单位/专家</w:t>
            </w:r>
          </w:p>
        </w:tc>
        <w:tc>
          <w:tcPr>
            <w:tcW w:w="1276" w:type="dxa"/>
            <w:vAlign w:val="center"/>
          </w:tcPr>
          <w:p w:rsidR="00F83BD9" w:rsidRPr="00F83BD9" w:rsidRDefault="00782AD1" w:rsidP="00C922FE">
            <w:pPr>
              <w:spacing w:line="480" w:lineRule="exact"/>
              <w:jc w:val="center"/>
              <w:rPr>
                <w:rFonts w:ascii="仿宋_GB2312" w:eastAsia="仿宋_GB2312"/>
                <w:b/>
                <w:sz w:val="28"/>
                <w:szCs w:val="32"/>
              </w:rPr>
            </w:pPr>
            <w:r w:rsidRPr="00F83BD9">
              <w:rPr>
                <w:rFonts w:ascii="仿宋_GB2312" w:eastAsia="仿宋_GB2312" w:hint="eastAsia"/>
                <w:b/>
                <w:sz w:val="28"/>
                <w:szCs w:val="32"/>
              </w:rPr>
              <w:t>采纳</w:t>
            </w:r>
            <w:r w:rsidR="00F83BD9" w:rsidRPr="00F83BD9">
              <w:rPr>
                <w:rFonts w:ascii="仿宋_GB2312" w:eastAsia="仿宋_GB2312" w:hint="eastAsia"/>
                <w:b/>
                <w:sz w:val="28"/>
                <w:szCs w:val="32"/>
              </w:rPr>
              <w:t>/</w:t>
            </w:r>
          </w:p>
          <w:p w:rsidR="00782AD1" w:rsidRPr="00F83BD9" w:rsidRDefault="00F83BD9" w:rsidP="00C922FE">
            <w:pPr>
              <w:spacing w:line="480" w:lineRule="exact"/>
              <w:jc w:val="center"/>
              <w:rPr>
                <w:rFonts w:ascii="仿宋_GB2312" w:eastAsia="仿宋_GB2312"/>
                <w:b/>
                <w:sz w:val="28"/>
                <w:szCs w:val="32"/>
              </w:rPr>
            </w:pPr>
            <w:r w:rsidRPr="00F83BD9">
              <w:rPr>
                <w:rFonts w:ascii="仿宋_GB2312" w:eastAsia="仿宋_GB2312" w:hint="eastAsia"/>
                <w:b/>
                <w:sz w:val="28"/>
                <w:szCs w:val="32"/>
              </w:rPr>
              <w:t>不采纳</w:t>
            </w:r>
          </w:p>
        </w:tc>
        <w:tc>
          <w:tcPr>
            <w:tcW w:w="2409" w:type="dxa"/>
            <w:vAlign w:val="center"/>
          </w:tcPr>
          <w:p w:rsidR="00782AD1" w:rsidRPr="00F83BD9" w:rsidRDefault="00782AD1" w:rsidP="00C922FE">
            <w:pPr>
              <w:spacing w:line="480" w:lineRule="exact"/>
              <w:jc w:val="center"/>
              <w:rPr>
                <w:rFonts w:ascii="仿宋_GB2312" w:eastAsia="仿宋_GB2312"/>
                <w:b/>
                <w:sz w:val="28"/>
                <w:szCs w:val="32"/>
              </w:rPr>
            </w:pPr>
            <w:r w:rsidRPr="00F83BD9">
              <w:rPr>
                <w:rFonts w:ascii="仿宋_GB2312" w:eastAsia="仿宋_GB2312" w:hint="eastAsia"/>
                <w:b/>
                <w:sz w:val="28"/>
                <w:szCs w:val="32"/>
              </w:rPr>
              <w:t>不采纳说明原因）</w:t>
            </w:r>
          </w:p>
        </w:tc>
      </w:tr>
      <w:tr w:rsidR="00F83BD9" w:rsidTr="00E25AAB">
        <w:tc>
          <w:tcPr>
            <w:tcW w:w="567" w:type="dxa"/>
            <w:vAlign w:val="center"/>
          </w:tcPr>
          <w:p w:rsidR="00F83BD9" w:rsidRPr="00E25109" w:rsidRDefault="00F83BD9" w:rsidP="00114DDA">
            <w:pPr>
              <w:jc w:val="center"/>
              <w:rPr>
                <w:rFonts w:ascii="仿宋_GB2312" w:eastAsia="仿宋_GB2312" w:hAnsiTheme="minorEastAsia"/>
                <w:sz w:val="28"/>
                <w:szCs w:val="24"/>
              </w:rPr>
            </w:pPr>
            <w:r w:rsidRPr="00E25109">
              <w:rPr>
                <w:rFonts w:ascii="仿宋_GB2312" w:eastAsia="仿宋_GB2312" w:hAnsiTheme="minorEastAsia" w:hint="eastAsia"/>
                <w:sz w:val="28"/>
                <w:szCs w:val="24"/>
              </w:rPr>
              <w:t>1</w:t>
            </w:r>
          </w:p>
        </w:tc>
        <w:tc>
          <w:tcPr>
            <w:tcW w:w="4820" w:type="dxa"/>
            <w:vAlign w:val="center"/>
          </w:tcPr>
          <w:p w:rsidR="004C1422" w:rsidRPr="004C1422" w:rsidRDefault="004C1422" w:rsidP="004C1422">
            <w:pPr>
              <w:jc w:val="left"/>
              <w:rPr>
                <w:rFonts w:ascii="仿宋_GB2312" w:eastAsia="仿宋_GB2312" w:hAnsiTheme="minorEastAsia"/>
                <w:sz w:val="28"/>
                <w:szCs w:val="24"/>
              </w:rPr>
            </w:pPr>
            <w:r w:rsidRPr="004C1422">
              <w:rPr>
                <w:rFonts w:ascii="仿宋_GB2312" w:eastAsia="仿宋_GB2312" w:hAnsiTheme="minorEastAsia" w:hint="eastAsia"/>
                <w:sz w:val="28"/>
                <w:szCs w:val="24"/>
              </w:rPr>
              <w:t xml:space="preserve">3.3 </w:t>
            </w:r>
            <w:r>
              <w:rPr>
                <w:rFonts w:ascii="仿宋_GB2312" w:eastAsia="仿宋_GB2312" w:hAnsiTheme="minorEastAsia" w:hint="eastAsia"/>
                <w:sz w:val="28"/>
                <w:szCs w:val="24"/>
              </w:rPr>
              <w:t>：</w:t>
            </w:r>
            <w:r w:rsidRPr="004C1422">
              <w:rPr>
                <w:rFonts w:ascii="仿宋_GB2312" w:eastAsia="仿宋_GB2312" w:hAnsiTheme="minorEastAsia" w:hint="eastAsia"/>
                <w:sz w:val="28"/>
                <w:szCs w:val="24"/>
              </w:rPr>
              <w:t xml:space="preserve">  少个“禁”</w:t>
            </w:r>
          </w:p>
          <w:p w:rsidR="004C1422" w:rsidRPr="004C1422" w:rsidRDefault="004C1422" w:rsidP="004C1422">
            <w:pPr>
              <w:jc w:val="left"/>
              <w:rPr>
                <w:rFonts w:ascii="仿宋_GB2312" w:eastAsia="仿宋_GB2312" w:hAnsiTheme="minorEastAsia"/>
                <w:sz w:val="28"/>
                <w:szCs w:val="24"/>
              </w:rPr>
            </w:pPr>
            <w:r w:rsidRPr="004C1422">
              <w:rPr>
                <w:rFonts w:ascii="仿宋_GB2312" w:eastAsia="仿宋_GB2312" w:hAnsiTheme="minorEastAsia" w:hint="eastAsia"/>
                <w:sz w:val="28"/>
                <w:szCs w:val="24"/>
              </w:rPr>
              <w:t>3.3.1  （1）多一个空格</w:t>
            </w:r>
          </w:p>
          <w:p w:rsidR="004C1422" w:rsidRPr="004C1422" w:rsidRDefault="004C1422" w:rsidP="004C1422">
            <w:pPr>
              <w:jc w:val="left"/>
              <w:rPr>
                <w:rFonts w:ascii="仿宋_GB2312" w:eastAsia="仿宋_GB2312" w:hAnsiTheme="minorEastAsia"/>
                <w:sz w:val="28"/>
                <w:szCs w:val="24"/>
              </w:rPr>
            </w:pPr>
            <w:r w:rsidRPr="004C1422">
              <w:rPr>
                <w:rFonts w:ascii="仿宋_GB2312" w:eastAsia="仿宋_GB2312" w:hAnsiTheme="minorEastAsia" w:hint="eastAsia"/>
                <w:sz w:val="28"/>
                <w:szCs w:val="24"/>
              </w:rPr>
              <w:t>4.4  （1）中分号用全角</w:t>
            </w:r>
          </w:p>
          <w:p w:rsidR="00F83BD9" w:rsidRPr="00E25109" w:rsidRDefault="004C1422" w:rsidP="004C1422">
            <w:pPr>
              <w:jc w:val="left"/>
              <w:rPr>
                <w:rFonts w:ascii="仿宋_GB2312" w:eastAsia="仿宋_GB2312" w:hAnsiTheme="minorEastAsia"/>
                <w:sz w:val="28"/>
                <w:szCs w:val="24"/>
              </w:rPr>
            </w:pPr>
            <w:r w:rsidRPr="004C1422">
              <w:rPr>
                <w:rFonts w:ascii="仿宋_GB2312" w:eastAsia="仿宋_GB2312" w:hAnsiTheme="minorEastAsia" w:hint="eastAsia"/>
                <w:sz w:val="28"/>
                <w:szCs w:val="24"/>
              </w:rPr>
              <w:t>5.2.2 小标题不齐</w:t>
            </w:r>
          </w:p>
        </w:tc>
        <w:tc>
          <w:tcPr>
            <w:tcW w:w="1418" w:type="dxa"/>
            <w:vAlign w:val="center"/>
          </w:tcPr>
          <w:p w:rsidR="00F83BD9" w:rsidRPr="00E25109" w:rsidRDefault="004C1422"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气象标委会委员 李一平</w:t>
            </w:r>
          </w:p>
        </w:tc>
        <w:tc>
          <w:tcPr>
            <w:tcW w:w="1276" w:type="dxa"/>
            <w:vAlign w:val="center"/>
          </w:tcPr>
          <w:p w:rsidR="00F83BD9" w:rsidRPr="004C1422" w:rsidRDefault="004C1422"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采纳</w:t>
            </w:r>
          </w:p>
        </w:tc>
        <w:tc>
          <w:tcPr>
            <w:tcW w:w="2409" w:type="dxa"/>
            <w:vAlign w:val="center"/>
          </w:tcPr>
          <w:p w:rsidR="00F83BD9" w:rsidRPr="00E25109" w:rsidRDefault="00F83BD9" w:rsidP="00374BFD">
            <w:pPr>
              <w:jc w:val="left"/>
              <w:rPr>
                <w:rFonts w:ascii="仿宋_GB2312" w:eastAsia="仿宋_GB2312" w:hAnsiTheme="minorEastAsia"/>
                <w:sz w:val="28"/>
                <w:szCs w:val="24"/>
              </w:rPr>
            </w:pPr>
          </w:p>
        </w:tc>
      </w:tr>
      <w:tr w:rsidR="004C1422" w:rsidTr="00E25AAB">
        <w:tc>
          <w:tcPr>
            <w:tcW w:w="567" w:type="dxa"/>
            <w:vAlign w:val="center"/>
          </w:tcPr>
          <w:p w:rsidR="004C1422" w:rsidRPr="00E25109" w:rsidRDefault="004C1422" w:rsidP="00114DDA">
            <w:pPr>
              <w:jc w:val="center"/>
              <w:rPr>
                <w:rFonts w:ascii="仿宋_GB2312" w:eastAsia="仿宋_GB2312" w:hAnsiTheme="minorEastAsia"/>
                <w:sz w:val="28"/>
                <w:szCs w:val="24"/>
              </w:rPr>
            </w:pPr>
            <w:r w:rsidRPr="00E25109">
              <w:rPr>
                <w:rFonts w:ascii="仿宋_GB2312" w:eastAsia="仿宋_GB2312" w:hAnsiTheme="minorEastAsia" w:hint="eastAsia"/>
                <w:sz w:val="28"/>
                <w:szCs w:val="24"/>
              </w:rPr>
              <w:t>2</w:t>
            </w:r>
          </w:p>
        </w:tc>
        <w:tc>
          <w:tcPr>
            <w:tcW w:w="4820" w:type="dxa"/>
            <w:vAlign w:val="center"/>
          </w:tcPr>
          <w:p w:rsidR="004C1422" w:rsidRPr="00E25109" w:rsidRDefault="004C1422" w:rsidP="00114DDA">
            <w:pPr>
              <w:tabs>
                <w:tab w:val="left" w:pos="4774"/>
              </w:tabs>
              <w:jc w:val="left"/>
              <w:rPr>
                <w:rFonts w:ascii="仿宋_GB2312" w:eastAsia="仿宋_GB2312" w:hAnsiTheme="minorEastAsia"/>
                <w:bCs/>
                <w:sz w:val="28"/>
                <w:szCs w:val="24"/>
              </w:rPr>
            </w:pPr>
            <w:r>
              <w:rPr>
                <w:rFonts w:ascii="仿宋_GB2312" w:eastAsia="仿宋_GB2312" w:hAnsiTheme="minorEastAsia" w:hint="eastAsia"/>
                <w:bCs/>
                <w:sz w:val="28"/>
                <w:szCs w:val="24"/>
              </w:rPr>
              <w:t>4.6</w:t>
            </w:r>
            <w:r w:rsidRPr="004C1422">
              <w:rPr>
                <w:rFonts w:ascii="仿宋_GB2312" w:eastAsia="仿宋_GB2312" w:hAnsiTheme="minorEastAsia" w:hint="eastAsia"/>
                <w:bCs/>
                <w:sz w:val="28"/>
                <w:szCs w:val="24"/>
              </w:rPr>
              <w:t>建议将“是否能排除其他证据的矛盾”改</w:t>
            </w:r>
            <w:r w:rsidR="00B54A78">
              <w:rPr>
                <w:rFonts w:ascii="仿宋_GB2312" w:eastAsia="仿宋_GB2312" w:hAnsiTheme="minorEastAsia" w:hint="eastAsia"/>
                <w:bCs/>
                <w:sz w:val="28"/>
                <w:szCs w:val="24"/>
              </w:rPr>
              <w:t>为“是否能排除与其他证据的矛盾”。理由是：为使语法关系更加准确</w:t>
            </w:r>
          </w:p>
        </w:tc>
        <w:tc>
          <w:tcPr>
            <w:tcW w:w="1418" w:type="dxa"/>
            <w:vMerge w:val="restart"/>
            <w:vAlign w:val="center"/>
          </w:tcPr>
          <w:p w:rsidR="004C1422" w:rsidRPr="00E25109" w:rsidRDefault="004C1422" w:rsidP="00374BFD">
            <w:pPr>
              <w:rPr>
                <w:rFonts w:ascii="仿宋_GB2312" w:eastAsia="仿宋_GB2312" w:hAnsiTheme="minorEastAsia"/>
                <w:sz w:val="28"/>
                <w:szCs w:val="24"/>
              </w:rPr>
            </w:pPr>
            <w:r>
              <w:rPr>
                <w:rFonts w:ascii="仿宋_GB2312" w:eastAsia="仿宋_GB2312" w:hAnsiTheme="minorEastAsia" w:hint="eastAsia"/>
                <w:sz w:val="28"/>
                <w:szCs w:val="24"/>
              </w:rPr>
              <w:t xml:space="preserve">气象标委会委员 </w:t>
            </w:r>
            <w:proofErr w:type="gramStart"/>
            <w:r>
              <w:rPr>
                <w:rFonts w:ascii="仿宋_GB2312" w:eastAsia="仿宋_GB2312" w:hAnsiTheme="minorEastAsia" w:hint="eastAsia"/>
                <w:sz w:val="28"/>
                <w:szCs w:val="24"/>
              </w:rPr>
              <w:t>李喜仓</w:t>
            </w:r>
            <w:proofErr w:type="gramEnd"/>
          </w:p>
        </w:tc>
        <w:tc>
          <w:tcPr>
            <w:tcW w:w="1276" w:type="dxa"/>
            <w:vAlign w:val="center"/>
          </w:tcPr>
          <w:p w:rsidR="004C1422" w:rsidRPr="00E25109" w:rsidRDefault="004C1422"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采纳</w:t>
            </w:r>
          </w:p>
        </w:tc>
        <w:tc>
          <w:tcPr>
            <w:tcW w:w="2409" w:type="dxa"/>
            <w:vAlign w:val="center"/>
          </w:tcPr>
          <w:p w:rsidR="004C1422" w:rsidRPr="00E25109" w:rsidRDefault="004C1422" w:rsidP="00114DDA">
            <w:pPr>
              <w:jc w:val="left"/>
              <w:rPr>
                <w:rFonts w:ascii="仿宋_GB2312" w:eastAsia="仿宋_GB2312" w:hAnsiTheme="minorEastAsia"/>
                <w:sz w:val="28"/>
                <w:szCs w:val="24"/>
              </w:rPr>
            </w:pPr>
          </w:p>
        </w:tc>
      </w:tr>
      <w:tr w:rsidR="004C1422" w:rsidTr="00E25AAB">
        <w:tc>
          <w:tcPr>
            <w:tcW w:w="567" w:type="dxa"/>
            <w:vAlign w:val="center"/>
          </w:tcPr>
          <w:p w:rsidR="004C1422" w:rsidRPr="00E25109" w:rsidRDefault="004C1422" w:rsidP="00114DDA">
            <w:pPr>
              <w:jc w:val="center"/>
              <w:rPr>
                <w:rFonts w:ascii="仿宋_GB2312" w:eastAsia="仿宋_GB2312" w:hAnsiTheme="minorEastAsia"/>
                <w:sz w:val="28"/>
                <w:szCs w:val="24"/>
              </w:rPr>
            </w:pPr>
            <w:r w:rsidRPr="00E25109">
              <w:rPr>
                <w:rFonts w:ascii="仿宋_GB2312" w:eastAsia="仿宋_GB2312" w:hAnsiTheme="minorEastAsia" w:hint="eastAsia"/>
                <w:sz w:val="28"/>
                <w:szCs w:val="24"/>
              </w:rPr>
              <w:t>3</w:t>
            </w:r>
          </w:p>
        </w:tc>
        <w:tc>
          <w:tcPr>
            <w:tcW w:w="4820" w:type="dxa"/>
            <w:vAlign w:val="center"/>
          </w:tcPr>
          <w:p w:rsidR="004C1422" w:rsidRPr="00E25109" w:rsidRDefault="004C1422" w:rsidP="00114DDA">
            <w:pPr>
              <w:tabs>
                <w:tab w:val="left" w:pos="4774"/>
              </w:tabs>
              <w:jc w:val="left"/>
              <w:rPr>
                <w:rFonts w:ascii="仿宋_GB2312" w:eastAsia="仿宋_GB2312" w:hAnsiTheme="minorEastAsia"/>
                <w:bCs/>
                <w:sz w:val="28"/>
                <w:szCs w:val="24"/>
              </w:rPr>
            </w:pPr>
            <w:r>
              <w:rPr>
                <w:rFonts w:ascii="仿宋_GB2312" w:eastAsia="仿宋_GB2312" w:hAnsiTheme="minorEastAsia" w:hint="eastAsia"/>
                <w:bCs/>
                <w:sz w:val="28"/>
                <w:szCs w:val="24"/>
              </w:rPr>
              <w:t>5.1</w:t>
            </w:r>
            <w:r w:rsidRPr="004C1422">
              <w:rPr>
                <w:rFonts w:ascii="仿宋_GB2312" w:eastAsia="仿宋_GB2312" w:hAnsiTheme="minorEastAsia" w:hint="eastAsia"/>
                <w:bCs/>
                <w:sz w:val="28"/>
                <w:szCs w:val="24"/>
              </w:rPr>
              <w:t>建议将“新建、扩建、改建建设工程”改为“新建、扩建、改建工程”。理由是：为了语</w:t>
            </w:r>
            <w:r w:rsidR="00B54A78">
              <w:rPr>
                <w:rFonts w:ascii="仿宋_GB2312" w:eastAsia="仿宋_GB2312" w:hAnsiTheme="minorEastAsia" w:hint="eastAsia"/>
                <w:bCs/>
                <w:sz w:val="28"/>
                <w:szCs w:val="24"/>
              </w:rPr>
              <w:t>言表述更加简明扼要，而不论新建、扩建还是改建均包含了建设的意思</w:t>
            </w:r>
          </w:p>
        </w:tc>
        <w:tc>
          <w:tcPr>
            <w:tcW w:w="1418" w:type="dxa"/>
            <w:vMerge/>
            <w:vAlign w:val="center"/>
          </w:tcPr>
          <w:p w:rsidR="004C1422" w:rsidRPr="00E25109" w:rsidRDefault="004C1422" w:rsidP="00114DDA">
            <w:pPr>
              <w:jc w:val="center"/>
              <w:rPr>
                <w:rFonts w:ascii="仿宋_GB2312" w:eastAsia="仿宋_GB2312" w:hAnsiTheme="minorEastAsia"/>
                <w:sz w:val="28"/>
                <w:szCs w:val="24"/>
              </w:rPr>
            </w:pPr>
          </w:p>
        </w:tc>
        <w:tc>
          <w:tcPr>
            <w:tcW w:w="1276" w:type="dxa"/>
            <w:vAlign w:val="center"/>
          </w:tcPr>
          <w:p w:rsidR="004C1422" w:rsidRPr="00E25109" w:rsidRDefault="004C1422"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不采纳</w:t>
            </w:r>
          </w:p>
        </w:tc>
        <w:tc>
          <w:tcPr>
            <w:tcW w:w="2409" w:type="dxa"/>
            <w:vAlign w:val="center"/>
          </w:tcPr>
          <w:p w:rsidR="004C1422" w:rsidRPr="00E25109" w:rsidRDefault="004C1422" w:rsidP="00114DDA">
            <w:pPr>
              <w:jc w:val="left"/>
              <w:rPr>
                <w:rFonts w:ascii="仿宋_GB2312" w:eastAsia="仿宋_GB2312" w:hAnsiTheme="minorEastAsia"/>
                <w:sz w:val="28"/>
                <w:szCs w:val="24"/>
              </w:rPr>
            </w:pPr>
            <w:r>
              <w:rPr>
                <w:rFonts w:ascii="仿宋_GB2312" w:eastAsia="仿宋_GB2312" w:hAnsiTheme="minorEastAsia" w:hint="eastAsia"/>
                <w:sz w:val="28"/>
                <w:szCs w:val="24"/>
              </w:rPr>
              <w:t>该项行政处罚对应的行政许可事项为“新建、扩建、改建建设工程避免危害气象探测环境行政许可”</w:t>
            </w:r>
          </w:p>
        </w:tc>
      </w:tr>
      <w:tr w:rsidR="004C1422" w:rsidTr="00E25AAB">
        <w:tc>
          <w:tcPr>
            <w:tcW w:w="567" w:type="dxa"/>
            <w:vAlign w:val="center"/>
          </w:tcPr>
          <w:p w:rsidR="004C1422" w:rsidRPr="00E25109" w:rsidRDefault="004C1422" w:rsidP="00114DDA">
            <w:pPr>
              <w:jc w:val="center"/>
              <w:rPr>
                <w:rFonts w:ascii="仿宋_GB2312" w:eastAsia="仿宋_GB2312" w:hAnsiTheme="minorEastAsia"/>
                <w:sz w:val="28"/>
                <w:szCs w:val="24"/>
              </w:rPr>
            </w:pPr>
            <w:r w:rsidRPr="00E25109">
              <w:rPr>
                <w:rFonts w:ascii="仿宋_GB2312" w:eastAsia="仿宋_GB2312" w:hAnsiTheme="minorEastAsia" w:hint="eastAsia"/>
                <w:sz w:val="28"/>
                <w:szCs w:val="24"/>
              </w:rPr>
              <w:t>4</w:t>
            </w:r>
          </w:p>
        </w:tc>
        <w:tc>
          <w:tcPr>
            <w:tcW w:w="4820" w:type="dxa"/>
            <w:vAlign w:val="center"/>
          </w:tcPr>
          <w:p w:rsidR="004C1422" w:rsidRPr="00E25109" w:rsidRDefault="004C1422" w:rsidP="00114DDA">
            <w:pPr>
              <w:tabs>
                <w:tab w:val="left" w:pos="4774"/>
              </w:tabs>
              <w:jc w:val="left"/>
              <w:rPr>
                <w:rFonts w:ascii="仿宋_GB2312" w:eastAsia="仿宋_GB2312" w:hAnsiTheme="minorEastAsia"/>
                <w:bCs/>
                <w:sz w:val="28"/>
                <w:szCs w:val="24"/>
              </w:rPr>
            </w:pPr>
            <w:r>
              <w:rPr>
                <w:rFonts w:ascii="仿宋_GB2312" w:eastAsia="仿宋_GB2312" w:hAnsiTheme="minorEastAsia" w:hint="eastAsia"/>
                <w:bCs/>
                <w:sz w:val="28"/>
                <w:szCs w:val="24"/>
              </w:rPr>
              <w:t>5.2</w:t>
            </w:r>
            <w:r w:rsidRPr="004C1422">
              <w:rPr>
                <w:rFonts w:ascii="仿宋_GB2312" w:eastAsia="仿宋_GB2312" w:hAnsiTheme="minorEastAsia" w:hint="eastAsia"/>
                <w:bCs/>
                <w:sz w:val="28"/>
                <w:szCs w:val="24"/>
              </w:rPr>
              <w:t>建议将“检测工作类案件”改为“检测类案件”。理由是：为了保持</w:t>
            </w:r>
            <w:r w:rsidR="00B54A78">
              <w:rPr>
                <w:rFonts w:ascii="仿宋_GB2312" w:eastAsia="仿宋_GB2312" w:hAnsiTheme="minorEastAsia" w:hint="eastAsia"/>
                <w:bCs/>
                <w:sz w:val="28"/>
                <w:szCs w:val="24"/>
              </w:rPr>
              <w:t>前后案件名称表述的趋同性，而且其它案件名称中都没有“工作”两字</w:t>
            </w:r>
          </w:p>
        </w:tc>
        <w:tc>
          <w:tcPr>
            <w:tcW w:w="1418" w:type="dxa"/>
            <w:vMerge/>
            <w:vAlign w:val="center"/>
          </w:tcPr>
          <w:p w:rsidR="004C1422" w:rsidRPr="00E25109" w:rsidRDefault="004C1422" w:rsidP="00114DDA">
            <w:pPr>
              <w:jc w:val="center"/>
              <w:rPr>
                <w:rFonts w:ascii="仿宋_GB2312" w:eastAsia="仿宋_GB2312" w:hAnsiTheme="minorEastAsia"/>
                <w:sz w:val="28"/>
                <w:szCs w:val="24"/>
              </w:rPr>
            </w:pPr>
          </w:p>
        </w:tc>
        <w:tc>
          <w:tcPr>
            <w:tcW w:w="1276" w:type="dxa"/>
            <w:vAlign w:val="center"/>
          </w:tcPr>
          <w:p w:rsidR="004C1422" w:rsidRPr="00E25109" w:rsidRDefault="004C1422" w:rsidP="00114DDA">
            <w:pPr>
              <w:jc w:val="center"/>
              <w:rPr>
                <w:rFonts w:ascii="仿宋_GB2312" w:eastAsia="仿宋_GB2312" w:hAnsiTheme="minorEastAsia" w:cs="宋体"/>
                <w:sz w:val="28"/>
                <w:szCs w:val="24"/>
              </w:rPr>
            </w:pPr>
            <w:r>
              <w:rPr>
                <w:rFonts w:ascii="仿宋_GB2312" w:eastAsia="仿宋_GB2312" w:hAnsiTheme="minorEastAsia" w:cs="宋体" w:hint="eastAsia"/>
                <w:sz w:val="28"/>
                <w:szCs w:val="24"/>
              </w:rPr>
              <w:t>采纳</w:t>
            </w:r>
          </w:p>
        </w:tc>
        <w:tc>
          <w:tcPr>
            <w:tcW w:w="2409" w:type="dxa"/>
            <w:vAlign w:val="center"/>
          </w:tcPr>
          <w:p w:rsidR="004C1422" w:rsidRPr="00E25109" w:rsidRDefault="004C1422" w:rsidP="00114DDA">
            <w:pPr>
              <w:jc w:val="left"/>
              <w:rPr>
                <w:rFonts w:ascii="仿宋_GB2312" w:eastAsia="仿宋_GB2312" w:hAnsiTheme="minorEastAsia" w:cs="宋体"/>
                <w:sz w:val="28"/>
                <w:szCs w:val="24"/>
              </w:rPr>
            </w:pPr>
          </w:p>
        </w:tc>
      </w:tr>
      <w:tr w:rsidR="004C1422" w:rsidTr="00E25AAB">
        <w:tc>
          <w:tcPr>
            <w:tcW w:w="567" w:type="dxa"/>
            <w:vAlign w:val="center"/>
          </w:tcPr>
          <w:p w:rsidR="004C1422" w:rsidRPr="00E25109" w:rsidRDefault="004C1422" w:rsidP="00114DDA">
            <w:pPr>
              <w:jc w:val="center"/>
              <w:rPr>
                <w:rFonts w:ascii="仿宋_GB2312" w:eastAsia="仿宋_GB2312" w:hAnsiTheme="minorEastAsia"/>
                <w:sz w:val="28"/>
                <w:szCs w:val="24"/>
              </w:rPr>
            </w:pPr>
            <w:r w:rsidRPr="00E25109">
              <w:rPr>
                <w:rFonts w:ascii="仿宋_GB2312" w:eastAsia="仿宋_GB2312" w:hAnsiTheme="minorEastAsia" w:hint="eastAsia"/>
                <w:sz w:val="28"/>
                <w:szCs w:val="24"/>
              </w:rPr>
              <w:t>5</w:t>
            </w:r>
          </w:p>
        </w:tc>
        <w:tc>
          <w:tcPr>
            <w:tcW w:w="4820" w:type="dxa"/>
            <w:vAlign w:val="center"/>
          </w:tcPr>
          <w:p w:rsidR="004C1422" w:rsidRPr="00E25109" w:rsidRDefault="004C1422" w:rsidP="00114DDA">
            <w:pPr>
              <w:tabs>
                <w:tab w:val="left" w:pos="4774"/>
              </w:tabs>
              <w:jc w:val="left"/>
              <w:rPr>
                <w:rFonts w:ascii="仿宋_GB2312" w:eastAsia="仿宋_GB2312" w:hAnsiTheme="minorEastAsia"/>
                <w:bCs/>
                <w:sz w:val="28"/>
                <w:szCs w:val="24"/>
              </w:rPr>
            </w:pPr>
            <w:r w:rsidRPr="004C1422">
              <w:rPr>
                <w:rFonts w:ascii="仿宋_GB2312" w:eastAsia="仿宋_GB2312" w:hAnsiTheme="minorEastAsia" w:hint="eastAsia"/>
                <w:bCs/>
                <w:sz w:val="28"/>
                <w:szCs w:val="24"/>
              </w:rPr>
              <w:t>5.10.2（3）建议将“非法向社会发布公众气象预报、灾害性天气警报的网页、报刊页面或视频进行截取、下载”改为“对非法向社会发布公众气象预报、灾害性天气警报的网页、报刊页面或视频进行截取、下载”，或者改为</w:t>
            </w:r>
            <w:r w:rsidRPr="004C1422">
              <w:rPr>
                <w:rFonts w:ascii="仿宋_GB2312" w:eastAsia="仿宋_GB2312" w:hAnsiTheme="minorEastAsia" w:hint="eastAsia"/>
                <w:bCs/>
                <w:sz w:val="28"/>
                <w:szCs w:val="24"/>
              </w:rPr>
              <w:lastRenderedPageBreak/>
              <w:t>“截取、下载非法向社会发布公众气象预报、灾害性天气警报的网页</w:t>
            </w:r>
            <w:r w:rsidR="00B54A78">
              <w:rPr>
                <w:rFonts w:ascii="仿宋_GB2312" w:eastAsia="仿宋_GB2312" w:hAnsiTheme="minorEastAsia" w:hint="eastAsia"/>
                <w:bCs/>
                <w:sz w:val="28"/>
                <w:szCs w:val="24"/>
              </w:rPr>
              <w:t>、报刊页面或视频”。理由是：为使语法关系更加精准，避免产生歧义</w:t>
            </w:r>
          </w:p>
        </w:tc>
        <w:tc>
          <w:tcPr>
            <w:tcW w:w="1418" w:type="dxa"/>
            <w:vMerge/>
            <w:vAlign w:val="center"/>
          </w:tcPr>
          <w:p w:rsidR="004C1422" w:rsidRPr="00E25109" w:rsidRDefault="004C1422" w:rsidP="00114DDA">
            <w:pPr>
              <w:jc w:val="center"/>
              <w:rPr>
                <w:rFonts w:ascii="仿宋_GB2312" w:eastAsia="仿宋_GB2312" w:hAnsiTheme="minorEastAsia"/>
                <w:sz w:val="28"/>
                <w:szCs w:val="24"/>
              </w:rPr>
            </w:pPr>
          </w:p>
        </w:tc>
        <w:tc>
          <w:tcPr>
            <w:tcW w:w="1276" w:type="dxa"/>
            <w:vAlign w:val="center"/>
          </w:tcPr>
          <w:p w:rsidR="004C1422" w:rsidRPr="00E25109" w:rsidRDefault="004C1422"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采纳</w:t>
            </w:r>
          </w:p>
        </w:tc>
        <w:tc>
          <w:tcPr>
            <w:tcW w:w="2409" w:type="dxa"/>
            <w:vAlign w:val="center"/>
          </w:tcPr>
          <w:p w:rsidR="004C1422" w:rsidRPr="00E25109" w:rsidRDefault="004C1422" w:rsidP="00114DDA">
            <w:pPr>
              <w:jc w:val="left"/>
              <w:rPr>
                <w:rFonts w:ascii="仿宋_GB2312" w:eastAsia="仿宋_GB2312" w:hAnsiTheme="minorEastAsia"/>
                <w:sz w:val="28"/>
                <w:szCs w:val="24"/>
              </w:rPr>
            </w:pPr>
          </w:p>
        </w:tc>
      </w:tr>
      <w:tr w:rsidR="00F83BD9" w:rsidTr="00E25AAB">
        <w:tc>
          <w:tcPr>
            <w:tcW w:w="567" w:type="dxa"/>
            <w:vAlign w:val="center"/>
          </w:tcPr>
          <w:p w:rsidR="00F83BD9" w:rsidRPr="00E25109" w:rsidRDefault="00F83BD9" w:rsidP="00114DDA">
            <w:pPr>
              <w:jc w:val="center"/>
              <w:rPr>
                <w:rFonts w:ascii="仿宋_GB2312" w:eastAsia="仿宋_GB2312" w:hAnsiTheme="minorEastAsia"/>
                <w:sz w:val="28"/>
                <w:szCs w:val="24"/>
              </w:rPr>
            </w:pPr>
            <w:r w:rsidRPr="00E25109">
              <w:rPr>
                <w:rFonts w:ascii="仿宋_GB2312" w:eastAsia="仿宋_GB2312" w:hAnsiTheme="minorEastAsia" w:hint="eastAsia"/>
                <w:sz w:val="28"/>
                <w:szCs w:val="24"/>
              </w:rPr>
              <w:lastRenderedPageBreak/>
              <w:t>6</w:t>
            </w:r>
          </w:p>
        </w:tc>
        <w:tc>
          <w:tcPr>
            <w:tcW w:w="4820" w:type="dxa"/>
            <w:vAlign w:val="center"/>
          </w:tcPr>
          <w:p w:rsidR="004C1422" w:rsidRPr="004C1422" w:rsidRDefault="004C1422" w:rsidP="004C1422">
            <w:pPr>
              <w:tabs>
                <w:tab w:val="left" w:pos="4774"/>
              </w:tabs>
              <w:jc w:val="left"/>
              <w:rPr>
                <w:rFonts w:ascii="仿宋_GB2312" w:eastAsia="仿宋_GB2312" w:hAnsiTheme="minorEastAsia"/>
                <w:bCs/>
                <w:sz w:val="28"/>
                <w:szCs w:val="24"/>
              </w:rPr>
            </w:pPr>
            <w:r w:rsidRPr="004C1422">
              <w:rPr>
                <w:rFonts w:ascii="仿宋_GB2312" w:eastAsia="仿宋_GB2312" w:hAnsiTheme="minorEastAsia" w:hint="eastAsia"/>
                <w:bCs/>
                <w:sz w:val="28"/>
                <w:szCs w:val="24"/>
              </w:rPr>
              <w:t>3.1条7：</w:t>
            </w:r>
            <w:proofErr w:type="gramStart"/>
            <w:r w:rsidRPr="004C1422">
              <w:rPr>
                <w:rFonts w:ascii="仿宋_GB2312" w:eastAsia="仿宋_GB2312" w:hAnsiTheme="minorEastAsia" w:hint="eastAsia"/>
                <w:bCs/>
                <w:sz w:val="28"/>
                <w:szCs w:val="24"/>
              </w:rPr>
              <w:t>在止前</w:t>
            </w:r>
            <w:proofErr w:type="gramEnd"/>
            <w:r w:rsidRPr="004C1422">
              <w:rPr>
                <w:rFonts w:ascii="仿宋_GB2312" w:eastAsia="仿宋_GB2312" w:hAnsiTheme="minorEastAsia" w:hint="eastAsia"/>
                <w:bCs/>
                <w:sz w:val="28"/>
                <w:szCs w:val="24"/>
              </w:rPr>
              <w:t>加禁止；</w:t>
            </w:r>
          </w:p>
          <w:p w:rsidR="004C1422" w:rsidRPr="004C1422" w:rsidRDefault="004C1422" w:rsidP="004C1422">
            <w:pPr>
              <w:tabs>
                <w:tab w:val="left" w:pos="4774"/>
              </w:tabs>
              <w:jc w:val="left"/>
              <w:rPr>
                <w:rFonts w:ascii="仿宋_GB2312" w:eastAsia="仿宋_GB2312" w:hAnsiTheme="minorEastAsia"/>
                <w:bCs/>
                <w:sz w:val="28"/>
                <w:szCs w:val="24"/>
              </w:rPr>
            </w:pPr>
            <w:r w:rsidRPr="004C1422">
              <w:rPr>
                <w:rFonts w:ascii="仿宋_GB2312" w:eastAsia="仿宋_GB2312" w:hAnsiTheme="minorEastAsia" w:hint="eastAsia"/>
                <w:bCs/>
                <w:sz w:val="28"/>
                <w:szCs w:val="24"/>
              </w:rPr>
              <w:t>5.2.2条：格式的一致性</w:t>
            </w:r>
          </w:p>
          <w:p w:rsidR="004C1422" w:rsidRPr="004C1422" w:rsidRDefault="004C1422" w:rsidP="004C1422">
            <w:pPr>
              <w:tabs>
                <w:tab w:val="left" w:pos="4774"/>
              </w:tabs>
              <w:jc w:val="left"/>
              <w:rPr>
                <w:rFonts w:ascii="仿宋_GB2312" w:eastAsia="仿宋_GB2312" w:hAnsiTheme="minorEastAsia"/>
                <w:bCs/>
                <w:sz w:val="28"/>
                <w:szCs w:val="24"/>
              </w:rPr>
            </w:pPr>
            <w:r w:rsidRPr="004C1422">
              <w:rPr>
                <w:rFonts w:ascii="仿宋_GB2312" w:eastAsia="仿宋_GB2312" w:hAnsiTheme="minorEastAsia" w:hint="eastAsia"/>
                <w:bCs/>
                <w:sz w:val="28"/>
                <w:szCs w:val="24"/>
              </w:rPr>
              <w:t>5.3.2条（3）“。”改为“；”</w:t>
            </w:r>
          </w:p>
          <w:p w:rsidR="00F83BD9" w:rsidRPr="00E25109" w:rsidRDefault="004C1422" w:rsidP="004C1422">
            <w:pPr>
              <w:tabs>
                <w:tab w:val="left" w:pos="4774"/>
              </w:tabs>
              <w:jc w:val="left"/>
              <w:rPr>
                <w:rFonts w:ascii="仿宋_GB2312" w:eastAsia="仿宋_GB2312" w:hAnsiTheme="minorEastAsia"/>
                <w:bCs/>
                <w:sz w:val="28"/>
                <w:szCs w:val="24"/>
              </w:rPr>
            </w:pPr>
            <w:r w:rsidRPr="004C1422">
              <w:rPr>
                <w:rFonts w:ascii="仿宋_GB2312" w:eastAsia="仿宋_GB2312" w:hAnsiTheme="minorEastAsia" w:hint="eastAsia"/>
                <w:bCs/>
                <w:sz w:val="28"/>
                <w:szCs w:val="24"/>
              </w:rPr>
              <w:t>5.8.2条（5</w:t>
            </w:r>
            <w:r>
              <w:rPr>
                <w:rFonts w:ascii="仿宋_GB2312" w:eastAsia="仿宋_GB2312" w:hAnsiTheme="minorEastAsia" w:hint="eastAsia"/>
                <w:bCs/>
                <w:sz w:val="28"/>
                <w:szCs w:val="24"/>
              </w:rPr>
              <w:t>）依法予以证据先行登记保存的气象探测资料、仪器、设备等物证进行修改</w:t>
            </w:r>
            <w:r w:rsidRPr="00E25109">
              <w:rPr>
                <w:rFonts w:ascii="仿宋_GB2312" w:eastAsia="仿宋_GB2312" w:hAnsiTheme="minorEastAsia"/>
                <w:bCs/>
                <w:sz w:val="28"/>
                <w:szCs w:val="24"/>
              </w:rPr>
              <w:t xml:space="preserve"> </w:t>
            </w:r>
          </w:p>
        </w:tc>
        <w:tc>
          <w:tcPr>
            <w:tcW w:w="1418" w:type="dxa"/>
            <w:vAlign w:val="center"/>
          </w:tcPr>
          <w:p w:rsidR="004C1422" w:rsidRDefault="004C1422"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 xml:space="preserve">气象标委会委员 </w:t>
            </w:r>
          </w:p>
          <w:p w:rsidR="00F83BD9" w:rsidRPr="004C1422" w:rsidRDefault="004C1422"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白美兰</w:t>
            </w:r>
          </w:p>
        </w:tc>
        <w:tc>
          <w:tcPr>
            <w:tcW w:w="1276" w:type="dxa"/>
            <w:vAlign w:val="center"/>
          </w:tcPr>
          <w:p w:rsidR="00F83BD9" w:rsidRPr="004C1422" w:rsidRDefault="004C1422"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采纳</w:t>
            </w:r>
          </w:p>
        </w:tc>
        <w:tc>
          <w:tcPr>
            <w:tcW w:w="2409" w:type="dxa"/>
            <w:vAlign w:val="center"/>
          </w:tcPr>
          <w:p w:rsidR="00F83BD9" w:rsidRPr="00E25109" w:rsidRDefault="00F83BD9" w:rsidP="00114DDA">
            <w:pPr>
              <w:jc w:val="left"/>
              <w:rPr>
                <w:rFonts w:ascii="仿宋_GB2312" w:eastAsia="仿宋_GB2312" w:hAnsiTheme="minorEastAsia"/>
                <w:sz w:val="28"/>
                <w:szCs w:val="24"/>
              </w:rPr>
            </w:pPr>
          </w:p>
        </w:tc>
      </w:tr>
      <w:tr w:rsidR="00F83BD9" w:rsidTr="00E25AAB">
        <w:tc>
          <w:tcPr>
            <w:tcW w:w="567" w:type="dxa"/>
            <w:vAlign w:val="center"/>
          </w:tcPr>
          <w:p w:rsidR="00F83BD9" w:rsidRPr="00E25109" w:rsidRDefault="00F83BD9" w:rsidP="00114DDA">
            <w:pPr>
              <w:jc w:val="center"/>
              <w:rPr>
                <w:rFonts w:ascii="仿宋_GB2312" w:eastAsia="仿宋_GB2312" w:hAnsiTheme="minorEastAsia"/>
                <w:sz w:val="28"/>
                <w:szCs w:val="24"/>
              </w:rPr>
            </w:pPr>
            <w:r w:rsidRPr="00E25109">
              <w:rPr>
                <w:rFonts w:ascii="仿宋_GB2312" w:eastAsia="仿宋_GB2312" w:hAnsiTheme="minorEastAsia" w:hint="eastAsia"/>
                <w:sz w:val="28"/>
                <w:szCs w:val="24"/>
              </w:rPr>
              <w:t>7</w:t>
            </w:r>
          </w:p>
        </w:tc>
        <w:tc>
          <w:tcPr>
            <w:tcW w:w="4820" w:type="dxa"/>
            <w:vAlign w:val="center"/>
          </w:tcPr>
          <w:p w:rsidR="00F83BD9" w:rsidRPr="00E25109" w:rsidRDefault="00A74980" w:rsidP="00114DDA">
            <w:pPr>
              <w:tabs>
                <w:tab w:val="left" w:pos="4774"/>
              </w:tabs>
              <w:jc w:val="left"/>
              <w:rPr>
                <w:rFonts w:ascii="仿宋_GB2312" w:eastAsia="仿宋_GB2312" w:hAnsiTheme="minorEastAsia"/>
                <w:sz w:val="28"/>
                <w:szCs w:val="24"/>
              </w:rPr>
            </w:pPr>
            <w:r w:rsidRPr="00A74980">
              <w:rPr>
                <w:rFonts w:ascii="仿宋_GB2312" w:eastAsia="仿宋_GB2312" w:hAnsiTheme="minorEastAsia" w:hint="eastAsia"/>
                <w:sz w:val="28"/>
                <w:szCs w:val="24"/>
              </w:rPr>
              <w:t>P10的5.7以后内容都是案件，不知道是否把违反气象法的案件都列全了，如果还有很多无法列全，是否把这几个作为典型案件放在附录里</w:t>
            </w:r>
          </w:p>
        </w:tc>
        <w:tc>
          <w:tcPr>
            <w:tcW w:w="1418" w:type="dxa"/>
            <w:vAlign w:val="center"/>
          </w:tcPr>
          <w:p w:rsidR="00A74980" w:rsidRDefault="00A74980"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气象标委会委员</w:t>
            </w:r>
          </w:p>
          <w:p w:rsidR="00F83BD9" w:rsidRPr="00E25109" w:rsidRDefault="00A74980"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陈素华</w:t>
            </w:r>
          </w:p>
        </w:tc>
        <w:tc>
          <w:tcPr>
            <w:tcW w:w="1276" w:type="dxa"/>
            <w:vAlign w:val="center"/>
          </w:tcPr>
          <w:p w:rsidR="00F83BD9" w:rsidRPr="00A74980" w:rsidRDefault="00A74980" w:rsidP="00114DDA">
            <w:pPr>
              <w:jc w:val="center"/>
              <w:rPr>
                <w:rFonts w:ascii="仿宋_GB2312" w:eastAsia="仿宋_GB2312" w:hAnsiTheme="minorEastAsia" w:cs="宋体"/>
                <w:sz w:val="28"/>
                <w:szCs w:val="24"/>
              </w:rPr>
            </w:pPr>
            <w:r>
              <w:rPr>
                <w:rFonts w:ascii="仿宋_GB2312" w:eastAsia="仿宋_GB2312" w:hAnsiTheme="minorEastAsia" w:cs="宋体" w:hint="eastAsia"/>
                <w:sz w:val="28"/>
                <w:szCs w:val="24"/>
              </w:rPr>
              <w:t>不采纳</w:t>
            </w:r>
          </w:p>
        </w:tc>
        <w:tc>
          <w:tcPr>
            <w:tcW w:w="2409" w:type="dxa"/>
            <w:vAlign w:val="center"/>
          </w:tcPr>
          <w:p w:rsidR="00F83BD9" w:rsidRPr="00E25109" w:rsidRDefault="00A74980" w:rsidP="00114DDA">
            <w:pPr>
              <w:jc w:val="left"/>
              <w:rPr>
                <w:rFonts w:ascii="仿宋_GB2312" w:eastAsia="仿宋_GB2312" w:hAnsiTheme="minorEastAsia" w:cs="宋体"/>
                <w:sz w:val="28"/>
                <w:szCs w:val="24"/>
              </w:rPr>
            </w:pPr>
            <w:r>
              <w:rPr>
                <w:rFonts w:ascii="仿宋_GB2312" w:eastAsia="仿宋_GB2312" w:hAnsiTheme="minorEastAsia" w:cs="宋体" w:hint="eastAsia"/>
                <w:sz w:val="28"/>
                <w:szCs w:val="24"/>
              </w:rPr>
              <w:t>本部分为常见气象行政处罚案件执法取证指引</w:t>
            </w:r>
          </w:p>
        </w:tc>
      </w:tr>
      <w:tr w:rsidR="00F83BD9" w:rsidTr="00E25AAB">
        <w:tc>
          <w:tcPr>
            <w:tcW w:w="567" w:type="dxa"/>
            <w:vAlign w:val="center"/>
          </w:tcPr>
          <w:p w:rsidR="00F83BD9" w:rsidRPr="00E25109" w:rsidRDefault="00F83BD9" w:rsidP="00114DDA">
            <w:pPr>
              <w:jc w:val="center"/>
              <w:rPr>
                <w:rFonts w:ascii="仿宋_GB2312" w:eastAsia="仿宋_GB2312" w:hAnsiTheme="minorEastAsia"/>
                <w:sz w:val="28"/>
                <w:szCs w:val="24"/>
              </w:rPr>
            </w:pPr>
            <w:r w:rsidRPr="00E25109">
              <w:rPr>
                <w:rFonts w:ascii="仿宋_GB2312" w:eastAsia="仿宋_GB2312" w:hAnsiTheme="minorEastAsia" w:hint="eastAsia"/>
                <w:sz w:val="28"/>
                <w:szCs w:val="24"/>
              </w:rPr>
              <w:t>8</w:t>
            </w:r>
          </w:p>
        </w:tc>
        <w:tc>
          <w:tcPr>
            <w:tcW w:w="4820" w:type="dxa"/>
            <w:vAlign w:val="center"/>
          </w:tcPr>
          <w:p w:rsidR="00F83BD9" w:rsidRPr="00E25109" w:rsidRDefault="00A74980" w:rsidP="00374BFD">
            <w:pPr>
              <w:tabs>
                <w:tab w:val="left" w:pos="4774"/>
              </w:tabs>
              <w:jc w:val="left"/>
              <w:rPr>
                <w:rFonts w:ascii="仿宋_GB2312" w:eastAsia="仿宋_GB2312" w:hAnsiTheme="minorEastAsia"/>
                <w:sz w:val="28"/>
                <w:szCs w:val="24"/>
              </w:rPr>
            </w:pPr>
            <w:r w:rsidRPr="00A74980">
              <w:rPr>
                <w:rFonts w:ascii="仿宋_GB2312" w:eastAsia="仿宋_GB2312" w:hAnsiTheme="minorEastAsia" w:hint="eastAsia"/>
                <w:sz w:val="28"/>
                <w:szCs w:val="24"/>
              </w:rPr>
              <w:t>3.1中的第七条开头是否笔误，应为“防止”</w:t>
            </w:r>
          </w:p>
        </w:tc>
        <w:tc>
          <w:tcPr>
            <w:tcW w:w="1418" w:type="dxa"/>
            <w:vAlign w:val="center"/>
          </w:tcPr>
          <w:p w:rsidR="00F83BD9" w:rsidRDefault="00A74980"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气象标委会委员</w:t>
            </w:r>
          </w:p>
          <w:p w:rsidR="00A74980" w:rsidRPr="00E25109" w:rsidRDefault="00A74980" w:rsidP="00114DDA">
            <w:pPr>
              <w:jc w:val="center"/>
              <w:rPr>
                <w:rFonts w:ascii="仿宋_GB2312" w:eastAsia="仿宋_GB2312" w:hAnsiTheme="minorEastAsia"/>
                <w:sz w:val="28"/>
                <w:szCs w:val="24"/>
              </w:rPr>
            </w:pPr>
            <w:proofErr w:type="gramStart"/>
            <w:r>
              <w:rPr>
                <w:rFonts w:ascii="仿宋_GB2312" w:eastAsia="仿宋_GB2312" w:hAnsiTheme="minorEastAsia" w:hint="eastAsia"/>
                <w:sz w:val="28"/>
                <w:szCs w:val="24"/>
              </w:rPr>
              <w:t>侯琼</w:t>
            </w:r>
            <w:proofErr w:type="gramEnd"/>
          </w:p>
        </w:tc>
        <w:tc>
          <w:tcPr>
            <w:tcW w:w="1276" w:type="dxa"/>
            <w:vAlign w:val="center"/>
          </w:tcPr>
          <w:p w:rsidR="00F83BD9" w:rsidRPr="00E25109" w:rsidRDefault="00A74980" w:rsidP="00114DDA">
            <w:pPr>
              <w:tabs>
                <w:tab w:val="left" w:pos="4774"/>
              </w:tabs>
              <w:jc w:val="center"/>
              <w:rPr>
                <w:rFonts w:ascii="仿宋_GB2312" w:eastAsia="仿宋_GB2312" w:hAnsiTheme="minorEastAsia"/>
                <w:sz w:val="28"/>
                <w:szCs w:val="24"/>
              </w:rPr>
            </w:pPr>
            <w:r>
              <w:rPr>
                <w:rFonts w:ascii="仿宋_GB2312" w:eastAsia="仿宋_GB2312" w:hAnsiTheme="minorEastAsia" w:hint="eastAsia"/>
                <w:sz w:val="28"/>
                <w:szCs w:val="24"/>
              </w:rPr>
              <w:t>不采纳</w:t>
            </w:r>
          </w:p>
        </w:tc>
        <w:tc>
          <w:tcPr>
            <w:tcW w:w="2409" w:type="dxa"/>
            <w:vAlign w:val="center"/>
          </w:tcPr>
          <w:p w:rsidR="00F83BD9" w:rsidRPr="00A74980" w:rsidRDefault="00A74980" w:rsidP="00114DDA">
            <w:pPr>
              <w:tabs>
                <w:tab w:val="left" w:pos="4774"/>
              </w:tabs>
              <w:jc w:val="left"/>
              <w:rPr>
                <w:rFonts w:ascii="宋体" w:hAnsi="宋体" w:cs="宋体"/>
                <w:sz w:val="28"/>
                <w:szCs w:val="24"/>
              </w:rPr>
            </w:pPr>
            <w:r w:rsidRPr="00A74980">
              <w:rPr>
                <w:rFonts w:ascii="仿宋_GB2312" w:eastAsia="仿宋_GB2312" w:hAnsiTheme="minorEastAsia" w:cs="宋体" w:hint="eastAsia"/>
                <w:sz w:val="28"/>
                <w:szCs w:val="24"/>
              </w:rPr>
              <w:t>应为“禁止”</w:t>
            </w:r>
          </w:p>
        </w:tc>
      </w:tr>
      <w:tr w:rsidR="00A74980" w:rsidTr="00E25AAB">
        <w:trPr>
          <w:trHeight w:val="3220"/>
        </w:trPr>
        <w:tc>
          <w:tcPr>
            <w:tcW w:w="567" w:type="dxa"/>
            <w:vAlign w:val="center"/>
          </w:tcPr>
          <w:p w:rsidR="00A74980" w:rsidRPr="00E25109" w:rsidRDefault="00A74980" w:rsidP="00A74980">
            <w:pPr>
              <w:tabs>
                <w:tab w:val="left" w:pos="4774"/>
              </w:tabs>
              <w:jc w:val="left"/>
              <w:rPr>
                <w:rFonts w:ascii="仿宋_GB2312" w:eastAsia="仿宋_GB2312" w:hAnsiTheme="minorEastAsia"/>
                <w:sz w:val="28"/>
                <w:szCs w:val="24"/>
              </w:rPr>
            </w:pPr>
            <w:r w:rsidRPr="00E25109">
              <w:rPr>
                <w:rFonts w:ascii="仿宋_GB2312" w:eastAsia="仿宋_GB2312" w:hAnsiTheme="minorEastAsia" w:hint="eastAsia"/>
                <w:sz w:val="28"/>
                <w:szCs w:val="24"/>
              </w:rPr>
              <w:t>9</w:t>
            </w:r>
          </w:p>
        </w:tc>
        <w:tc>
          <w:tcPr>
            <w:tcW w:w="4820" w:type="dxa"/>
          </w:tcPr>
          <w:p w:rsidR="00A74980" w:rsidRPr="00A74980" w:rsidRDefault="00A74980" w:rsidP="00A74980">
            <w:pPr>
              <w:pStyle w:val="a"/>
              <w:numPr>
                <w:ilvl w:val="0"/>
                <w:numId w:val="0"/>
              </w:numPr>
              <w:tabs>
                <w:tab w:val="left" w:pos="4774"/>
              </w:tabs>
              <w:spacing w:before="435" w:after="435"/>
              <w:jc w:val="left"/>
              <w:rPr>
                <w:rFonts w:ascii="仿宋_GB2312" w:eastAsia="仿宋_GB2312" w:hAnsiTheme="minorEastAsia"/>
                <w:sz w:val="28"/>
                <w:szCs w:val="24"/>
              </w:rPr>
            </w:pPr>
            <w:bookmarkStart w:id="4" w:name="_Toc14884673"/>
            <w:r w:rsidRPr="00A74980">
              <w:rPr>
                <w:rFonts w:ascii="仿宋_GB2312" w:eastAsia="仿宋_GB2312" w:hAnsiTheme="minorEastAsia" w:hint="eastAsia"/>
                <w:sz w:val="28"/>
                <w:szCs w:val="24"/>
              </w:rPr>
              <w:t>术语和定义</w:t>
            </w:r>
            <w:bookmarkEnd w:id="4"/>
            <w:r w:rsidRPr="00A74980">
              <w:rPr>
                <w:rFonts w:ascii="仿宋_GB2312" w:eastAsia="仿宋_GB2312" w:hAnsiTheme="minorEastAsia" w:hint="eastAsia"/>
                <w:sz w:val="28"/>
                <w:szCs w:val="24"/>
              </w:rPr>
              <w:t>中书证、物证、视听资料、电子数据、证人证言、当事人陈述、鉴定意见等定义过于通用化，应该有气象元素内容更合理。后面的也有类似现象，建议都有气象元素，体现是气象部门行政执法收集证据。电磁干扰需要加入案例里吗。</w:t>
            </w:r>
          </w:p>
        </w:tc>
        <w:tc>
          <w:tcPr>
            <w:tcW w:w="1418" w:type="dxa"/>
            <w:vAlign w:val="center"/>
          </w:tcPr>
          <w:p w:rsidR="00A74980" w:rsidRDefault="00A74980"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气象标委会委员</w:t>
            </w:r>
          </w:p>
          <w:p w:rsidR="00A74980" w:rsidRPr="00E25109" w:rsidRDefault="00A74980"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李兴华</w:t>
            </w:r>
          </w:p>
        </w:tc>
        <w:tc>
          <w:tcPr>
            <w:tcW w:w="1276" w:type="dxa"/>
            <w:vAlign w:val="center"/>
          </w:tcPr>
          <w:p w:rsidR="00A74980" w:rsidRPr="00A74980" w:rsidRDefault="00A74980" w:rsidP="00114DDA">
            <w:pPr>
              <w:tabs>
                <w:tab w:val="left" w:pos="4774"/>
              </w:tabs>
              <w:jc w:val="center"/>
              <w:rPr>
                <w:rFonts w:ascii="仿宋_GB2312" w:eastAsia="仿宋_GB2312" w:hAnsiTheme="minorEastAsia"/>
                <w:sz w:val="28"/>
                <w:szCs w:val="24"/>
              </w:rPr>
            </w:pPr>
            <w:r>
              <w:rPr>
                <w:rFonts w:ascii="仿宋_GB2312" w:eastAsia="仿宋_GB2312" w:hAnsiTheme="minorEastAsia" w:hint="eastAsia"/>
                <w:sz w:val="28"/>
                <w:szCs w:val="24"/>
              </w:rPr>
              <w:t>不采纳</w:t>
            </w:r>
          </w:p>
        </w:tc>
        <w:tc>
          <w:tcPr>
            <w:tcW w:w="2409" w:type="dxa"/>
            <w:vAlign w:val="center"/>
          </w:tcPr>
          <w:p w:rsidR="00A74980" w:rsidRPr="00E25109" w:rsidRDefault="0000517C" w:rsidP="00114DDA">
            <w:pPr>
              <w:tabs>
                <w:tab w:val="left" w:pos="4774"/>
              </w:tabs>
              <w:jc w:val="left"/>
              <w:rPr>
                <w:rFonts w:ascii="仿宋_GB2312" w:eastAsia="仿宋_GB2312" w:hAnsiTheme="minorEastAsia"/>
                <w:sz w:val="28"/>
                <w:szCs w:val="24"/>
              </w:rPr>
            </w:pPr>
            <w:r>
              <w:rPr>
                <w:rFonts w:ascii="仿宋_GB2312" w:eastAsia="仿宋_GB2312" w:hAnsiTheme="minorEastAsia" w:hint="eastAsia"/>
                <w:sz w:val="28"/>
                <w:szCs w:val="24"/>
              </w:rPr>
              <w:t>证据种类是《中华人民共和国行政诉讼法》中明确规定的</w:t>
            </w:r>
          </w:p>
        </w:tc>
      </w:tr>
      <w:tr w:rsidR="00E25AAB" w:rsidTr="00E25AAB">
        <w:tc>
          <w:tcPr>
            <w:tcW w:w="567" w:type="dxa"/>
            <w:vAlign w:val="center"/>
          </w:tcPr>
          <w:p w:rsidR="00E25AAB" w:rsidRPr="00E25109" w:rsidRDefault="00E25AAB" w:rsidP="00114DDA">
            <w:pPr>
              <w:jc w:val="center"/>
              <w:rPr>
                <w:rFonts w:ascii="仿宋_GB2312" w:eastAsia="仿宋_GB2312" w:hAnsiTheme="minorEastAsia"/>
                <w:sz w:val="28"/>
                <w:szCs w:val="24"/>
              </w:rPr>
            </w:pPr>
            <w:r w:rsidRPr="00E25109">
              <w:rPr>
                <w:rFonts w:ascii="仿宋_GB2312" w:eastAsia="仿宋_GB2312" w:hAnsiTheme="minorEastAsia" w:hint="eastAsia"/>
                <w:sz w:val="28"/>
                <w:szCs w:val="24"/>
              </w:rPr>
              <w:t>10</w:t>
            </w:r>
          </w:p>
        </w:tc>
        <w:tc>
          <w:tcPr>
            <w:tcW w:w="4820" w:type="dxa"/>
            <w:vAlign w:val="center"/>
          </w:tcPr>
          <w:p w:rsidR="00E25AAB" w:rsidRPr="00E25109" w:rsidRDefault="00B54A78" w:rsidP="00114DDA">
            <w:pPr>
              <w:tabs>
                <w:tab w:val="left" w:pos="4774"/>
              </w:tabs>
              <w:jc w:val="left"/>
              <w:rPr>
                <w:rFonts w:ascii="仿宋_GB2312" w:eastAsia="仿宋_GB2312" w:hAnsiTheme="minorEastAsia" w:cs="仿宋_GB2312"/>
                <w:bCs/>
                <w:sz w:val="28"/>
                <w:szCs w:val="24"/>
              </w:rPr>
            </w:pPr>
            <w:r>
              <w:rPr>
                <w:rFonts w:ascii="仿宋_GB2312" w:eastAsia="仿宋_GB2312" w:hAnsiTheme="minorEastAsia" w:cs="仿宋_GB2312" w:hint="eastAsia"/>
                <w:bCs/>
                <w:sz w:val="28"/>
                <w:szCs w:val="24"/>
              </w:rPr>
              <w:t>1.</w:t>
            </w:r>
            <w:r w:rsidR="00E25AAB">
              <w:rPr>
                <w:rFonts w:ascii="仿宋_GB2312" w:eastAsia="仿宋_GB2312" w:hAnsiTheme="minorEastAsia" w:cs="仿宋_GB2312" w:hint="eastAsia"/>
                <w:bCs/>
                <w:sz w:val="28"/>
                <w:szCs w:val="24"/>
              </w:rPr>
              <w:t>将电子数据的定义修改为“以数字化形式存储于移动存储介质、光盘、计算机硬盘等载体，用于证明案件事</w:t>
            </w:r>
            <w:r w:rsidR="00E25AAB">
              <w:rPr>
                <w:rFonts w:ascii="仿宋_GB2312" w:eastAsia="仿宋_GB2312" w:hAnsiTheme="minorEastAsia" w:cs="仿宋_GB2312" w:hint="eastAsia"/>
                <w:bCs/>
                <w:sz w:val="28"/>
                <w:szCs w:val="24"/>
              </w:rPr>
              <w:lastRenderedPageBreak/>
              <w:t>实的材料”</w:t>
            </w:r>
          </w:p>
        </w:tc>
        <w:tc>
          <w:tcPr>
            <w:tcW w:w="1418" w:type="dxa"/>
            <w:vMerge w:val="restart"/>
            <w:vAlign w:val="center"/>
          </w:tcPr>
          <w:p w:rsidR="00E25AAB" w:rsidRDefault="00E25AAB" w:rsidP="00114DDA">
            <w:pPr>
              <w:jc w:val="center"/>
              <w:rPr>
                <w:rFonts w:ascii="仿宋_GB2312" w:eastAsia="仿宋_GB2312" w:hAnsiTheme="minorEastAsia"/>
                <w:sz w:val="28"/>
                <w:szCs w:val="24"/>
              </w:rPr>
            </w:pPr>
            <w:r>
              <w:rPr>
                <w:rFonts w:ascii="仿宋_GB2312" w:eastAsia="仿宋_GB2312" w:hAnsiTheme="minorEastAsia" w:hint="eastAsia"/>
                <w:sz w:val="28"/>
                <w:szCs w:val="24"/>
              </w:rPr>
              <w:lastRenderedPageBreak/>
              <w:t>内蒙古自治区人大常委会</w:t>
            </w:r>
          </w:p>
          <w:p w:rsidR="00E25AAB" w:rsidRPr="00E25AAB" w:rsidRDefault="00E25AAB" w:rsidP="00114DDA">
            <w:pPr>
              <w:jc w:val="center"/>
              <w:rPr>
                <w:rFonts w:ascii="仿宋_GB2312" w:eastAsia="仿宋_GB2312" w:hAnsiTheme="minorEastAsia"/>
                <w:sz w:val="28"/>
                <w:szCs w:val="24"/>
              </w:rPr>
            </w:pPr>
            <w:r>
              <w:rPr>
                <w:rFonts w:ascii="仿宋_GB2312" w:eastAsia="仿宋_GB2312" w:hAnsiTheme="minorEastAsia" w:hint="eastAsia"/>
                <w:sz w:val="28"/>
                <w:szCs w:val="24"/>
              </w:rPr>
              <w:lastRenderedPageBreak/>
              <w:t>徐亚璐</w:t>
            </w:r>
          </w:p>
        </w:tc>
        <w:tc>
          <w:tcPr>
            <w:tcW w:w="1276" w:type="dxa"/>
            <w:vAlign w:val="center"/>
          </w:tcPr>
          <w:p w:rsidR="00E25AAB" w:rsidRPr="00E25109" w:rsidRDefault="00E25AAB" w:rsidP="00114DDA">
            <w:pPr>
              <w:jc w:val="center"/>
              <w:rPr>
                <w:rFonts w:ascii="仿宋_GB2312" w:eastAsia="仿宋_GB2312"/>
                <w:sz w:val="28"/>
                <w:szCs w:val="24"/>
              </w:rPr>
            </w:pPr>
            <w:r>
              <w:rPr>
                <w:rFonts w:ascii="仿宋_GB2312" w:eastAsia="仿宋_GB2312" w:hint="eastAsia"/>
                <w:sz w:val="28"/>
                <w:szCs w:val="24"/>
              </w:rPr>
              <w:lastRenderedPageBreak/>
              <w:t>采纳</w:t>
            </w:r>
          </w:p>
        </w:tc>
        <w:tc>
          <w:tcPr>
            <w:tcW w:w="2409" w:type="dxa"/>
            <w:vAlign w:val="center"/>
          </w:tcPr>
          <w:p w:rsidR="00E25AAB" w:rsidRPr="00E25109" w:rsidRDefault="00E25AAB" w:rsidP="00114DDA">
            <w:pPr>
              <w:jc w:val="center"/>
              <w:rPr>
                <w:rFonts w:ascii="仿宋_GB2312" w:eastAsia="仿宋_GB2312" w:hAnsiTheme="minorEastAsia"/>
                <w:sz w:val="28"/>
                <w:szCs w:val="24"/>
              </w:rPr>
            </w:pPr>
          </w:p>
        </w:tc>
      </w:tr>
      <w:tr w:rsidR="00E25AAB" w:rsidTr="00E25AAB">
        <w:tc>
          <w:tcPr>
            <w:tcW w:w="567" w:type="dxa"/>
            <w:vAlign w:val="center"/>
          </w:tcPr>
          <w:p w:rsidR="00E25AAB" w:rsidRPr="00E25109" w:rsidRDefault="00E25AAB" w:rsidP="00114DDA">
            <w:pPr>
              <w:jc w:val="center"/>
              <w:rPr>
                <w:rFonts w:ascii="仿宋_GB2312" w:eastAsia="仿宋_GB2312" w:hAnsiTheme="minorEastAsia"/>
                <w:sz w:val="28"/>
                <w:szCs w:val="24"/>
              </w:rPr>
            </w:pPr>
            <w:r w:rsidRPr="00E25109">
              <w:rPr>
                <w:rFonts w:ascii="仿宋_GB2312" w:eastAsia="仿宋_GB2312" w:hAnsiTheme="minorEastAsia" w:hint="eastAsia"/>
                <w:sz w:val="28"/>
                <w:szCs w:val="24"/>
              </w:rPr>
              <w:lastRenderedPageBreak/>
              <w:t>11</w:t>
            </w:r>
          </w:p>
        </w:tc>
        <w:tc>
          <w:tcPr>
            <w:tcW w:w="4820" w:type="dxa"/>
            <w:vAlign w:val="center"/>
          </w:tcPr>
          <w:p w:rsidR="00E25AAB" w:rsidRPr="00E25109" w:rsidRDefault="00B54A78" w:rsidP="00374BFD">
            <w:pPr>
              <w:tabs>
                <w:tab w:val="left" w:pos="4774"/>
              </w:tabs>
              <w:jc w:val="left"/>
              <w:rPr>
                <w:rFonts w:ascii="仿宋_GB2312" w:eastAsia="仿宋_GB2312" w:hAnsiTheme="minorEastAsia" w:cs="仿宋_GB2312"/>
                <w:bCs/>
                <w:sz w:val="28"/>
                <w:szCs w:val="24"/>
              </w:rPr>
            </w:pPr>
            <w:r>
              <w:rPr>
                <w:rFonts w:ascii="仿宋_GB2312" w:eastAsia="仿宋_GB2312" w:hAnsiTheme="minorEastAsia" w:cs="仿宋_GB2312" w:hint="eastAsia"/>
                <w:bCs/>
                <w:sz w:val="28"/>
                <w:szCs w:val="24"/>
              </w:rPr>
              <w:t>2.</w:t>
            </w:r>
            <w:r w:rsidR="00E25AAB">
              <w:rPr>
                <w:rFonts w:ascii="仿宋_GB2312" w:eastAsia="仿宋_GB2312" w:hAnsiTheme="minorEastAsia" w:cs="仿宋_GB2312" w:hint="eastAsia"/>
                <w:bCs/>
                <w:sz w:val="28"/>
                <w:szCs w:val="24"/>
              </w:rPr>
              <w:t>删除电子数据收集要求第三条中“随意进行”</w:t>
            </w:r>
          </w:p>
        </w:tc>
        <w:tc>
          <w:tcPr>
            <w:tcW w:w="1418" w:type="dxa"/>
            <w:vMerge/>
            <w:vAlign w:val="center"/>
          </w:tcPr>
          <w:p w:rsidR="00E25AAB" w:rsidRPr="00E25109" w:rsidRDefault="00E25AAB" w:rsidP="00114DDA">
            <w:pPr>
              <w:jc w:val="center"/>
              <w:rPr>
                <w:rFonts w:ascii="仿宋_GB2312" w:eastAsia="仿宋_GB2312"/>
                <w:sz w:val="28"/>
                <w:szCs w:val="24"/>
              </w:rPr>
            </w:pPr>
          </w:p>
        </w:tc>
        <w:tc>
          <w:tcPr>
            <w:tcW w:w="1276" w:type="dxa"/>
            <w:vAlign w:val="center"/>
          </w:tcPr>
          <w:p w:rsidR="00E25AAB" w:rsidRPr="00E25109" w:rsidRDefault="00E25AAB"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E25AAB" w:rsidRPr="00E25109" w:rsidRDefault="00E25AAB" w:rsidP="00114DDA">
            <w:pPr>
              <w:jc w:val="center"/>
              <w:rPr>
                <w:rFonts w:ascii="仿宋_GB2312" w:eastAsia="仿宋_GB2312" w:hAnsiTheme="minorEastAsia"/>
                <w:sz w:val="28"/>
                <w:szCs w:val="24"/>
              </w:rPr>
            </w:pPr>
          </w:p>
        </w:tc>
      </w:tr>
      <w:tr w:rsidR="00E25AAB" w:rsidTr="00E25AAB">
        <w:tc>
          <w:tcPr>
            <w:tcW w:w="567" w:type="dxa"/>
            <w:vAlign w:val="center"/>
          </w:tcPr>
          <w:p w:rsidR="00E25AAB" w:rsidRPr="00E25109" w:rsidRDefault="00E25AAB" w:rsidP="00114DDA">
            <w:pPr>
              <w:jc w:val="center"/>
              <w:rPr>
                <w:rFonts w:ascii="仿宋_GB2312" w:eastAsia="仿宋_GB2312" w:hAnsiTheme="minorEastAsia"/>
                <w:sz w:val="28"/>
                <w:szCs w:val="24"/>
              </w:rPr>
            </w:pPr>
            <w:r w:rsidRPr="00E25109">
              <w:rPr>
                <w:rFonts w:ascii="仿宋_GB2312" w:eastAsia="仿宋_GB2312" w:hAnsiTheme="minorEastAsia" w:hint="eastAsia"/>
                <w:sz w:val="28"/>
                <w:szCs w:val="24"/>
              </w:rPr>
              <w:t>12</w:t>
            </w:r>
          </w:p>
        </w:tc>
        <w:tc>
          <w:tcPr>
            <w:tcW w:w="4820" w:type="dxa"/>
            <w:vAlign w:val="center"/>
          </w:tcPr>
          <w:p w:rsidR="00E25AAB" w:rsidRPr="00E25109" w:rsidRDefault="00B54A78"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3.</w:t>
            </w:r>
            <w:r w:rsidR="00E25AAB">
              <w:rPr>
                <w:rFonts w:ascii="仿宋_GB2312" w:eastAsia="仿宋_GB2312" w:cs="仿宋_GB2312" w:hint="eastAsia"/>
                <w:bCs/>
                <w:sz w:val="28"/>
                <w:szCs w:val="24"/>
              </w:rPr>
              <w:t>将当事人的陈述收集要求第一条中“辩解”修改为“申辩”</w:t>
            </w:r>
          </w:p>
        </w:tc>
        <w:tc>
          <w:tcPr>
            <w:tcW w:w="1418" w:type="dxa"/>
            <w:vMerge/>
            <w:vAlign w:val="center"/>
          </w:tcPr>
          <w:p w:rsidR="00E25AAB" w:rsidRPr="00E25109" w:rsidRDefault="00E25AAB" w:rsidP="00114DDA">
            <w:pPr>
              <w:jc w:val="center"/>
              <w:rPr>
                <w:rFonts w:ascii="仿宋_GB2312" w:eastAsia="仿宋_GB2312"/>
                <w:sz w:val="28"/>
                <w:szCs w:val="24"/>
              </w:rPr>
            </w:pPr>
          </w:p>
        </w:tc>
        <w:tc>
          <w:tcPr>
            <w:tcW w:w="1276" w:type="dxa"/>
            <w:vAlign w:val="center"/>
          </w:tcPr>
          <w:p w:rsidR="00E25AAB" w:rsidRPr="00E25109" w:rsidRDefault="00E25AAB"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E25AAB" w:rsidRPr="00E25109" w:rsidRDefault="00E25AAB" w:rsidP="00114DDA">
            <w:pPr>
              <w:jc w:val="center"/>
              <w:rPr>
                <w:rFonts w:ascii="仿宋_GB2312" w:eastAsia="仿宋_GB2312" w:hAnsiTheme="minorEastAsia"/>
                <w:sz w:val="28"/>
                <w:szCs w:val="24"/>
              </w:rPr>
            </w:pPr>
          </w:p>
        </w:tc>
      </w:tr>
      <w:tr w:rsidR="00E25AAB" w:rsidTr="00E25AAB">
        <w:tc>
          <w:tcPr>
            <w:tcW w:w="567" w:type="dxa"/>
            <w:vAlign w:val="center"/>
          </w:tcPr>
          <w:p w:rsidR="00E25AAB" w:rsidRPr="00E25109" w:rsidRDefault="00E25AAB" w:rsidP="00114DDA">
            <w:pPr>
              <w:jc w:val="center"/>
              <w:rPr>
                <w:rFonts w:ascii="仿宋_GB2312" w:eastAsia="仿宋_GB2312" w:hAnsiTheme="minorEastAsia"/>
                <w:sz w:val="28"/>
                <w:szCs w:val="24"/>
              </w:rPr>
            </w:pPr>
            <w:r w:rsidRPr="00E25109">
              <w:rPr>
                <w:rFonts w:ascii="仿宋_GB2312" w:eastAsia="仿宋_GB2312" w:hAnsiTheme="minorEastAsia" w:hint="eastAsia"/>
                <w:sz w:val="28"/>
                <w:szCs w:val="24"/>
              </w:rPr>
              <w:t>13</w:t>
            </w:r>
          </w:p>
        </w:tc>
        <w:tc>
          <w:tcPr>
            <w:tcW w:w="4820" w:type="dxa"/>
            <w:vAlign w:val="center"/>
          </w:tcPr>
          <w:p w:rsidR="00E25AAB" w:rsidRPr="00E25109" w:rsidRDefault="00B54A78" w:rsidP="00E25AAB">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4.</w:t>
            </w:r>
            <w:r w:rsidR="00E25AAB">
              <w:rPr>
                <w:rFonts w:ascii="仿宋_GB2312" w:eastAsia="仿宋_GB2312" w:cs="仿宋_GB2312" w:hint="eastAsia"/>
                <w:bCs/>
                <w:sz w:val="28"/>
                <w:szCs w:val="24"/>
              </w:rPr>
              <w:t>将对视听资料的审查第四条中“删节”修改为“删减”</w:t>
            </w:r>
          </w:p>
        </w:tc>
        <w:tc>
          <w:tcPr>
            <w:tcW w:w="1418" w:type="dxa"/>
            <w:vMerge/>
            <w:vAlign w:val="center"/>
          </w:tcPr>
          <w:p w:rsidR="00E25AAB" w:rsidRPr="00E25109" w:rsidRDefault="00E25AAB" w:rsidP="00114DDA">
            <w:pPr>
              <w:jc w:val="center"/>
              <w:rPr>
                <w:rFonts w:ascii="仿宋_GB2312" w:eastAsia="仿宋_GB2312"/>
                <w:sz w:val="28"/>
                <w:szCs w:val="24"/>
              </w:rPr>
            </w:pPr>
          </w:p>
        </w:tc>
        <w:tc>
          <w:tcPr>
            <w:tcW w:w="1276" w:type="dxa"/>
            <w:vAlign w:val="center"/>
          </w:tcPr>
          <w:p w:rsidR="00E25AAB" w:rsidRPr="00E25109" w:rsidRDefault="00B54A78"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E25AAB" w:rsidRPr="00E25109" w:rsidRDefault="00E25AAB" w:rsidP="00114DDA">
            <w:pPr>
              <w:jc w:val="center"/>
              <w:rPr>
                <w:rFonts w:ascii="仿宋_GB2312" w:eastAsia="仿宋_GB2312" w:hAnsiTheme="minorEastAsia"/>
                <w:sz w:val="28"/>
                <w:szCs w:val="24"/>
              </w:rPr>
            </w:pPr>
          </w:p>
        </w:tc>
      </w:tr>
      <w:tr w:rsidR="00A74980" w:rsidTr="00E25AAB">
        <w:trPr>
          <w:trHeight w:val="240"/>
        </w:trPr>
        <w:tc>
          <w:tcPr>
            <w:tcW w:w="567" w:type="dxa"/>
            <w:vAlign w:val="center"/>
          </w:tcPr>
          <w:p w:rsidR="00A74980" w:rsidRPr="00E25109" w:rsidRDefault="00A74980" w:rsidP="00114DDA">
            <w:pPr>
              <w:jc w:val="center"/>
              <w:rPr>
                <w:rFonts w:ascii="仿宋_GB2312" w:eastAsia="仿宋_GB2312" w:hAnsiTheme="minorEastAsia"/>
                <w:sz w:val="28"/>
                <w:szCs w:val="24"/>
              </w:rPr>
            </w:pPr>
            <w:r w:rsidRPr="00E25109">
              <w:rPr>
                <w:rFonts w:ascii="仿宋_GB2312" w:eastAsia="仿宋_GB2312" w:hAnsiTheme="minorEastAsia" w:hint="eastAsia"/>
                <w:sz w:val="28"/>
                <w:szCs w:val="24"/>
              </w:rPr>
              <w:t>14</w:t>
            </w:r>
          </w:p>
        </w:tc>
        <w:tc>
          <w:tcPr>
            <w:tcW w:w="4820" w:type="dxa"/>
            <w:vAlign w:val="center"/>
          </w:tcPr>
          <w:p w:rsidR="00B54A78" w:rsidRPr="00B54A78" w:rsidRDefault="00B54A78" w:rsidP="00B54A78">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将</w:t>
            </w:r>
            <w:r w:rsidRPr="00B54A78">
              <w:rPr>
                <w:rFonts w:ascii="仿宋_GB2312" w:eastAsia="仿宋_GB2312" w:cs="仿宋_GB2312" w:hint="eastAsia"/>
                <w:bCs/>
                <w:sz w:val="28"/>
                <w:szCs w:val="24"/>
              </w:rPr>
              <w:t>全面推行行政执法公示制度</w:t>
            </w:r>
          </w:p>
          <w:p w:rsidR="00A74980" w:rsidRPr="00E25109" w:rsidRDefault="00B54A78" w:rsidP="00B54A78">
            <w:pPr>
              <w:tabs>
                <w:tab w:val="left" w:pos="4774"/>
              </w:tabs>
              <w:jc w:val="left"/>
              <w:rPr>
                <w:rFonts w:ascii="仿宋_GB2312" w:eastAsia="仿宋_GB2312" w:cs="仿宋_GB2312"/>
                <w:bCs/>
                <w:sz w:val="28"/>
                <w:szCs w:val="24"/>
              </w:rPr>
            </w:pPr>
            <w:r w:rsidRPr="00B54A78">
              <w:rPr>
                <w:rFonts w:ascii="仿宋_GB2312" w:eastAsia="仿宋_GB2312" w:cs="仿宋_GB2312" w:hint="eastAsia"/>
                <w:bCs/>
                <w:sz w:val="28"/>
                <w:szCs w:val="24"/>
              </w:rPr>
              <w:t>执法全过程记录制度重大执法决定法制审核制度</w:t>
            </w:r>
            <w:r>
              <w:rPr>
                <w:rFonts w:ascii="仿宋_GB2312" w:eastAsia="仿宋_GB2312" w:cs="仿宋_GB2312" w:hint="eastAsia"/>
                <w:bCs/>
                <w:sz w:val="28"/>
                <w:szCs w:val="24"/>
              </w:rPr>
              <w:t>的要求体现在内</w:t>
            </w:r>
          </w:p>
        </w:tc>
        <w:tc>
          <w:tcPr>
            <w:tcW w:w="1418" w:type="dxa"/>
            <w:vAlign w:val="center"/>
          </w:tcPr>
          <w:p w:rsidR="00B54A78" w:rsidRDefault="00B54A78" w:rsidP="00114DDA">
            <w:pPr>
              <w:jc w:val="center"/>
              <w:rPr>
                <w:rFonts w:ascii="仿宋_GB2312" w:eastAsia="仿宋_GB2312"/>
                <w:sz w:val="28"/>
                <w:szCs w:val="24"/>
              </w:rPr>
            </w:pPr>
            <w:r>
              <w:rPr>
                <w:rFonts w:ascii="仿宋_GB2312" w:eastAsia="仿宋_GB2312" w:hint="eastAsia"/>
                <w:sz w:val="28"/>
                <w:szCs w:val="24"/>
              </w:rPr>
              <w:t>内蒙古</w:t>
            </w:r>
          </w:p>
          <w:p w:rsidR="00B54A78" w:rsidRDefault="00B54A78" w:rsidP="00114DDA">
            <w:pPr>
              <w:jc w:val="center"/>
              <w:rPr>
                <w:rFonts w:ascii="仿宋_GB2312" w:eastAsia="仿宋_GB2312"/>
                <w:sz w:val="28"/>
                <w:szCs w:val="24"/>
              </w:rPr>
            </w:pPr>
            <w:r>
              <w:rPr>
                <w:rFonts w:ascii="仿宋_GB2312" w:eastAsia="仿宋_GB2312" w:hint="eastAsia"/>
                <w:sz w:val="28"/>
                <w:szCs w:val="24"/>
              </w:rPr>
              <w:t>自治区</w:t>
            </w:r>
          </w:p>
          <w:p w:rsidR="00A74980" w:rsidRDefault="00B54A78" w:rsidP="00114DDA">
            <w:pPr>
              <w:jc w:val="center"/>
              <w:rPr>
                <w:rFonts w:ascii="仿宋_GB2312" w:eastAsia="仿宋_GB2312"/>
                <w:sz w:val="28"/>
                <w:szCs w:val="24"/>
              </w:rPr>
            </w:pPr>
            <w:r>
              <w:rPr>
                <w:rFonts w:ascii="仿宋_GB2312" w:eastAsia="仿宋_GB2312" w:hint="eastAsia"/>
                <w:sz w:val="28"/>
                <w:szCs w:val="24"/>
              </w:rPr>
              <w:t>司法厅</w:t>
            </w:r>
          </w:p>
          <w:p w:rsidR="00B54A78" w:rsidRPr="00B54A78" w:rsidRDefault="00B54A78" w:rsidP="00114DDA">
            <w:pPr>
              <w:jc w:val="center"/>
              <w:rPr>
                <w:rFonts w:ascii="仿宋_GB2312" w:eastAsia="仿宋_GB2312"/>
                <w:sz w:val="28"/>
                <w:szCs w:val="24"/>
              </w:rPr>
            </w:pPr>
            <w:r>
              <w:rPr>
                <w:rFonts w:ascii="仿宋_GB2312" w:eastAsia="仿宋_GB2312" w:hint="eastAsia"/>
                <w:sz w:val="28"/>
                <w:szCs w:val="24"/>
              </w:rPr>
              <w:t>王三文</w:t>
            </w:r>
          </w:p>
        </w:tc>
        <w:tc>
          <w:tcPr>
            <w:tcW w:w="1276" w:type="dxa"/>
            <w:vAlign w:val="center"/>
          </w:tcPr>
          <w:p w:rsidR="00A74980" w:rsidRPr="00B54A78" w:rsidRDefault="00B54A78"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A74980" w:rsidRPr="00E25109" w:rsidRDefault="00A74980" w:rsidP="00114DDA">
            <w:pPr>
              <w:jc w:val="center"/>
              <w:rPr>
                <w:rFonts w:ascii="仿宋_GB2312" w:eastAsia="仿宋_GB2312" w:hAnsiTheme="minorEastAsia"/>
                <w:sz w:val="28"/>
                <w:szCs w:val="24"/>
              </w:rPr>
            </w:pPr>
          </w:p>
        </w:tc>
      </w:tr>
      <w:tr w:rsidR="00B54A78" w:rsidTr="00E25AAB">
        <w:trPr>
          <w:trHeight w:val="180"/>
        </w:trPr>
        <w:tc>
          <w:tcPr>
            <w:tcW w:w="567" w:type="dxa"/>
            <w:vAlign w:val="center"/>
          </w:tcPr>
          <w:p w:rsidR="00B54A78" w:rsidRPr="00E25109" w:rsidRDefault="00B54A78"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15</w:t>
            </w:r>
          </w:p>
        </w:tc>
        <w:tc>
          <w:tcPr>
            <w:tcW w:w="4820" w:type="dxa"/>
            <w:vAlign w:val="center"/>
          </w:tcPr>
          <w:p w:rsidR="00B54A78" w:rsidRPr="00E25109" w:rsidRDefault="00B54A78" w:rsidP="00114DDA">
            <w:pPr>
              <w:tabs>
                <w:tab w:val="left" w:pos="4774"/>
              </w:tabs>
              <w:jc w:val="left"/>
              <w:rPr>
                <w:rFonts w:ascii="仿宋_GB2312" w:eastAsia="仿宋_GB2312" w:cs="仿宋_GB2312"/>
                <w:bCs/>
                <w:sz w:val="28"/>
                <w:szCs w:val="24"/>
              </w:rPr>
            </w:pPr>
            <w:r w:rsidRPr="00B54A78">
              <w:rPr>
                <w:rFonts w:ascii="仿宋_GB2312" w:eastAsia="仿宋_GB2312" w:cs="仿宋_GB2312" w:hint="eastAsia"/>
                <w:bCs/>
                <w:sz w:val="28"/>
                <w:szCs w:val="24"/>
              </w:rPr>
              <w:t>1.“4.3.1书证收集要求”中，建议增加“书证原件</w:t>
            </w:r>
            <w:r>
              <w:rPr>
                <w:rFonts w:ascii="仿宋_GB2312" w:eastAsia="仿宋_GB2312" w:cs="仿宋_GB2312" w:hint="eastAsia"/>
                <w:bCs/>
                <w:sz w:val="28"/>
                <w:szCs w:val="24"/>
              </w:rPr>
              <w:t>的复制件、影印件等为多页的，应加盖骑缝章或由提供人按骑缝指印</w:t>
            </w:r>
          </w:p>
        </w:tc>
        <w:tc>
          <w:tcPr>
            <w:tcW w:w="1418" w:type="dxa"/>
            <w:vMerge w:val="restart"/>
            <w:vAlign w:val="center"/>
          </w:tcPr>
          <w:p w:rsidR="00B54A78" w:rsidRDefault="00B54A78" w:rsidP="00114DDA">
            <w:pPr>
              <w:jc w:val="center"/>
              <w:rPr>
                <w:rFonts w:ascii="仿宋_GB2312" w:eastAsia="仿宋_GB2312"/>
                <w:sz w:val="28"/>
                <w:szCs w:val="24"/>
              </w:rPr>
            </w:pPr>
            <w:r>
              <w:rPr>
                <w:rFonts w:ascii="仿宋_GB2312" w:eastAsia="仿宋_GB2312" w:hint="eastAsia"/>
                <w:sz w:val="28"/>
                <w:szCs w:val="24"/>
              </w:rPr>
              <w:t>内蒙古</w:t>
            </w:r>
          </w:p>
          <w:p w:rsidR="00B54A78" w:rsidRPr="00E25109" w:rsidRDefault="00B54A78" w:rsidP="00114DDA">
            <w:pPr>
              <w:jc w:val="center"/>
              <w:rPr>
                <w:rFonts w:ascii="仿宋_GB2312" w:eastAsia="仿宋_GB2312"/>
                <w:sz w:val="28"/>
                <w:szCs w:val="24"/>
              </w:rPr>
            </w:pPr>
            <w:r w:rsidRPr="00B54A78">
              <w:rPr>
                <w:rFonts w:ascii="仿宋_GB2312" w:eastAsia="仿宋_GB2312" w:hint="eastAsia"/>
                <w:sz w:val="28"/>
                <w:szCs w:val="24"/>
              </w:rPr>
              <w:t>自治区应急管理厅  朱立坤</w:t>
            </w:r>
          </w:p>
        </w:tc>
        <w:tc>
          <w:tcPr>
            <w:tcW w:w="1276" w:type="dxa"/>
            <w:vAlign w:val="center"/>
          </w:tcPr>
          <w:p w:rsidR="00B54A78" w:rsidRPr="00E25109" w:rsidRDefault="00B54A78"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B54A78" w:rsidRPr="00E25109" w:rsidRDefault="00B54A78" w:rsidP="00114DDA">
            <w:pPr>
              <w:jc w:val="center"/>
              <w:rPr>
                <w:rFonts w:ascii="仿宋_GB2312" w:eastAsia="仿宋_GB2312" w:hAnsiTheme="minorEastAsia"/>
                <w:sz w:val="28"/>
                <w:szCs w:val="24"/>
              </w:rPr>
            </w:pPr>
          </w:p>
        </w:tc>
      </w:tr>
      <w:tr w:rsidR="00B54A78" w:rsidTr="00E25AAB">
        <w:trPr>
          <w:trHeight w:val="195"/>
        </w:trPr>
        <w:tc>
          <w:tcPr>
            <w:tcW w:w="567" w:type="dxa"/>
            <w:vAlign w:val="center"/>
          </w:tcPr>
          <w:p w:rsidR="00B54A78" w:rsidRPr="00E25109" w:rsidRDefault="00B54A78"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16</w:t>
            </w:r>
          </w:p>
        </w:tc>
        <w:tc>
          <w:tcPr>
            <w:tcW w:w="4820" w:type="dxa"/>
            <w:vAlign w:val="center"/>
          </w:tcPr>
          <w:p w:rsidR="00B54A78" w:rsidRPr="00E25109" w:rsidRDefault="00B54A78" w:rsidP="00114DDA">
            <w:pPr>
              <w:tabs>
                <w:tab w:val="left" w:pos="4774"/>
              </w:tabs>
              <w:jc w:val="left"/>
              <w:rPr>
                <w:rFonts w:ascii="仿宋_GB2312" w:eastAsia="仿宋_GB2312" w:cs="仿宋_GB2312"/>
                <w:bCs/>
                <w:sz w:val="28"/>
                <w:szCs w:val="24"/>
              </w:rPr>
            </w:pPr>
            <w:r w:rsidRPr="00B54A78">
              <w:rPr>
                <w:rFonts w:ascii="仿宋_GB2312" w:eastAsia="仿宋_GB2312" w:cs="仿宋_GB2312" w:hint="eastAsia"/>
                <w:bCs/>
                <w:sz w:val="28"/>
                <w:szCs w:val="24"/>
              </w:rPr>
              <w:t>2.“4.3.2物证收集要求”中，“原物为数量较多的同种类物，可提供部分”是否涉及抽样取证问题，若涉及抽样取证</w:t>
            </w:r>
            <w:r>
              <w:rPr>
                <w:rFonts w:ascii="仿宋_GB2312" w:eastAsia="仿宋_GB2312" w:cs="仿宋_GB2312" w:hint="eastAsia"/>
                <w:bCs/>
                <w:sz w:val="28"/>
                <w:szCs w:val="24"/>
              </w:rPr>
              <w:t>问题建议规定抽样取证要求，如：所提供的部分物品应具有代表性等等</w:t>
            </w:r>
          </w:p>
        </w:tc>
        <w:tc>
          <w:tcPr>
            <w:tcW w:w="1418" w:type="dxa"/>
            <w:vMerge/>
            <w:vAlign w:val="center"/>
          </w:tcPr>
          <w:p w:rsidR="00B54A78" w:rsidRPr="00E25109" w:rsidRDefault="00B54A78" w:rsidP="00114DDA">
            <w:pPr>
              <w:jc w:val="center"/>
              <w:rPr>
                <w:rFonts w:ascii="仿宋_GB2312" w:eastAsia="仿宋_GB2312"/>
                <w:sz w:val="28"/>
                <w:szCs w:val="24"/>
              </w:rPr>
            </w:pPr>
          </w:p>
        </w:tc>
        <w:tc>
          <w:tcPr>
            <w:tcW w:w="1276" w:type="dxa"/>
            <w:vAlign w:val="center"/>
          </w:tcPr>
          <w:p w:rsidR="00B54A78" w:rsidRPr="00E25109" w:rsidRDefault="00B54A78" w:rsidP="00114DDA">
            <w:pPr>
              <w:jc w:val="center"/>
              <w:rPr>
                <w:rFonts w:ascii="仿宋_GB2312" w:eastAsia="仿宋_GB2312"/>
                <w:sz w:val="28"/>
                <w:szCs w:val="24"/>
              </w:rPr>
            </w:pPr>
            <w:r>
              <w:rPr>
                <w:rFonts w:ascii="仿宋_GB2312" w:eastAsia="仿宋_GB2312" w:hint="eastAsia"/>
                <w:sz w:val="28"/>
                <w:szCs w:val="24"/>
              </w:rPr>
              <w:t>不采纳</w:t>
            </w:r>
          </w:p>
        </w:tc>
        <w:tc>
          <w:tcPr>
            <w:tcW w:w="2409" w:type="dxa"/>
            <w:vAlign w:val="center"/>
          </w:tcPr>
          <w:p w:rsidR="00B54A78" w:rsidRPr="00E25109" w:rsidRDefault="00B54A78"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气象行政处罚案件无“抽样取证”</w:t>
            </w:r>
          </w:p>
        </w:tc>
      </w:tr>
      <w:tr w:rsidR="00B54A78" w:rsidTr="00E25AAB">
        <w:trPr>
          <w:trHeight w:val="180"/>
        </w:trPr>
        <w:tc>
          <w:tcPr>
            <w:tcW w:w="567" w:type="dxa"/>
            <w:vAlign w:val="center"/>
          </w:tcPr>
          <w:p w:rsidR="00B54A78" w:rsidRPr="00E25109" w:rsidRDefault="00B54A78"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17</w:t>
            </w:r>
          </w:p>
        </w:tc>
        <w:tc>
          <w:tcPr>
            <w:tcW w:w="4820" w:type="dxa"/>
            <w:vAlign w:val="center"/>
          </w:tcPr>
          <w:p w:rsidR="00B54A78" w:rsidRPr="00E25109" w:rsidRDefault="00B54A78" w:rsidP="00114DDA">
            <w:pPr>
              <w:tabs>
                <w:tab w:val="left" w:pos="4774"/>
              </w:tabs>
              <w:jc w:val="left"/>
              <w:rPr>
                <w:rFonts w:ascii="仿宋_GB2312" w:eastAsia="仿宋_GB2312" w:cs="仿宋_GB2312"/>
                <w:bCs/>
                <w:sz w:val="28"/>
                <w:szCs w:val="24"/>
              </w:rPr>
            </w:pPr>
            <w:r w:rsidRPr="00B54A78">
              <w:rPr>
                <w:rFonts w:ascii="仿宋_GB2312" w:eastAsia="仿宋_GB2312" w:cs="仿宋_GB2312" w:hint="eastAsia"/>
                <w:bCs/>
                <w:sz w:val="28"/>
                <w:szCs w:val="24"/>
              </w:rPr>
              <w:t>3.“4.3.2物证收集要求”中，“如收集原物较困难，可对原物进行拍照、录像、复制”，建议增加拍照和录像的要求，如：拍照或者录像时，应先拍方位、概貌，然后拍现场、中心等要求（目前，物证收集的手段最为常用的是拍照和</w:t>
            </w:r>
            <w:r>
              <w:rPr>
                <w:rFonts w:ascii="仿宋_GB2312" w:eastAsia="仿宋_GB2312" w:cs="仿宋_GB2312" w:hint="eastAsia"/>
                <w:bCs/>
                <w:sz w:val="28"/>
                <w:szCs w:val="24"/>
              </w:rPr>
              <w:t>录像，建议把拍照和录像的要求细化，达到足以证明案件事实的要求）</w:t>
            </w:r>
          </w:p>
        </w:tc>
        <w:tc>
          <w:tcPr>
            <w:tcW w:w="1418" w:type="dxa"/>
            <w:vMerge/>
            <w:vAlign w:val="center"/>
          </w:tcPr>
          <w:p w:rsidR="00B54A78" w:rsidRPr="00E25109" w:rsidRDefault="00B54A78" w:rsidP="00114DDA">
            <w:pPr>
              <w:jc w:val="center"/>
              <w:rPr>
                <w:rFonts w:ascii="仿宋_GB2312" w:eastAsia="仿宋_GB2312"/>
                <w:sz w:val="28"/>
                <w:szCs w:val="24"/>
              </w:rPr>
            </w:pPr>
          </w:p>
        </w:tc>
        <w:tc>
          <w:tcPr>
            <w:tcW w:w="1276" w:type="dxa"/>
            <w:vAlign w:val="center"/>
          </w:tcPr>
          <w:p w:rsidR="00B54A78" w:rsidRPr="00E25109" w:rsidRDefault="00B54A78"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B54A78" w:rsidRPr="00E25109" w:rsidRDefault="00B54A78" w:rsidP="00114DDA">
            <w:pPr>
              <w:jc w:val="center"/>
              <w:rPr>
                <w:rFonts w:ascii="仿宋_GB2312" w:eastAsia="仿宋_GB2312" w:hAnsiTheme="minorEastAsia"/>
                <w:sz w:val="28"/>
                <w:szCs w:val="24"/>
              </w:rPr>
            </w:pPr>
          </w:p>
        </w:tc>
      </w:tr>
      <w:tr w:rsidR="00B54A78" w:rsidTr="00E25AAB">
        <w:trPr>
          <w:trHeight w:val="270"/>
        </w:trPr>
        <w:tc>
          <w:tcPr>
            <w:tcW w:w="567" w:type="dxa"/>
            <w:vAlign w:val="center"/>
          </w:tcPr>
          <w:p w:rsidR="00B54A78" w:rsidRPr="00E25109" w:rsidRDefault="00B54A78" w:rsidP="00114DDA">
            <w:pPr>
              <w:jc w:val="center"/>
              <w:rPr>
                <w:rFonts w:ascii="仿宋_GB2312" w:eastAsia="仿宋_GB2312" w:hAnsiTheme="minorEastAsia"/>
                <w:sz w:val="28"/>
                <w:szCs w:val="24"/>
              </w:rPr>
            </w:pPr>
            <w:r>
              <w:rPr>
                <w:rFonts w:ascii="仿宋_GB2312" w:eastAsia="仿宋_GB2312" w:hAnsiTheme="minorEastAsia" w:hint="eastAsia"/>
                <w:sz w:val="28"/>
                <w:szCs w:val="24"/>
              </w:rPr>
              <w:lastRenderedPageBreak/>
              <w:t>18</w:t>
            </w:r>
          </w:p>
        </w:tc>
        <w:tc>
          <w:tcPr>
            <w:tcW w:w="4820" w:type="dxa"/>
            <w:vAlign w:val="center"/>
          </w:tcPr>
          <w:p w:rsidR="00B54A78" w:rsidRPr="00E25109" w:rsidRDefault="00B54A78" w:rsidP="00114DDA">
            <w:pPr>
              <w:tabs>
                <w:tab w:val="left" w:pos="4774"/>
              </w:tabs>
              <w:jc w:val="left"/>
              <w:rPr>
                <w:rFonts w:ascii="仿宋_GB2312" w:eastAsia="仿宋_GB2312" w:cs="仿宋_GB2312"/>
                <w:bCs/>
                <w:sz w:val="28"/>
                <w:szCs w:val="24"/>
              </w:rPr>
            </w:pPr>
            <w:r w:rsidRPr="00B54A78">
              <w:rPr>
                <w:rFonts w:ascii="仿宋_GB2312" w:eastAsia="仿宋_GB2312" w:cs="仿宋_GB2312" w:hint="eastAsia"/>
                <w:bCs/>
                <w:sz w:val="28"/>
                <w:szCs w:val="24"/>
              </w:rPr>
              <w:t>4.“4.3.2物证收集要求”中，“在物证可能丢失或者以后难以取得的情况下”，建议修改为“在物证可能灭失或者以后难以取得的情况下”；</w:t>
            </w:r>
          </w:p>
        </w:tc>
        <w:tc>
          <w:tcPr>
            <w:tcW w:w="1418" w:type="dxa"/>
            <w:vMerge/>
            <w:vAlign w:val="center"/>
          </w:tcPr>
          <w:p w:rsidR="00B54A78" w:rsidRPr="00E25109" w:rsidRDefault="00B54A78" w:rsidP="00114DDA">
            <w:pPr>
              <w:jc w:val="center"/>
              <w:rPr>
                <w:rFonts w:ascii="仿宋_GB2312" w:eastAsia="仿宋_GB2312"/>
                <w:sz w:val="28"/>
                <w:szCs w:val="24"/>
              </w:rPr>
            </w:pPr>
          </w:p>
        </w:tc>
        <w:tc>
          <w:tcPr>
            <w:tcW w:w="1276" w:type="dxa"/>
            <w:vAlign w:val="center"/>
          </w:tcPr>
          <w:p w:rsidR="00B54A78" w:rsidRPr="00E25109" w:rsidRDefault="00B54A78"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B54A78" w:rsidRPr="00E25109" w:rsidRDefault="00B54A78" w:rsidP="00114DDA">
            <w:pPr>
              <w:jc w:val="center"/>
              <w:rPr>
                <w:rFonts w:ascii="仿宋_GB2312" w:eastAsia="仿宋_GB2312" w:hAnsiTheme="minorEastAsia"/>
                <w:sz w:val="28"/>
                <w:szCs w:val="24"/>
              </w:rPr>
            </w:pPr>
          </w:p>
        </w:tc>
      </w:tr>
      <w:tr w:rsidR="00B54A78" w:rsidTr="00E25AAB">
        <w:trPr>
          <w:trHeight w:val="210"/>
        </w:trPr>
        <w:tc>
          <w:tcPr>
            <w:tcW w:w="567" w:type="dxa"/>
            <w:vAlign w:val="center"/>
          </w:tcPr>
          <w:p w:rsidR="00B54A78" w:rsidRPr="00E25109" w:rsidRDefault="00B54A78"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19</w:t>
            </w:r>
          </w:p>
        </w:tc>
        <w:tc>
          <w:tcPr>
            <w:tcW w:w="4820" w:type="dxa"/>
            <w:vAlign w:val="center"/>
          </w:tcPr>
          <w:p w:rsidR="00B54A78" w:rsidRPr="00E25109" w:rsidRDefault="00B54A78" w:rsidP="00114DDA">
            <w:pPr>
              <w:tabs>
                <w:tab w:val="left" w:pos="4774"/>
              </w:tabs>
              <w:jc w:val="left"/>
              <w:rPr>
                <w:rFonts w:ascii="仿宋_GB2312" w:eastAsia="仿宋_GB2312" w:cs="仿宋_GB2312"/>
                <w:bCs/>
                <w:sz w:val="28"/>
                <w:szCs w:val="24"/>
              </w:rPr>
            </w:pPr>
            <w:r w:rsidRPr="00B54A78">
              <w:rPr>
                <w:rFonts w:ascii="仿宋_GB2312" w:eastAsia="仿宋_GB2312" w:cs="仿宋_GB2312" w:hint="eastAsia"/>
                <w:bCs/>
                <w:sz w:val="28"/>
                <w:szCs w:val="24"/>
              </w:rPr>
              <w:t>5.“5.8现场检查（勘查）笔录的审查”，审查要求中建议增加“是否经过当事人、现场人员或者有关人员签字确认等”（现场检查笔录只有经过当事人或者现场有关人员确</w:t>
            </w:r>
            <w:r>
              <w:rPr>
                <w:rFonts w:ascii="仿宋_GB2312" w:eastAsia="仿宋_GB2312" w:cs="仿宋_GB2312" w:hint="eastAsia"/>
                <w:bCs/>
                <w:sz w:val="28"/>
                <w:szCs w:val="24"/>
              </w:rPr>
              <w:t>认后才可作为直接证据使用）</w:t>
            </w:r>
          </w:p>
        </w:tc>
        <w:tc>
          <w:tcPr>
            <w:tcW w:w="1418" w:type="dxa"/>
            <w:vMerge/>
            <w:vAlign w:val="center"/>
          </w:tcPr>
          <w:p w:rsidR="00B54A78" w:rsidRPr="00E25109" w:rsidRDefault="00B54A78" w:rsidP="00114DDA">
            <w:pPr>
              <w:jc w:val="center"/>
              <w:rPr>
                <w:rFonts w:ascii="仿宋_GB2312" w:eastAsia="仿宋_GB2312"/>
                <w:sz w:val="28"/>
                <w:szCs w:val="24"/>
              </w:rPr>
            </w:pPr>
          </w:p>
        </w:tc>
        <w:tc>
          <w:tcPr>
            <w:tcW w:w="1276" w:type="dxa"/>
            <w:vAlign w:val="center"/>
          </w:tcPr>
          <w:p w:rsidR="00B54A78" w:rsidRPr="00E25109" w:rsidRDefault="00B54A78"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B54A78" w:rsidRPr="00E25109" w:rsidRDefault="00B54A78" w:rsidP="00114DDA">
            <w:pPr>
              <w:jc w:val="center"/>
              <w:rPr>
                <w:rFonts w:ascii="仿宋_GB2312" w:eastAsia="仿宋_GB2312" w:hAnsiTheme="minorEastAsia"/>
                <w:sz w:val="28"/>
                <w:szCs w:val="24"/>
              </w:rPr>
            </w:pPr>
          </w:p>
        </w:tc>
      </w:tr>
      <w:tr w:rsidR="00B54A78" w:rsidTr="00E25AAB">
        <w:trPr>
          <w:trHeight w:val="195"/>
        </w:trPr>
        <w:tc>
          <w:tcPr>
            <w:tcW w:w="567" w:type="dxa"/>
            <w:vAlign w:val="center"/>
          </w:tcPr>
          <w:p w:rsidR="00B54A78" w:rsidRPr="00E25109" w:rsidRDefault="00B54A78"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20</w:t>
            </w:r>
          </w:p>
        </w:tc>
        <w:tc>
          <w:tcPr>
            <w:tcW w:w="4820" w:type="dxa"/>
            <w:vAlign w:val="center"/>
          </w:tcPr>
          <w:p w:rsidR="00B54A78" w:rsidRPr="00E25109" w:rsidRDefault="00B54A78" w:rsidP="00114DDA">
            <w:pPr>
              <w:tabs>
                <w:tab w:val="left" w:pos="4774"/>
              </w:tabs>
              <w:jc w:val="left"/>
              <w:rPr>
                <w:rFonts w:ascii="仿宋_GB2312" w:eastAsia="仿宋_GB2312" w:cs="仿宋_GB2312"/>
                <w:bCs/>
                <w:sz w:val="28"/>
                <w:szCs w:val="24"/>
              </w:rPr>
            </w:pPr>
            <w:r w:rsidRPr="00B54A78">
              <w:rPr>
                <w:rFonts w:ascii="仿宋_GB2312" w:eastAsia="仿宋_GB2312" w:cs="仿宋_GB2312" w:hint="eastAsia"/>
                <w:bCs/>
                <w:sz w:val="28"/>
                <w:szCs w:val="24"/>
              </w:rPr>
              <w:t>6.“6.常见气象行政处罚案件执法取证指引”中，取证要点和主要证据中是否考虑增加与自由裁量权行使有关的“从重、从轻、减轻、免除处罚情节的证明事实、材料等”（证明案件事实只是执法或者行政处罚的一个方面，证</w:t>
            </w:r>
            <w:r>
              <w:rPr>
                <w:rFonts w:ascii="仿宋_GB2312" w:eastAsia="仿宋_GB2312" w:cs="仿宋_GB2312" w:hint="eastAsia"/>
                <w:bCs/>
                <w:sz w:val="28"/>
                <w:szCs w:val="24"/>
              </w:rPr>
              <w:t>明违法行为的程度等关系自由裁量权的使用等问题，同样应引起重视）</w:t>
            </w:r>
          </w:p>
        </w:tc>
        <w:tc>
          <w:tcPr>
            <w:tcW w:w="1418" w:type="dxa"/>
            <w:vMerge/>
            <w:vAlign w:val="center"/>
          </w:tcPr>
          <w:p w:rsidR="00B54A78" w:rsidRPr="00E25109" w:rsidRDefault="00B54A78" w:rsidP="00114DDA">
            <w:pPr>
              <w:jc w:val="center"/>
              <w:rPr>
                <w:rFonts w:ascii="仿宋_GB2312" w:eastAsia="仿宋_GB2312"/>
                <w:sz w:val="28"/>
                <w:szCs w:val="24"/>
              </w:rPr>
            </w:pPr>
          </w:p>
        </w:tc>
        <w:tc>
          <w:tcPr>
            <w:tcW w:w="1276" w:type="dxa"/>
            <w:vAlign w:val="center"/>
          </w:tcPr>
          <w:p w:rsidR="00B54A78" w:rsidRPr="00E25109" w:rsidRDefault="00B54A78"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B54A78" w:rsidRPr="00E25109" w:rsidRDefault="00B54A78" w:rsidP="00114DDA">
            <w:pPr>
              <w:jc w:val="center"/>
              <w:rPr>
                <w:rFonts w:ascii="仿宋_GB2312" w:eastAsia="仿宋_GB2312" w:hAnsiTheme="minorEastAsia"/>
                <w:sz w:val="28"/>
                <w:szCs w:val="24"/>
              </w:rPr>
            </w:pPr>
          </w:p>
        </w:tc>
      </w:tr>
      <w:tr w:rsidR="00B54A78" w:rsidTr="00E25AAB">
        <w:trPr>
          <w:trHeight w:val="195"/>
        </w:trPr>
        <w:tc>
          <w:tcPr>
            <w:tcW w:w="567" w:type="dxa"/>
            <w:vAlign w:val="center"/>
          </w:tcPr>
          <w:p w:rsidR="00B54A78" w:rsidRPr="00E25109" w:rsidRDefault="00B54A78"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21</w:t>
            </w:r>
          </w:p>
        </w:tc>
        <w:tc>
          <w:tcPr>
            <w:tcW w:w="4820" w:type="dxa"/>
            <w:vAlign w:val="center"/>
          </w:tcPr>
          <w:p w:rsidR="00B54A78" w:rsidRPr="00E25109" w:rsidRDefault="00B54A78" w:rsidP="00114DDA">
            <w:pPr>
              <w:tabs>
                <w:tab w:val="left" w:pos="4774"/>
              </w:tabs>
              <w:jc w:val="left"/>
              <w:rPr>
                <w:rFonts w:ascii="仿宋_GB2312" w:eastAsia="仿宋_GB2312" w:cs="仿宋_GB2312"/>
                <w:bCs/>
                <w:sz w:val="28"/>
                <w:szCs w:val="24"/>
              </w:rPr>
            </w:pPr>
            <w:r w:rsidRPr="00B54A78">
              <w:rPr>
                <w:rFonts w:ascii="仿宋_GB2312" w:eastAsia="仿宋_GB2312" w:cs="仿宋_GB2312" w:hint="eastAsia"/>
                <w:bCs/>
                <w:sz w:val="28"/>
                <w:szCs w:val="24"/>
              </w:rPr>
              <w:t>7.“4.3.2物证收集要求”中，第二行“书证收集应符合下列要求：”修改为“物证收集应符合下列要求：”；“4.3.3视听资料收集要求”中第二行“书证收集应符合下列要求：”修改为“视听资料收集应符合下列要求：”；“如无法提取原始载体或者提取原始载体教困难”修改为“如无法提取原始载体或者提取原始载体较困难”；“5.1书证的审查：证书审查应包含以</w:t>
            </w:r>
            <w:r w:rsidRPr="00B54A78">
              <w:rPr>
                <w:rFonts w:ascii="仿宋_GB2312" w:eastAsia="仿宋_GB2312" w:cs="仿宋_GB2312" w:hint="eastAsia"/>
                <w:bCs/>
                <w:sz w:val="28"/>
                <w:szCs w:val="24"/>
              </w:rPr>
              <w:lastRenderedPageBreak/>
              <w:t>下内容”修改为“5.1书证的审查：书证审查应包含以下内容”。</w:t>
            </w:r>
          </w:p>
        </w:tc>
        <w:tc>
          <w:tcPr>
            <w:tcW w:w="1418" w:type="dxa"/>
            <w:vMerge/>
            <w:vAlign w:val="center"/>
          </w:tcPr>
          <w:p w:rsidR="00B54A78" w:rsidRPr="00E25109" w:rsidRDefault="00B54A78" w:rsidP="00114DDA">
            <w:pPr>
              <w:jc w:val="center"/>
              <w:rPr>
                <w:rFonts w:ascii="仿宋_GB2312" w:eastAsia="仿宋_GB2312"/>
                <w:sz w:val="28"/>
                <w:szCs w:val="24"/>
              </w:rPr>
            </w:pPr>
          </w:p>
        </w:tc>
        <w:tc>
          <w:tcPr>
            <w:tcW w:w="1276" w:type="dxa"/>
            <w:vAlign w:val="center"/>
          </w:tcPr>
          <w:p w:rsidR="00B54A78" w:rsidRPr="00E25109" w:rsidRDefault="00B54A78"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B54A78" w:rsidRPr="00E25109" w:rsidRDefault="00B54A78" w:rsidP="00114DDA">
            <w:pPr>
              <w:jc w:val="center"/>
              <w:rPr>
                <w:rFonts w:ascii="仿宋_GB2312" w:eastAsia="仿宋_GB2312" w:hAnsiTheme="minorEastAsia"/>
                <w:sz w:val="28"/>
                <w:szCs w:val="24"/>
              </w:rPr>
            </w:pPr>
          </w:p>
        </w:tc>
      </w:tr>
      <w:tr w:rsidR="001C164D" w:rsidTr="000775C8">
        <w:trPr>
          <w:trHeight w:val="1740"/>
        </w:trPr>
        <w:tc>
          <w:tcPr>
            <w:tcW w:w="567" w:type="dxa"/>
            <w:vAlign w:val="center"/>
          </w:tcPr>
          <w:p w:rsidR="001C164D" w:rsidRPr="00E25109" w:rsidRDefault="001C164D" w:rsidP="00114DDA">
            <w:pPr>
              <w:jc w:val="center"/>
              <w:rPr>
                <w:rFonts w:ascii="仿宋_GB2312" w:eastAsia="仿宋_GB2312" w:hAnsiTheme="minorEastAsia"/>
                <w:sz w:val="28"/>
                <w:szCs w:val="24"/>
              </w:rPr>
            </w:pPr>
            <w:r>
              <w:rPr>
                <w:rFonts w:ascii="仿宋_GB2312" w:eastAsia="仿宋_GB2312" w:hAnsiTheme="minorEastAsia" w:hint="eastAsia"/>
                <w:sz w:val="28"/>
                <w:szCs w:val="24"/>
              </w:rPr>
              <w:lastRenderedPageBreak/>
              <w:t>22</w:t>
            </w:r>
          </w:p>
          <w:p w:rsidR="001C164D" w:rsidRPr="00E25109" w:rsidRDefault="001C164D" w:rsidP="00114DDA">
            <w:pPr>
              <w:jc w:val="center"/>
              <w:rPr>
                <w:rFonts w:ascii="仿宋_GB2312" w:eastAsia="仿宋_GB2312" w:hAnsiTheme="minorEastAsia"/>
                <w:sz w:val="28"/>
                <w:szCs w:val="24"/>
              </w:rPr>
            </w:pPr>
          </w:p>
        </w:tc>
        <w:tc>
          <w:tcPr>
            <w:tcW w:w="4820" w:type="dxa"/>
            <w:vAlign w:val="center"/>
          </w:tcPr>
          <w:p w:rsidR="001C164D" w:rsidRPr="00E25109" w:rsidRDefault="001C164D" w:rsidP="00044838">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1.将证据定义中“审核”改为“审查”，将</w:t>
            </w:r>
            <w:r w:rsidRPr="00044838">
              <w:rPr>
                <w:rFonts w:ascii="仿宋_GB2312" w:eastAsia="仿宋_GB2312" w:cs="仿宋_GB2312" w:hint="eastAsia"/>
                <w:bCs/>
                <w:sz w:val="28"/>
                <w:szCs w:val="24"/>
              </w:rPr>
              <w:t>七项材料建议重新排序，先列出当事人违法的证据，后列出执法机构和执法程序的证据为宜。</w:t>
            </w:r>
          </w:p>
        </w:tc>
        <w:tc>
          <w:tcPr>
            <w:tcW w:w="1418" w:type="dxa"/>
            <w:vMerge w:val="restart"/>
            <w:vAlign w:val="center"/>
          </w:tcPr>
          <w:p w:rsidR="001C164D" w:rsidRDefault="001C164D" w:rsidP="00114DDA">
            <w:pPr>
              <w:jc w:val="center"/>
              <w:rPr>
                <w:rFonts w:ascii="仿宋_GB2312" w:eastAsia="仿宋_GB2312"/>
                <w:sz w:val="28"/>
                <w:szCs w:val="24"/>
              </w:rPr>
            </w:pPr>
            <w:r>
              <w:rPr>
                <w:rFonts w:ascii="仿宋_GB2312" w:eastAsia="仿宋_GB2312" w:hint="eastAsia"/>
                <w:sz w:val="28"/>
                <w:szCs w:val="24"/>
              </w:rPr>
              <w:t>内蒙古</w:t>
            </w:r>
          </w:p>
          <w:p w:rsidR="001C164D" w:rsidRDefault="001C164D" w:rsidP="00114DDA">
            <w:pPr>
              <w:jc w:val="center"/>
              <w:rPr>
                <w:rFonts w:ascii="仿宋_GB2312" w:eastAsia="仿宋_GB2312"/>
                <w:sz w:val="28"/>
                <w:szCs w:val="24"/>
              </w:rPr>
            </w:pPr>
            <w:r>
              <w:rPr>
                <w:rFonts w:ascii="仿宋_GB2312" w:eastAsia="仿宋_GB2312" w:hint="eastAsia"/>
                <w:sz w:val="28"/>
                <w:szCs w:val="24"/>
              </w:rPr>
              <w:t>大学</w:t>
            </w:r>
          </w:p>
          <w:p w:rsidR="001C164D" w:rsidRPr="00E25109" w:rsidRDefault="001C164D" w:rsidP="00114DDA">
            <w:pPr>
              <w:jc w:val="center"/>
              <w:rPr>
                <w:rFonts w:ascii="仿宋_GB2312" w:eastAsia="仿宋_GB2312"/>
                <w:sz w:val="28"/>
                <w:szCs w:val="24"/>
              </w:rPr>
            </w:pPr>
            <w:r>
              <w:rPr>
                <w:rFonts w:ascii="仿宋_GB2312" w:eastAsia="仿宋_GB2312" w:hint="eastAsia"/>
                <w:sz w:val="28"/>
                <w:szCs w:val="24"/>
              </w:rPr>
              <w:t>程建</w:t>
            </w:r>
          </w:p>
          <w:p w:rsidR="001C164D" w:rsidRPr="00E25109" w:rsidRDefault="001C164D" w:rsidP="00114DDA">
            <w:pPr>
              <w:jc w:val="center"/>
              <w:rPr>
                <w:rFonts w:ascii="仿宋_GB2312" w:eastAsia="仿宋_GB2312"/>
                <w:sz w:val="28"/>
                <w:szCs w:val="24"/>
              </w:rPr>
            </w:pPr>
          </w:p>
        </w:tc>
        <w:tc>
          <w:tcPr>
            <w:tcW w:w="1276" w:type="dxa"/>
            <w:vAlign w:val="center"/>
          </w:tcPr>
          <w:p w:rsidR="001C164D" w:rsidRPr="00E25109" w:rsidRDefault="001C164D" w:rsidP="00114DDA">
            <w:pPr>
              <w:jc w:val="center"/>
              <w:rPr>
                <w:rFonts w:ascii="仿宋_GB2312" w:eastAsia="仿宋_GB2312"/>
                <w:sz w:val="28"/>
                <w:szCs w:val="24"/>
              </w:rPr>
            </w:pPr>
            <w:r>
              <w:rPr>
                <w:rFonts w:ascii="仿宋_GB2312" w:eastAsia="仿宋_GB2312" w:hint="eastAsia"/>
                <w:sz w:val="28"/>
                <w:szCs w:val="24"/>
              </w:rPr>
              <w:t>采纳</w:t>
            </w:r>
          </w:p>
          <w:p w:rsidR="001C164D" w:rsidRPr="00E25109" w:rsidRDefault="001C164D" w:rsidP="00114DDA">
            <w:pPr>
              <w:jc w:val="center"/>
              <w:rPr>
                <w:rFonts w:ascii="仿宋_GB2312" w:eastAsia="仿宋_GB2312"/>
                <w:sz w:val="28"/>
                <w:szCs w:val="24"/>
              </w:rPr>
            </w:pP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E25AAB">
        <w:trPr>
          <w:trHeight w:val="180"/>
        </w:trPr>
        <w:tc>
          <w:tcPr>
            <w:tcW w:w="567" w:type="dxa"/>
            <w:vAlign w:val="center"/>
          </w:tcPr>
          <w:p w:rsidR="001C164D" w:rsidRPr="00E25109"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23</w:t>
            </w:r>
          </w:p>
        </w:tc>
        <w:tc>
          <w:tcPr>
            <w:tcW w:w="4820" w:type="dxa"/>
            <w:vAlign w:val="center"/>
          </w:tcPr>
          <w:p w:rsidR="001C164D" w:rsidRPr="00E25109" w:rsidRDefault="001C164D" w:rsidP="00044838">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2.将鉴定意见定义中</w:t>
            </w:r>
            <w:r w:rsidRPr="00044838">
              <w:rPr>
                <w:rFonts w:ascii="仿宋_GB2312" w:eastAsia="仿宋_GB2312" w:cs="仿宋_GB2312" w:hint="eastAsia"/>
                <w:bCs/>
                <w:sz w:val="28"/>
                <w:szCs w:val="24"/>
              </w:rPr>
              <w:t>“和”修改为“和／或”</w:t>
            </w:r>
            <w:r>
              <w:rPr>
                <w:rFonts w:ascii="仿宋_GB2312" w:eastAsia="仿宋_GB2312" w:cs="仿宋_GB2312" w:hint="eastAsia"/>
                <w:bCs/>
                <w:sz w:val="28"/>
                <w:szCs w:val="24"/>
              </w:rPr>
              <w:t>，</w:t>
            </w:r>
            <w:r w:rsidRPr="00044838">
              <w:rPr>
                <w:rFonts w:ascii="仿宋_GB2312" w:eastAsia="仿宋_GB2312" w:cs="仿宋_GB2312" w:hint="eastAsia"/>
                <w:bCs/>
                <w:sz w:val="28"/>
                <w:szCs w:val="24"/>
              </w:rPr>
              <w:t>数据报告和书面结论</w:t>
            </w:r>
            <w:proofErr w:type="gramStart"/>
            <w:r w:rsidRPr="00044838">
              <w:rPr>
                <w:rFonts w:ascii="仿宋_GB2312" w:eastAsia="仿宋_GB2312" w:cs="仿宋_GB2312" w:hint="eastAsia"/>
                <w:bCs/>
                <w:sz w:val="28"/>
                <w:szCs w:val="24"/>
              </w:rPr>
              <w:t>”</w:t>
            </w:r>
            <w:proofErr w:type="gramEnd"/>
            <w:r w:rsidRPr="00044838">
              <w:rPr>
                <w:rFonts w:ascii="仿宋_GB2312" w:eastAsia="仿宋_GB2312" w:cs="仿宋_GB2312" w:hint="eastAsia"/>
                <w:bCs/>
                <w:sz w:val="28"/>
                <w:szCs w:val="24"/>
              </w:rPr>
              <w:t>中的“和”与“或”是两个不同概念，鉴定意见有些</w:t>
            </w:r>
            <w:proofErr w:type="gramStart"/>
            <w:r w:rsidRPr="00044838">
              <w:rPr>
                <w:rFonts w:ascii="仿宋_GB2312" w:eastAsia="仿宋_GB2312" w:cs="仿宋_GB2312" w:hint="eastAsia"/>
                <w:bCs/>
                <w:sz w:val="28"/>
                <w:szCs w:val="24"/>
              </w:rPr>
              <w:t>书数据</w:t>
            </w:r>
            <w:proofErr w:type="gramEnd"/>
            <w:r w:rsidRPr="00044838">
              <w:rPr>
                <w:rFonts w:ascii="仿宋_GB2312" w:eastAsia="仿宋_GB2312" w:cs="仿宋_GB2312" w:hint="eastAsia"/>
                <w:bCs/>
                <w:sz w:val="28"/>
                <w:szCs w:val="24"/>
              </w:rPr>
              <w:t>报告，但是不一定都是数据报告</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044838"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E25AAB">
        <w:trPr>
          <w:trHeight w:val="195"/>
        </w:trPr>
        <w:tc>
          <w:tcPr>
            <w:tcW w:w="567" w:type="dxa"/>
            <w:vAlign w:val="center"/>
          </w:tcPr>
          <w:p w:rsidR="001C164D" w:rsidRPr="00E25109"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24</w:t>
            </w:r>
          </w:p>
        </w:tc>
        <w:tc>
          <w:tcPr>
            <w:tcW w:w="4820" w:type="dxa"/>
            <w:vAlign w:val="center"/>
          </w:tcPr>
          <w:p w:rsidR="001C164D" w:rsidRPr="00E25109" w:rsidRDefault="001C164D" w:rsidP="00044838">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3.将</w:t>
            </w:r>
            <w:r w:rsidRPr="00044838">
              <w:rPr>
                <w:rFonts w:ascii="仿宋_GB2312" w:eastAsia="仿宋_GB2312" w:cs="仿宋_GB2312" w:hint="eastAsia"/>
                <w:bCs/>
                <w:sz w:val="28"/>
                <w:szCs w:val="24"/>
              </w:rPr>
              <w:t>证据收集工作</w:t>
            </w:r>
            <w:r>
              <w:rPr>
                <w:rFonts w:ascii="仿宋_GB2312" w:eastAsia="仿宋_GB2312" w:cs="仿宋_GB2312" w:hint="eastAsia"/>
                <w:bCs/>
                <w:sz w:val="28"/>
                <w:szCs w:val="24"/>
              </w:rPr>
              <w:t>修改为在行政处罚告知</w:t>
            </w:r>
            <w:r w:rsidRPr="00044838">
              <w:rPr>
                <w:rFonts w:ascii="仿宋_GB2312" w:eastAsia="仿宋_GB2312" w:cs="仿宋_GB2312" w:hint="eastAsia"/>
                <w:bCs/>
                <w:sz w:val="28"/>
                <w:szCs w:val="24"/>
              </w:rPr>
              <w:t>之前完成</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044838"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E25AAB">
        <w:trPr>
          <w:trHeight w:val="210"/>
        </w:trPr>
        <w:tc>
          <w:tcPr>
            <w:tcW w:w="567" w:type="dxa"/>
            <w:vAlign w:val="center"/>
          </w:tcPr>
          <w:p w:rsidR="001C164D" w:rsidRPr="00E25109"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25</w:t>
            </w:r>
          </w:p>
        </w:tc>
        <w:tc>
          <w:tcPr>
            <w:tcW w:w="4820" w:type="dxa"/>
            <w:vAlign w:val="center"/>
          </w:tcPr>
          <w:p w:rsidR="001C164D" w:rsidRPr="00E25109" w:rsidRDefault="001C164D"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4.将3.2收集方式第七条中</w:t>
            </w:r>
            <w:r w:rsidRPr="00044838">
              <w:rPr>
                <w:rFonts w:ascii="仿宋_GB2312" w:eastAsia="仿宋_GB2312" w:cs="仿宋_GB2312" w:hint="eastAsia"/>
                <w:bCs/>
                <w:sz w:val="28"/>
                <w:szCs w:val="24"/>
              </w:rPr>
              <w:t>“措施”改为“方式”</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044838"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E25AAB">
        <w:trPr>
          <w:trHeight w:val="165"/>
        </w:trPr>
        <w:tc>
          <w:tcPr>
            <w:tcW w:w="567" w:type="dxa"/>
            <w:vAlign w:val="center"/>
          </w:tcPr>
          <w:p w:rsidR="001C164D" w:rsidRPr="00E25109"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26</w:t>
            </w:r>
          </w:p>
        </w:tc>
        <w:tc>
          <w:tcPr>
            <w:tcW w:w="4820" w:type="dxa"/>
            <w:vAlign w:val="center"/>
          </w:tcPr>
          <w:p w:rsidR="001C164D" w:rsidRPr="00E25109" w:rsidRDefault="001C164D"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5.将书证收集要求第一条</w:t>
            </w:r>
            <w:r w:rsidRPr="00044838">
              <w:rPr>
                <w:rFonts w:ascii="仿宋_GB2312" w:eastAsia="仿宋_GB2312" w:cs="仿宋_GB2312" w:hint="eastAsia"/>
                <w:bCs/>
                <w:sz w:val="28"/>
                <w:szCs w:val="24"/>
              </w:rPr>
              <w:t>“经核对与原件无误”之后建议增加“并加盖其印章或者签字捺印”。</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044838"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E25AAB">
        <w:trPr>
          <w:trHeight w:val="135"/>
        </w:trPr>
        <w:tc>
          <w:tcPr>
            <w:tcW w:w="567" w:type="dxa"/>
            <w:vAlign w:val="center"/>
          </w:tcPr>
          <w:p w:rsidR="001C164D" w:rsidRPr="00E25109"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27</w:t>
            </w:r>
          </w:p>
        </w:tc>
        <w:tc>
          <w:tcPr>
            <w:tcW w:w="4820" w:type="dxa"/>
            <w:vAlign w:val="center"/>
          </w:tcPr>
          <w:p w:rsidR="001C164D" w:rsidRPr="00E25109" w:rsidRDefault="001C164D"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6.将物证收集要求第一条中“提供”</w:t>
            </w:r>
            <w:r w:rsidRPr="00044838">
              <w:rPr>
                <w:rFonts w:ascii="仿宋_GB2312" w:eastAsia="仿宋_GB2312" w:cs="仿宋_GB2312" w:hint="eastAsia"/>
                <w:bCs/>
                <w:sz w:val="28"/>
                <w:szCs w:val="24"/>
              </w:rPr>
              <w:t>修改为“收集</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044838"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E25AAB">
        <w:trPr>
          <w:trHeight w:val="210"/>
        </w:trPr>
        <w:tc>
          <w:tcPr>
            <w:tcW w:w="567" w:type="dxa"/>
            <w:vAlign w:val="center"/>
          </w:tcPr>
          <w:p w:rsidR="001C164D" w:rsidRPr="00E25109" w:rsidRDefault="001C164D"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28</w:t>
            </w:r>
          </w:p>
        </w:tc>
        <w:tc>
          <w:tcPr>
            <w:tcW w:w="4820" w:type="dxa"/>
            <w:vAlign w:val="center"/>
          </w:tcPr>
          <w:p w:rsidR="001C164D" w:rsidRPr="00E25109" w:rsidRDefault="001C164D" w:rsidP="00044838">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7.将电子数据收集要求中</w:t>
            </w:r>
            <w:r w:rsidRPr="00044838">
              <w:rPr>
                <w:rFonts w:ascii="仿宋_GB2312" w:eastAsia="仿宋_GB2312" w:cs="仿宋_GB2312" w:hint="eastAsia"/>
                <w:bCs/>
                <w:sz w:val="28"/>
                <w:szCs w:val="24"/>
              </w:rPr>
              <w:t xml:space="preserve"> “必须要”、“所有收集的”和“的内容”删除</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E25109"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E25AAB">
        <w:trPr>
          <w:trHeight w:val="210"/>
        </w:trPr>
        <w:tc>
          <w:tcPr>
            <w:tcW w:w="567" w:type="dxa"/>
            <w:vAlign w:val="center"/>
          </w:tcPr>
          <w:p w:rsidR="001C164D" w:rsidRPr="00E25109" w:rsidRDefault="001C164D"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29</w:t>
            </w:r>
          </w:p>
        </w:tc>
        <w:tc>
          <w:tcPr>
            <w:tcW w:w="4820" w:type="dxa"/>
            <w:vAlign w:val="center"/>
          </w:tcPr>
          <w:p w:rsidR="001C164D" w:rsidRPr="00E25109" w:rsidRDefault="001C164D" w:rsidP="00044838">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8.将鉴定意见收集要求第二条</w:t>
            </w:r>
            <w:r w:rsidRPr="00044838">
              <w:rPr>
                <w:rFonts w:ascii="仿宋_GB2312" w:eastAsia="仿宋_GB2312" w:cs="仿宋_GB2312" w:hint="eastAsia"/>
                <w:bCs/>
                <w:sz w:val="28"/>
                <w:szCs w:val="24"/>
              </w:rPr>
              <w:t>“向鉴定部门提交”修改为“气象执法机构送交”。</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044838" w:rsidRDefault="001C164D" w:rsidP="00114DDA">
            <w:pPr>
              <w:jc w:val="center"/>
              <w:rPr>
                <w:rFonts w:ascii="仿宋_GB2312" w:eastAsia="仿宋_GB2312"/>
                <w:sz w:val="28"/>
                <w:szCs w:val="24"/>
              </w:rPr>
            </w:pPr>
            <w:r>
              <w:rPr>
                <w:rFonts w:ascii="仿宋_GB2312" w:eastAsia="仿宋_GB2312" w:hint="eastAsia"/>
                <w:sz w:val="28"/>
                <w:szCs w:val="24"/>
              </w:rPr>
              <w:t>不采纳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原文是指在委托鉴定时向鉴定部门提交的材料</w:t>
            </w:r>
          </w:p>
        </w:tc>
      </w:tr>
      <w:tr w:rsidR="001C164D" w:rsidTr="00E25AAB">
        <w:trPr>
          <w:trHeight w:val="180"/>
        </w:trPr>
        <w:tc>
          <w:tcPr>
            <w:tcW w:w="567" w:type="dxa"/>
            <w:vAlign w:val="center"/>
          </w:tcPr>
          <w:p w:rsidR="001C164D" w:rsidRPr="00E25109"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30</w:t>
            </w:r>
          </w:p>
        </w:tc>
        <w:tc>
          <w:tcPr>
            <w:tcW w:w="4820" w:type="dxa"/>
            <w:vAlign w:val="center"/>
          </w:tcPr>
          <w:p w:rsidR="001C164D" w:rsidRPr="00E25109" w:rsidRDefault="001C164D" w:rsidP="00E9566D">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9.将</w:t>
            </w:r>
            <w:r w:rsidRPr="00E9566D">
              <w:rPr>
                <w:rFonts w:ascii="仿宋_GB2312" w:eastAsia="仿宋_GB2312" w:cs="仿宋_GB2312" w:hint="eastAsia"/>
                <w:bCs/>
                <w:sz w:val="28"/>
                <w:szCs w:val="24"/>
              </w:rPr>
              <w:t>调查询问笔录收集要求</w:t>
            </w:r>
            <w:r>
              <w:rPr>
                <w:rFonts w:ascii="仿宋_GB2312" w:eastAsia="仿宋_GB2312" w:cs="仿宋_GB2312" w:hint="eastAsia"/>
                <w:bCs/>
                <w:sz w:val="28"/>
                <w:szCs w:val="24"/>
              </w:rPr>
              <w:t>第二项</w:t>
            </w:r>
            <w:r w:rsidRPr="00E9566D">
              <w:rPr>
                <w:rFonts w:ascii="仿宋_GB2312" w:eastAsia="仿宋_GB2312" w:cs="仿宋_GB2312" w:hint="eastAsia"/>
                <w:bCs/>
                <w:sz w:val="28"/>
                <w:szCs w:val="24"/>
              </w:rPr>
              <w:t>“当事人的申辩”修改为“陈述和申辩”</w:t>
            </w:r>
          </w:p>
        </w:tc>
        <w:tc>
          <w:tcPr>
            <w:tcW w:w="1418" w:type="dxa"/>
            <w:vMerge/>
            <w:vAlign w:val="center"/>
          </w:tcPr>
          <w:p w:rsidR="001C164D" w:rsidRPr="00E9566D" w:rsidRDefault="001C164D" w:rsidP="00114DDA">
            <w:pPr>
              <w:jc w:val="center"/>
              <w:rPr>
                <w:rFonts w:ascii="仿宋_GB2312" w:eastAsia="仿宋_GB2312"/>
                <w:sz w:val="28"/>
                <w:szCs w:val="24"/>
              </w:rPr>
            </w:pPr>
          </w:p>
        </w:tc>
        <w:tc>
          <w:tcPr>
            <w:tcW w:w="1276" w:type="dxa"/>
            <w:vAlign w:val="center"/>
          </w:tcPr>
          <w:p w:rsidR="001C164D" w:rsidRPr="00E25109"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E25AAB">
        <w:trPr>
          <w:trHeight w:val="165"/>
        </w:trPr>
        <w:tc>
          <w:tcPr>
            <w:tcW w:w="567" w:type="dxa"/>
            <w:vAlign w:val="center"/>
          </w:tcPr>
          <w:p w:rsidR="001C164D" w:rsidRPr="00E25109"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31</w:t>
            </w:r>
          </w:p>
        </w:tc>
        <w:tc>
          <w:tcPr>
            <w:tcW w:w="4820" w:type="dxa"/>
            <w:vAlign w:val="center"/>
          </w:tcPr>
          <w:p w:rsidR="001C164D" w:rsidRPr="00E25109" w:rsidRDefault="001C164D" w:rsidP="00E9566D">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10.在</w:t>
            </w:r>
            <w:r w:rsidRPr="00E9566D">
              <w:rPr>
                <w:rFonts w:ascii="仿宋_GB2312" w:eastAsia="仿宋_GB2312" w:cs="仿宋_GB2312" w:hint="eastAsia"/>
                <w:bCs/>
                <w:sz w:val="28"/>
                <w:szCs w:val="24"/>
              </w:rPr>
              <w:t>鉴定意见的审查</w:t>
            </w:r>
            <w:r>
              <w:rPr>
                <w:rFonts w:ascii="仿宋_GB2312" w:eastAsia="仿宋_GB2312" w:cs="仿宋_GB2312" w:hint="eastAsia"/>
                <w:bCs/>
                <w:sz w:val="28"/>
                <w:szCs w:val="24"/>
              </w:rPr>
              <w:t>中</w:t>
            </w:r>
            <w:r w:rsidRPr="00E9566D">
              <w:rPr>
                <w:rFonts w:ascii="仿宋_GB2312" w:eastAsia="仿宋_GB2312" w:cs="仿宋_GB2312" w:hint="eastAsia"/>
                <w:bCs/>
                <w:sz w:val="28"/>
                <w:szCs w:val="24"/>
              </w:rPr>
              <w:t>增加“鉴定意</w:t>
            </w:r>
            <w:r w:rsidRPr="00E9566D">
              <w:rPr>
                <w:rFonts w:ascii="仿宋_GB2312" w:eastAsia="仿宋_GB2312" w:cs="仿宋_GB2312" w:hint="eastAsia"/>
                <w:bCs/>
                <w:sz w:val="28"/>
                <w:szCs w:val="24"/>
              </w:rPr>
              <w:lastRenderedPageBreak/>
              <w:t>见／报告书的要素是否齐全</w:t>
            </w:r>
            <w:r>
              <w:rPr>
                <w:rFonts w:ascii="仿宋_GB2312" w:eastAsia="仿宋_GB2312" w:cs="仿宋_GB2312" w:hint="eastAsia"/>
                <w:bCs/>
                <w:sz w:val="28"/>
                <w:szCs w:val="24"/>
              </w:rPr>
              <w:t>”</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E25109"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A342E8">
        <w:trPr>
          <w:trHeight w:val="225"/>
        </w:trPr>
        <w:tc>
          <w:tcPr>
            <w:tcW w:w="567" w:type="dxa"/>
            <w:vAlign w:val="center"/>
          </w:tcPr>
          <w:p w:rsidR="001C164D" w:rsidRPr="00E25109"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lastRenderedPageBreak/>
              <w:t>32</w:t>
            </w:r>
          </w:p>
        </w:tc>
        <w:tc>
          <w:tcPr>
            <w:tcW w:w="4820" w:type="dxa"/>
            <w:vAlign w:val="center"/>
          </w:tcPr>
          <w:p w:rsidR="001C164D" w:rsidRPr="00E25109" w:rsidRDefault="001C164D" w:rsidP="00A342E8">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11.删除</w:t>
            </w:r>
            <w:r w:rsidRPr="00A342E8">
              <w:rPr>
                <w:rFonts w:ascii="仿宋_GB2312" w:eastAsia="仿宋_GB2312" w:cs="仿宋_GB2312" w:hint="eastAsia"/>
                <w:bCs/>
                <w:sz w:val="28"/>
                <w:szCs w:val="24"/>
              </w:rPr>
              <w:t>对现场检查（勘查）笔录的审查</w:t>
            </w:r>
            <w:r>
              <w:rPr>
                <w:rFonts w:ascii="仿宋_GB2312" w:eastAsia="仿宋_GB2312" w:cs="仿宋_GB2312" w:hint="eastAsia"/>
                <w:bCs/>
                <w:sz w:val="28"/>
                <w:szCs w:val="24"/>
              </w:rPr>
              <w:t>“现场情况有无伪造或者破坏迹象”</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A342E8"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8B3222">
        <w:trPr>
          <w:trHeight w:val="1186"/>
        </w:trPr>
        <w:tc>
          <w:tcPr>
            <w:tcW w:w="567" w:type="dxa"/>
            <w:vAlign w:val="center"/>
          </w:tcPr>
          <w:p w:rsidR="001C164D"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33</w:t>
            </w:r>
          </w:p>
        </w:tc>
        <w:tc>
          <w:tcPr>
            <w:tcW w:w="4820" w:type="dxa"/>
            <w:vAlign w:val="center"/>
          </w:tcPr>
          <w:p w:rsidR="001C164D" w:rsidRPr="00E25109" w:rsidRDefault="001C164D"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12.行政处罚案件分类</w:t>
            </w:r>
            <w:r w:rsidRPr="00A342E8">
              <w:rPr>
                <w:rFonts w:ascii="仿宋_GB2312" w:eastAsia="仿宋_GB2312" w:cs="仿宋_GB2312" w:hint="eastAsia"/>
                <w:bCs/>
                <w:sz w:val="28"/>
                <w:szCs w:val="24"/>
              </w:rPr>
              <w:t>标准不够统一</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E25109" w:rsidRDefault="001C164D" w:rsidP="00114DDA">
            <w:pPr>
              <w:jc w:val="center"/>
              <w:rPr>
                <w:rFonts w:ascii="仿宋_GB2312" w:eastAsia="仿宋_GB2312"/>
                <w:sz w:val="28"/>
                <w:szCs w:val="24"/>
              </w:rPr>
            </w:pPr>
            <w:r>
              <w:rPr>
                <w:rFonts w:ascii="仿宋_GB2312" w:eastAsia="仿宋_GB2312" w:hint="eastAsia"/>
                <w:sz w:val="28"/>
                <w:szCs w:val="24"/>
              </w:rPr>
              <w:t>不采纳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本部分是按照常见行政处罚案件类型进行分类的</w:t>
            </w:r>
          </w:p>
        </w:tc>
      </w:tr>
      <w:tr w:rsidR="001C164D" w:rsidTr="00A342E8">
        <w:trPr>
          <w:trHeight w:val="180"/>
        </w:trPr>
        <w:tc>
          <w:tcPr>
            <w:tcW w:w="567" w:type="dxa"/>
            <w:vAlign w:val="center"/>
          </w:tcPr>
          <w:p w:rsidR="001C164D"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34</w:t>
            </w:r>
          </w:p>
        </w:tc>
        <w:tc>
          <w:tcPr>
            <w:tcW w:w="4820" w:type="dxa"/>
            <w:vAlign w:val="center"/>
          </w:tcPr>
          <w:p w:rsidR="001C164D" w:rsidRPr="00E25109" w:rsidRDefault="001C164D"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13.</w:t>
            </w:r>
            <w:r w:rsidRPr="00BC0CB1">
              <w:rPr>
                <w:rFonts w:ascii="仿宋_GB2312" w:eastAsia="仿宋_GB2312" w:cs="仿宋_GB2312" w:hint="eastAsia"/>
                <w:bCs/>
                <w:sz w:val="28"/>
                <w:szCs w:val="24"/>
              </w:rPr>
              <w:t>将</w:t>
            </w:r>
            <w:r>
              <w:rPr>
                <w:rFonts w:ascii="仿宋_GB2312" w:eastAsia="仿宋_GB2312" w:cs="仿宋_GB2312" w:hint="eastAsia"/>
                <w:bCs/>
                <w:sz w:val="28"/>
                <w:szCs w:val="24"/>
              </w:rPr>
              <w:t>主要证据</w:t>
            </w:r>
            <w:r w:rsidRPr="00BC0CB1">
              <w:rPr>
                <w:rFonts w:ascii="仿宋_GB2312" w:eastAsia="仿宋_GB2312" w:cs="仿宋_GB2312" w:hint="eastAsia"/>
                <w:bCs/>
                <w:sz w:val="28"/>
                <w:szCs w:val="24"/>
              </w:rPr>
              <w:t>“执法记录”修改为“视听资料”</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E25109" w:rsidRDefault="001C164D" w:rsidP="00114DDA">
            <w:pPr>
              <w:jc w:val="center"/>
              <w:rPr>
                <w:rFonts w:ascii="仿宋_GB2312" w:eastAsia="仿宋_GB2312"/>
                <w:sz w:val="28"/>
                <w:szCs w:val="24"/>
              </w:rPr>
            </w:pP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A342E8">
        <w:trPr>
          <w:trHeight w:val="180"/>
        </w:trPr>
        <w:tc>
          <w:tcPr>
            <w:tcW w:w="567" w:type="dxa"/>
            <w:vAlign w:val="center"/>
          </w:tcPr>
          <w:p w:rsidR="001C164D"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35</w:t>
            </w:r>
          </w:p>
        </w:tc>
        <w:tc>
          <w:tcPr>
            <w:tcW w:w="4820" w:type="dxa"/>
            <w:vAlign w:val="center"/>
          </w:tcPr>
          <w:p w:rsidR="001C164D" w:rsidRPr="00E25109" w:rsidRDefault="001C164D"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14.取证要点中</w:t>
            </w:r>
            <w:r w:rsidRPr="00BC0CB1">
              <w:rPr>
                <w:rFonts w:ascii="仿宋_GB2312" w:eastAsia="仿宋_GB2312" w:cs="仿宋_GB2312" w:hint="eastAsia"/>
                <w:bCs/>
                <w:sz w:val="28"/>
                <w:szCs w:val="24"/>
              </w:rPr>
              <w:t>将“查明气象执法机构责令停止违法行为，当事人逾期不改正或不采取补救措施的事实”作为取证要点存在逻辑上的瑕疵</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BC0CB1"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A342E8">
        <w:trPr>
          <w:trHeight w:val="225"/>
        </w:trPr>
        <w:tc>
          <w:tcPr>
            <w:tcW w:w="567" w:type="dxa"/>
            <w:vAlign w:val="center"/>
          </w:tcPr>
          <w:p w:rsidR="001C164D"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36</w:t>
            </w:r>
          </w:p>
        </w:tc>
        <w:tc>
          <w:tcPr>
            <w:tcW w:w="4820" w:type="dxa"/>
            <w:vAlign w:val="center"/>
          </w:tcPr>
          <w:p w:rsidR="001C164D" w:rsidRPr="00E25109" w:rsidRDefault="001C164D"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15.</w:t>
            </w:r>
            <w:r w:rsidRPr="00BC0CB1">
              <w:rPr>
                <w:rFonts w:ascii="仿宋_GB2312" w:eastAsia="仿宋_GB2312" w:cs="仿宋_GB2312" w:hint="eastAsia"/>
                <w:bCs/>
                <w:sz w:val="28"/>
                <w:szCs w:val="24"/>
              </w:rPr>
              <w:t>5.2.1取证要点</w:t>
            </w:r>
            <w:r>
              <w:rPr>
                <w:rFonts w:ascii="仿宋_GB2312" w:eastAsia="仿宋_GB2312" w:cs="仿宋_GB2312" w:hint="eastAsia"/>
                <w:bCs/>
                <w:sz w:val="28"/>
                <w:szCs w:val="24"/>
              </w:rPr>
              <w:t>中增加</w:t>
            </w:r>
            <w:r w:rsidRPr="00BC0CB1">
              <w:rPr>
                <w:rFonts w:ascii="仿宋_GB2312" w:eastAsia="仿宋_GB2312" w:cs="仿宋_GB2312" w:hint="eastAsia"/>
                <w:bCs/>
                <w:sz w:val="28"/>
                <w:szCs w:val="24"/>
              </w:rPr>
              <w:t>两项</w:t>
            </w:r>
            <w:r>
              <w:rPr>
                <w:rFonts w:ascii="仿宋_GB2312" w:eastAsia="仿宋_GB2312" w:cs="仿宋_GB2312" w:hint="eastAsia"/>
                <w:bCs/>
                <w:sz w:val="28"/>
                <w:szCs w:val="24"/>
              </w:rPr>
              <w:t>：一是查明是否有违法所得，二是如造成损害，应查明损失结果的事实</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E25109"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A342E8">
        <w:trPr>
          <w:trHeight w:val="210"/>
        </w:trPr>
        <w:tc>
          <w:tcPr>
            <w:tcW w:w="567" w:type="dxa"/>
            <w:vAlign w:val="center"/>
          </w:tcPr>
          <w:p w:rsidR="001C164D"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37</w:t>
            </w:r>
          </w:p>
        </w:tc>
        <w:tc>
          <w:tcPr>
            <w:tcW w:w="4820" w:type="dxa"/>
            <w:vAlign w:val="center"/>
          </w:tcPr>
          <w:p w:rsidR="001C164D" w:rsidRPr="00E25109" w:rsidRDefault="001C164D"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16.</w:t>
            </w:r>
            <w:r>
              <w:rPr>
                <w:rFonts w:hint="eastAsia"/>
              </w:rPr>
              <w:t xml:space="preserve"> </w:t>
            </w:r>
            <w:r w:rsidRPr="00BC0CB1">
              <w:rPr>
                <w:rFonts w:ascii="仿宋_GB2312" w:eastAsia="仿宋_GB2312" w:cs="仿宋_GB2312" w:hint="eastAsia"/>
                <w:bCs/>
                <w:sz w:val="28"/>
                <w:szCs w:val="24"/>
              </w:rPr>
              <w:t>5.7.1取证要点</w:t>
            </w:r>
            <w:r>
              <w:rPr>
                <w:rFonts w:ascii="仿宋_GB2312" w:eastAsia="仿宋_GB2312" w:cs="仿宋_GB2312" w:hint="eastAsia"/>
                <w:bCs/>
                <w:sz w:val="28"/>
                <w:szCs w:val="24"/>
              </w:rPr>
              <w:t>增加一项内容：如造成损害，应查明损失结果的事实</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BC0CB1"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A342E8">
        <w:trPr>
          <w:trHeight w:val="195"/>
        </w:trPr>
        <w:tc>
          <w:tcPr>
            <w:tcW w:w="567" w:type="dxa"/>
            <w:vAlign w:val="center"/>
          </w:tcPr>
          <w:p w:rsidR="001C164D" w:rsidRDefault="001C164D"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38</w:t>
            </w:r>
          </w:p>
        </w:tc>
        <w:tc>
          <w:tcPr>
            <w:tcW w:w="4820" w:type="dxa"/>
            <w:vAlign w:val="center"/>
          </w:tcPr>
          <w:p w:rsidR="001C164D" w:rsidRPr="00E25109" w:rsidRDefault="001C164D"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17.</w:t>
            </w:r>
            <w:r w:rsidRPr="008B3222">
              <w:rPr>
                <w:rFonts w:ascii="仿宋_GB2312" w:eastAsia="仿宋_GB2312" w:cs="仿宋_GB2312" w:hint="eastAsia"/>
                <w:bCs/>
                <w:sz w:val="28"/>
                <w:szCs w:val="24"/>
              </w:rPr>
              <w:t xml:space="preserve"> 删除</w:t>
            </w:r>
            <w:r w:rsidRPr="00BC0CB1">
              <w:rPr>
                <w:rFonts w:ascii="仿宋_GB2312" w:eastAsia="仿宋_GB2312" w:cs="仿宋_GB2312" w:hint="eastAsia"/>
                <w:bCs/>
                <w:sz w:val="28"/>
                <w:szCs w:val="24"/>
              </w:rPr>
              <w:t>5.8.1取证要点</w:t>
            </w:r>
            <w:r>
              <w:rPr>
                <w:rFonts w:ascii="仿宋_GB2312" w:eastAsia="仿宋_GB2312" w:cs="仿宋_GB2312" w:hint="eastAsia"/>
                <w:bCs/>
                <w:sz w:val="28"/>
                <w:szCs w:val="24"/>
              </w:rPr>
              <w:t>第二条</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E25109"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A342E8">
        <w:trPr>
          <w:trHeight w:val="165"/>
        </w:trPr>
        <w:tc>
          <w:tcPr>
            <w:tcW w:w="567" w:type="dxa"/>
            <w:vAlign w:val="center"/>
          </w:tcPr>
          <w:p w:rsidR="001C164D" w:rsidRDefault="001C164D"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39</w:t>
            </w:r>
          </w:p>
        </w:tc>
        <w:tc>
          <w:tcPr>
            <w:tcW w:w="4820" w:type="dxa"/>
            <w:vAlign w:val="center"/>
          </w:tcPr>
          <w:p w:rsidR="001C164D" w:rsidRPr="00E25109" w:rsidRDefault="001C164D"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18.删除</w:t>
            </w:r>
            <w:r w:rsidRPr="00BC0CB1">
              <w:rPr>
                <w:rFonts w:ascii="仿宋_GB2312" w:eastAsia="仿宋_GB2312" w:cs="仿宋_GB2312"/>
                <w:bCs/>
                <w:sz w:val="28"/>
                <w:szCs w:val="24"/>
              </w:rPr>
              <w:t>5.8.2</w:t>
            </w:r>
            <w:r>
              <w:rPr>
                <w:rFonts w:ascii="仿宋_GB2312" w:eastAsia="仿宋_GB2312" w:cs="仿宋_GB2312" w:hint="eastAsia"/>
                <w:bCs/>
                <w:sz w:val="28"/>
                <w:szCs w:val="24"/>
              </w:rPr>
              <w:t>主要证据物证中的“先行登记保存”</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E25109"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A342E8">
        <w:trPr>
          <w:trHeight w:val="195"/>
        </w:trPr>
        <w:tc>
          <w:tcPr>
            <w:tcW w:w="567" w:type="dxa"/>
            <w:vAlign w:val="center"/>
          </w:tcPr>
          <w:p w:rsidR="001C164D"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40</w:t>
            </w:r>
          </w:p>
        </w:tc>
        <w:tc>
          <w:tcPr>
            <w:tcW w:w="4820" w:type="dxa"/>
            <w:vAlign w:val="center"/>
          </w:tcPr>
          <w:p w:rsidR="001C164D" w:rsidRPr="00E25109" w:rsidRDefault="001C164D"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19.删除</w:t>
            </w:r>
            <w:r>
              <w:rPr>
                <w:rFonts w:hint="eastAsia"/>
              </w:rPr>
              <w:t xml:space="preserve"> </w:t>
            </w:r>
            <w:r w:rsidRPr="00BC0CB1">
              <w:rPr>
                <w:rFonts w:ascii="仿宋_GB2312" w:eastAsia="仿宋_GB2312" w:cs="仿宋_GB2312" w:hint="eastAsia"/>
                <w:bCs/>
                <w:sz w:val="28"/>
                <w:szCs w:val="24"/>
              </w:rPr>
              <w:t>5.9.1</w:t>
            </w:r>
            <w:r>
              <w:rPr>
                <w:rFonts w:ascii="仿宋_GB2312" w:eastAsia="仿宋_GB2312" w:cs="仿宋_GB2312" w:hint="eastAsia"/>
                <w:bCs/>
                <w:sz w:val="28"/>
                <w:szCs w:val="24"/>
              </w:rPr>
              <w:t>和5.10.1</w:t>
            </w:r>
            <w:r w:rsidRPr="00BC0CB1">
              <w:rPr>
                <w:rFonts w:ascii="仿宋_GB2312" w:eastAsia="仿宋_GB2312" w:cs="仿宋_GB2312" w:hint="eastAsia"/>
                <w:bCs/>
                <w:sz w:val="28"/>
                <w:szCs w:val="24"/>
              </w:rPr>
              <w:t>取证要点</w:t>
            </w:r>
            <w:r>
              <w:rPr>
                <w:rFonts w:ascii="仿宋_GB2312" w:eastAsia="仿宋_GB2312" w:cs="仿宋_GB2312" w:hint="eastAsia"/>
                <w:bCs/>
                <w:sz w:val="28"/>
                <w:szCs w:val="24"/>
              </w:rPr>
              <w:t>第二条</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E25109" w:rsidRDefault="001C164D"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1C164D" w:rsidRPr="00E25109" w:rsidRDefault="001C164D" w:rsidP="00114DDA">
            <w:pPr>
              <w:jc w:val="center"/>
              <w:rPr>
                <w:rFonts w:ascii="仿宋_GB2312" w:eastAsia="仿宋_GB2312" w:hAnsiTheme="minorEastAsia"/>
                <w:sz w:val="28"/>
                <w:szCs w:val="24"/>
              </w:rPr>
            </w:pPr>
          </w:p>
        </w:tc>
      </w:tr>
      <w:tr w:rsidR="001C164D" w:rsidTr="00A342E8">
        <w:trPr>
          <w:trHeight w:val="210"/>
        </w:trPr>
        <w:tc>
          <w:tcPr>
            <w:tcW w:w="567" w:type="dxa"/>
            <w:vAlign w:val="center"/>
          </w:tcPr>
          <w:p w:rsidR="001C164D" w:rsidRDefault="001C164D"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41</w:t>
            </w:r>
          </w:p>
        </w:tc>
        <w:tc>
          <w:tcPr>
            <w:tcW w:w="4820" w:type="dxa"/>
            <w:vAlign w:val="center"/>
          </w:tcPr>
          <w:p w:rsidR="001C164D" w:rsidRPr="00E25109" w:rsidRDefault="001C164D" w:rsidP="00BC0CB1">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20.删除</w:t>
            </w:r>
            <w:r w:rsidRPr="00BC0CB1">
              <w:rPr>
                <w:rFonts w:ascii="仿宋_GB2312" w:eastAsia="仿宋_GB2312" w:cs="仿宋_GB2312" w:hint="eastAsia"/>
                <w:bCs/>
                <w:sz w:val="28"/>
                <w:szCs w:val="24"/>
              </w:rPr>
              <w:t>5.9.2主要证据</w:t>
            </w:r>
            <w:r>
              <w:rPr>
                <w:rFonts w:ascii="仿宋_GB2312" w:eastAsia="仿宋_GB2312" w:cs="仿宋_GB2312" w:hint="eastAsia"/>
                <w:bCs/>
                <w:sz w:val="28"/>
                <w:szCs w:val="24"/>
              </w:rPr>
              <w:t>“</w:t>
            </w:r>
            <w:r w:rsidRPr="00BC0CB1">
              <w:rPr>
                <w:rFonts w:ascii="仿宋_GB2312" w:eastAsia="仿宋_GB2312" w:cs="仿宋_GB2312" w:hint="eastAsia"/>
                <w:bCs/>
                <w:sz w:val="28"/>
                <w:szCs w:val="24"/>
              </w:rPr>
              <w:t>当地气象台在违法行为发生期间发布的气象信息</w:t>
            </w:r>
            <w:r>
              <w:rPr>
                <w:rFonts w:ascii="仿宋_GB2312" w:eastAsia="仿宋_GB2312" w:cs="仿宋_GB2312" w:hint="eastAsia"/>
                <w:bCs/>
                <w:sz w:val="28"/>
                <w:szCs w:val="24"/>
              </w:rPr>
              <w:t>”</w:t>
            </w:r>
          </w:p>
        </w:tc>
        <w:tc>
          <w:tcPr>
            <w:tcW w:w="1418" w:type="dxa"/>
            <w:vMerge/>
            <w:vAlign w:val="center"/>
          </w:tcPr>
          <w:p w:rsidR="001C164D" w:rsidRPr="00E25109" w:rsidRDefault="001C164D" w:rsidP="00114DDA">
            <w:pPr>
              <w:jc w:val="center"/>
              <w:rPr>
                <w:rFonts w:ascii="仿宋_GB2312" w:eastAsia="仿宋_GB2312"/>
                <w:sz w:val="28"/>
                <w:szCs w:val="24"/>
              </w:rPr>
            </w:pPr>
          </w:p>
        </w:tc>
        <w:tc>
          <w:tcPr>
            <w:tcW w:w="1276" w:type="dxa"/>
            <w:vAlign w:val="center"/>
          </w:tcPr>
          <w:p w:rsidR="001C164D" w:rsidRPr="00E25109" w:rsidRDefault="001C164D" w:rsidP="00114DDA">
            <w:pPr>
              <w:jc w:val="center"/>
              <w:rPr>
                <w:rFonts w:ascii="仿宋_GB2312" w:eastAsia="仿宋_GB2312"/>
                <w:sz w:val="28"/>
                <w:szCs w:val="24"/>
              </w:rPr>
            </w:pPr>
            <w:r>
              <w:rPr>
                <w:rFonts w:ascii="仿宋_GB2312" w:eastAsia="仿宋_GB2312" w:hint="eastAsia"/>
                <w:sz w:val="28"/>
                <w:szCs w:val="24"/>
              </w:rPr>
              <w:t>不采纳</w:t>
            </w:r>
          </w:p>
        </w:tc>
        <w:tc>
          <w:tcPr>
            <w:tcW w:w="2409" w:type="dxa"/>
            <w:vAlign w:val="center"/>
          </w:tcPr>
          <w:p w:rsidR="001C164D" w:rsidRPr="00E25109" w:rsidRDefault="001C164D" w:rsidP="00BC0CB1">
            <w:pPr>
              <w:jc w:val="center"/>
              <w:rPr>
                <w:rFonts w:ascii="仿宋_GB2312" w:eastAsia="仿宋_GB2312" w:hAnsiTheme="minorEastAsia"/>
                <w:sz w:val="28"/>
                <w:szCs w:val="24"/>
              </w:rPr>
            </w:pPr>
            <w:r>
              <w:rPr>
                <w:rFonts w:ascii="仿宋_GB2312" w:eastAsia="仿宋_GB2312" w:hAnsiTheme="minorEastAsia" w:hint="eastAsia"/>
                <w:sz w:val="28"/>
                <w:szCs w:val="24"/>
              </w:rPr>
              <w:t>该项证据为了与当事人传播的气象信息进行比对</w:t>
            </w:r>
          </w:p>
        </w:tc>
      </w:tr>
      <w:tr w:rsidR="008B3222" w:rsidTr="00A342E8">
        <w:trPr>
          <w:trHeight w:val="195"/>
        </w:trPr>
        <w:tc>
          <w:tcPr>
            <w:tcW w:w="567" w:type="dxa"/>
            <w:vAlign w:val="center"/>
          </w:tcPr>
          <w:p w:rsidR="008B3222" w:rsidRDefault="008B3222"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4</w:t>
            </w:r>
            <w:r w:rsidR="001C164D">
              <w:rPr>
                <w:rFonts w:ascii="仿宋_GB2312" w:eastAsia="仿宋_GB2312" w:hAnsiTheme="minorEastAsia" w:hint="eastAsia"/>
                <w:sz w:val="28"/>
                <w:szCs w:val="24"/>
              </w:rPr>
              <w:t>2</w:t>
            </w:r>
          </w:p>
        </w:tc>
        <w:tc>
          <w:tcPr>
            <w:tcW w:w="4820" w:type="dxa"/>
            <w:vAlign w:val="center"/>
          </w:tcPr>
          <w:p w:rsidR="008B3222" w:rsidRPr="00E25109" w:rsidRDefault="008B3222"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修改调查取证完成时间，在实践中看，修改为在行政处罚告知前完成较合理</w:t>
            </w:r>
          </w:p>
        </w:tc>
        <w:tc>
          <w:tcPr>
            <w:tcW w:w="1418" w:type="dxa"/>
            <w:vMerge w:val="restart"/>
            <w:vAlign w:val="center"/>
          </w:tcPr>
          <w:p w:rsidR="008B3222" w:rsidRDefault="008B3222" w:rsidP="00114DDA">
            <w:pPr>
              <w:jc w:val="center"/>
              <w:rPr>
                <w:rFonts w:ascii="仿宋_GB2312" w:eastAsia="仿宋_GB2312"/>
                <w:sz w:val="28"/>
                <w:szCs w:val="24"/>
              </w:rPr>
            </w:pPr>
            <w:r>
              <w:rPr>
                <w:rFonts w:ascii="仿宋_GB2312" w:eastAsia="仿宋_GB2312" w:hint="eastAsia"/>
                <w:sz w:val="28"/>
                <w:szCs w:val="24"/>
              </w:rPr>
              <w:t>北京市</w:t>
            </w:r>
            <w:r w:rsidR="00D55A37">
              <w:rPr>
                <w:rFonts w:ascii="仿宋_GB2312" w:eastAsia="仿宋_GB2312" w:hint="eastAsia"/>
                <w:sz w:val="28"/>
                <w:szCs w:val="24"/>
              </w:rPr>
              <w:t>安理</w:t>
            </w:r>
            <w:r>
              <w:rPr>
                <w:rFonts w:ascii="仿宋_GB2312" w:eastAsia="仿宋_GB2312" w:hint="eastAsia"/>
                <w:sz w:val="28"/>
                <w:szCs w:val="24"/>
              </w:rPr>
              <w:t>（呼和</w:t>
            </w:r>
            <w:r>
              <w:rPr>
                <w:rFonts w:ascii="仿宋_GB2312" w:eastAsia="仿宋_GB2312" w:hint="eastAsia"/>
                <w:sz w:val="28"/>
                <w:szCs w:val="24"/>
              </w:rPr>
              <w:lastRenderedPageBreak/>
              <w:t>浩特）律师事务所</w:t>
            </w:r>
          </w:p>
          <w:p w:rsidR="008B3222" w:rsidRPr="008B3222" w:rsidRDefault="008B3222" w:rsidP="00114DDA">
            <w:pPr>
              <w:jc w:val="center"/>
              <w:rPr>
                <w:rFonts w:ascii="仿宋_GB2312" w:eastAsia="仿宋_GB2312"/>
                <w:sz w:val="28"/>
                <w:szCs w:val="24"/>
              </w:rPr>
            </w:pPr>
            <w:proofErr w:type="gramStart"/>
            <w:r>
              <w:rPr>
                <w:rFonts w:ascii="仿宋_GB2312" w:eastAsia="仿宋_GB2312" w:hint="eastAsia"/>
                <w:sz w:val="28"/>
                <w:szCs w:val="24"/>
              </w:rPr>
              <w:t>奥尤坦</w:t>
            </w:r>
            <w:proofErr w:type="gramEnd"/>
          </w:p>
        </w:tc>
        <w:tc>
          <w:tcPr>
            <w:tcW w:w="1276" w:type="dxa"/>
            <w:vAlign w:val="center"/>
          </w:tcPr>
          <w:p w:rsidR="008B3222" w:rsidRPr="00E25109" w:rsidRDefault="008B3222" w:rsidP="00114DDA">
            <w:pPr>
              <w:jc w:val="center"/>
              <w:rPr>
                <w:rFonts w:ascii="仿宋_GB2312" w:eastAsia="仿宋_GB2312"/>
                <w:sz w:val="28"/>
                <w:szCs w:val="24"/>
              </w:rPr>
            </w:pPr>
            <w:r>
              <w:rPr>
                <w:rFonts w:ascii="仿宋_GB2312" w:eastAsia="仿宋_GB2312" w:hint="eastAsia"/>
                <w:sz w:val="28"/>
                <w:szCs w:val="24"/>
              </w:rPr>
              <w:lastRenderedPageBreak/>
              <w:t>采纳</w:t>
            </w:r>
          </w:p>
        </w:tc>
        <w:tc>
          <w:tcPr>
            <w:tcW w:w="2409" w:type="dxa"/>
            <w:vAlign w:val="center"/>
          </w:tcPr>
          <w:p w:rsidR="008B3222" w:rsidRPr="00E25109" w:rsidRDefault="008B3222" w:rsidP="00114DDA">
            <w:pPr>
              <w:jc w:val="center"/>
              <w:rPr>
                <w:rFonts w:ascii="仿宋_GB2312" w:eastAsia="仿宋_GB2312" w:hAnsiTheme="minorEastAsia"/>
                <w:sz w:val="28"/>
                <w:szCs w:val="24"/>
              </w:rPr>
            </w:pPr>
          </w:p>
        </w:tc>
      </w:tr>
      <w:tr w:rsidR="008B3222" w:rsidTr="00D82942">
        <w:trPr>
          <w:trHeight w:val="1335"/>
        </w:trPr>
        <w:tc>
          <w:tcPr>
            <w:tcW w:w="567" w:type="dxa"/>
            <w:vAlign w:val="center"/>
          </w:tcPr>
          <w:p w:rsidR="008B3222" w:rsidRDefault="008B3222" w:rsidP="001C164D">
            <w:pPr>
              <w:jc w:val="center"/>
              <w:rPr>
                <w:rFonts w:ascii="仿宋_GB2312" w:eastAsia="仿宋_GB2312" w:hAnsiTheme="minorEastAsia"/>
                <w:sz w:val="28"/>
                <w:szCs w:val="24"/>
              </w:rPr>
            </w:pPr>
            <w:r>
              <w:rPr>
                <w:rFonts w:ascii="仿宋_GB2312" w:eastAsia="仿宋_GB2312" w:hAnsiTheme="minorEastAsia" w:hint="eastAsia"/>
                <w:sz w:val="28"/>
                <w:szCs w:val="24"/>
              </w:rPr>
              <w:lastRenderedPageBreak/>
              <w:t>4</w:t>
            </w:r>
            <w:r w:rsidR="001C164D">
              <w:rPr>
                <w:rFonts w:ascii="仿宋_GB2312" w:eastAsia="仿宋_GB2312" w:hAnsiTheme="minorEastAsia" w:hint="eastAsia"/>
                <w:sz w:val="28"/>
                <w:szCs w:val="24"/>
              </w:rPr>
              <w:t>3</w:t>
            </w:r>
          </w:p>
        </w:tc>
        <w:tc>
          <w:tcPr>
            <w:tcW w:w="4820" w:type="dxa"/>
            <w:vAlign w:val="center"/>
          </w:tcPr>
          <w:p w:rsidR="008B3222" w:rsidRPr="00E25109" w:rsidRDefault="008B3222"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取证要点要与法律法规规定保持一致</w:t>
            </w:r>
          </w:p>
        </w:tc>
        <w:tc>
          <w:tcPr>
            <w:tcW w:w="1418" w:type="dxa"/>
            <w:vMerge/>
            <w:vAlign w:val="center"/>
          </w:tcPr>
          <w:p w:rsidR="008B3222" w:rsidRPr="00E25109" w:rsidRDefault="008B3222" w:rsidP="00114DDA">
            <w:pPr>
              <w:jc w:val="center"/>
              <w:rPr>
                <w:rFonts w:ascii="仿宋_GB2312" w:eastAsia="仿宋_GB2312"/>
                <w:sz w:val="28"/>
                <w:szCs w:val="24"/>
              </w:rPr>
            </w:pPr>
          </w:p>
        </w:tc>
        <w:tc>
          <w:tcPr>
            <w:tcW w:w="1276" w:type="dxa"/>
            <w:vAlign w:val="center"/>
          </w:tcPr>
          <w:p w:rsidR="008B3222" w:rsidRPr="00E25109" w:rsidRDefault="008B3222"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8B3222" w:rsidRPr="00E25109" w:rsidRDefault="008B3222" w:rsidP="00114DDA">
            <w:pPr>
              <w:jc w:val="center"/>
              <w:rPr>
                <w:rFonts w:ascii="仿宋_GB2312" w:eastAsia="仿宋_GB2312" w:hAnsiTheme="minorEastAsia"/>
                <w:sz w:val="28"/>
                <w:szCs w:val="24"/>
              </w:rPr>
            </w:pPr>
          </w:p>
        </w:tc>
      </w:tr>
      <w:tr w:rsidR="00D55A37" w:rsidTr="00D82942">
        <w:trPr>
          <w:trHeight w:val="240"/>
        </w:trPr>
        <w:tc>
          <w:tcPr>
            <w:tcW w:w="567" w:type="dxa"/>
            <w:vAlign w:val="center"/>
          </w:tcPr>
          <w:p w:rsidR="00D55A37" w:rsidRDefault="00D13351" w:rsidP="001C164D">
            <w:pPr>
              <w:jc w:val="center"/>
              <w:rPr>
                <w:rFonts w:ascii="仿宋_GB2312" w:eastAsia="仿宋_GB2312" w:hAnsiTheme="minorEastAsia"/>
                <w:sz w:val="28"/>
                <w:szCs w:val="24"/>
              </w:rPr>
            </w:pPr>
            <w:r>
              <w:rPr>
                <w:rFonts w:ascii="仿宋_GB2312" w:eastAsia="仿宋_GB2312" w:hAnsiTheme="minorEastAsia" w:hint="eastAsia"/>
                <w:sz w:val="28"/>
                <w:szCs w:val="24"/>
              </w:rPr>
              <w:lastRenderedPageBreak/>
              <w:t>4</w:t>
            </w:r>
            <w:r w:rsidR="001C164D">
              <w:rPr>
                <w:rFonts w:ascii="仿宋_GB2312" w:eastAsia="仿宋_GB2312" w:hAnsiTheme="minorEastAsia" w:hint="eastAsia"/>
                <w:sz w:val="28"/>
                <w:szCs w:val="24"/>
              </w:rPr>
              <w:t>4</w:t>
            </w:r>
          </w:p>
        </w:tc>
        <w:tc>
          <w:tcPr>
            <w:tcW w:w="4820" w:type="dxa"/>
            <w:vAlign w:val="center"/>
          </w:tcPr>
          <w:p w:rsidR="00D55A37" w:rsidRPr="00D82942" w:rsidRDefault="00D55A37" w:rsidP="00D82942">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w:t>
            </w:r>
            <w:r w:rsidRPr="00D82942">
              <w:rPr>
                <w:rFonts w:ascii="仿宋_GB2312" w:eastAsia="仿宋_GB2312" w:cs="仿宋_GB2312" w:hint="eastAsia"/>
                <w:bCs/>
                <w:sz w:val="28"/>
                <w:szCs w:val="24"/>
              </w:rPr>
              <w:t>将4.3.1书证收集要求第一项中“照相”是否修改为“拍照”</w:t>
            </w:r>
          </w:p>
        </w:tc>
        <w:tc>
          <w:tcPr>
            <w:tcW w:w="1418" w:type="dxa"/>
            <w:vMerge w:val="restart"/>
            <w:vAlign w:val="center"/>
          </w:tcPr>
          <w:p w:rsidR="00D55A37" w:rsidRDefault="00D55A37" w:rsidP="00114DDA">
            <w:pPr>
              <w:jc w:val="center"/>
              <w:rPr>
                <w:rFonts w:ascii="仿宋_GB2312" w:eastAsia="仿宋_GB2312"/>
                <w:sz w:val="28"/>
                <w:szCs w:val="24"/>
              </w:rPr>
            </w:pPr>
            <w:r>
              <w:rPr>
                <w:rFonts w:ascii="仿宋_GB2312" w:eastAsia="仿宋_GB2312" w:hint="eastAsia"/>
                <w:sz w:val="28"/>
                <w:szCs w:val="24"/>
              </w:rPr>
              <w:t>呼和浩特市气象局</w:t>
            </w:r>
          </w:p>
          <w:p w:rsidR="00D55A37" w:rsidRPr="00E25109" w:rsidRDefault="00D55A37" w:rsidP="00114DDA">
            <w:pPr>
              <w:jc w:val="center"/>
              <w:rPr>
                <w:rFonts w:ascii="仿宋_GB2312" w:eastAsia="仿宋_GB2312"/>
                <w:sz w:val="28"/>
                <w:szCs w:val="24"/>
              </w:rPr>
            </w:pPr>
            <w:proofErr w:type="gramStart"/>
            <w:r>
              <w:rPr>
                <w:rFonts w:ascii="仿宋_GB2312" w:eastAsia="仿宋_GB2312" w:hint="eastAsia"/>
                <w:sz w:val="28"/>
                <w:szCs w:val="24"/>
              </w:rPr>
              <w:t>张回园</w:t>
            </w:r>
            <w:proofErr w:type="gramEnd"/>
          </w:p>
        </w:tc>
        <w:tc>
          <w:tcPr>
            <w:tcW w:w="1276" w:type="dxa"/>
            <w:vAlign w:val="center"/>
          </w:tcPr>
          <w:p w:rsidR="00D55A37" w:rsidRDefault="00D55A37"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D55A37" w:rsidRPr="00E25109" w:rsidRDefault="00D55A37" w:rsidP="00114DDA">
            <w:pPr>
              <w:jc w:val="center"/>
              <w:rPr>
                <w:rFonts w:ascii="仿宋_GB2312" w:eastAsia="仿宋_GB2312" w:hAnsiTheme="minorEastAsia"/>
                <w:sz w:val="28"/>
                <w:szCs w:val="24"/>
              </w:rPr>
            </w:pPr>
          </w:p>
        </w:tc>
      </w:tr>
      <w:tr w:rsidR="00D55A37" w:rsidTr="00D82942">
        <w:trPr>
          <w:trHeight w:val="210"/>
        </w:trPr>
        <w:tc>
          <w:tcPr>
            <w:tcW w:w="567" w:type="dxa"/>
            <w:vAlign w:val="center"/>
          </w:tcPr>
          <w:p w:rsidR="00D55A37" w:rsidRDefault="00D13351"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4</w:t>
            </w:r>
            <w:r w:rsidR="001C164D">
              <w:rPr>
                <w:rFonts w:ascii="仿宋_GB2312" w:eastAsia="仿宋_GB2312" w:hAnsiTheme="minorEastAsia" w:hint="eastAsia"/>
                <w:sz w:val="28"/>
                <w:szCs w:val="24"/>
              </w:rPr>
              <w:t>5</w:t>
            </w:r>
          </w:p>
        </w:tc>
        <w:tc>
          <w:tcPr>
            <w:tcW w:w="4820" w:type="dxa"/>
            <w:vAlign w:val="center"/>
          </w:tcPr>
          <w:p w:rsidR="00D55A37" w:rsidRDefault="00D55A37" w:rsidP="00D82942">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2.在</w:t>
            </w:r>
            <w:r w:rsidRPr="00D82942">
              <w:rPr>
                <w:rFonts w:ascii="仿宋_GB2312" w:eastAsia="仿宋_GB2312" w:cs="仿宋_GB2312" w:hint="eastAsia"/>
                <w:bCs/>
                <w:sz w:val="28"/>
                <w:szCs w:val="24"/>
              </w:rPr>
              <w:t>4.3.9 调查询问笔录收集要求第二项</w:t>
            </w:r>
            <w:r>
              <w:rPr>
                <w:rFonts w:ascii="仿宋_GB2312" w:eastAsia="仿宋_GB2312" w:cs="仿宋_GB2312" w:hint="eastAsia"/>
                <w:bCs/>
                <w:sz w:val="28"/>
                <w:szCs w:val="24"/>
              </w:rPr>
              <w:t>中增加</w:t>
            </w:r>
            <w:r w:rsidRPr="00D82942">
              <w:rPr>
                <w:rFonts w:ascii="仿宋_GB2312" w:eastAsia="仿宋_GB2312" w:cs="仿宋_GB2312" w:hint="eastAsia"/>
                <w:bCs/>
                <w:sz w:val="28"/>
                <w:szCs w:val="24"/>
              </w:rPr>
              <w:t>被询问人所在单位的基本信息，包括单位名称、社会统一代码、法人信息等</w:t>
            </w:r>
          </w:p>
        </w:tc>
        <w:tc>
          <w:tcPr>
            <w:tcW w:w="1418" w:type="dxa"/>
            <w:vMerge/>
            <w:vAlign w:val="center"/>
          </w:tcPr>
          <w:p w:rsidR="00D55A37" w:rsidRPr="00E25109" w:rsidRDefault="00D55A37" w:rsidP="00114DDA">
            <w:pPr>
              <w:jc w:val="center"/>
              <w:rPr>
                <w:rFonts w:ascii="仿宋_GB2312" w:eastAsia="仿宋_GB2312"/>
                <w:sz w:val="28"/>
                <w:szCs w:val="24"/>
              </w:rPr>
            </w:pPr>
          </w:p>
        </w:tc>
        <w:tc>
          <w:tcPr>
            <w:tcW w:w="1276" w:type="dxa"/>
            <w:vAlign w:val="center"/>
          </w:tcPr>
          <w:p w:rsidR="00D55A37" w:rsidRDefault="00D55A37" w:rsidP="00114DDA">
            <w:pPr>
              <w:jc w:val="center"/>
              <w:rPr>
                <w:rFonts w:ascii="仿宋_GB2312" w:eastAsia="仿宋_GB2312"/>
                <w:sz w:val="28"/>
                <w:szCs w:val="24"/>
              </w:rPr>
            </w:pPr>
            <w:r>
              <w:rPr>
                <w:rFonts w:ascii="仿宋_GB2312" w:eastAsia="仿宋_GB2312" w:hint="eastAsia"/>
                <w:sz w:val="28"/>
                <w:szCs w:val="24"/>
              </w:rPr>
              <w:t>不采纳</w:t>
            </w:r>
          </w:p>
        </w:tc>
        <w:tc>
          <w:tcPr>
            <w:tcW w:w="2409" w:type="dxa"/>
            <w:vAlign w:val="center"/>
          </w:tcPr>
          <w:p w:rsidR="00D55A37" w:rsidRPr="00E25109" w:rsidRDefault="00D55A37"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实践中较难操作</w:t>
            </w:r>
          </w:p>
        </w:tc>
      </w:tr>
      <w:tr w:rsidR="00D55A37" w:rsidTr="00D82942">
        <w:trPr>
          <w:trHeight w:val="195"/>
        </w:trPr>
        <w:tc>
          <w:tcPr>
            <w:tcW w:w="567" w:type="dxa"/>
            <w:vAlign w:val="center"/>
          </w:tcPr>
          <w:p w:rsidR="00D55A37" w:rsidRDefault="00D13351"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4</w:t>
            </w:r>
            <w:r w:rsidR="001C164D">
              <w:rPr>
                <w:rFonts w:ascii="仿宋_GB2312" w:eastAsia="仿宋_GB2312" w:hAnsiTheme="minorEastAsia" w:hint="eastAsia"/>
                <w:sz w:val="28"/>
                <w:szCs w:val="24"/>
              </w:rPr>
              <w:t>6</w:t>
            </w:r>
          </w:p>
        </w:tc>
        <w:tc>
          <w:tcPr>
            <w:tcW w:w="4820" w:type="dxa"/>
            <w:vAlign w:val="center"/>
          </w:tcPr>
          <w:p w:rsidR="00D55A37" w:rsidRPr="00D82942" w:rsidRDefault="00D55A37" w:rsidP="00D82942">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3.</w:t>
            </w:r>
            <w:r w:rsidRPr="00D82942">
              <w:rPr>
                <w:rFonts w:ascii="仿宋_GB2312" w:eastAsia="仿宋_GB2312" w:cs="仿宋_GB2312" w:hint="eastAsia"/>
                <w:bCs/>
                <w:sz w:val="28"/>
                <w:szCs w:val="24"/>
              </w:rPr>
              <w:t xml:space="preserve"> 将6.2.2主要证据第三项调查询问笔录中的“建设单位的法定代表人….”中的“建设”改为“检测”</w:t>
            </w:r>
          </w:p>
          <w:p w:rsidR="00D55A37" w:rsidRDefault="00D55A37" w:rsidP="00D82942">
            <w:pPr>
              <w:tabs>
                <w:tab w:val="left" w:pos="4774"/>
              </w:tabs>
              <w:jc w:val="left"/>
              <w:rPr>
                <w:rFonts w:ascii="仿宋_GB2312" w:eastAsia="仿宋_GB2312" w:cs="仿宋_GB2312"/>
                <w:bCs/>
                <w:sz w:val="28"/>
                <w:szCs w:val="24"/>
              </w:rPr>
            </w:pPr>
            <w:r w:rsidRPr="00D82942">
              <w:rPr>
                <w:rFonts w:ascii="仿宋_GB2312" w:eastAsia="仿宋_GB2312" w:cs="仿宋_GB2312" w:hint="eastAsia"/>
                <w:bCs/>
                <w:sz w:val="28"/>
                <w:szCs w:val="24"/>
              </w:rPr>
              <w:t>第四项现场勘查笔录中</w:t>
            </w:r>
            <w:r>
              <w:rPr>
                <w:rFonts w:ascii="仿宋_GB2312" w:eastAsia="仿宋_GB2312" w:cs="仿宋_GB2312" w:hint="eastAsia"/>
                <w:bCs/>
                <w:sz w:val="28"/>
                <w:szCs w:val="24"/>
              </w:rPr>
              <w:t>增加检测报告原始记录</w:t>
            </w:r>
          </w:p>
          <w:p w:rsidR="00D55A37" w:rsidRDefault="00D55A37" w:rsidP="00D82942">
            <w:pPr>
              <w:tabs>
                <w:tab w:val="left" w:pos="4774"/>
              </w:tabs>
              <w:jc w:val="left"/>
              <w:rPr>
                <w:rFonts w:ascii="仿宋_GB2312" w:eastAsia="仿宋_GB2312" w:cs="仿宋_GB2312"/>
                <w:bCs/>
                <w:sz w:val="28"/>
                <w:szCs w:val="24"/>
              </w:rPr>
            </w:pPr>
          </w:p>
        </w:tc>
        <w:tc>
          <w:tcPr>
            <w:tcW w:w="1418" w:type="dxa"/>
            <w:vMerge/>
            <w:vAlign w:val="center"/>
          </w:tcPr>
          <w:p w:rsidR="00D55A37" w:rsidRPr="00E25109" w:rsidRDefault="00D55A37" w:rsidP="00114DDA">
            <w:pPr>
              <w:jc w:val="center"/>
              <w:rPr>
                <w:rFonts w:ascii="仿宋_GB2312" w:eastAsia="仿宋_GB2312"/>
                <w:sz w:val="28"/>
                <w:szCs w:val="24"/>
              </w:rPr>
            </w:pPr>
          </w:p>
        </w:tc>
        <w:tc>
          <w:tcPr>
            <w:tcW w:w="1276" w:type="dxa"/>
            <w:vAlign w:val="center"/>
          </w:tcPr>
          <w:p w:rsidR="00D55A37" w:rsidRDefault="00D55A37" w:rsidP="00114DDA">
            <w:pPr>
              <w:jc w:val="center"/>
              <w:rPr>
                <w:rFonts w:ascii="仿宋_GB2312" w:eastAsia="仿宋_GB2312"/>
                <w:sz w:val="28"/>
                <w:szCs w:val="24"/>
              </w:rPr>
            </w:pPr>
            <w:r>
              <w:rPr>
                <w:rFonts w:ascii="仿宋_GB2312" w:eastAsia="仿宋_GB2312" w:hint="eastAsia"/>
                <w:sz w:val="28"/>
                <w:szCs w:val="24"/>
              </w:rPr>
              <w:t>不采纳</w:t>
            </w:r>
          </w:p>
        </w:tc>
        <w:tc>
          <w:tcPr>
            <w:tcW w:w="2409" w:type="dxa"/>
            <w:vAlign w:val="center"/>
          </w:tcPr>
          <w:p w:rsidR="00D55A37" w:rsidRPr="00E25109" w:rsidRDefault="00D55A37"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该条是指询问建设单位人员，本类型案件不需要收集检测报告原始记录</w:t>
            </w:r>
          </w:p>
        </w:tc>
      </w:tr>
      <w:tr w:rsidR="00D55A37" w:rsidTr="00D82942">
        <w:trPr>
          <w:trHeight w:val="180"/>
        </w:trPr>
        <w:tc>
          <w:tcPr>
            <w:tcW w:w="567" w:type="dxa"/>
            <w:vAlign w:val="center"/>
          </w:tcPr>
          <w:p w:rsidR="00D55A37" w:rsidRDefault="00D13351"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4</w:t>
            </w:r>
            <w:r w:rsidR="001C164D">
              <w:rPr>
                <w:rFonts w:ascii="仿宋_GB2312" w:eastAsia="仿宋_GB2312" w:hAnsiTheme="minorEastAsia" w:hint="eastAsia"/>
                <w:sz w:val="28"/>
                <w:szCs w:val="24"/>
              </w:rPr>
              <w:t>7</w:t>
            </w:r>
          </w:p>
        </w:tc>
        <w:tc>
          <w:tcPr>
            <w:tcW w:w="4820" w:type="dxa"/>
            <w:vAlign w:val="center"/>
          </w:tcPr>
          <w:p w:rsidR="00D55A37" w:rsidRDefault="00D55A37" w:rsidP="00D82942">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4.将6.2.2主要证据</w:t>
            </w:r>
            <w:r w:rsidRPr="00D82942">
              <w:rPr>
                <w:rFonts w:ascii="仿宋_GB2312" w:eastAsia="仿宋_GB2312" w:cs="仿宋_GB2312" w:hint="eastAsia"/>
                <w:bCs/>
                <w:sz w:val="28"/>
                <w:szCs w:val="24"/>
              </w:rPr>
              <w:t>第八项执法记录中第二款中：“施工情况”应改为“检测情况”更合适。</w:t>
            </w:r>
          </w:p>
        </w:tc>
        <w:tc>
          <w:tcPr>
            <w:tcW w:w="1418" w:type="dxa"/>
            <w:vMerge/>
            <w:vAlign w:val="center"/>
          </w:tcPr>
          <w:p w:rsidR="00D55A37" w:rsidRPr="00E25109" w:rsidRDefault="00D55A37" w:rsidP="00114DDA">
            <w:pPr>
              <w:jc w:val="center"/>
              <w:rPr>
                <w:rFonts w:ascii="仿宋_GB2312" w:eastAsia="仿宋_GB2312"/>
                <w:sz w:val="28"/>
                <w:szCs w:val="24"/>
              </w:rPr>
            </w:pPr>
          </w:p>
        </w:tc>
        <w:tc>
          <w:tcPr>
            <w:tcW w:w="1276" w:type="dxa"/>
            <w:vAlign w:val="center"/>
          </w:tcPr>
          <w:p w:rsidR="00D55A37" w:rsidRPr="00D82942" w:rsidRDefault="00D55A37"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D55A37" w:rsidRPr="00E25109" w:rsidRDefault="00D55A37" w:rsidP="00114DDA">
            <w:pPr>
              <w:jc w:val="center"/>
              <w:rPr>
                <w:rFonts w:ascii="仿宋_GB2312" w:eastAsia="仿宋_GB2312" w:hAnsiTheme="minorEastAsia"/>
                <w:sz w:val="28"/>
                <w:szCs w:val="24"/>
              </w:rPr>
            </w:pPr>
          </w:p>
        </w:tc>
      </w:tr>
      <w:tr w:rsidR="00D55A37" w:rsidTr="00D82942">
        <w:trPr>
          <w:trHeight w:val="210"/>
        </w:trPr>
        <w:tc>
          <w:tcPr>
            <w:tcW w:w="567" w:type="dxa"/>
            <w:vAlign w:val="center"/>
          </w:tcPr>
          <w:p w:rsidR="00D55A37" w:rsidRDefault="001C164D"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48</w:t>
            </w:r>
          </w:p>
        </w:tc>
        <w:tc>
          <w:tcPr>
            <w:tcW w:w="4820" w:type="dxa"/>
            <w:vAlign w:val="center"/>
          </w:tcPr>
          <w:p w:rsidR="00D55A37" w:rsidRDefault="00D55A37" w:rsidP="00D55A37">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5.删除</w:t>
            </w:r>
            <w:r w:rsidRPr="00D82942">
              <w:rPr>
                <w:rFonts w:ascii="仿宋_GB2312" w:eastAsia="仿宋_GB2312" w:cs="仿宋_GB2312" w:hint="eastAsia"/>
                <w:bCs/>
                <w:sz w:val="28"/>
                <w:szCs w:val="24"/>
              </w:rPr>
              <w:t>6.5.2主要证据第三项</w:t>
            </w:r>
            <w:r>
              <w:rPr>
                <w:rFonts w:ascii="仿宋_GB2312" w:eastAsia="仿宋_GB2312" w:cs="仿宋_GB2312" w:hint="eastAsia"/>
                <w:bCs/>
                <w:sz w:val="28"/>
                <w:szCs w:val="24"/>
              </w:rPr>
              <w:t>“</w:t>
            </w:r>
            <w:r w:rsidRPr="00D82942">
              <w:rPr>
                <w:rFonts w:ascii="仿宋_GB2312" w:eastAsia="仿宋_GB2312" w:cs="仿宋_GB2312" w:hint="eastAsia"/>
                <w:bCs/>
                <w:sz w:val="28"/>
                <w:szCs w:val="24"/>
              </w:rPr>
              <w:t>施工日志</w:t>
            </w:r>
            <w:r>
              <w:rPr>
                <w:rFonts w:ascii="仿宋_GB2312" w:eastAsia="仿宋_GB2312" w:cs="仿宋_GB2312" w:hint="eastAsia"/>
                <w:bCs/>
                <w:sz w:val="28"/>
                <w:szCs w:val="24"/>
              </w:rPr>
              <w:t>”和第六项视听材料中</w:t>
            </w:r>
            <w:r w:rsidRPr="00D82942">
              <w:rPr>
                <w:rFonts w:ascii="仿宋_GB2312" w:eastAsia="仿宋_GB2312" w:cs="仿宋_GB2312" w:hint="eastAsia"/>
                <w:bCs/>
                <w:sz w:val="28"/>
                <w:szCs w:val="24"/>
              </w:rPr>
              <w:t>“施工情况”</w:t>
            </w:r>
            <w:r>
              <w:rPr>
                <w:rFonts w:ascii="仿宋_GB2312" w:eastAsia="仿宋_GB2312" w:cs="仿宋_GB2312" w:hint="eastAsia"/>
                <w:bCs/>
                <w:sz w:val="28"/>
                <w:szCs w:val="24"/>
              </w:rPr>
              <w:t>，删除</w:t>
            </w:r>
            <w:r w:rsidRPr="00D82942">
              <w:rPr>
                <w:rFonts w:ascii="仿宋_GB2312" w:eastAsia="仿宋_GB2312" w:cs="仿宋_GB2312" w:hint="eastAsia"/>
                <w:bCs/>
                <w:sz w:val="28"/>
                <w:szCs w:val="24"/>
              </w:rPr>
              <w:t>6.6.2主要证据</w:t>
            </w:r>
            <w:r w:rsidRPr="00D55A37">
              <w:rPr>
                <w:rFonts w:ascii="仿宋_GB2312" w:eastAsia="仿宋_GB2312" w:cs="仿宋_GB2312" w:hint="eastAsia"/>
                <w:bCs/>
                <w:sz w:val="28"/>
                <w:szCs w:val="24"/>
              </w:rPr>
              <w:t>第五项现场检查笔录中“施工日志</w:t>
            </w:r>
            <w:r>
              <w:rPr>
                <w:rFonts w:ascii="仿宋_GB2312" w:eastAsia="仿宋_GB2312" w:cs="仿宋_GB2312" w:hint="eastAsia"/>
                <w:bCs/>
                <w:sz w:val="28"/>
                <w:szCs w:val="24"/>
              </w:rPr>
              <w:t>”</w:t>
            </w:r>
          </w:p>
        </w:tc>
        <w:tc>
          <w:tcPr>
            <w:tcW w:w="1418" w:type="dxa"/>
            <w:vMerge/>
            <w:vAlign w:val="center"/>
          </w:tcPr>
          <w:p w:rsidR="00D55A37" w:rsidRPr="00E25109" w:rsidRDefault="00D55A37" w:rsidP="00114DDA">
            <w:pPr>
              <w:jc w:val="center"/>
              <w:rPr>
                <w:rFonts w:ascii="仿宋_GB2312" w:eastAsia="仿宋_GB2312"/>
                <w:sz w:val="28"/>
                <w:szCs w:val="24"/>
              </w:rPr>
            </w:pPr>
          </w:p>
        </w:tc>
        <w:tc>
          <w:tcPr>
            <w:tcW w:w="1276" w:type="dxa"/>
            <w:vAlign w:val="center"/>
          </w:tcPr>
          <w:p w:rsidR="00D55A37" w:rsidRPr="00D55A37" w:rsidRDefault="00D55A37"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D55A37" w:rsidRPr="00E25109" w:rsidRDefault="00D55A37" w:rsidP="00114DDA">
            <w:pPr>
              <w:jc w:val="center"/>
              <w:rPr>
                <w:rFonts w:ascii="仿宋_GB2312" w:eastAsia="仿宋_GB2312" w:hAnsiTheme="minorEastAsia"/>
                <w:sz w:val="28"/>
                <w:szCs w:val="24"/>
              </w:rPr>
            </w:pPr>
          </w:p>
        </w:tc>
      </w:tr>
      <w:tr w:rsidR="00D55A37" w:rsidTr="00D82942">
        <w:trPr>
          <w:trHeight w:val="210"/>
        </w:trPr>
        <w:tc>
          <w:tcPr>
            <w:tcW w:w="567" w:type="dxa"/>
            <w:vAlign w:val="center"/>
          </w:tcPr>
          <w:p w:rsidR="00D55A37" w:rsidRDefault="001C164D"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49</w:t>
            </w:r>
          </w:p>
        </w:tc>
        <w:tc>
          <w:tcPr>
            <w:tcW w:w="4820" w:type="dxa"/>
            <w:vAlign w:val="center"/>
          </w:tcPr>
          <w:p w:rsidR="00D55A37" w:rsidRDefault="00D55A37" w:rsidP="00D55A37">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1.将</w:t>
            </w:r>
            <w:r w:rsidRPr="00D55A37">
              <w:rPr>
                <w:rFonts w:ascii="仿宋_GB2312" w:eastAsia="仿宋_GB2312" w:cs="仿宋_GB2312" w:hint="eastAsia"/>
                <w:bCs/>
                <w:sz w:val="28"/>
                <w:szCs w:val="24"/>
              </w:rPr>
              <w:t>6.1.2 主要证据</w:t>
            </w:r>
            <w:r>
              <w:rPr>
                <w:rFonts w:ascii="仿宋_GB2312" w:eastAsia="仿宋_GB2312" w:cs="仿宋_GB2312" w:hint="eastAsia"/>
                <w:bCs/>
                <w:sz w:val="28"/>
                <w:szCs w:val="24"/>
              </w:rPr>
              <w:t>“</w:t>
            </w:r>
            <w:r w:rsidRPr="00D55A37">
              <w:rPr>
                <w:rFonts w:ascii="仿宋_GB2312" w:eastAsia="仿宋_GB2312" w:cs="仿宋_GB2312" w:hint="eastAsia"/>
                <w:bCs/>
                <w:sz w:val="28"/>
                <w:szCs w:val="24"/>
              </w:rPr>
              <w:t>建设工程规划许可证、建设工程开工建设许可证、国有土地使</w:t>
            </w:r>
            <w:r>
              <w:rPr>
                <w:rFonts w:ascii="仿宋_GB2312" w:eastAsia="仿宋_GB2312" w:cs="仿宋_GB2312" w:hint="eastAsia"/>
                <w:bCs/>
                <w:sz w:val="28"/>
                <w:szCs w:val="24"/>
              </w:rPr>
              <w:t>用权证、建设用地规划许可证和商品房销售（预售）许可证五证复印件”建议修改为“</w:t>
            </w:r>
            <w:r w:rsidRPr="00D55A37">
              <w:rPr>
                <w:rFonts w:ascii="仿宋_GB2312" w:eastAsia="仿宋_GB2312" w:cs="仿宋_GB2312" w:hint="eastAsia"/>
                <w:bCs/>
                <w:sz w:val="28"/>
                <w:szCs w:val="24"/>
              </w:rPr>
              <w:t>建设工程规划许可证、建设工程施工建设许可证、国有土地使用权证、建设用地规划许</w:t>
            </w:r>
            <w:r w:rsidRPr="00D55A37">
              <w:rPr>
                <w:rFonts w:ascii="仿宋_GB2312" w:eastAsia="仿宋_GB2312" w:cs="仿宋_GB2312" w:hint="eastAsia"/>
                <w:bCs/>
                <w:sz w:val="28"/>
                <w:szCs w:val="24"/>
              </w:rPr>
              <w:lastRenderedPageBreak/>
              <w:t>可证和商品房销售（预售）许可证五证复印件</w:t>
            </w:r>
            <w:r>
              <w:rPr>
                <w:rFonts w:ascii="仿宋_GB2312" w:eastAsia="仿宋_GB2312" w:cs="仿宋_GB2312" w:hint="eastAsia"/>
                <w:bCs/>
                <w:sz w:val="28"/>
                <w:szCs w:val="24"/>
              </w:rPr>
              <w:t>”</w:t>
            </w:r>
          </w:p>
        </w:tc>
        <w:tc>
          <w:tcPr>
            <w:tcW w:w="1418" w:type="dxa"/>
            <w:vMerge w:val="restart"/>
            <w:vAlign w:val="center"/>
          </w:tcPr>
          <w:p w:rsidR="00D55A37" w:rsidRDefault="00D55A37" w:rsidP="00114DDA">
            <w:pPr>
              <w:jc w:val="center"/>
              <w:rPr>
                <w:rFonts w:ascii="仿宋_GB2312" w:eastAsia="仿宋_GB2312"/>
                <w:sz w:val="28"/>
                <w:szCs w:val="24"/>
              </w:rPr>
            </w:pPr>
            <w:r>
              <w:rPr>
                <w:rFonts w:ascii="仿宋_GB2312" w:eastAsia="仿宋_GB2312" w:hint="eastAsia"/>
                <w:sz w:val="28"/>
                <w:szCs w:val="24"/>
              </w:rPr>
              <w:lastRenderedPageBreak/>
              <w:t>兴安盟</w:t>
            </w:r>
          </w:p>
          <w:p w:rsidR="00D55A37" w:rsidRDefault="00D55A37" w:rsidP="00114DDA">
            <w:pPr>
              <w:jc w:val="center"/>
              <w:rPr>
                <w:rFonts w:ascii="仿宋_GB2312" w:eastAsia="仿宋_GB2312"/>
                <w:sz w:val="28"/>
                <w:szCs w:val="24"/>
              </w:rPr>
            </w:pPr>
            <w:r>
              <w:rPr>
                <w:rFonts w:ascii="仿宋_GB2312" w:eastAsia="仿宋_GB2312" w:hint="eastAsia"/>
                <w:sz w:val="28"/>
                <w:szCs w:val="24"/>
              </w:rPr>
              <w:t>气象局</w:t>
            </w:r>
          </w:p>
          <w:p w:rsidR="00D55A37" w:rsidRPr="00E25109" w:rsidRDefault="00D55A37" w:rsidP="00114DDA">
            <w:pPr>
              <w:jc w:val="center"/>
              <w:rPr>
                <w:rFonts w:ascii="仿宋_GB2312" w:eastAsia="仿宋_GB2312"/>
                <w:sz w:val="28"/>
                <w:szCs w:val="24"/>
              </w:rPr>
            </w:pPr>
            <w:r>
              <w:rPr>
                <w:rFonts w:ascii="仿宋_GB2312" w:eastAsia="仿宋_GB2312" w:hint="eastAsia"/>
                <w:sz w:val="28"/>
                <w:szCs w:val="24"/>
              </w:rPr>
              <w:t>殷广金</w:t>
            </w:r>
          </w:p>
        </w:tc>
        <w:tc>
          <w:tcPr>
            <w:tcW w:w="1276" w:type="dxa"/>
            <w:vAlign w:val="center"/>
          </w:tcPr>
          <w:p w:rsidR="00D55A37" w:rsidRDefault="00D55A37"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D55A37" w:rsidRPr="00E25109" w:rsidRDefault="00D55A37" w:rsidP="00114DDA">
            <w:pPr>
              <w:jc w:val="center"/>
              <w:rPr>
                <w:rFonts w:ascii="仿宋_GB2312" w:eastAsia="仿宋_GB2312" w:hAnsiTheme="minorEastAsia"/>
                <w:sz w:val="28"/>
                <w:szCs w:val="24"/>
              </w:rPr>
            </w:pPr>
          </w:p>
        </w:tc>
      </w:tr>
      <w:tr w:rsidR="00D55A37" w:rsidTr="00D13351">
        <w:trPr>
          <w:trHeight w:val="3214"/>
        </w:trPr>
        <w:tc>
          <w:tcPr>
            <w:tcW w:w="567" w:type="dxa"/>
            <w:vAlign w:val="center"/>
          </w:tcPr>
          <w:p w:rsidR="00D55A37" w:rsidRDefault="00D13351" w:rsidP="001C164D">
            <w:pPr>
              <w:jc w:val="center"/>
              <w:rPr>
                <w:rFonts w:ascii="仿宋_GB2312" w:eastAsia="仿宋_GB2312" w:hAnsiTheme="minorEastAsia"/>
                <w:sz w:val="28"/>
                <w:szCs w:val="24"/>
              </w:rPr>
            </w:pPr>
            <w:r>
              <w:rPr>
                <w:rFonts w:ascii="仿宋_GB2312" w:eastAsia="仿宋_GB2312" w:hAnsiTheme="minorEastAsia" w:hint="eastAsia"/>
                <w:sz w:val="28"/>
                <w:szCs w:val="24"/>
              </w:rPr>
              <w:lastRenderedPageBreak/>
              <w:t>5</w:t>
            </w:r>
            <w:r w:rsidR="001C164D">
              <w:rPr>
                <w:rFonts w:ascii="仿宋_GB2312" w:eastAsia="仿宋_GB2312" w:hAnsiTheme="minorEastAsia" w:hint="eastAsia"/>
                <w:sz w:val="28"/>
                <w:szCs w:val="24"/>
              </w:rPr>
              <w:t>0</w:t>
            </w:r>
          </w:p>
        </w:tc>
        <w:tc>
          <w:tcPr>
            <w:tcW w:w="4820" w:type="dxa"/>
            <w:vAlign w:val="center"/>
          </w:tcPr>
          <w:p w:rsidR="00D55A37" w:rsidRDefault="00D55A37" w:rsidP="00D55A37">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2.在6.1.2主要证据中</w:t>
            </w:r>
            <w:r w:rsidRPr="00D55A37">
              <w:rPr>
                <w:rFonts w:ascii="仿宋_GB2312" w:eastAsia="仿宋_GB2312" w:cs="仿宋_GB2312" w:hint="eastAsia"/>
                <w:bCs/>
                <w:sz w:val="28"/>
                <w:szCs w:val="24"/>
              </w:rPr>
              <w:t>添加“建设工程设计规划书”</w:t>
            </w:r>
            <w:r>
              <w:rPr>
                <w:rFonts w:ascii="仿宋_GB2312" w:eastAsia="仿宋_GB2312" w:cs="仿宋_GB2312" w:hint="eastAsia"/>
                <w:bCs/>
                <w:sz w:val="28"/>
                <w:szCs w:val="24"/>
              </w:rPr>
              <w:t>，</w:t>
            </w:r>
            <w:r w:rsidRPr="00D55A37">
              <w:rPr>
                <w:rFonts w:ascii="仿宋_GB2312" w:eastAsia="仿宋_GB2312" w:cs="仿宋_GB2312" w:hint="eastAsia"/>
                <w:bCs/>
                <w:sz w:val="28"/>
                <w:szCs w:val="24"/>
              </w:rPr>
              <w:t>添加原因为在实际工作中发现五证中对设计施工高度记录并不全面。</w:t>
            </w:r>
          </w:p>
        </w:tc>
        <w:tc>
          <w:tcPr>
            <w:tcW w:w="1418" w:type="dxa"/>
            <w:vMerge/>
            <w:vAlign w:val="center"/>
          </w:tcPr>
          <w:p w:rsidR="00D55A37" w:rsidRPr="00E25109" w:rsidRDefault="00D55A37" w:rsidP="00114DDA">
            <w:pPr>
              <w:jc w:val="center"/>
              <w:rPr>
                <w:rFonts w:ascii="仿宋_GB2312" w:eastAsia="仿宋_GB2312"/>
                <w:sz w:val="28"/>
                <w:szCs w:val="24"/>
              </w:rPr>
            </w:pPr>
          </w:p>
        </w:tc>
        <w:tc>
          <w:tcPr>
            <w:tcW w:w="1276" w:type="dxa"/>
            <w:vAlign w:val="center"/>
          </w:tcPr>
          <w:p w:rsidR="00D55A37" w:rsidRPr="00D55A37" w:rsidRDefault="00D55A37" w:rsidP="00114DDA">
            <w:pPr>
              <w:jc w:val="center"/>
              <w:rPr>
                <w:rFonts w:ascii="仿宋_GB2312" w:eastAsia="仿宋_GB2312"/>
                <w:sz w:val="28"/>
                <w:szCs w:val="24"/>
              </w:rPr>
            </w:pPr>
            <w:r>
              <w:rPr>
                <w:rFonts w:ascii="仿宋_GB2312" w:eastAsia="仿宋_GB2312" w:hint="eastAsia"/>
                <w:sz w:val="28"/>
                <w:szCs w:val="24"/>
              </w:rPr>
              <w:t>不采纳</w:t>
            </w:r>
          </w:p>
        </w:tc>
        <w:tc>
          <w:tcPr>
            <w:tcW w:w="2409" w:type="dxa"/>
            <w:vAlign w:val="center"/>
          </w:tcPr>
          <w:p w:rsidR="00D55A37" w:rsidRPr="00E25109" w:rsidRDefault="00D55A37" w:rsidP="003711D6">
            <w:pPr>
              <w:jc w:val="center"/>
              <w:rPr>
                <w:rFonts w:ascii="仿宋_GB2312" w:eastAsia="仿宋_GB2312" w:hAnsiTheme="minorEastAsia"/>
                <w:sz w:val="28"/>
                <w:szCs w:val="24"/>
              </w:rPr>
            </w:pPr>
            <w:r>
              <w:rPr>
                <w:rFonts w:ascii="仿宋_GB2312" w:eastAsia="仿宋_GB2312" w:hAnsiTheme="minorEastAsia" w:hint="eastAsia"/>
                <w:sz w:val="28"/>
                <w:szCs w:val="24"/>
              </w:rPr>
              <w:t>该规划书为当事</w:t>
            </w:r>
            <w:r w:rsidR="003711D6">
              <w:rPr>
                <w:rFonts w:ascii="仿宋_GB2312" w:eastAsia="仿宋_GB2312" w:hAnsiTheme="minorEastAsia" w:hint="eastAsia"/>
                <w:sz w:val="28"/>
                <w:szCs w:val="24"/>
              </w:rPr>
              <w:t>人</w:t>
            </w:r>
            <w:bookmarkStart w:id="5" w:name="_GoBack"/>
            <w:bookmarkEnd w:id="5"/>
            <w:r>
              <w:rPr>
                <w:rFonts w:ascii="仿宋_GB2312" w:eastAsia="仿宋_GB2312" w:hAnsiTheme="minorEastAsia" w:hint="eastAsia"/>
                <w:sz w:val="28"/>
                <w:szCs w:val="24"/>
              </w:rPr>
              <w:t>向自然资源等部门提交的申请书，较难调取，通过其他证据能够形成危害探测环境的证据链条</w:t>
            </w:r>
          </w:p>
        </w:tc>
      </w:tr>
      <w:tr w:rsidR="00404C7B" w:rsidTr="00D82942">
        <w:trPr>
          <w:trHeight w:val="195"/>
        </w:trPr>
        <w:tc>
          <w:tcPr>
            <w:tcW w:w="567" w:type="dxa"/>
            <w:vAlign w:val="center"/>
          </w:tcPr>
          <w:p w:rsidR="00404C7B" w:rsidRDefault="00404C7B"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5</w:t>
            </w:r>
            <w:r w:rsidR="001C164D">
              <w:rPr>
                <w:rFonts w:ascii="仿宋_GB2312" w:eastAsia="仿宋_GB2312" w:hAnsiTheme="minorEastAsia" w:hint="eastAsia"/>
                <w:sz w:val="28"/>
                <w:szCs w:val="24"/>
              </w:rPr>
              <w:t>1</w:t>
            </w:r>
          </w:p>
        </w:tc>
        <w:tc>
          <w:tcPr>
            <w:tcW w:w="4820" w:type="dxa"/>
            <w:vAlign w:val="center"/>
          </w:tcPr>
          <w:p w:rsidR="00404C7B" w:rsidRDefault="00404C7B" w:rsidP="00D55A37">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1.删除6.2.1取证要点中“当事人是否取得雷电防护装置检测资质”和6.2.2主要证据中“</w:t>
            </w:r>
            <w:r w:rsidRPr="00D55A37">
              <w:rPr>
                <w:rFonts w:ascii="仿宋_GB2312" w:eastAsia="仿宋_GB2312" w:cs="仿宋_GB2312" w:hint="eastAsia"/>
                <w:bCs/>
                <w:sz w:val="28"/>
                <w:szCs w:val="24"/>
              </w:rPr>
              <w:t>雷电防护装置检测资质证复印件</w:t>
            </w:r>
            <w:r>
              <w:rPr>
                <w:rFonts w:ascii="仿宋_GB2312" w:eastAsia="仿宋_GB2312" w:cs="仿宋_GB2312" w:hint="eastAsia"/>
                <w:bCs/>
                <w:sz w:val="28"/>
                <w:szCs w:val="24"/>
              </w:rPr>
              <w:t>”</w:t>
            </w:r>
          </w:p>
        </w:tc>
        <w:tc>
          <w:tcPr>
            <w:tcW w:w="1418" w:type="dxa"/>
            <w:vMerge w:val="restart"/>
            <w:vAlign w:val="center"/>
          </w:tcPr>
          <w:p w:rsidR="00F4560E" w:rsidRDefault="00404C7B" w:rsidP="00114DDA">
            <w:pPr>
              <w:jc w:val="center"/>
              <w:rPr>
                <w:rFonts w:ascii="仿宋_GB2312" w:eastAsia="仿宋_GB2312"/>
                <w:sz w:val="28"/>
                <w:szCs w:val="24"/>
              </w:rPr>
            </w:pPr>
            <w:r>
              <w:rPr>
                <w:rFonts w:ascii="仿宋_GB2312" w:eastAsia="仿宋_GB2312" w:hint="eastAsia"/>
                <w:sz w:val="28"/>
                <w:szCs w:val="24"/>
              </w:rPr>
              <w:t>通辽市</w:t>
            </w:r>
          </w:p>
          <w:p w:rsidR="00404C7B" w:rsidRDefault="00404C7B" w:rsidP="00114DDA">
            <w:pPr>
              <w:jc w:val="center"/>
              <w:rPr>
                <w:rFonts w:ascii="仿宋_GB2312" w:eastAsia="仿宋_GB2312"/>
                <w:sz w:val="28"/>
                <w:szCs w:val="24"/>
              </w:rPr>
            </w:pPr>
            <w:r>
              <w:rPr>
                <w:rFonts w:ascii="仿宋_GB2312" w:eastAsia="仿宋_GB2312" w:hint="eastAsia"/>
                <w:sz w:val="28"/>
                <w:szCs w:val="24"/>
              </w:rPr>
              <w:t>气象局</w:t>
            </w:r>
          </w:p>
          <w:p w:rsidR="00404C7B" w:rsidRPr="00E25109" w:rsidRDefault="00404C7B" w:rsidP="00114DDA">
            <w:pPr>
              <w:jc w:val="center"/>
              <w:rPr>
                <w:rFonts w:ascii="仿宋_GB2312" w:eastAsia="仿宋_GB2312"/>
                <w:sz w:val="28"/>
                <w:szCs w:val="24"/>
              </w:rPr>
            </w:pPr>
            <w:r>
              <w:rPr>
                <w:rFonts w:ascii="仿宋_GB2312" w:eastAsia="仿宋_GB2312" w:hint="eastAsia"/>
                <w:sz w:val="28"/>
                <w:szCs w:val="24"/>
              </w:rPr>
              <w:t>张立春</w:t>
            </w:r>
          </w:p>
        </w:tc>
        <w:tc>
          <w:tcPr>
            <w:tcW w:w="1276" w:type="dxa"/>
            <w:vAlign w:val="center"/>
          </w:tcPr>
          <w:p w:rsidR="00404C7B" w:rsidRDefault="00404C7B" w:rsidP="00114DDA">
            <w:pPr>
              <w:jc w:val="center"/>
              <w:rPr>
                <w:rFonts w:ascii="仿宋_GB2312" w:eastAsia="仿宋_GB2312"/>
                <w:sz w:val="28"/>
                <w:szCs w:val="24"/>
              </w:rPr>
            </w:pPr>
            <w:r>
              <w:rPr>
                <w:rFonts w:ascii="仿宋_GB2312" w:eastAsia="仿宋_GB2312" w:hint="eastAsia"/>
                <w:sz w:val="28"/>
                <w:szCs w:val="24"/>
              </w:rPr>
              <w:t>不采纳</w:t>
            </w:r>
          </w:p>
        </w:tc>
        <w:tc>
          <w:tcPr>
            <w:tcW w:w="2409" w:type="dxa"/>
            <w:vAlign w:val="center"/>
          </w:tcPr>
          <w:p w:rsidR="00404C7B" w:rsidRPr="00E25109" w:rsidRDefault="00404C7B" w:rsidP="00D55A37">
            <w:pPr>
              <w:jc w:val="center"/>
              <w:rPr>
                <w:rFonts w:ascii="仿宋_GB2312" w:eastAsia="仿宋_GB2312" w:hAnsiTheme="minorEastAsia"/>
                <w:sz w:val="28"/>
                <w:szCs w:val="24"/>
              </w:rPr>
            </w:pPr>
            <w:r>
              <w:rPr>
                <w:rFonts w:ascii="仿宋_GB2312" w:eastAsia="仿宋_GB2312" w:hAnsiTheme="minorEastAsia" w:hint="eastAsia"/>
                <w:sz w:val="28"/>
                <w:szCs w:val="24"/>
              </w:rPr>
              <w:t>雷电防护装置检测资质证</w:t>
            </w:r>
            <w:proofErr w:type="gramStart"/>
            <w:r>
              <w:rPr>
                <w:rFonts w:ascii="仿宋_GB2312" w:eastAsia="仿宋_GB2312" w:hAnsiTheme="minorEastAsia" w:hint="eastAsia"/>
                <w:sz w:val="28"/>
                <w:szCs w:val="24"/>
              </w:rPr>
              <w:t>过期仍</w:t>
            </w:r>
            <w:proofErr w:type="gramEnd"/>
            <w:r>
              <w:rPr>
                <w:rFonts w:ascii="仿宋_GB2312" w:eastAsia="仿宋_GB2312" w:hAnsiTheme="minorEastAsia" w:hint="eastAsia"/>
                <w:sz w:val="28"/>
                <w:szCs w:val="24"/>
              </w:rPr>
              <w:t>从事检测活动也属于</w:t>
            </w:r>
            <w:r w:rsidRPr="00D55A37">
              <w:rPr>
                <w:rFonts w:ascii="仿宋_GB2312" w:eastAsia="仿宋_GB2312" w:hAnsiTheme="minorEastAsia" w:hint="eastAsia"/>
                <w:sz w:val="28"/>
                <w:szCs w:val="24"/>
              </w:rPr>
              <w:t xml:space="preserve">　无雷电防护装置检测资质从事雷电防护装置检测类</w:t>
            </w:r>
          </w:p>
        </w:tc>
      </w:tr>
      <w:tr w:rsidR="00404C7B" w:rsidTr="00D82942">
        <w:trPr>
          <w:trHeight w:val="210"/>
        </w:trPr>
        <w:tc>
          <w:tcPr>
            <w:tcW w:w="567" w:type="dxa"/>
            <w:vAlign w:val="center"/>
          </w:tcPr>
          <w:p w:rsidR="00404C7B" w:rsidRDefault="00404C7B"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5</w:t>
            </w:r>
            <w:r w:rsidR="001C164D">
              <w:rPr>
                <w:rFonts w:ascii="仿宋_GB2312" w:eastAsia="仿宋_GB2312" w:hAnsiTheme="minorEastAsia" w:hint="eastAsia"/>
                <w:sz w:val="28"/>
                <w:szCs w:val="24"/>
              </w:rPr>
              <w:t>2</w:t>
            </w:r>
          </w:p>
        </w:tc>
        <w:tc>
          <w:tcPr>
            <w:tcW w:w="4820" w:type="dxa"/>
            <w:vAlign w:val="center"/>
          </w:tcPr>
          <w:p w:rsidR="00404C7B" w:rsidRDefault="00404C7B" w:rsidP="00114DDA">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2.在6.3.2主要证据现场勘查笔录中增加“</w:t>
            </w:r>
            <w:r w:rsidRPr="00D13351">
              <w:rPr>
                <w:rFonts w:ascii="仿宋_GB2312" w:eastAsia="仿宋_GB2312" w:cs="仿宋_GB2312" w:hint="eastAsia"/>
                <w:bCs/>
                <w:sz w:val="28"/>
                <w:szCs w:val="24"/>
              </w:rPr>
              <w:t>被检测场所的勘查</w:t>
            </w:r>
            <w:r>
              <w:rPr>
                <w:rFonts w:ascii="仿宋_GB2312" w:eastAsia="仿宋_GB2312" w:cs="仿宋_GB2312" w:hint="eastAsia"/>
                <w:bCs/>
                <w:sz w:val="28"/>
                <w:szCs w:val="24"/>
              </w:rPr>
              <w:t>”</w:t>
            </w:r>
          </w:p>
        </w:tc>
        <w:tc>
          <w:tcPr>
            <w:tcW w:w="1418" w:type="dxa"/>
            <w:vMerge/>
            <w:vAlign w:val="center"/>
          </w:tcPr>
          <w:p w:rsidR="00404C7B" w:rsidRPr="00E25109" w:rsidRDefault="00404C7B" w:rsidP="00114DDA">
            <w:pPr>
              <w:jc w:val="center"/>
              <w:rPr>
                <w:rFonts w:ascii="仿宋_GB2312" w:eastAsia="仿宋_GB2312"/>
                <w:sz w:val="28"/>
                <w:szCs w:val="24"/>
              </w:rPr>
            </w:pPr>
          </w:p>
        </w:tc>
        <w:tc>
          <w:tcPr>
            <w:tcW w:w="1276" w:type="dxa"/>
            <w:vAlign w:val="center"/>
          </w:tcPr>
          <w:p w:rsidR="00404C7B" w:rsidRPr="00D13351" w:rsidRDefault="00404C7B"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404C7B" w:rsidRPr="00E25109" w:rsidRDefault="00404C7B" w:rsidP="00114DDA">
            <w:pPr>
              <w:jc w:val="center"/>
              <w:rPr>
                <w:rFonts w:ascii="仿宋_GB2312" w:eastAsia="仿宋_GB2312" w:hAnsiTheme="minorEastAsia"/>
                <w:sz w:val="28"/>
                <w:szCs w:val="24"/>
              </w:rPr>
            </w:pPr>
          </w:p>
        </w:tc>
      </w:tr>
      <w:tr w:rsidR="00404C7B" w:rsidTr="00D82942">
        <w:trPr>
          <w:trHeight w:val="180"/>
        </w:trPr>
        <w:tc>
          <w:tcPr>
            <w:tcW w:w="567" w:type="dxa"/>
            <w:vAlign w:val="center"/>
          </w:tcPr>
          <w:p w:rsidR="00404C7B" w:rsidRDefault="00404C7B"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5</w:t>
            </w:r>
            <w:r w:rsidR="001C164D">
              <w:rPr>
                <w:rFonts w:ascii="仿宋_GB2312" w:eastAsia="仿宋_GB2312" w:hAnsiTheme="minorEastAsia" w:hint="eastAsia"/>
                <w:sz w:val="28"/>
                <w:szCs w:val="24"/>
              </w:rPr>
              <w:t>3</w:t>
            </w:r>
          </w:p>
        </w:tc>
        <w:tc>
          <w:tcPr>
            <w:tcW w:w="4820" w:type="dxa"/>
            <w:vAlign w:val="center"/>
          </w:tcPr>
          <w:p w:rsidR="00404C7B" w:rsidRDefault="00404C7B" w:rsidP="00D13351">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3.将</w:t>
            </w:r>
            <w:r>
              <w:rPr>
                <w:rFonts w:hint="eastAsia"/>
              </w:rPr>
              <w:t xml:space="preserve"> </w:t>
            </w:r>
            <w:r w:rsidRPr="00D13351">
              <w:rPr>
                <w:rFonts w:ascii="仿宋_GB2312" w:eastAsia="仿宋_GB2312" w:cs="仿宋_GB2312" w:hint="eastAsia"/>
                <w:bCs/>
                <w:sz w:val="28"/>
                <w:szCs w:val="24"/>
              </w:rPr>
              <w:t>6.4</w:t>
            </w:r>
            <w:r>
              <w:rPr>
                <w:rFonts w:ascii="仿宋_GB2312" w:eastAsia="仿宋_GB2312" w:cs="仿宋_GB2312" w:hint="eastAsia"/>
                <w:bCs/>
                <w:sz w:val="28"/>
                <w:szCs w:val="24"/>
              </w:rPr>
              <w:t>“</w:t>
            </w:r>
            <w:r w:rsidRPr="00D13351">
              <w:rPr>
                <w:rFonts w:ascii="仿宋_GB2312" w:eastAsia="仿宋_GB2312" w:cs="仿宋_GB2312" w:hint="eastAsia"/>
                <w:bCs/>
                <w:sz w:val="28"/>
                <w:szCs w:val="24"/>
              </w:rPr>
              <w:t>雷电防护装置设计未经审核擅自施工或者雷电防护装置竣工未经验收擅自投入使用类案件</w:t>
            </w:r>
            <w:r>
              <w:rPr>
                <w:rFonts w:ascii="仿宋_GB2312" w:eastAsia="仿宋_GB2312" w:cs="仿宋_GB2312" w:hint="eastAsia"/>
                <w:bCs/>
                <w:sz w:val="28"/>
                <w:szCs w:val="24"/>
              </w:rPr>
              <w:t>”</w:t>
            </w:r>
            <w:r w:rsidRPr="00D13351">
              <w:rPr>
                <w:rFonts w:ascii="仿宋_GB2312" w:eastAsia="仿宋_GB2312" w:cs="仿宋_GB2312" w:hint="eastAsia"/>
                <w:bCs/>
                <w:sz w:val="28"/>
                <w:szCs w:val="24"/>
              </w:rPr>
              <w:t>修改</w:t>
            </w:r>
            <w:r>
              <w:rPr>
                <w:rFonts w:ascii="仿宋_GB2312" w:eastAsia="仿宋_GB2312" w:cs="仿宋_GB2312" w:hint="eastAsia"/>
                <w:bCs/>
                <w:sz w:val="28"/>
                <w:szCs w:val="24"/>
              </w:rPr>
              <w:t>为“</w:t>
            </w:r>
            <w:r w:rsidRPr="00D13351">
              <w:rPr>
                <w:rFonts w:ascii="仿宋_GB2312" w:eastAsia="仿宋_GB2312" w:cs="仿宋_GB2312" w:hint="eastAsia"/>
                <w:bCs/>
                <w:sz w:val="28"/>
                <w:szCs w:val="24"/>
              </w:rPr>
              <w:t>雷电防护装置设计未经审核或审核未通过擅自施工、雷电防护装置竣工未经验收或验收未通过擅自投入使用类案件</w:t>
            </w:r>
            <w:r>
              <w:rPr>
                <w:rFonts w:ascii="仿宋_GB2312" w:eastAsia="仿宋_GB2312" w:cs="仿宋_GB2312" w:hint="eastAsia"/>
                <w:bCs/>
                <w:sz w:val="28"/>
                <w:szCs w:val="24"/>
              </w:rPr>
              <w:t>”</w:t>
            </w:r>
          </w:p>
        </w:tc>
        <w:tc>
          <w:tcPr>
            <w:tcW w:w="1418" w:type="dxa"/>
            <w:vMerge/>
            <w:vAlign w:val="center"/>
          </w:tcPr>
          <w:p w:rsidR="00404C7B" w:rsidRPr="00E25109" w:rsidRDefault="00404C7B" w:rsidP="00114DDA">
            <w:pPr>
              <w:jc w:val="center"/>
              <w:rPr>
                <w:rFonts w:ascii="仿宋_GB2312" w:eastAsia="仿宋_GB2312"/>
                <w:sz w:val="28"/>
                <w:szCs w:val="24"/>
              </w:rPr>
            </w:pPr>
          </w:p>
        </w:tc>
        <w:tc>
          <w:tcPr>
            <w:tcW w:w="1276" w:type="dxa"/>
            <w:vAlign w:val="center"/>
          </w:tcPr>
          <w:p w:rsidR="00404C7B" w:rsidRDefault="00404C7B"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404C7B" w:rsidRPr="00E25109" w:rsidRDefault="00404C7B" w:rsidP="00114DDA">
            <w:pPr>
              <w:jc w:val="center"/>
              <w:rPr>
                <w:rFonts w:ascii="仿宋_GB2312" w:eastAsia="仿宋_GB2312" w:hAnsiTheme="minorEastAsia"/>
                <w:sz w:val="28"/>
                <w:szCs w:val="24"/>
              </w:rPr>
            </w:pPr>
          </w:p>
        </w:tc>
      </w:tr>
      <w:tr w:rsidR="00404C7B" w:rsidTr="00404C7B">
        <w:trPr>
          <w:trHeight w:val="1993"/>
        </w:trPr>
        <w:tc>
          <w:tcPr>
            <w:tcW w:w="567" w:type="dxa"/>
            <w:vAlign w:val="center"/>
          </w:tcPr>
          <w:p w:rsidR="00404C7B" w:rsidRDefault="00404C7B" w:rsidP="001C164D">
            <w:pPr>
              <w:jc w:val="center"/>
              <w:rPr>
                <w:rFonts w:ascii="仿宋_GB2312" w:eastAsia="仿宋_GB2312" w:hAnsiTheme="minorEastAsia"/>
                <w:sz w:val="28"/>
                <w:szCs w:val="24"/>
              </w:rPr>
            </w:pPr>
            <w:r>
              <w:rPr>
                <w:rFonts w:ascii="仿宋_GB2312" w:eastAsia="仿宋_GB2312" w:hAnsiTheme="minorEastAsia" w:hint="eastAsia"/>
                <w:sz w:val="28"/>
                <w:szCs w:val="24"/>
              </w:rPr>
              <w:lastRenderedPageBreak/>
              <w:t>5</w:t>
            </w:r>
            <w:r w:rsidR="001C164D">
              <w:rPr>
                <w:rFonts w:ascii="仿宋_GB2312" w:eastAsia="仿宋_GB2312" w:hAnsiTheme="minorEastAsia" w:hint="eastAsia"/>
                <w:sz w:val="28"/>
                <w:szCs w:val="24"/>
              </w:rPr>
              <w:t>4</w:t>
            </w:r>
          </w:p>
        </w:tc>
        <w:tc>
          <w:tcPr>
            <w:tcW w:w="4820" w:type="dxa"/>
            <w:vAlign w:val="center"/>
          </w:tcPr>
          <w:p w:rsidR="00404C7B" w:rsidRDefault="00404C7B" w:rsidP="00D13351">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4.将</w:t>
            </w:r>
            <w:r w:rsidRPr="00D13351">
              <w:rPr>
                <w:rFonts w:ascii="仿宋_GB2312" w:eastAsia="仿宋_GB2312" w:cs="仿宋_GB2312" w:hint="eastAsia"/>
                <w:bCs/>
                <w:sz w:val="28"/>
                <w:szCs w:val="24"/>
              </w:rPr>
              <w:t>6.5</w:t>
            </w:r>
            <w:r>
              <w:rPr>
                <w:rFonts w:ascii="仿宋_GB2312" w:eastAsia="仿宋_GB2312" w:cs="仿宋_GB2312" w:hint="eastAsia"/>
                <w:bCs/>
                <w:sz w:val="28"/>
                <w:szCs w:val="24"/>
              </w:rPr>
              <w:t>“</w:t>
            </w:r>
            <w:r w:rsidRPr="00D13351">
              <w:rPr>
                <w:rFonts w:ascii="仿宋_GB2312" w:eastAsia="仿宋_GB2312" w:cs="仿宋_GB2312" w:hint="eastAsia"/>
                <w:bCs/>
                <w:sz w:val="28"/>
                <w:szCs w:val="24"/>
              </w:rPr>
              <w:t>属于气象主管机构管辖范围内雷电防护装置拒绝进行检测类案件</w:t>
            </w:r>
            <w:r>
              <w:rPr>
                <w:rFonts w:ascii="仿宋_GB2312" w:eastAsia="仿宋_GB2312" w:cs="仿宋_GB2312" w:hint="eastAsia"/>
                <w:bCs/>
                <w:sz w:val="28"/>
                <w:szCs w:val="24"/>
              </w:rPr>
              <w:t>”</w:t>
            </w:r>
            <w:r w:rsidRPr="00D13351">
              <w:rPr>
                <w:rFonts w:ascii="仿宋_GB2312" w:eastAsia="仿宋_GB2312" w:cs="仿宋_GB2312" w:hint="eastAsia"/>
                <w:bCs/>
                <w:sz w:val="28"/>
                <w:szCs w:val="24"/>
              </w:rPr>
              <w:t>修改</w:t>
            </w:r>
            <w:r>
              <w:rPr>
                <w:rFonts w:ascii="仿宋_GB2312" w:eastAsia="仿宋_GB2312" w:cs="仿宋_GB2312" w:hint="eastAsia"/>
                <w:bCs/>
                <w:sz w:val="28"/>
                <w:szCs w:val="24"/>
              </w:rPr>
              <w:t>为“</w:t>
            </w:r>
            <w:r w:rsidRPr="00D13351">
              <w:rPr>
                <w:rFonts w:ascii="仿宋_GB2312" w:eastAsia="仿宋_GB2312" w:cs="仿宋_GB2312" w:hint="eastAsia"/>
                <w:bCs/>
                <w:sz w:val="28"/>
                <w:szCs w:val="24"/>
              </w:rPr>
              <w:t>雷电防护装置拒不进行定期检测类案件</w:t>
            </w:r>
            <w:r>
              <w:rPr>
                <w:rFonts w:ascii="仿宋_GB2312" w:eastAsia="仿宋_GB2312" w:cs="仿宋_GB2312" w:hint="eastAsia"/>
                <w:bCs/>
                <w:sz w:val="28"/>
                <w:szCs w:val="24"/>
              </w:rPr>
              <w:t>”</w:t>
            </w:r>
          </w:p>
        </w:tc>
        <w:tc>
          <w:tcPr>
            <w:tcW w:w="1418" w:type="dxa"/>
            <w:vMerge w:val="restart"/>
            <w:vAlign w:val="center"/>
          </w:tcPr>
          <w:p w:rsidR="00404C7B" w:rsidRPr="00D13351" w:rsidRDefault="00404C7B" w:rsidP="00114DDA">
            <w:pPr>
              <w:jc w:val="center"/>
              <w:rPr>
                <w:rFonts w:ascii="仿宋_GB2312" w:eastAsia="仿宋_GB2312" w:cs="仿宋_GB2312"/>
                <w:bCs/>
                <w:sz w:val="28"/>
                <w:szCs w:val="24"/>
              </w:rPr>
            </w:pPr>
          </w:p>
        </w:tc>
        <w:tc>
          <w:tcPr>
            <w:tcW w:w="1276" w:type="dxa"/>
            <w:vAlign w:val="center"/>
          </w:tcPr>
          <w:p w:rsidR="00404C7B" w:rsidRPr="00D13351" w:rsidRDefault="00404C7B" w:rsidP="00114DDA">
            <w:pPr>
              <w:jc w:val="center"/>
              <w:rPr>
                <w:rFonts w:ascii="仿宋_GB2312" w:eastAsia="仿宋_GB2312" w:cs="仿宋_GB2312"/>
                <w:bCs/>
                <w:sz w:val="28"/>
                <w:szCs w:val="24"/>
              </w:rPr>
            </w:pPr>
            <w:r w:rsidRPr="00D13351">
              <w:rPr>
                <w:rFonts w:ascii="仿宋_GB2312" w:eastAsia="仿宋_GB2312" w:cs="仿宋_GB2312" w:hint="eastAsia"/>
                <w:bCs/>
                <w:sz w:val="28"/>
                <w:szCs w:val="24"/>
              </w:rPr>
              <w:t>不采纳</w:t>
            </w:r>
          </w:p>
        </w:tc>
        <w:tc>
          <w:tcPr>
            <w:tcW w:w="2409" w:type="dxa"/>
            <w:vAlign w:val="center"/>
          </w:tcPr>
          <w:p w:rsidR="00404C7B" w:rsidRPr="00D13351" w:rsidRDefault="00404C7B" w:rsidP="00114DDA">
            <w:pPr>
              <w:jc w:val="center"/>
              <w:rPr>
                <w:rFonts w:ascii="仿宋_GB2312" w:eastAsia="仿宋_GB2312" w:cs="仿宋_GB2312"/>
                <w:bCs/>
                <w:sz w:val="28"/>
                <w:szCs w:val="24"/>
              </w:rPr>
            </w:pPr>
            <w:r w:rsidRPr="00D13351">
              <w:rPr>
                <w:rFonts w:ascii="仿宋_GB2312" w:eastAsia="仿宋_GB2312" w:cs="仿宋_GB2312" w:hint="eastAsia"/>
                <w:bCs/>
                <w:sz w:val="28"/>
                <w:szCs w:val="24"/>
              </w:rPr>
              <w:t>本条为了明确职能对气象主管机构管辖范围内雷电防护装置拒绝进行检测进行处罚</w:t>
            </w:r>
          </w:p>
        </w:tc>
      </w:tr>
      <w:tr w:rsidR="00404C7B" w:rsidTr="00F4560E">
        <w:trPr>
          <w:trHeight w:val="2340"/>
        </w:trPr>
        <w:tc>
          <w:tcPr>
            <w:tcW w:w="567" w:type="dxa"/>
            <w:vAlign w:val="center"/>
          </w:tcPr>
          <w:p w:rsidR="00404C7B" w:rsidRDefault="00404C7B" w:rsidP="001C164D">
            <w:pPr>
              <w:jc w:val="center"/>
              <w:rPr>
                <w:rFonts w:ascii="仿宋_GB2312" w:eastAsia="仿宋_GB2312" w:hAnsiTheme="minorEastAsia"/>
                <w:sz w:val="28"/>
                <w:szCs w:val="24"/>
              </w:rPr>
            </w:pPr>
            <w:r>
              <w:rPr>
                <w:rFonts w:ascii="仿宋_GB2312" w:eastAsia="仿宋_GB2312" w:hAnsiTheme="minorEastAsia" w:hint="eastAsia"/>
                <w:sz w:val="28"/>
                <w:szCs w:val="24"/>
              </w:rPr>
              <w:t>5</w:t>
            </w:r>
            <w:r w:rsidR="001C164D">
              <w:rPr>
                <w:rFonts w:ascii="仿宋_GB2312" w:eastAsia="仿宋_GB2312" w:hAnsiTheme="minorEastAsia" w:hint="eastAsia"/>
                <w:sz w:val="28"/>
                <w:szCs w:val="24"/>
              </w:rPr>
              <w:t>5</w:t>
            </w:r>
          </w:p>
        </w:tc>
        <w:tc>
          <w:tcPr>
            <w:tcW w:w="4820" w:type="dxa"/>
            <w:vAlign w:val="center"/>
          </w:tcPr>
          <w:p w:rsidR="00404C7B" w:rsidRDefault="00404C7B" w:rsidP="00D13351">
            <w:pPr>
              <w:tabs>
                <w:tab w:val="left" w:pos="4774"/>
              </w:tabs>
              <w:jc w:val="left"/>
              <w:rPr>
                <w:rFonts w:ascii="仿宋_GB2312" w:eastAsia="仿宋_GB2312" w:cs="仿宋_GB2312"/>
                <w:bCs/>
                <w:sz w:val="28"/>
                <w:szCs w:val="24"/>
              </w:rPr>
            </w:pPr>
            <w:r>
              <w:rPr>
                <w:rFonts w:ascii="仿宋_GB2312" w:eastAsia="仿宋_GB2312" w:cs="仿宋_GB2312" w:hint="eastAsia"/>
                <w:bCs/>
                <w:sz w:val="28"/>
                <w:szCs w:val="24"/>
              </w:rPr>
              <w:t>5.删除6.5.2主要证据调查询问笔录中检测机构取得检测资质情况和主要证据“</w:t>
            </w:r>
            <w:r w:rsidRPr="00D13351">
              <w:rPr>
                <w:rFonts w:ascii="仿宋_GB2312" w:eastAsia="仿宋_GB2312" w:cs="仿宋_GB2312" w:hint="eastAsia"/>
                <w:bCs/>
                <w:sz w:val="28"/>
                <w:szCs w:val="24"/>
              </w:rPr>
              <w:t>检测单位的雷电防护装置检测资质证复印件</w:t>
            </w:r>
            <w:r>
              <w:rPr>
                <w:rFonts w:ascii="仿宋_GB2312" w:eastAsia="仿宋_GB2312" w:cs="仿宋_GB2312" w:hint="eastAsia"/>
                <w:bCs/>
                <w:sz w:val="28"/>
                <w:szCs w:val="24"/>
              </w:rPr>
              <w:t>”</w:t>
            </w:r>
          </w:p>
        </w:tc>
        <w:tc>
          <w:tcPr>
            <w:tcW w:w="1418" w:type="dxa"/>
            <w:vMerge/>
            <w:vAlign w:val="center"/>
          </w:tcPr>
          <w:p w:rsidR="00404C7B" w:rsidRPr="00E25109" w:rsidRDefault="00404C7B" w:rsidP="00114DDA">
            <w:pPr>
              <w:jc w:val="center"/>
              <w:rPr>
                <w:rFonts w:ascii="仿宋_GB2312" w:eastAsia="仿宋_GB2312"/>
                <w:sz w:val="28"/>
                <w:szCs w:val="24"/>
              </w:rPr>
            </w:pPr>
          </w:p>
        </w:tc>
        <w:tc>
          <w:tcPr>
            <w:tcW w:w="1276" w:type="dxa"/>
            <w:vAlign w:val="center"/>
          </w:tcPr>
          <w:p w:rsidR="00404C7B" w:rsidRPr="00D13351" w:rsidRDefault="00404C7B" w:rsidP="00114DDA">
            <w:pPr>
              <w:jc w:val="center"/>
              <w:rPr>
                <w:rFonts w:ascii="仿宋_GB2312" w:eastAsia="仿宋_GB2312"/>
                <w:sz w:val="28"/>
                <w:szCs w:val="24"/>
              </w:rPr>
            </w:pPr>
            <w:r>
              <w:rPr>
                <w:rFonts w:ascii="仿宋_GB2312" w:eastAsia="仿宋_GB2312" w:hint="eastAsia"/>
                <w:sz w:val="28"/>
                <w:szCs w:val="24"/>
              </w:rPr>
              <w:t>不采纳</w:t>
            </w:r>
          </w:p>
        </w:tc>
        <w:tc>
          <w:tcPr>
            <w:tcW w:w="2409" w:type="dxa"/>
            <w:vAlign w:val="center"/>
          </w:tcPr>
          <w:p w:rsidR="00404C7B" w:rsidRPr="00E25109" w:rsidRDefault="00404C7B"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实践中存在当事人已进行检测，但因检测机构不具备相应的检测资质导致的拒绝检测情形</w:t>
            </w:r>
          </w:p>
        </w:tc>
      </w:tr>
      <w:tr w:rsidR="00F4560E" w:rsidTr="00F4560E">
        <w:trPr>
          <w:trHeight w:val="240"/>
        </w:trPr>
        <w:tc>
          <w:tcPr>
            <w:tcW w:w="567" w:type="dxa"/>
            <w:vAlign w:val="center"/>
          </w:tcPr>
          <w:p w:rsidR="00F4560E" w:rsidRDefault="001C164D"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56</w:t>
            </w:r>
          </w:p>
        </w:tc>
        <w:tc>
          <w:tcPr>
            <w:tcW w:w="4820" w:type="dxa"/>
            <w:vAlign w:val="center"/>
          </w:tcPr>
          <w:p w:rsidR="00F4560E" w:rsidRDefault="00F4560E" w:rsidP="00D13351">
            <w:pPr>
              <w:tabs>
                <w:tab w:val="left" w:pos="4774"/>
              </w:tabs>
              <w:jc w:val="left"/>
              <w:rPr>
                <w:rFonts w:ascii="仿宋_GB2312" w:eastAsia="仿宋_GB2312" w:cs="仿宋_GB2312"/>
                <w:bCs/>
                <w:sz w:val="28"/>
                <w:szCs w:val="24"/>
              </w:rPr>
            </w:pPr>
            <w:r w:rsidRPr="00F4560E">
              <w:rPr>
                <w:rFonts w:ascii="仿宋_GB2312" w:eastAsia="仿宋_GB2312" w:cs="仿宋_GB2312" w:hint="eastAsia"/>
                <w:bCs/>
                <w:sz w:val="28"/>
                <w:szCs w:val="24"/>
              </w:rPr>
              <w:t>按照标准编制要求和格式进行修改</w:t>
            </w:r>
          </w:p>
        </w:tc>
        <w:tc>
          <w:tcPr>
            <w:tcW w:w="1418" w:type="dxa"/>
            <w:vAlign w:val="center"/>
          </w:tcPr>
          <w:p w:rsidR="00F4560E" w:rsidRDefault="00F4560E" w:rsidP="00F4560E">
            <w:pPr>
              <w:jc w:val="center"/>
              <w:rPr>
                <w:rFonts w:ascii="仿宋_GB2312" w:eastAsia="仿宋_GB2312"/>
                <w:sz w:val="28"/>
                <w:szCs w:val="24"/>
              </w:rPr>
            </w:pPr>
            <w:r w:rsidRPr="00F4560E">
              <w:rPr>
                <w:rFonts w:ascii="仿宋_GB2312" w:eastAsia="仿宋_GB2312" w:hint="eastAsia"/>
                <w:sz w:val="28"/>
                <w:szCs w:val="24"/>
              </w:rPr>
              <w:t>内蒙古</w:t>
            </w:r>
          </w:p>
          <w:p w:rsidR="00F4560E" w:rsidRDefault="00F4560E" w:rsidP="00F4560E">
            <w:pPr>
              <w:jc w:val="center"/>
              <w:rPr>
                <w:rFonts w:ascii="仿宋_GB2312" w:eastAsia="仿宋_GB2312"/>
                <w:sz w:val="28"/>
                <w:szCs w:val="24"/>
              </w:rPr>
            </w:pPr>
            <w:r w:rsidRPr="00F4560E">
              <w:rPr>
                <w:rFonts w:ascii="仿宋_GB2312" w:eastAsia="仿宋_GB2312" w:hint="eastAsia"/>
                <w:sz w:val="28"/>
                <w:szCs w:val="24"/>
              </w:rPr>
              <w:t>自治区</w:t>
            </w:r>
          </w:p>
          <w:p w:rsidR="00F4560E" w:rsidRPr="00F4560E" w:rsidRDefault="00F4560E" w:rsidP="00F4560E">
            <w:pPr>
              <w:jc w:val="center"/>
              <w:rPr>
                <w:rFonts w:ascii="仿宋_GB2312" w:eastAsia="仿宋_GB2312"/>
                <w:sz w:val="28"/>
                <w:szCs w:val="24"/>
              </w:rPr>
            </w:pPr>
            <w:r w:rsidRPr="00F4560E">
              <w:rPr>
                <w:rFonts w:ascii="仿宋_GB2312" w:eastAsia="仿宋_GB2312" w:hint="eastAsia"/>
                <w:sz w:val="28"/>
                <w:szCs w:val="24"/>
              </w:rPr>
              <w:t>标准化院</w:t>
            </w:r>
          </w:p>
          <w:p w:rsidR="00F4560E" w:rsidRPr="00E25109" w:rsidRDefault="00F4560E" w:rsidP="00F4560E">
            <w:pPr>
              <w:jc w:val="center"/>
              <w:rPr>
                <w:rFonts w:ascii="仿宋_GB2312" w:eastAsia="仿宋_GB2312"/>
                <w:sz w:val="28"/>
                <w:szCs w:val="24"/>
              </w:rPr>
            </w:pPr>
            <w:r w:rsidRPr="00F4560E">
              <w:rPr>
                <w:rFonts w:ascii="仿宋_GB2312" w:eastAsia="仿宋_GB2312" w:hint="eastAsia"/>
                <w:sz w:val="28"/>
                <w:szCs w:val="24"/>
              </w:rPr>
              <w:t>李</w:t>
            </w:r>
            <w:proofErr w:type="gramStart"/>
            <w:r w:rsidRPr="00F4560E">
              <w:rPr>
                <w:rFonts w:ascii="仿宋_GB2312" w:eastAsia="仿宋_GB2312" w:hint="eastAsia"/>
                <w:sz w:val="28"/>
                <w:szCs w:val="24"/>
              </w:rPr>
              <w:t>世</w:t>
            </w:r>
            <w:proofErr w:type="gramEnd"/>
            <w:r w:rsidRPr="00F4560E">
              <w:rPr>
                <w:rFonts w:ascii="仿宋_GB2312" w:eastAsia="仿宋_GB2312" w:hint="eastAsia"/>
                <w:sz w:val="28"/>
                <w:szCs w:val="24"/>
              </w:rPr>
              <w:t>繁</w:t>
            </w:r>
          </w:p>
        </w:tc>
        <w:tc>
          <w:tcPr>
            <w:tcW w:w="1276" w:type="dxa"/>
            <w:vAlign w:val="center"/>
          </w:tcPr>
          <w:p w:rsidR="00F4560E" w:rsidRDefault="00F4560E"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F4560E" w:rsidRDefault="00F4560E" w:rsidP="00114DDA">
            <w:pPr>
              <w:jc w:val="center"/>
              <w:rPr>
                <w:rFonts w:ascii="仿宋_GB2312" w:eastAsia="仿宋_GB2312" w:hAnsiTheme="minorEastAsia"/>
                <w:sz w:val="28"/>
                <w:szCs w:val="24"/>
              </w:rPr>
            </w:pPr>
          </w:p>
        </w:tc>
      </w:tr>
      <w:tr w:rsidR="00F4560E" w:rsidTr="008B3222">
        <w:trPr>
          <w:trHeight w:val="180"/>
        </w:trPr>
        <w:tc>
          <w:tcPr>
            <w:tcW w:w="567" w:type="dxa"/>
            <w:vAlign w:val="center"/>
          </w:tcPr>
          <w:p w:rsidR="00F4560E" w:rsidRDefault="001C164D" w:rsidP="00114DDA">
            <w:pPr>
              <w:jc w:val="center"/>
              <w:rPr>
                <w:rFonts w:ascii="仿宋_GB2312" w:eastAsia="仿宋_GB2312" w:hAnsiTheme="minorEastAsia"/>
                <w:sz w:val="28"/>
                <w:szCs w:val="24"/>
              </w:rPr>
            </w:pPr>
            <w:r>
              <w:rPr>
                <w:rFonts w:ascii="仿宋_GB2312" w:eastAsia="仿宋_GB2312" w:hAnsiTheme="minorEastAsia" w:hint="eastAsia"/>
                <w:sz w:val="28"/>
                <w:szCs w:val="24"/>
              </w:rPr>
              <w:t>57</w:t>
            </w:r>
          </w:p>
        </w:tc>
        <w:tc>
          <w:tcPr>
            <w:tcW w:w="4820" w:type="dxa"/>
            <w:vAlign w:val="center"/>
          </w:tcPr>
          <w:p w:rsidR="00F4560E" w:rsidRDefault="00F4560E" w:rsidP="00D13351">
            <w:pPr>
              <w:tabs>
                <w:tab w:val="left" w:pos="4774"/>
              </w:tabs>
              <w:jc w:val="left"/>
              <w:rPr>
                <w:rFonts w:ascii="仿宋_GB2312" w:eastAsia="仿宋_GB2312" w:cs="仿宋_GB2312"/>
                <w:bCs/>
                <w:sz w:val="28"/>
                <w:szCs w:val="24"/>
              </w:rPr>
            </w:pPr>
            <w:r w:rsidRPr="00F4560E">
              <w:rPr>
                <w:rFonts w:ascii="仿宋_GB2312" w:eastAsia="仿宋_GB2312" w:cs="仿宋_GB2312" w:hint="eastAsia"/>
                <w:bCs/>
                <w:sz w:val="28"/>
                <w:szCs w:val="24"/>
              </w:rPr>
              <w:t>按照标准编制要求和格式进行修改</w:t>
            </w:r>
          </w:p>
        </w:tc>
        <w:tc>
          <w:tcPr>
            <w:tcW w:w="1418" w:type="dxa"/>
            <w:vAlign w:val="center"/>
          </w:tcPr>
          <w:p w:rsidR="00F4560E" w:rsidRPr="00F4560E" w:rsidRDefault="00F4560E" w:rsidP="00F4560E">
            <w:pPr>
              <w:jc w:val="center"/>
              <w:rPr>
                <w:rFonts w:ascii="仿宋_GB2312" w:eastAsia="仿宋_GB2312"/>
                <w:sz w:val="28"/>
                <w:szCs w:val="24"/>
              </w:rPr>
            </w:pPr>
            <w:r w:rsidRPr="00F4560E">
              <w:rPr>
                <w:rFonts w:ascii="仿宋_GB2312" w:eastAsia="仿宋_GB2312" w:hint="eastAsia"/>
                <w:sz w:val="28"/>
                <w:szCs w:val="24"/>
              </w:rPr>
              <w:t>内蒙古</w:t>
            </w:r>
          </w:p>
          <w:p w:rsidR="00F4560E" w:rsidRPr="00F4560E" w:rsidRDefault="00F4560E" w:rsidP="00F4560E">
            <w:pPr>
              <w:jc w:val="center"/>
              <w:rPr>
                <w:rFonts w:ascii="仿宋_GB2312" w:eastAsia="仿宋_GB2312"/>
                <w:sz w:val="28"/>
                <w:szCs w:val="24"/>
              </w:rPr>
            </w:pPr>
            <w:r w:rsidRPr="00F4560E">
              <w:rPr>
                <w:rFonts w:ascii="仿宋_GB2312" w:eastAsia="仿宋_GB2312" w:hint="eastAsia"/>
                <w:sz w:val="28"/>
                <w:szCs w:val="24"/>
              </w:rPr>
              <w:t>自治区</w:t>
            </w:r>
          </w:p>
          <w:p w:rsidR="00F4560E" w:rsidRPr="00F4560E" w:rsidRDefault="00F4560E" w:rsidP="00F4560E">
            <w:pPr>
              <w:jc w:val="center"/>
              <w:rPr>
                <w:rFonts w:ascii="仿宋_GB2312" w:eastAsia="仿宋_GB2312"/>
                <w:sz w:val="28"/>
                <w:szCs w:val="24"/>
              </w:rPr>
            </w:pPr>
            <w:r w:rsidRPr="00F4560E">
              <w:rPr>
                <w:rFonts w:ascii="仿宋_GB2312" w:eastAsia="仿宋_GB2312" w:hint="eastAsia"/>
                <w:sz w:val="28"/>
                <w:szCs w:val="24"/>
              </w:rPr>
              <w:t>标准化院</w:t>
            </w:r>
          </w:p>
          <w:p w:rsidR="00F4560E" w:rsidRPr="00E25109" w:rsidRDefault="00F4560E" w:rsidP="00F4560E">
            <w:pPr>
              <w:jc w:val="center"/>
              <w:rPr>
                <w:rFonts w:ascii="仿宋_GB2312" w:eastAsia="仿宋_GB2312"/>
                <w:sz w:val="28"/>
                <w:szCs w:val="24"/>
              </w:rPr>
            </w:pPr>
            <w:r w:rsidRPr="00F4560E">
              <w:rPr>
                <w:rFonts w:ascii="仿宋_GB2312" w:eastAsia="仿宋_GB2312" w:hint="eastAsia"/>
                <w:sz w:val="28"/>
                <w:szCs w:val="24"/>
              </w:rPr>
              <w:t>贾向春</w:t>
            </w:r>
          </w:p>
        </w:tc>
        <w:tc>
          <w:tcPr>
            <w:tcW w:w="1276" w:type="dxa"/>
            <w:vAlign w:val="center"/>
          </w:tcPr>
          <w:p w:rsidR="00F4560E" w:rsidRDefault="00F4560E" w:rsidP="00114DDA">
            <w:pPr>
              <w:jc w:val="center"/>
              <w:rPr>
                <w:rFonts w:ascii="仿宋_GB2312" w:eastAsia="仿宋_GB2312"/>
                <w:sz w:val="28"/>
                <w:szCs w:val="24"/>
              </w:rPr>
            </w:pPr>
            <w:r>
              <w:rPr>
                <w:rFonts w:ascii="仿宋_GB2312" w:eastAsia="仿宋_GB2312" w:hint="eastAsia"/>
                <w:sz w:val="28"/>
                <w:szCs w:val="24"/>
              </w:rPr>
              <w:t>采纳</w:t>
            </w:r>
          </w:p>
        </w:tc>
        <w:tc>
          <w:tcPr>
            <w:tcW w:w="2409" w:type="dxa"/>
            <w:vAlign w:val="center"/>
          </w:tcPr>
          <w:p w:rsidR="00F4560E" w:rsidRDefault="00F4560E" w:rsidP="00114DDA">
            <w:pPr>
              <w:jc w:val="center"/>
              <w:rPr>
                <w:rFonts w:ascii="仿宋_GB2312" w:eastAsia="仿宋_GB2312" w:hAnsiTheme="minorEastAsia"/>
                <w:sz w:val="28"/>
                <w:szCs w:val="24"/>
              </w:rPr>
            </w:pPr>
          </w:p>
        </w:tc>
      </w:tr>
    </w:tbl>
    <w:p w:rsidR="00E7791A" w:rsidRPr="003B7D4A" w:rsidRDefault="00E7791A" w:rsidP="00CF7EE6">
      <w:pPr>
        <w:spacing w:line="560" w:lineRule="exact"/>
        <w:rPr>
          <w:rFonts w:ascii="仿宋_GB2312" w:eastAsia="仿宋_GB2312"/>
          <w:sz w:val="32"/>
          <w:szCs w:val="32"/>
        </w:rPr>
      </w:pPr>
    </w:p>
    <w:sectPr w:rsidR="00E7791A" w:rsidRPr="003B7D4A" w:rsidSect="00F96F46">
      <w:footerReference w:type="default" r:id="rId9"/>
      <w:pgSz w:w="11906" w:h="16838"/>
      <w:pgMar w:top="1701" w:right="1588" w:bottom="1134" w:left="1588" w:header="851" w:footer="737" w:gutter="0"/>
      <w:cols w:space="425"/>
      <w:docGrid w:type="linesAndChars" w:linePitch="435"/>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B5E" w:rsidRDefault="00460B5E" w:rsidP="00785AF1">
      <w:r>
        <w:separator/>
      </w:r>
    </w:p>
  </w:endnote>
  <w:endnote w:type="continuationSeparator" w:id="0">
    <w:p w:rsidR="00460B5E" w:rsidRDefault="00460B5E" w:rsidP="0078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楷体_GB2312">
    <w:altName w:val="楷体"/>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仿宋">
    <w:panose1 w:val="02010600040101010101"/>
    <w:charset w:val="86"/>
    <w:family w:val="auto"/>
    <w:pitch w:val="variable"/>
    <w:sig w:usb0="00000287" w:usb1="080F0000" w:usb2="00000010" w:usb3="00000000" w:csb0="0004009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942" w:rsidRDefault="00D82942">
    <w:pPr>
      <w:pStyle w:val="ad"/>
      <w:jc w:val="center"/>
    </w:pPr>
    <w:r>
      <w:fldChar w:fldCharType="begin"/>
    </w:r>
    <w:r>
      <w:instrText>PAGE   \* MERGEFORMAT</w:instrText>
    </w:r>
    <w:r>
      <w:fldChar w:fldCharType="separate"/>
    </w:r>
    <w:r w:rsidR="003711D6" w:rsidRPr="003711D6">
      <w:rPr>
        <w:noProof/>
        <w:lang w:val="zh-CN"/>
      </w:rPr>
      <w:t>14</w:t>
    </w:r>
    <w:r>
      <w:fldChar w:fldCharType="end"/>
    </w:r>
  </w:p>
  <w:p w:rsidR="00D82942" w:rsidRDefault="00D82942" w:rsidP="00477703">
    <w:pPr>
      <w:pStyle w:val="ad"/>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B5E" w:rsidRDefault="00460B5E" w:rsidP="00785AF1">
      <w:r>
        <w:separator/>
      </w:r>
    </w:p>
  </w:footnote>
  <w:footnote w:type="continuationSeparator" w:id="0">
    <w:p w:rsidR="00460B5E" w:rsidRDefault="00460B5E" w:rsidP="00785A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F58FF"/>
    <w:multiLevelType w:val="hybridMultilevel"/>
    <w:tmpl w:val="6F0A5CD4"/>
    <w:lvl w:ilvl="0" w:tplc="5E94B2B6">
      <w:start w:val="1"/>
      <w:numFmt w:val="decimal"/>
      <w:lvlText w:val="%1."/>
      <w:lvlJc w:val="left"/>
      <w:pPr>
        <w:ind w:left="1000" w:hanging="360"/>
      </w:pPr>
      <w:rPr>
        <w:rFonts w:ascii="楷体_GB2312" w:eastAsia="楷体_GB2312"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223B782B"/>
    <w:multiLevelType w:val="hybridMultilevel"/>
    <w:tmpl w:val="71D4643C"/>
    <w:lvl w:ilvl="0" w:tplc="767E3C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43C122B"/>
    <w:multiLevelType w:val="hybridMultilevel"/>
    <w:tmpl w:val="AAB0A6AE"/>
    <w:lvl w:ilvl="0" w:tplc="3B3239EE">
      <w:start w:val="1"/>
      <w:numFmt w:val="decimal"/>
      <w:lvlText w:val="%1."/>
      <w:lvlJc w:val="left"/>
      <w:pPr>
        <w:ind w:left="1615" w:hanging="97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52F536AC"/>
    <w:multiLevelType w:val="hybridMultilevel"/>
    <w:tmpl w:val="0F2A142C"/>
    <w:lvl w:ilvl="0" w:tplc="E626DC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642F711"/>
    <w:multiLevelType w:val="multilevel"/>
    <w:tmpl w:val="5642F711"/>
    <w:lvl w:ilvl="0" w:tentative="1">
      <w:start w:val="1"/>
      <w:numFmt w:val="decimal"/>
      <w:suff w:val="nothing"/>
      <w:lvlText w:val="%1　"/>
      <w:lvlJc w:val="left"/>
      <w:pPr>
        <w:ind w:left="1419" w:firstLine="0"/>
      </w:pPr>
      <w:rPr>
        <w:rFonts w:ascii="黑体" w:eastAsia="黑体" w:hAnsi="Times New Roman" w:cs="黑体" w:hint="eastAsia"/>
        <w:b w:val="0"/>
        <w:sz w:val="21"/>
        <w:szCs w:val="21"/>
      </w:rPr>
    </w:lvl>
    <w:lvl w:ilvl="1" w:tentative="1">
      <w:start w:val="1"/>
      <w:numFmt w:val="decimal"/>
      <w:pStyle w:val="a4"/>
      <w:suff w:val="nothing"/>
      <w:lvlText w:val="%1.%2　"/>
      <w:lvlJc w:val="left"/>
      <w:pPr>
        <w:ind w:left="710" w:firstLine="0"/>
        <w:textAlignment w:val="baseline"/>
      </w:pPr>
      <w:rPr>
        <w:rFonts w:ascii="宋体" w:eastAsia="宋体" w:hAnsi="宋体" w:cs="Times New Roman" w:hint="eastAsia"/>
        <w:b w:val="0"/>
        <w:bCs w:val="0"/>
        <w:iCs w:val="0"/>
        <w:caps w:val="0"/>
        <w:strike w:val="0"/>
        <w:dstrike w:val="0"/>
        <w:vanish w:val="0"/>
        <w:color w:val="000000"/>
        <w:spacing w:val="0"/>
        <w:kern w:val="0"/>
        <w:position w:val="0"/>
        <w:sz w:val="21"/>
        <w:szCs w:val="21"/>
        <w:u w:val="none"/>
      </w:rPr>
    </w:lvl>
    <w:lvl w:ilvl="2" w:tentative="1">
      <w:start w:val="1"/>
      <w:numFmt w:val="decimal"/>
      <w:suff w:val="nothing"/>
      <w:lvlText w:val="%1.%2.%3　"/>
      <w:lvlJc w:val="left"/>
      <w:pPr>
        <w:ind w:left="1277" w:firstLine="0"/>
      </w:pPr>
      <w:rPr>
        <w:rFonts w:ascii="黑体" w:eastAsia="黑体" w:hAnsi="Times New Roman" w:cs="黑体" w:hint="eastAsia"/>
        <w:b w:val="0"/>
        <w:sz w:val="21"/>
      </w:rPr>
    </w:lvl>
    <w:lvl w:ilvl="3" w:tentative="1">
      <w:start w:val="1"/>
      <w:numFmt w:val="decimal"/>
      <w:suff w:val="nothing"/>
      <w:lvlText w:val="%1.%2.%3.%4　"/>
      <w:lvlJc w:val="left"/>
      <w:pPr>
        <w:ind w:left="0" w:firstLine="0"/>
      </w:pPr>
      <w:rPr>
        <w:rFonts w:ascii="黑体" w:eastAsia="黑体" w:hAnsi="Times New Roman" w:cs="黑体" w:hint="eastAsia"/>
        <w:b w:val="0"/>
        <w:sz w:val="21"/>
      </w:rPr>
    </w:lvl>
    <w:lvl w:ilvl="4" w:tentative="1">
      <w:start w:val="1"/>
      <w:numFmt w:val="decimal"/>
      <w:suff w:val="nothing"/>
      <w:lvlText w:val="%1.%2.%3.%4.%5　"/>
      <w:lvlJc w:val="left"/>
      <w:pPr>
        <w:ind w:left="0" w:firstLine="0"/>
      </w:pPr>
      <w:rPr>
        <w:rFonts w:ascii="黑体" w:eastAsia="黑体" w:hAnsi="Times New Roman" w:cs="黑体" w:hint="eastAsia"/>
        <w:b w:val="0"/>
        <w:sz w:val="21"/>
      </w:rPr>
    </w:lvl>
    <w:lvl w:ilvl="5" w:tentative="1">
      <w:start w:val="1"/>
      <w:numFmt w:val="decimal"/>
      <w:suff w:val="nothing"/>
      <w:lvlText w:val="%1.%2.%3.%4.%5.%6　"/>
      <w:lvlJc w:val="left"/>
      <w:pPr>
        <w:ind w:left="0" w:firstLine="0"/>
      </w:pPr>
      <w:rPr>
        <w:rFonts w:ascii="黑体" w:eastAsia="黑体" w:hAnsi="Times New Roman" w:cs="黑体" w:hint="eastAsia"/>
        <w:b w:val="0"/>
        <w:sz w:val="21"/>
      </w:rPr>
    </w:lvl>
    <w:lvl w:ilvl="6" w:tentative="1">
      <w:start w:val="1"/>
      <w:numFmt w:val="decimal"/>
      <w:suff w:val="nothing"/>
      <w:lvlText w:val="%1%2.%3.%4.%5.%6.%7　"/>
      <w:lvlJc w:val="left"/>
      <w:pPr>
        <w:ind w:left="0" w:firstLine="0"/>
      </w:pPr>
      <w:rPr>
        <w:rFonts w:ascii="黑体" w:eastAsia="黑体" w:hAnsi="Times New Roman" w:cs="黑体" w:hint="eastAsia"/>
        <w:b w:val="0"/>
        <w:sz w:val="21"/>
      </w:rPr>
    </w:lvl>
    <w:lvl w:ilvl="7" w:tentative="1">
      <w:start w:val="1"/>
      <w:numFmt w:val="decimal"/>
      <w:lvlText w:val="%1.%2.%3.%4.%5.%6.%7.%8"/>
      <w:lvlJc w:val="left"/>
      <w:pPr>
        <w:tabs>
          <w:tab w:val="left" w:pos="4351"/>
        </w:tabs>
        <w:ind w:left="3972" w:hanging="1418"/>
      </w:pPr>
    </w:lvl>
    <w:lvl w:ilvl="8" w:tentative="1">
      <w:start w:val="1"/>
      <w:numFmt w:val="decimal"/>
      <w:lvlText w:val="%1.%2.%3.%4.%5.%6.%7.%8.%9"/>
      <w:lvlJc w:val="left"/>
      <w:pPr>
        <w:tabs>
          <w:tab w:val="left" w:pos="4777"/>
        </w:tabs>
        <w:ind w:left="4677" w:hanging="1700"/>
      </w:pPr>
    </w:lvl>
  </w:abstractNum>
  <w:abstractNum w:abstractNumId="6">
    <w:nsid w:val="5642FA96"/>
    <w:multiLevelType w:val="multilevel"/>
    <w:tmpl w:val="5642FA96"/>
    <w:lvl w:ilvl="0" w:tentative="1">
      <w:start w:val="1"/>
      <w:numFmt w:val="decimal"/>
      <w:suff w:val="nothing"/>
      <w:lvlText w:val="%1　"/>
      <w:lvlJc w:val="left"/>
      <w:pPr>
        <w:ind w:left="1419" w:firstLine="0"/>
      </w:pPr>
      <w:rPr>
        <w:rFonts w:ascii="黑体" w:eastAsia="黑体" w:hAnsi="Times New Roman" w:cs="黑体" w:hint="eastAsia"/>
        <w:b w:val="0"/>
        <w:sz w:val="21"/>
        <w:szCs w:val="21"/>
      </w:rPr>
    </w:lvl>
    <w:lvl w:ilvl="1" w:tentative="1">
      <w:start w:val="1"/>
      <w:numFmt w:val="decimal"/>
      <w:suff w:val="nothing"/>
      <w:lvlText w:val="%1.%2　"/>
      <w:lvlJc w:val="left"/>
      <w:pPr>
        <w:ind w:left="710" w:firstLine="0"/>
        <w:textAlignment w:val="baseline"/>
      </w:pPr>
      <w:rPr>
        <w:rFonts w:ascii="宋体" w:eastAsia="宋体" w:hAnsi="宋体" w:cs="Times New Roman" w:hint="eastAsia"/>
        <w:b w:val="0"/>
        <w:bCs w:val="0"/>
        <w:iCs w:val="0"/>
        <w:caps w:val="0"/>
        <w:strike w:val="0"/>
        <w:dstrike w:val="0"/>
        <w:vanish w:val="0"/>
        <w:color w:val="000000"/>
        <w:spacing w:val="0"/>
        <w:kern w:val="0"/>
        <w:position w:val="0"/>
        <w:sz w:val="21"/>
        <w:szCs w:val="21"/>
        <w:u w:val="none"/>
      </w:rPr>
    </w:lvl>
    <w:lvl w:ilvl="2" w:tentative="1">
      <w:start w:val="1"/>
      <w:numFmt w:val="decimal"/>
      <w:pStyle w:val="a5"/>
      <w:suff w:val="nothing"/>
      <w:lvlText w:val="%1.%2.%3　"/>
      <w:lvlJc w:val="left"/>
      <w:pPr>
        <w:ind w:left="1277" w:firstLine="0"/>
      </w:pPr>
      <w:rPr>
        <w:rFonts w:ascii="黑体" w:eastAsia="黑体" w:hAnsi="Times New Roman" w:cs="黑体" w:hint="eastAsia"/>
        <w:b w:val="0"/>
        <w:sz w:val="21"/>
      </w:rPr>
    </w:lvl>
    <w:lvl w:ilvl="3" w:tentative="1">
      <w:start w:val="1"/>
      <w:numFmt w:val="decimal"/>
      <w:suff w:val="nothing"/>
      <w:lvlText w:val="%1.%2.%3.%4　"/>
      <w:lvlJc w:val="left"/>
      <w:pPr>
        <w:ind w:left="0" w:firstLine="0"/>
      </w:pPr>
      <w:rPr>
        <w:rFonts w:ascii="黑体" w:eastAsia="黑体" w:hAnsi="Times New Roman" w:cs="黑体" w:hint="eastAsia"/>
        <w:b w:val="0"/>
        <w:sz w:val="21"/>
      </w:rPr>
    </w:lvl>
    <w:lvl w:ilvl="4" w:tentative="1">
      <w:start w:val="1"/>
      <w:numFmt w:val="decimal"/>
      <w:suff w:val="nothing"/>
      <w:lvlText w:val="%1.%2.%3.%4.%5　"/>
      <w:lvlJc w:val="left"/>
      <w:pPr>
        <w:ind w:left="0" w:firstLine="0"/>
      </w:pPr>
      <w:rPr>
        <w:rFonts w:ascii="黑体" w:eastAsia="黑体" w:hAnsi="Times New Roman" w:cs="黑体" w:hint="eastAsia"/>
        <w:b w:val="0"/>
        <w:sz w:val="21"/>
      </w:rPr>
    </w:lvl>
    <w:lvl w:ilvl="5" w:tentative="1">
      <w:start w:val="1"/>
      <w:numFmt w:val="decimal"/>
      <w:suff w:val="nothing"/>
      <w:lvlText w:val="%1.%2.%3.%4.%5.%6　"/>
      <w:lvlJc w:val="left"/>
      <w:pPr>
        <w:ind w:left="0" w:firstLine="0"/>
      </w:pPr>
      <w:rPr>
        <w:rFonts w:ascii="黑体" w:eastAsia="黑体" w:hAnsi="Times New Roman" w:cs="黑体" w:hint="eastAsia"/>
        <w:b w:val="0"/>
        <w:sz w:val="21"/>
      </w:rPr>
    </w:lvl>
    <w:lvl w:ilvl="6" w:tentative="1">
      <w:start w:val="1"/>
      <w:numFmt w:val="decimal"/>
      <w:suff w:val="nothing"/>
      <w:lvlText w:val="%1%2.%3.%4.%5.%6.%7　"/>
      <w:lvlJc w:val="left"/>
      <w:pPr>
        <w:ind w:left="0" w:firstLine="0"/>
      </w:pPr>
      <w:rPr>
        <w:rFonts w:ascii="黑体" w:eastAsia="黑体" w:hAnsi="Times New Roman" w:cs="黑体" w:hint="eastAsia"/>
        <w:b w:val="0"/>
        <w:sz w:val="21"/>
      </w:rPr>
    </w:lvl>
    <w:lvl w:ilvl="7" w:tentative="1">
      <w:start w:val="1"/>
      <w:numFmt w:val="decimal"/>
      <w:lvlText w:val="%1.%2.%3.%4.%5.%6.%7.%8"/>
      <w:lvlJc w:val="left"/>
      <w:pPr>
        <w:tabs>
          <w:tab w:val="left" w:pos="4351"/>
        </w:tabs>
        <w:ind w:left="3972" w:hanging="1418"/>
      </w:pPr>
    </w:lvl>
    <w:lvl w:ilvl="8" w:tentative="1">
      <w:start w:val="1"/>
      <w:numFmt w:val="decimal"/>
      <w:lvlText w:val="%1.%2.%3.%4.%5.%6.%7.%8.%9"/>
      <w:lvlJc w:val="left"/>
      <w:pPr>
        <w:tabs>
          <w:tab w:val="left" w:pos="4777"/>
        </w:tabs>
        <w:ind w:left="4677" w:hanging="1700"/>
      </w:pPr>
    </w:lvl>
  </w:abstractNum>
  <w:num w:numId="1">
    <w:abstractNumId w:val="5"/>
  </w:num>
  <w:num w:numId="2">
    <w:abstractNumId w:val="6"/>
  </w:num>
  <w:num w:numId="3">
    <w:abstractNumId w:val="0"/>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bordersDoNotSurroundFooter/>
  <w:proofState w:spelling="clean" w:grammar="clean"/>
  <w:defaultTabStop w:val="420"/>
  <w:drawingGridHorizontalSpacing w:val="105"/>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C75"/>
    <w:rsid w:val="0000517C"/>
    <w:rsid w:val="00005E46"/>
    <w:rsid w:val="00007891"/>
    <w:rsid w:val="00012A5F"/>
    <w:rsid w:val="0001595D"/>
    <w:rsid w:val="00015E7A"/>
    <w:rsid w:val="00016255"/>
    <w:rsid w:val="000312DB"/>
    <w:rsid w:val="00036025"/>
    <w:rsid w:val="00037AF7"/>
    <w:rsid w:val="000408AD"/>
    <w:rsid w:val="00042808"/>
    <w:rsid w:val="0004421A"/>
    <w:rsid w:val="00044838"/>
    <w:rsid w:val="000530FC"/>
    <w:rsid w:val="00054ABE"/>
    <w:rsid w:val="0006009A"/>
    <w:rsid w:val="00077A7A"/>
    <w:rsid w:val="00086B4C"/>
    <w:rsid w:val="00093810"/>
    <w:rsid w:val="00097736"/>
    <w:rsid w:val="000B0E4C"/>
    <w:rsid w:val="000B1336"/>
    <w:rsid w:val="000B40EC"/>
    <w:rsid w:val="000B6B3A"/>
    <w:rsid w:val="000D121E"/>
    <w:rsid w:val="000D1A40"/>
    <w:rsid w:val="000D1ECD"/>
    <w:rsid w:val="000E1599"/>
    <w:rsid w:val="000E41F2"/>
    <w:rsid w:val="0011492A"/>
    <w:rsid w:val="00114DDA"/>
    <w:rsid w:val="001158F0"/>
    <w:rsid w:val="0011716A"/>
    <w:rsid w:val="0012254D"/>
    <w:rsid w:val="00123223"/>
    <w:rsid w:val="0012607E"/>
    <w:rsid w:val="0012714B"/>
    <w:rsid w:val="001275C9"/>
    <w:rsid w:val="00127827"/>
    <w:rsid w:val="00152247"/>
    <w:rsid w:val="00152E4C"/>
    <w:rsid w:val="00162436"/>
    <w:rsid w:val="00165877"/>
    <w:rsid w:val="00167EE7"/>
    <w:rsid w:val="00171C00"/>
    <w:rsid w:val="00174CF7"/>
    <w:rsid w:val="00176C4C"/>
    <w:rsid w:val="001805B0"/>
    <w:rsid w:val="00182654"/>
    <w:rsid w:val="00194E25"/>
    <w:rsid w:val="001952F6"/>
    <w:rsid w:val="00195FB5"/>
    <w:rsid w:val="001A16D6"/>
    <w:rsid w:val="001B1AE0"/>
    <w:rsid w:val="001B4E50"/>
    <w:rsid w:val="001B529D"/>
    <w:rsid w:val="001C164D"/>
    <w:rsid w:val="001D02F1"/>
    <w:rsid w:val="001D1116"/>
    <w:rsid w:val="001D4145"/>
    <w:rsid w:val="00201669"/>
    <w:rsid w:val="00205C8B"/>
    <w:rsid w:val="00207988"/>
    <w:rsid w:val="002108F5"/>
    <w:rsid w:val="00214AD4"/>
    <w:rsid w:val="002233C1"/>
    <w:rsid w:val="00226D4B"/>
    <w:rsid w:val="0024507F"/>
    <w:rsid w:val="0024645A"/>
    <w:rsid w:val="00252AE6"/>
    <w:rsid w:val="00253564"/>
    <w:rsid w:val="002567E1"/>
    <w:rsid w:val="00266E7A"/>
    <w:rsid w:val="00273168"/>
    <w:rsid w:val="00275CED"/>
    <w:rsid w:val="00287055"/>
    <w:rsid w:val="002A5C4E"/>
    <w:rsid w:val="002C4080"/>
    <w:rsid w:val="002D0791"/>
    <w:rsid w:val="002D2BDB"/>
    <w:rsid w:val="002D6533"/>
    <w:rsid w:val="002E69BF"/>
    <w:rsid w:val="002F0D8A"/>
    <w:rsid w:val="002F3B36"/>
    <w:rsid w:val="00312A8E"/>
    <w:rsid w:val="00313267"/>
    <w:rsid w:val="00315D9D"/>
    <w:rsid w:val="0031663D"/>
    <w:rsid w:val="003220D9"/>
    <w:rsid w:val="0032527B"/>
    <w:rsid w:val="003363DD"/>
    <w:rsid w:val="0033671C"/>
    <w:rsid w:val="00347300"/>
    <w:rsid w:val="00353774"/>
    <w:rsid w:val="003711D6"/>
    <w:rsid w:val="00371FD6"/>
    <w:rsid w:val="003723A3"/>
    <w:rsid w:val="00374BFD"/>
    <w:rsid w:val="00383AC7"/>
    <w:rsid w:val="00384050"/>
    <w:rsid w:val="00385C17"/>
    <w:rsid w:val="00395984"/>
    <w:rsid w:val="003B258E"/>
    <w:rsid w:val="003B754E"/>
    <w:rsid w:val="003B7D4A"/>
    <w:rsid w:val="003C2C63"/>
    <w:rsid w:val="003E6272"/>
    <w:rsid w:val="003F4914"/>
    <w:rsid w:val="00404C7B"/>
    <w:rsid w:val="00406055"/>
    <w:rsid w:val="004106CA"/>
    <w:rsid w:val="0041137B"/>
    <w:rsid w:val="00431F92"/>
    <w:rsid w:val="00440661"/>
    <w:rsid w:val="00456DE4"/>
    <w:rsid w:val="00460B5E"/>
    <w:rsid w:val="00465523"/>
    <w:rsid w:val="004723D5"/>
    <w:rsid w:val="004750C4"/>
    <w:rsid w:val="004754A5"/>
    <w:rsid w:val="00477703"/>
    <w:rsid w:val="00491BD4"/>
    <w:rsid w:val="00492318"/>
    <w:rsid w:val="0049343A"/>
    <w:rsid w:val="00493B34"/>
    <w:rsid w:val="004B34EE"/>
    <w:rsid w:val="004B657E"/>
    <w:rsid w:val="004C1422"/>
    <w:rsid w:val="004C1D7D"/>
    <w:rsid w:val="004C31CF"/>
    <w:rsid w:val="004C4703"/>
    <w:rsid w:val="004C5E9B"/>
    <w:rsid w:val="004D71E8"/>
    <w:rsid w:val="004E23A6"/>
    <w:rsid w:val="005111C9"/>
    <w:rsid w:val="0052055F"/>
    <w:rsid w:val="0052735B"/>
    <w:rsid w:val="0053123B"/>
    <w:rsid w:val="00534A38"/>
    <w:rsid w:val="005432C4"/>
    <w:rsid w:val="00547DD6"/>
    <w:rsid w:val="00551A83"/>
    <w:rsid w:val="005533E0"/>
    <w:rsid w:val="00556287"/>
    <w:rsid w:val="00557E7D"/>
    <w:rsid w:val="00561374"/>
    <w:rsid w:val="005614B1"/>
    <w:rsid w:val="00577B0E"/>
    <w:rsid w:val="0058084A"/>
    <w:rsid w:val="005A0146"/>
    <w:rsid w:val="005A0A65"/>
    <w:rsid w:val="005A310A"/>
    <w:rsid w:val="005A6DF3"/>
    <w:rsid w:val="005A7B02"/>
    <w:rsid w:val="005B096C"/>
    <w:rsid w:val="005B18F6"/>
    <w:rsid w:val="005C6043"/>
    <w:rsid w:val="005C697D"/>
    <w:rsid w:val="005D20F9"/>
    <w:rsid w:val="005E34CB"/>
    <w:rsid w:val="005E58C4"/>
    <w:rsid w:val="005E6346"/>
    <w:rsid w:val="005F23EC"/>
    <w:rsid w:val="00600743"/>
    <w:rsid w:val="00606B5F"/>
    <w:rsid w:val="00612CC3"/>
    <w:rsid w:val="00617F02"/>
    <w:rsid w:val="00637AEF"/>
    <w:rsid w:val="00637DBF"/>
    <w:rsid w:val="00650608"/>
    <w:rsid w:val="00665C40"/>
    <w:rsid w:val="00677A12"/>
    <w:rsid w:val="0068342E"/>
    <w:rsid w:val="00690EA1"/>
    <w:rsid w:val="006A0108"/>
    <w:rsid w:val="006A11AE"/>
    <w:rsid w:val="006A2BA3"/>
    <w:rsid w:val="006B101F"/>
    <w:rsid w:val="006B1188"/>
    <w:rsid w:val="006B79FC"/>
    <w:rsid w:val="006C3C9D"/>
    <w:rsid w:val="006C46E2"/>
    <w:rsid w:val="006E5C70"/>
    <w:rsid w:val="006F1B80"/>
    <w:rsid w:val="006F522F"/>
    <w:rsid w:val="006F5830"/>
    <w:rsid w:val="0070412C"/>
    <w:rsid w:val="00715E55"/>
    <w:rsid w:val="00717BB8"/>
    <w:rsid w:val="0072022F"/>
    <w:rsid w:val="00725234"/>
    <w:rsid w:val="00726AB8"/>
    <w:rsid w:val="007319BC"/>
    <w:rsid w:val="0073412E"/>
    <w:rsid w:val="00743F5C"/>
    <w:rsid w:val="00745FA4"/>
    <w:rsid w:val="00757A2A"/>
    <w:rsid w:val="007639B1"/>
    <w:rsid w:val="00774466"/>
    <w:rsid w:val="00782AD1"/>
    <w:rsid w:val="0078343C"/>
    <w:rsid w:val="00785028"/>
    <w:rsid w:val="00785AF1"/>
    <w:rsid w:val="00786230"/>
    <w:rsid w:val="00787323"/>
    <w:rsid w:val="00790123"/>
    <w:rsid w:val="00796CFF"/>
    <w:rsid w:val="007A11C8"/>
    <w:rsid w:val="007A234B"/>
    <w:rsid w:val="007B5CF5"/>
    <w:rsid w:val="007D7A23"/>
    <w:rsid w:val="00802FF2"/>
    <w:rsid w:val="008042A4"/>
    <w:rsid w:val="0080518E"/>
    <w:rsid w:val="0080610D"/>
    <w:rsid w:val="00806946"/>
    <w:rsid w:val="0080788E"/>
    <w:rsid w:val="00814212"/>
    <w:rsid w:val="00821E24"/>
    <w:rsid w:val="0082417C"/>
    <w:rsid w:val="00854975"/>
    <w:rsid w:val="00855B8A"/>
    <w:rsid w:val="00856344"/>
    <w:rsid w:val="0086715C"/>
    <w:rsid w:val="00872470"/>
    <w:rsid w:val="00874435"/>
    <w:rsid w:val="00880397"/>
    <w:rsid w:val="0089082F"/>
    <w:rsid w:val="00894D20"/>
    <w:rsid w:val="008A3A43"/>
    <w:rsid w:val="008A3E6B"/>
    <w:rsid w:val="008A3E92"/>
    <w:rsid w:val="008A53A3"/>
    <w:rsid w:val="008B27E1"/>
    <w:rsid w:val="008B3222"/>
    <w:rsid w:val="008B539B"/>
    <w:rsid w:val="008B6025"/>
    <w:rsid w:val="008B63E2"/>
    <w:rsid w:val="008C419B"/>
    <w:rsid w:val="008D44E0"/>
    <w:rsid w:val="008E00B3"/>
    <w:rsid w:val="008F3ACF"/>
    <w:rsid w:val="008F3E95"/>
    <w:rsid w:val="008F6EC8"/>
    <w:rsid w:val="00901C2A"/>
    <w:rsid w:val="00912E6E"/>
    <w:rsid w:val="009228F5"/>
    <w:rsid w:val="00923A40"/>
    <w:rsid w:val="009264F5"/>
    <w:rsid w:val="00940E84"/>
    <w:rsid w:val="009439A5"/>
    <w:rsid w:val="00946537"/>
    <w:rsid w:val="00946E75"/>
    <w:rsid w:val="00952217"/>
    <w:rsid w:val="00955B19"/>
    <w:rsid w:val="009624AD"/>
    <w:rsid w:val="00970032"/>
    <w:rsid w:val="0097344D"/>
    <w:rsid w:val="009745F5"/>
    <w:rsid w:val="009828E0"/>
    <w:rsid w:val="00991E0B"/>
    <w:rsid w:val="009A3C77"/>
    <w:rsid w:val="009B0424"/>
    <w:rsid w:val="009B13DD"/>
    <w:rsid w:val="009B1B07"/>
    <w:rsid w:val="009B3390"/>
    <w:rsid w:val="009B6E67"/>
    <w:rsid w:val="009C6004"/>
    <w:rsid w:val="009D3DDE"/>
    <w:rsid w:val="009D67D5"/>
    <w:rsid w:val="009F7388"/>
    <w:rsid w:val="009F7BC5"/>
    <w:rsid w:val="00A017B1"/>
    <w:rsid w:val="00A04700"/>
    <w:rsid w:val="00A05307"/>
    <w:rsid w:val="00A143F3"/>
    <w:rsid w:val="00A17382"/>
    <w:rsid w:val="00A342E8"/>
    <w:rsid w:val="00A35435"/>
    <w:rsid w:val="00A4192F"/>
    <w:rsid w:val="00A51CB2"/>
    <w:rsid w:val="00A60A0D"/>
    <w:rsid w:val="00A63333"/>
    <w:rsid w:val="00A74980"/>
    <w:rsid w:val="00A77ECF"/>
    <w:rsid w:val="00A808C4"/>
    <w:rsid w:val="00A831C9"/>
    <w:rsid w:val="00A846B5"/>
    <w:rsid w:val="00A95CC5"/>
    <w:rsid w:val="00A9685A"/>
    <w:rsid w:val="00AA25B0"/>
    <w:rsid w:val="00AA6E3C"/>
    <w:rsid w:val="00AB048C"/>
    <w:rsid w:val="00AB1835"/>
    <w:rsid w:val="00AB2161"/>
    <w:rsid w:val="00AC2324"/>
    <w:rsid w:val="00AC2C41"/>
    <w:rsid w:val="00AD1794"/>
    <w:rsid w:val="00AE3796"/>
    <w:rsid w:val="00AF2977"/>
    <w:rsid w:val="00AF7D2B"/>
    <w:rsid w:val="00B02530"/>
    <w:rsid w:val="00B03A3F"/>
    <w:rsid w:val="00B058A9"/>
    <w:rsid w:val="00B10501"/>
    <w:rsid w:val="00B13709"/>
    <w:rsid w:val="00B22755"/>
    <w:rsid w:val="00B2597B"/>
    <w:rsid w:val="00B31D31"/>
    <w:rsid w:val="00B346E9"/>
    <w:rsid w:val="00B37508"/>
    <w:rsid w:val="00B435F5"/>
    <w:rsid w:val="00B52DD3"/>
    <w:rsid w:val="00B54A78"/>
    <w:rsid w:val="00B61D39"/>
    <w:rsid w:val="00B62850"/>
    <w:rsid w:val="00B65548"/>
    <w:rsid w:val="00B65551"/>
    <w:rsid w:val="00B67F4B"/>
    <w:rsid w:val="00B75357"/>
    <w:rsid w:val="00B77A01"/>
    <w:rsid w:val="00BB1F42"/>
    <w:rsid w:val="00BB58B7"/>
    <w:rsid w:val="00BC0CB1"/>
    <w:rsid w:val="00BC0DFD"/>
    <w:rsid w:val="00BC2508"/>
    <w:rsid w:val="00BC5CB4"/>
    <w:rsid w:val="00BD184B"/>
    <w:rsid w:val="00BF5606"/>
    <w:rsid w:val="00BF7D32"/>
    <w:rsid w:val="00C00064"/>
    <w:rsid w:val="00C04D3C"/>
    <w:rsid w:val="00C14360"/>
    <w:rsid w:val="00C1526F"/>
    <w:rsid w:val="00C24E3E"/>
    <w:rsid w:val="00C32600"/>
    <w:rsid w:val="00C35A91"/>
    <w:rsid w:val="00C42907"/>
    <w:rsid w:val="00C4480D"/>
    <w:rsid w:val="00C5465E"/>
    <w:rsid w:val="00C7023A"/>
    <w:rsid w:val="00C70285"/>
    <w:rsid w:val="00C73B8F"/>
    <w:rsid w:val="00C74871"/>
    <w:rsid w:val="00C74A86"/>
    <w:rsid w:val="00C837A3"/>
    <w:rsid w:val="00C8676F"/>
    <w:rsid w:val="00C904FC"/>
    <w:rsid w:val="00C91346"/>
    <w:rsid w:val="00C922FE"/>
    <w:rsid w:val="00CB046D"/>
    <w:rsid w:val="00CB2827"/>
    <w:rsid w:val="00CC11F0"/>
    <w:rsid w:val="00CC6AD2"/>
    <w:rsid w:val="00CF2F16"/>
    <w:rsid w:val="00CF5011"/>
    <w:rsid w:val="00CF7895"/>
    <w:rsid w:val="00CF7EE6"/>
    <w:rsid w:val="00D0527F"/>
    <w:rsid w:val="00D05681"/>
    <w:rsid w:val="00D0631F"/>
    <w:rsid w:val="00D11BBF"/>
    <w:rsid w:val="00D13351"/>
    <w:rsid w:val="00D139FA"/>
    <w:rsid w:val="00D13A3F"/>
    <w:rsid w:val="00D14411"/>
    <w:rsid w:val="00D2478D"/>
    <w:rsid w:val="00D257BC"/>
    <w:rsid w:val="00D305A5"/>
    <w:rsid w:val="00D35B1E"/>
    <w:rsid w:val="00D3682A"/>
    <w:rsid w:val="00D37777"/>
    <w:rsid w:val="00D44140"/>
    <w:rsid w:val="00D52675"/>
    <w:rsid w:val="00D55A37"/>
    <w:rsid w:val="00D6107A"/>
    <w:rsid w:val="00D72099"/>
    <w:rsid w:val="00D82942"/>
    <w:rsid w:val="00D85C62"/>
    <w:rsid w:val="00D93A90"/>
    <w:rsid w:val="00D94AE0"/>
    <w:rsid w:val="00D9605B"/>
    <w:rsid w:val="00DA25ED"/>
    <w:rsid w:val="00DA4EFC"/>
    <w:rsid w:val="00DE758E"/>
    <w:rsid w:val="00DF0787"/>
    <w:rsid w:val="00DF3911"/>
    <w:rsid w:val="00E02211"/>
    <w:rsid w:val="00E07534"/>
    <w:rsid w:val="00E12EFA"/>
    <w:rsid w:val="00E17774"/>
    <w:rsid w:val="00E214B5"/>
    <w:rsid w:val="00E21EC6"/>
    <w:rsid w:val="00E25109"/>
    <w:rsid w:val="00E25AAB"/>
    <w:rsid w:val="00E27D93"/>
    <w:rsid w:val="00E342C8"/>
    <w:rsid w:val="00E353F1"/>
    <w:rsid w:val="00E36D73"/>
    <w:rsid w:val="00E41041"/>
    <w:rsid w:val="00E44B3B"/>
    <w:rsid w:val="00E4520A"/>
    <w:rsid w:val="00E51DE3"/>
    <w:rsid w:val="00E53E0E"/>
    <w:rsid w:val="00E55BA0"/>
    <w:rsid w:val="00E610DC"/>
    <w:rsid w:val="00E727BD"/>
    <w:rsid w:val="00E730A3"/>
    <w:rsid w:val="00E75C8D"/>
    <w:rsid w:val="00E7791A"/>
    <w:rsid w:val="00E77FBE"/>
    <w:rsid w:val="00E813CA"/>
    <w:rsid w:val="00E8523C"/>
    <w:rsid w:val="00E86D04"/>
    <w:rsid w:val="00E91013"/>
    <w:rsid w:val="00E9566D"/>
    <w:rsid w:val="00EA142F"/>
    <w:rsid w:val="00EA5ED3"/>
    <w:rsid w:val="00EA7EB4"/>
    <w:rsid w:val="00EB65F7"/>
    <w:rsid w:val="00EC0D26"/>
    <w:rsid w:val="00EC24FD"/>
    <w:rsid w:val="00EC6C75"/>
    <w:rsid w:val="00ED1675"/>
    <w:rsid w:val="00EE1C29"/>
    <w:rsid w:val="00EE3AE1"/>
    <w:rsid w:val="00EE5985"/>
    <w:rsid w:val="00EE6B15"/>
    <w:rsid w:val="00EF08AB"/>
    <w:rsid w:val="00EF18A1"/>
    <w:rsid w:val="00EF2F1D"/>
    <w:rsid w:val="00EF372B"/>
    <w:rsid w:val="00EF4DE1"/>
    <w:rsid w:val="00EF6A98"/>
    <w:rsid w:val="00F00663"/>
    <w:rsid w:val="00F05F30"/>
    <w:rsid w:val="00F13820"/>
    <w:rsid w:val="00F25F98"/>
    <w:rsid w:val="00F3258F"/>
    <w:rsid w:val="00F4560E"/>
    <w:rsid w:val="00F46F06"/>
    <w:rsid w:val="00F5035A"/>
    <w:rsid w:val="00F51F4E"/>
    <w:rsid w:val="00F541AB"/>
    <w:rsid w:val="00F65725"/>
    <w:rsid w:val="00F67491"/>
    <w:rsid w:val="00F675CD"/>
    <w:rsid w:val="00F809E3"/>
    <w:rsid w:val="00F83BD9"/>
    <w:rsid w:val="00F92638"/>
    <w:rsid w:val="00F92BB0"/>
    <w:rsid w:val="00F94736"/>
    <w:rsid w:val="00F96F46"/>
    <w:rsid w:val="00FA06B6"/>
    <w:rsid w:val="00FA08D4"/>
    <w:rsid w:val="00FA4B12"/>
    <w:rsid w:val="00FA5F0C"/>
    <w:rsid w:val="00FB3FF3"/>
    <w:rsid w:val="00FD5FC4"/>
    <w:rsid w:val="00FD64BE"/>
    <w:rsid w:val="00FD69AD"/>
    <w:rsid w:val="00FE4724"/>
    <w:rsid w:val="00FF42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E730A3"/>
    <w:pPr>
      <w:widowControl w:val="0"/>
      <w:jc w:val="both"/>
    </w:pPr>
    <w:rPr>
      <w:kern w:val="2"/>
      <w:sz w:val="21"/>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link w:val="Char"/>
    <w:semiHidden/>
    <w:rsid w:val="00AA6E3C"/>
    <w:pPr>
      <w:jc w:val="left"/>
    </w:pPr>
  </w:style>
  <w:style w:type="character" w:customStyle="1" w:styleId="Char">
    <w:name w:val="批注文字 Char"/>
    <w:link w:val="aa"/>
    <w:semiHidden/>
    <w:rsid w:val="00AA6E3C"/>
    <w:rPr>
      <w:rFonts w:ascii="Calibri" w:eastAsia="宋体" w:hAnsi="Calibri" w:cs="Times New Roman"/>
    </w:rPr>
  </w:style>
  <w:style w:type="paragraph" w:styleId="ab">
    <w:name w:val="List Paragraph"/>
    <w:basedOn w:val="a6"/>
    <w:uiPriority w:val="34"/>
    <w:qFormat/>
    <w:rsid w:val="00F05F30"/>
    <w:pPr>
      <w:ind w:firstLineChars="200" w:firstLine="420"/>
    </w:pPr>
  </w:style>
  <w:style w:type="paragraph" w:styleId="ac">
    <w:name w:val="header"/>
    <w:basedOn w:val="a6"/>
    <w:link w:val="Char0"/>
    <w:uiPriority w:val="99"/>
    <w:unhideWhenUsed/>
    <w:rsid w:val="00785AF1"/>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c"/>
    <w:uiPriority w:val="99"/>
    <w:rsid w:val="00785AF1"/>
    <w:rPr>
      <w:sz w:val="18"/>
      <w:szCs w:val="18"/>
    </w:rPr>
  </w:style>
  <w:style w:type="paragraph" w:styleId="ad">
    <w:name w:val="footer"/>
    <w:basedOn w:val="a6"/>
    <w:link w:val="Char1"/>
    <w:uiPriority w:val="99"/>
    <w:unhideWhenUsed/>
    <w:rsid w:val="00785AF1"/>
    <w:pPr>
      <w:tabs>
        <w:tab w:val="center" w:pos="4153"/>
        <w:tab w:val="right" w:pos="8306"/>
      </w:tabs>
      <w:snapToGrid w:val="0"/>
      <w:jc w:val="left"/>
    </w:pPr>
    <w:rPr>
      <w:sz w:val="18"/>
      <w:szCs w:val="18"/>
    </w:rPr>
  </w:style>
  <w:style w:type="character" w:customStyle="1" w:styleId="Char1">
    <w:name w:val="页脚 Char"/>
    <w:link w:val="ad"/>
    <w:uiPriority w:val="99"/>
    <w:rsid w:val="00785AF1"/>
    <w:rPr>
      <w:sz w:val="18"/>
      <w:szCs w:val="18"/>
    </w:rPr>
  </w:style>
  <w:style w:type="paragraph" w:styleId="1">
    <w:name w:val="toc 1"/>
    <w:basedOn w:val="a6"/>
    <w:next w:val="a6"/>
    <w:autoRedefine/>
    <w:uiPriority w:val="39"/>
    <w:semiHidden/>
    <w:unhideWhenUsed/>
    <w:rsid w:val="002A5C4E"/>
    <w:pPr>
      <w:spacing w:before="60" w:after="60"/>
      <w:ind w:firstLineChars="200" w:firstLine="640"/>
    </w:pPr>
    <w:rPr>
      <w:rFonts w:ascii="华文仿宋" w:eastAsia="华文仿宋" w:hAnsi="华文仿宋"/>
      <w:sz w:val="32"/>
      <w:szCs w:val="32"/>
    </w:rPr>
  </w:style>
  <w:style w:type="paragraph" w:customStyle="1" w:styleId="ae">
    <w:name w:val="段"/>
    <w:link w:val="Char2"/>
    <w:rsid w:val="0012254D"/>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2">
    <w:name w:val="段 Char"/>
    <w:link w:val="ae"/>
    <w:locked/>
    <w:rsid w:val="0012254D"/>
    <w:rPr>
      <w:rFonts w:ascii="宋体" w:hAnsi="Times New Roman"/>
      <w:noProof/>
      <w:sz w:val="21"/>
    </w:rPr>
  </w:style>
  <w:style w:type="paragraph" w:customStyle="1" w:styleId="a4">
    <w:name w:val="一级无"/>
    <w:rsid w:val="0012254D"/>
    <w:pPr>
      <w:numPr>
        <w:ilvl w:val="1"/>
        <w:numId w:val="1"/>
      </w:numPr>
      <w:outlineLvl w:val="2"/>
    </w:pPr>
    <w:rPr>
      <w:rFonts w:ascii="宋体" w:hAnsi="Times New Roman" w:hint="eastAsia"/>
      <w:sz w:val="21"/>
      <w:szCs w:val="21"/>
    </w:rPr>
  </w:style>
  <w:style w:type="paragraph" w:customStyle="1" w:styleId="a5">
    <w:name w:val="二级无"/>
    <w:rsid w:val="0012254D"/>
    <w:pPr>
      <w:numPr>
        <w:ilvl w:val="2"/>
        <w:numId w:val="2"/>
      </w:numPr>
      <w:ind w:left="0"/>
      <w:outlineLvl w:val="3"/>
    </w:pPr>
    <w:rPr>
      <w:rFonts w:ascii="宋体" w:hAnsi="Times New Roman" w:hint="eastAsia"/>
      <w:sz w:val="21"/>
      <w:szCs w:val="21"/>
    </w:rPr>
  </w:style>
  <w:style w:type="table" w:styleId="af">
    <w:name w:val="Table Grid"/>
    <w:basedOn w:val="a8"/>
    <w:uiPriority w:val="99"/>
    <w:rsid w:val="002F3B36"/>
    <w:rPr>
      <w:rFonts w:cs="Mongolian Baiti"/>
      <w:kern w:val="2"/>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6"/>
    <w:uiPriority w:val="99"/>
    <w:rsid w:val="00E21EC6"/>
    <w:pPr>
      <w:widowControl/>
      <w:spacing w:before="100" w:beforeAutospacing="1" w:after="100" w:afterAutospacing="1"/>
      <w:jc w:val="left"/>
    </w:pPr>
    <w:rPr>
      <w:rFonts w:ascii="宋体" w:hAnsi="宋体" w:cs="宋体"/>
      <w:color w:val="000000"/>
      <w:kern w:val="0"/>
      <w:sz w:val="24"/>
      <w:szCs w:val="24"/>
    </w:rPr>
  </w:style>
  <w:style w:type="paragraph" w:styleId="af1">
    <w:name w:val="caption"/>
    <w:aliases w:val="题注-表"/>
    <w:basedOn w:val="a6"/>
    <w:next w:val="a6"/>
    <w:autoRedefine/>
    <w:uiPriority w:val="99"/>
    <w:qFormat/>
    <w:rsid w:val="00E21EC6"/>
    <w:pPr>
      <w:ind w:rightChars="20" w:right="42"/>
      <w:jc w:val="center"/>
    </w:pPr>
    <w:rPr>
      <w:rFonts w:ascii="黑体" w:eastAsia="黑体" w:hAnsi="Cambria" w:cs="Mongolian Baiti"/>
      <w:szCs w:val="21"/>
    </w:rPr>
  </w:style>
  <w:style w:type="paragraph" w:styleId="af2">
    <w:name w:val="Balloon Text"/>
    <w:basedOn w:val="a6"/>
    <w:link w:val="Char3"/>
    <w:uiPriority w:val="99"/>
    <w:semiHidden/>
    <w:unhideWhenUsed/>
    <w:rsid w:val="000E1599"/>
    <w:rPr>
      <w:sz w:val="18"/>
      <w:szCs w:val="18"/>
    </w:rPr>
  </w:style>
  <w:style w:type="character" w:customStyle="1" w:styleId="Char3">
    <w:name w:val="批注框文本 Char"/>
    <w:link w:val="af2"/>
    <w:uiPriority w:val="99"/>
    <w:semiHidden/>
    <w:rsid w:val="000E1599"/>
    <w:rPr>
      <w:kern w:val="2"/>
      <w:sz w:val="18"/>
      <w:szCs w:val="18"/>
    </w:rPr>
  </w:style>
  <w:style w:type="paragraph" w:customStyle="1" w:styleId="a0">
    <w:name w:val="一级条标题"/>
    <w:next w:val="a6"/>
    <w:rsid w:val="00A74980"/>
    <w:pPr>
      <w:numPr>
        <w:ilvl w:val="1"/>
        <w:numId w:val="5"/>
      </w:numPr>
      <w:spacing w:beforeLines="50" w:before="156" w:afterLines="50" w:after="156"/>
      <w:outlineLvl w:val="2"/>
    </w:pPr>
    <w:rPr>
      <w:rFonts w:ascii="黑体" w:eastAsia="黑体" w:hAnsi="Times New Roman"/>
      <w:sz w:val="21"/>
      <w:szCs w:val="21"/>
    </w:rPr>
  </w:style>
  <w:style w:type="paragraph" w:customStyle="1" w:styleId="a">
    <w:name w:val="章标题"/>
    <w:next w:val="a6"/>
    <w:rsid w:val="00A74980"/>
    <w:pPr>
      <w:numPr>
        <w:numId w:val="5"/>
      </w:numPr>
      <w:spacing w:beforeLines="100" w:before="312" w:afterLines="100" w:after="312"/>
      <w:jc w:val="both"/>
      <w:outlineLvl w:val="1"/>
    </w:pPr>
    <w:rPr>
      <w:rFonts w:ascii="黑体" w:eastAsia="黑体" w:hAnsi="Times New Roman"/>
      <w:sz w:val="21"/>
    </w:rPr>
  </w:style>
  <w:style w:type="paragraph" w:customStyle="1" w:styleId="a1">
    <w:name w:val="二级条标题"/>
    <w:basedOn w:val="a0"/>
    <w:next w:val="a6"/>
    <w:rsid w:val="00A74980"/>
    <w:pPr>
      <w:numPr>
        <w:ilvl w:val="2"/>
      </w:numPr>
      <w:spacing w:before="50" w:after="50"/>
      <w:outlineLvl w:val="3"/>
    </w:pPr>
  </w:style>
  <w:style w:type="paragraph" w:customStyle="1" w:styleId="a2">
    <w:name w:val="四级条标题"/>
    <w:basedOn w:val="a6"/>
    <w:next w:val="a6"/>
    <w:rsid w:val="00A74980"/>
    <w:pPr>
      <w:widowControl/>
      <w:numPr>
        <w:ilvl w:val="4"/>
        <w:numId w:val="5"/>
      </w:numPr>
      <w:spacing w:beforeLines="50" w:before="50" w:afterLines="50" w:after="50"/>
      <w:jc w:val="left"/>
      <w:outlineLvl w:val="5"/>
    </w:pPr>
    <w:rPr>
      <w:rFonts w:ascii="黑体" w:eastAsia="黑体" w:hAnsi="Times New Roman"/>
      <w:kern w:val="0"/>
      <w:szCs w:val="21"/>
    </w:rPr>
  </w:style>
  <w:style w:type="paragraph" w:customStyle="1" w:styleId="a3">
    <w:name w:val="五级条标题"/>
    <w:basedOn w:val="a2"/>
    <w:next w:val="a6"/>
    <w:rsid w:val="00A74980"/>
    <w:pPr>
      <w:numPr>
        <w:ilvl w:val="5"/>
      </w:numPr>
      <w:outlineLvl w:val="6"/>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E730A3"/>
    <w:pPr>
      <w:widowControl w:val="0"/>
      <w:jc w:val="both"/>
    </w:pPr>
    <w:rPr>
      <w:kern w:val="2"/>
      <w:sz w:val="21"/>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link w:val="Char"/>
    <w:semiHidden/>
    <w:rsid w:val="00AA6E3C"/>
    <w:pPr>
      <w:jc w:val="left"/>
    </w:pPr>
  </w:style>
  <w:style w:type="character" w:customStyle="1" w:styleId="Char">
    <w:name w:val="批注文字 Char"/>
    <w:link w:val="aa"/>
    <w:semiHidden/>
    <w:rsid w:val="00AA6E3C"/>
    <w:rPr>
      <w:rFonts w:ascii="Calibri" w:eastAsia="宋体" w:hAnsi="Calibri" w:cs="Times New Roman"/>
    </w:rPr>
  </w:style>
  <w:style w:type="paragraph" w:styleId="ab">
    <w:name w:val="List Paragraph"/>
    <w:basedOn w:val="a6"/>
    <w:uiPriority w:val="34"/>
    <w:qFormat/>
    <w:rsid w:val="00F05F30"/>
    <w:pPr>
      <w:ind w:firstLineChars="200" w:firstLine="420"/>
    </w:pPr>
  </w:style>
  <w:style w:type="paragraph" w:styleId="ac">
    <w:name w:val="header"/>
    <w:basedOn w:val="a6"/>
    <w:link w:val="Char0"/>
    <w:uiPriority w:val="99"/>
    <w:unhideWhenUsed/>
    <w:rsid w:val="00785AF1"/>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c"/>
    <w:uiPriority w:val="99"/>
    <w:rsid w:val="00785AF1"/>
    <w:rPr>
      <w:sz w:val="18"/>
      <w:szCs w:val="18"/>
    </w:rPr>
  </w:style>
  <w:style w:type="paragraph" w:styleId="ad">
    <w:name w:val="footer"/>
    <w:basedOn w:val="a6"/>
    <w:link w:val="Char1"/>
    <w:uiPriority w:val="99"/>
    <w:unhideWhenUsed/>
    <w:rsid w:val="00785AF1"/>
    <w:pPr>
      <w:tabs>
        <w:tab w:val="center" w:pos="4153"/>
        <w:tab w:val="right" w:pos="8306"/>
      </w:tabs>
      <w:snapToGrid w:val="0"/>
      <w:jc w:val="left"/>
    </w:pPr>
    <w:rPr>
      <w:sz w:val="18"/>
      <w:szCs w:val="18"/>
    </w:rPr>
  </w:style>
  <w:style w:type="character" w:customStyle="1" w:styleId="Char1">
    <w:name w:val="页脚 Char"/>
    <w:link w:val="ad"/>
    <w:uiPriority w:val="99"/>
    <w:rsid w:val="00785AF1"/>
    <w:rPr>
      <w:sz w:val="18"/>
      <w:szCs w:val="18"/>
    </w:rPr>
  </w:style>
  <w:style w:type="paragraph" w:styleId="1">
    <w:name w:val="toc 1"/>
    <w:basedOn w:val="a6"/>
    <w:next w:val="a6"/>
    <w:autoRedefine/>
    <w:uiPriority w:val="39"/>
    <w:semiHidden/>
    <w:unhideWhenUsed/>
    <w:rsid w:val="002A5C4E"/>
    <w:pPr>
      <w:spacing w:before="60" w:after="60"/>
      <w:ind w:firstLineChars="200" w:firstLine="640"/>
    </w:pPr>
    <w:rPr>
      <w:rFonts w:ascii="华文仿宋" w:eastAsia="华文仿宋" w:hAnsi="华文仿宋"/>
      <w:sz w:val="32"/>
      <w:szCs w:val="32"/>
    </w:rPr>
  </w:style>
  <w:style w:type="paragraph" w:customStyle="1" w:styleId="ae">
    <w:name w:val="段"/>
    <w:link w:val="Char2"/>
    <w:rsid w:val="0012254D"/>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2">
    <w:name w:val="段 Char"/>
    <w:link w:val="ae"/>
    <w:locked/>
    <w:rsid w:val="0012254D"/>
    <w:rPr>
      <w:rFonts w:ascii="宋体" w:hAnsi="Times New Roman"/>
      <w:noProof/>
      <w:sz w:val="21"/>
    </w:rPr>
  </w:style>
  <w:style w:type="paragraph" w:customStyle="1" w:styleId="a4">
    <w:name w:val="一级无"/>
    <w:rsid w:val="0012254D"/>
    <w:pPr>
      <w:numPr>
        <w:ilvl w:val="1"/>
        <w:numId w:val="1"/>
      </w:numPr>
      <w:outlineLvl w:val="2"/>
    </w:pPr>
    <w:rPr>
      <w:rFonts w:ascii="宋体" w:hAnsi="Times New Roman" w:hint="eastAsia"/>
      <w:sz w:val="21"/>
      <w:szCs w:val="21"/>
    </w:rPr>
  </w:style>
  <w:style w:type="paragraph" w:customStyle="1" w:styleId="a5">
    <w:name w:val="二级无"/>
    <w:rsid w:val="0012254D"/>
    <w:pPr>
      <w:numPr>
        <w:ilvl w:val="2"/>
        <w:numId w:val="2"/>
      </w:numPr>
      <w:ind w:left="0"/>
      <w:outlineLvl w:val="3"/>
    </w:pPr>
    <w:rPr>
      <w:rFonts w:ascii="宋体" w:hAnsi="Times New Roman" w:hint="eastAsia"/>
      <w:sz w:val="21"/>
      <w:szCs w:val="21"/>
    </w:rPr>
  </w:style>
  <w:style w:type="table" w:styleId="af">
    <w:name w:val="Table Grid"/>
    <w:basedOn w:val="a8"/>
    <w:uiPriority w:val="99"/>
    <w:rsid w:val="002F3B36"/>
    <w:rPr>
      <w:rFonts w:cs="Mongolian Baiti"/>
      <w:kern w:val="2"/>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6"/>
    <w:uiPriority w:val="99"/>
    <w:rsid w:val="00E21EC6"/>
    <w:pPr>
      <w:widowControl/>
      <w:spacing w:before="100" w:beforeAutospacing="1" w:after="100" w:afterAutospacing="1"/>
      <w:jc w:val="left"/>
    </w:pPr>
    <w:rPr>
      <w:rFonts w:ascii="宋体" w:hAnsi="宋体" w:cs="宋体"/>
      <w:color w:val="000000"/>
      <w:kern w:val="0"/>
      <w:sz w:val="24"/>
      <w:szCs w:val="24"/>
    </w:rPr>
  </w:style>
  <w:style w:type="paragraph" w:styleId="af1">
    <w:name w:val="caption"/>
    <w:aliases w:val="题注-表"/>
    <w:basedOn w:val="a6"/>
    <w:next w:val="a6"/>
    <w:autoRedefine/>
    <w:uiPriority w:val="99"/>
    <w:qFormat/>
    <w:rsid w:val="00E21EC6"/>
    <w:pPr>
      <w:ind w:rightChars="20" w:right="42"/>
      <w:jc w:val="center"/>
    </w:pPr>
    <w:rPr>
      <w:rFonts w:ascii="黑体" w:eastAsia="黑体" w:hAnsi="Cambria" w:cs="Mongolian Baiti"/>
      <w:szCs w:val="21"/>
    </w:rPr>
  </w:style>
  <w:style w:type="paragraph" w:styleId="af2">
    <w:name w:val="Balloon Text"/>
    <w:basedOn w:val="a6"/>
    <w:link w:val="Char3"/>
    <w:uiPriority w:val="99"/>
    <w:semiHidden/>
    <w:unhideWhenUsed/>
    <w:rsid w:val="000E1599"/>
    <w:rPr>
      <w:sz w:val="18"/>
      <w:szCs w:val="18"/>
    </w:rPr>
  </w:style>
  <w:style w:type="character" w:customStyle="1" w:styleId="Char3">
    <w:name w:val="批注框文本 Char"/>
    <w:link w:val="af2"/>
    <w:uiPriority w:val="99"/>
    <w:semiHidden/>
    <w:rsid w:val="000E1599"/>
    <w:rPr>
      <w:kern w:val="2"/>
      <w:sz w:val="18"/>
      <w:szCs w:val="18"/>
    </w:rPr>
  </w:style>
  <w:style w:type="paragraph" w:customStyle="1" w:styleId="a0">
    <w:name w:val="一级条标题"/>
    <w:next w:val="a6"/>
    <w:rsid w:val="00A74980"/>
    <w:pPr>
      <w:numPr>
        <w:ilvl w:val="1"/>
        <w:numId w:val="5"/>
      </w:numPr>
      <w:spacing w:beforeLines="50" w:before="156" w:afterLines="50" w:after="156"/>
      <w:outlineLvl w:val="2"/>
    </w:pPr>
    <w:rPr>
      <w:rFonts w:ascii="黑体" w:eastAsia="黑体" w:hAnsi="Times New Roman"/>
      <w:sz w:val="21"/>
      <w:szCs w:val="21"/>
    </w:rPr>
  </w:style>
  <w:style w:type="paragraph" w:customStyle="1" w:styleId="a">
    <w:name w:val="章标题"/>
    <w:next w:val="a6"/>
    <w:rsid w:val="00A74980"/>
    <w:pPr>
      <w:numPr>
        <w:numId w:val="5"/>
      </w:numPr>
      <w:spacing w:beforeLines="100" w:before="312" w:afterLines="100" w:after="312"/>
      <w:jc w:val="both"/>
      <w:outlineLvl w:val="1"/>
    </w:pPr>
    <w:rPr>
      <w:rFonts w:ascii="黑体" w:eastAsia="黑体" w:hAnsi="Times New Roman"/>
      <w:sz w:val="21"/>
    </w:rPr>
  </w:style>
  <w:style w:type="paragraph" w:customStyle="1" w:styleId="a1">
    <w:name w:val="二级条标题"/>
    <w:basedOn w:val="a0"/>
    <w:next w:val="a6"/>
    <w:rsid w:val="00A74980"/>
    <w:pPr>
      <w:numPr>
        <w:ilvl w:val="2"/>
      </w:numPr>
      <w:spacing w:before="50" w:after="50"/>
      <w:outlineLvl w:val="3"/>
    </w:pPr>
  </w:style>
  <w:style w:type="paragraph" w:customStyle="1" w:styleId="a2">
    <w:name w:val="四级条标题"/>
    <w:basedOn w:val="a6"/>
    <w:next w:val="a6"/>
    <w:rsid w:val="00A74980"/>
    <w:pPr>
      <w:widowControl/>
      <w:numPr>
        <w:ilvl w:val="4"/>
        <w:numId w:val="5"/>
      </w:numPr>
      <w:spacing w:beforeLines="50" w:before="50" w:afterLines="50" w:after="50"/>
      <w:jc w:val="left"/>
      <w:outlineLvl w:val="5"/>
    </w:pPr>
    <w:rPr>
      <w:rFonts w:ascii="黑体" w:eastAsia="黑体" w:hAnsi="Times New Roman"/>
      <w:kern w:val="0"/>
      <w:szCs w:val="21"/>
    </w:rPr>
  </w:style>
  <w:style w:type="paragraph" w:customStyle="1" w:styleId="a3">
    <w:name w:val="五级条标题"/>
    <w:basedOn w:val="a2"/>
    <w:next w:val="a6"/>
    <w:rsid w:val="00A74980"/>
    <w:pPr>
      <w:numPr>
        <w:ilvl w:val="5"/>
      </w:numPr>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15</Pages>
  <Words>1098</Words>
  <Characters>6263</Characters>
  <Application>Microsoft Office Word</Application>
  <DocSecurity>0</DocSecurity>
  <Lines>52</Lines>
  <Paragraphs>14</Paragraphs>
  <ScaleCrop>false</ScaleCrop>
  <Company>nmgqxj</Company>
  <LinksUpToDate>false</LinksUpToDate>
  <CharactersWithSpaces>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项飞录</dc:creator>
  <cp:lastModifiedBy>张亚楠(拟稿)</cp:lastModifiedBy>
  <cp:revision>45</cp:revision>
  <cp:lastPrinted>2018-12-03T02:41:00Z</cp:lastPrinted>
  <dcterms:created xsi:type="dcterms:W3CDTF">2018-12-19T05:16:00Z</dcterms:created>
  <dcterms:modified xsi:type="dcterms:W3CDTF">2019-10-10T02:42:00Z</dcterms:modified>
</cp:coreProperties>
</file>