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400" w:lineRule="exact"/>
        <w:rPr>
          <w:rFonts w:hint="eastAsia" w:ascii="黑体" w:hAnsi="黑体" w:eastAsia="黑体" w:cs="仿宋"/>
          <w:szCs w:val="32"/>
        </w:rPr>
      </w:pPr>
      <w:r>
        <w:rPr>
          <w:rFonts w:hint="eastAsia" w:ascii="黑体" w:hAnsi="黑体" w:eastAsia="黑体" w:cs="仿宋"/>
          <w:szCs w:val="32"/>
        </w:rPr>
        <w:t>附件</w:t>
      </w:r>
      <w:r>
        <w:rPr>
          <w:rFonts w:hint="eastAsia" w:ascii="黑体" w:hAnsi="黑体" w:eastAsia="黑体" w:cs="仿宋"/>
          <w:szCs w:val="32"/>
          <w:lang w:val="en-US" w:eastAsia="zh-CN"/>
        </w:rPr>
        <w:t>12</w:t>
      </w:r>
    </w:p>
    <w:p>
      <w:pPr>
        <w:shd w:val="clear" w:color="auto" w:fill="FFFFFF"/>
        <w:spacing w:after="296" w:afterLines="50" w:line="590" w:lineRule="exact"/>
        <w:jc w:val="center"/>
        <w:rPr>
          <w:rFonts w:hint="eastAsia" w:ascii="宋体" w:hAnsi="宋体" w:eastAsia="宋体"/>
          <w:sz w:val="24"/>
        </w:rPr>
      </w:pPr>
      <w:bookmarkStart w:id="0" w:name="_GoBack"/>
      <w:r>
        <w:rPr>
          <w:rFonts w:hint="eastAsia" w:ascii="方正小标宋简体" w:hAnsi="仿宋" w:eastAsia="方正小标宋简体" w:cs="仿宋"/>
          <w:sz w:val="44"/>
          <w:szCs w:val="44"/>
        </w:rPr>
        <w:t>水果制品监督抽检产品合格信息</w:t>
      </w:r>
      <w:bookmarkEnd w:id="0"/>
    </w:p>
    <w:p>
      <w:pPr>
        <w:spacing w:after="118" w:afterLines="20" w:line="400" w:lineRule="exact"/>
        <w:ind w:firstLine="464" w:firstLineChars="200"/>
        <w:rPr>
          <w:rFonts w:hint="eastAsia" w:ascii="宋体" w:hAnsi="宋体" w:eastAsia="宋体"/>
          <w:sz w:val="24"/>
        </w:rPr>
      </w:pPr>
      <w:r>
        <w:rPr>
          <w:rFonts w:hint="eastAsia" w:ascii="宋体" w:hAnsi="宋体" w:eastAsia="宋体"/>
          <w:sz w:val="24"/>
        </w:rPr>
        <w:t>本次抽检的水果制品主要为水果干制品、果酱、蜜饯。共抽检水果制品样品93批次。</w:t>
      </w:r>
    </w:p>
    <w:p>
      <w:pPr>
        <w:spacing w:after="118" w:afterLines="20" w:line="400" w:lineRule="exact"/>
        <w:ind w:firstLine="464" w:firstLineChars="200"/>
        <w:rPr>
          <w:rFonts w:hint="eastAsia" w:ascii="宋体" w:hAnsi="宋体" w:eastAsia="宋体"/>
          <w:sz w:val="24"/>
        </w:rPr>
      </w:pPr>
      <w:r>
        <w:rPr>
          <w:rFonts w:hint="eastAsia" w:ascii="宋体" w:hAnsi="宋体" w:eastAsia="宋体"/>
          <w:sz w:val="24"/>
        </w:rPr>
        <w:t>产品合格信息见下表。</w:t>
      </w:r>
    </w:p>
    <w:tbl>
      <w:tblPr>
        <w:tblStyle w:val="7"/>
        <w:tblW w:w="134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47"/>
        <w:gridCol w:w="551"/>
        <w:gridCol w:w="1219"/>
        <w:gridCol w:w="1190"/>
        <w:gridCol w:w="1050"/>
        <w:gridCol w:w="763"/>
        <w:gridCol w:w="1008"/>
        <w:gridCol w:w="952"/>
        <w:gridCol w:w="1022"/>
        <w:gridCol w:w="671"/>
        <w:gridCol w:w="1317"/>
        <w:gridCol w:w="910"/>
        <w:gridCol w:w="868"/>
        <w:gridCol w:w="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tblHeader/>
          <w:jc w:val="center"/>
        </w:trPr>
        <w:tc>
          <w:tcPr>
            <w:tcW w:w="1347" w:type="dxa"/>
            <w:tcBorders>
              <w:bottom w:val="single" w:color="auto" w:sz="4" w:space="0"/>
            </w:tcBorders>
            <w:vAlign w:val="center"/>
          </w:tcPr>
          <w:p>
            <w:pPr>
              <w:widowControl/>
              <w:spacing w:line="260" w:lineRule="exact"/>
              <w:ind w:left="46" w:leftChars="15" w:right="46" w:rightChars="15"/>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抽样编号</w:t>
            </w:r>
          </w:p>
        </w:tc>
        <w:tc>
          <w:tcPr>
            <w:tcW w:w="551" w:type="dxa"/>
            <w:tcBorders>
              <w:bottom w:val="single" w:color="auto" w:sz="4" w:space="0"/>
            </w:tcBorders>
            <w:vAlign w:val="center"/>
          </w:tcPr>
          <w:p>
            <w:pPr>
              <w:widowControl/>
              <w:spacing w:line="260" w:lineRule="exact"/>
              <w:ind w:left="46" w:leftChars="15" w:right="46" w:rightChars="15"/>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序号</w:t>
            </w:r>
          </w:p>
        </w:tc>
        <w:tc>
          <w:tcPr>
            <w:tcW w:w="1219" w:type="dxa"/>
            <w:tcBorders>
              <w:bottom w:val="single" w:color="auto" w:sz="4" w:space="0"/>
            </w:tcBorders>
            <w:vAlign w:val="center"/>
          </w:tcPr>
          <w:p>
            <w:pPr>
              <w:widowControl/>
              <w:spacing w:line="260" w:lineRule="exact"/>
              <w:ind w:left="46" w:leftChars="15" w:right="46" w:rightChars="15"/>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标称生产企业</w:t>
            </w:r>
          </w:p>
          <w:p>
            <w:pPr>
              <w:widowControl/>
              <w:spacing w:line="260" w:lineRule="exact"/>
              <w:ind w:left="46" w:leftChars="15" w:right="46" w:rightChars="15"/>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名称</w:t>
            </w:r>
          </w:p>
        </w:tc>
        <w:tc>
          <w:tcPr>
            <w:tcW w:w="1190" w:type="dxa"/>
            <w:tcBorders>
              <w:bottom w:val="single" w:color="auto" w:sz="4" w:space="0"/>
            </w:tcBorders>
            <w:vAlign w:val="center"/>
          </w:tcPr>
          <w:p>
            <w:pPr>
              <w:widowControl/>
              <w:spacing w:line="260" w:lineRule="exact"/>
              <w:ind w:left="46" w:leftChars="15" w:right="46" w:rightChars="15"/>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标称生产企业</w:t>
            </w:r>
          </w:p>
          <w:p>
            <w:pPr>
              <w:widowControl/>
              <w:spacing w:line="260" w:lineRule="exact"/>
              <w:ind w:left="46" w:leftChars="15" w:right="46" w:rightChars="15"/>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地址</w:t>
            </w:r>
          </w:p>
        </w:tc>
        <w:tc>
          <w:tcPr>
            <w:tcW w:w="1050" w:type="dxa"/>
            <w:tcBorders>
              <w:bottom w:val="single" w:color="auto" w:sz="4" w:space="0"/>
            </w:tcBorders>
            <w:vAlign w:val="center"/>
          </w:tcPr>
          <w:p>
            <w:pPr>
              <w:widowControl/>
              <w:spacing w:line="260" w:lineRule="exact"/>
              <w:ind w:left="46" w:leftChars="15" w:right="46" w:rightChars="15"/>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被抽样单位</w:t>
            </w:r>
          </w:p>
          <w:p>
            <w:pPr>
              <w:widowControl/>
              <w:spacing w:line="260" w:lineRule="exact"/>
              <w:ind w:left="46" w:leftChars="15" w:right="46" w:rightChars="15"/>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名称</w:t>
            </w:r>
          </w:p>
        </w:tc>
        <w:tc>
          <w:tcPr>
            <w:tcW w:w="763" w:type="dxa"/>
            <w:tcBorders>
              <w:bottom w:val="single" w:color="auto" w:sz="4" w:space="0"/>
            </w:tcBorders>
            <w:vAlign w:val="center"/>
          </w:tcPr>
          <w:p>
            <w:pPr>
              <w:widowControl/>
              <w:spacing w:line="260" w:lineRule="exact"/>
              <w:ind w:left="46" w:leftChars="15" w:right="46" w:rightChars="15"/>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被抽样</w:t>
            </w:r>
          </w:p>
          <w:p>
            <w:pPr>
              <w:widowControl/>
              <w:spacing w:line="260" w:lineRule="exact"/>
              <w:ind w:left="46" w:leftChars="15" w:right="46" w:rightChars="15"/>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单位所</w:t>
            </w:r>
          </w:p>
          <w:p>
            <w:pPr>
              <w:widowControl/>
              <w:spacing w:line="260" w:lineRule="exact"/>
              <w:ind w:left="46" w:leftChars="15" w:right="46" w:rightChars="15"/>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在省份</w:t>
            </w:r>
          </w:p>
        </w:tc>
        <w:tc>
          <w:tcPr>
            <w:tcW w:w="1008" w:type="dxa"/>
            <w:tcBorders>
              <w:bottom w:val="single" w:color="auto" w:sz="4" w:space="0"/>
            </w:tcBorders>
            <w:vAlign w:val="center"/>
          </w:tcPr>
          <w:p>
            <w:pPr>
              <w:widowControl/>
              <w:spacing w:line="260" w:lineRule="exact"/>
              <w:ind w:left="46" w:leftChars="15" w:right="46" w:rightChars="15"/>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食品名称</w:t>
            </w:r>
          </w:p>
        </w:tc>
        <w:tc>
          <w:tcPr>
            <w:tcW w:w="952" w:type="dxa"/>
            <w:tcBorders>
              <w:bottom w:val="single" w:color="auto" w:sz="4" w:space="0"/>
            </w:tcBorders>
            <w:vAlign w:val="center"/>
          </w:tcPr>
          <w:p>
            <w:pPr>
              <w:widowControl/>
              <w:spacing w:line="260" w:lineRule="exact"/>
              <w:ind w:left="46" w:leftChars="15" w:right="46" w:rightChars="15"/>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规格型号</w:t>
            </w:r>
          </w:p>
        </w:tc>
        <w:tc>
          <w:tcPr>
            <w:tcW w:w="1022" w:type="dxa"/>
            <w:tcBorders>
              <w:bottom w:val="single" w:color="auto" w:sz="4" w:space="0"/>
            </w:tcBorders>
            <w:vAlign w:val="center"/>
          </w:tcPr>
          <w:p>
            <w:pPr>
              <w:widowControl/>
              <w:spacing w:line="260" w:lineRule="exact"/>
              <w:ind w:left="46" w:leftChars="15" w:right="46" w:rightChars="15"/>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生产日期/</w:t>
            </w:r>
          </w:p>
          <w:p>
            <w:pPr>
              <w:widowControl/>
              <w:spacing w:line="260" w:lineRule="exact"/>
              <w:ind w:left="46" w:leftChars="15" w:right="46" w:rightChars="15"/>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批号</w:t>
            </w:r>
          </w:p>
        </w:tc>
        <w:tc>
          <w:tcPr>
            <w:tcW w:w="671" w:type="dxa"/>
            <w:tcBorders>
              <w:bottom w:val="single" w:color="auto" w:sz="4" w:space="0"/>
            </w:tcBorders>
            <w:vAlign w:val="center"/>
          </w:tcPr>
          <w:p>
            <w:pPr>
              <w:widowControl/>
              <w:spacing w:line="260" w:lineRule="exact"/>
              <w:ind w:left="46" w:leftChars="15" w:right="46" w:rightChars="15"/>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分类</w:t>
            </w:r>
          </w:p>
        </w:tc>
        <w:tc>
          <w:tcPr>
            <w:tcW w:w="1317" w:type="dxa"/>
            <w:tcBorders>
              <w:bottom w:val="single" w:color="auto" w:sz="4" w:space="0"/>
            </w:tcBorders>
            <w:vAlign w:val="center"/>
          </w:tcPr>
          <w:p>
            <w:pPr>
              <w:widowControl/>
              <w:spacing w:line="260" w:lineRule="exact"/>
              <w:ind w:left="46" w:leftChars="15" w:right="46" w:rightChars="15"/>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公告号</w:t>
            </w:r>
          </w:p>
        </w:tc>
        <w:tc>
          <w:tcPr>
            <w:tcW w:w="910" w:type="dxa"/>
            <w:tcBorders>
              <w:bottom w:val="single" w:color="auto" w:sz="4" w:space="0"/>
            </w:tcBorders>
            <w:vAlign w:val="center"/>
          </w:tcPr>
          <w:p>
            <w:pPr>
              <w:widowControl/>
              <w:spacing w:line="260" w:lineRule="exact"/>
              <w:ind w:left="46" w:leftChars="15" w:right="46" w:rightChars="15"/>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任务来源</w:t>
            </w:r>
          </w:p>
          <w:p>
            <w:pPr>
              <w:widowControl/>
              <w:spacing w:line="260" w:lineRule="exact"/>
              <w:ind w:left="46" w:leftChars="15" w:right="46" w:rightChars="15"/>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项目名称</w:t>
            </w:r>
          </w:p>
        </w:tc>
        <w:tc>
          <w:tcPr>
            <w:tcW w:w="868" w:type="dxa"/>
            <w:tcBorders>
              <w:bottom w:val="single" w:color="auto" w:sz="4" w:space="0"/>
            </w:tcBorders>
            <w:vAlign w:val="center"/>
          </w:tcPr>
          <w:p>
            <w:pPr>
              <w:widowControl/>
              <w:spacing w:line="260" w:lineRule="exact"/>
              <w:ind w:left="46" w:leftChars="15" w:right="46" w:rightChars="15"/>
              <w:jc w:val="center"/>
              <w:rPr>
                <w:rFonts w:hint="eastAsia" w:ascii="宋体" w:hAnsi="宋体" w:eastAsia="宋体" w:cs="宋体"/>
                <w:b/>
                <w:bCs/>
                <w:kern w:val="0"/>
                <w:sz w:val="18"/>
                <w:szCs w:val="18"/>
              </w:rPr>
            </w:pPr>
            <w:r>
              <w:rPr>
                <w:rFonts w:hint="eastAsia" w:ascii="宋体" w:hAnsi="宋体" w:eastAsia="宋体" w:cs="宋体"/>
                <w:b/>
                <w:color w:val="000000"/>
                <w:kern w:val="0"/>
                <w:sz w:val="20"/>
                <w:szCs w:val="20"/>
                <w:lang w:bidi="ar"/>
              </w:rPr>
              <w:t>检</w:t>
            </w:r>
            <w:r>
              <w:rPr>
                <w:rFonts w:hint="eastAsia" w:ascii="宋体" w:hAnsi="宋体" w:eastAsia="宋体" w:cs="宋体"/>
                <w:b/>
                <w:bCs/>
                <w:kern w:val="0"/>
                <w:sz w:val="18"/>
                <w:szCs w:val="18"/>
              </w:rPr>
              <w:t>验机构</w:t>
            </w:r>
          </w:p>
        </w:tc>
        <w:tc>
          <w:tcPr>
            <w:tcW w:w="616" w:type="dxa"/>
            <w:tcBorders>
              <w:bottom w:val="single" w:color="auto" w:sz="4" w:space="0"/>
            </w:tcBorders>
            <w:vAlign w:val="center"/>
          </w:tcPr>
          <w:p>
            <w:pPr>
              <w:widowControl/>
              <w:spacing w:line="260" w:lineRule="exact"/>
              <w:ind w:left="46" w:leftChars="15" w:right="46" w:rightChars="15"/>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PP19440000596264347</w:t>
            </w:r>
          </w:p>
        </w:tc>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广州列夫合宜食品有限公司</w:t>
            </w:r>
          </w:p>
        </w:tc>
        <w:tc>
          <w:tcPr>
            <w:tcW w:w="11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广州市白云区友谊路06号八一科技产业园二期D4号</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茂名市明湖百货有限公司明湖超市西粤店</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列夫圣女果干</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190克/瓶</w:t>
            </w:r>
          </w:p>
        </w:tc>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2019-06-10</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PP19440000596248310</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新兴县新城镇嘉华果子食品厂</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广东省云浮市新兴县新城镇凤凰开发区</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阳春市春湾好邻居超市</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小香榄</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250克/盒</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2019-07-08</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PP19440000596248311</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新兴县新城镇嘉华果子食品厂</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广东省云浮市新兴县新城镇凤凰开发区</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阳春市春湾好邻居超市</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柑桔皇</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250克/盒</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2019-07-01</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PP19440000596248312</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广东省阳西县塔山凉果厂</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阳西县城工业一区</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阳春市春湾好邻居超市</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川味黄皮（糖渍类）</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180克/瓶</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2019-07-09</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PP19440000596248313</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广东省阳西县塔山凉果厂</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阳西县城工业一区</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阳春市春湾好邻居超市</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蜜味黄皮（糖渍类）</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180克/瓶</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2019-06-18</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PP19440000596248314</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广东省阳西县塔山凉果厂</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广东省阳西县城工业一区</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阳春市春湾好邻居超市</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甘草黄皮（话化类）</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320克/瓶</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2019-01-02</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PP19440000596212215</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鹤山市盈康食品有限公司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广东省鹤山市古劳镇三连工业区一区10号之二</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惠州市惠城区鑫天和百货店</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小布丁山楂</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230g/瓶</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2019-04-17</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PP19440000596212216</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鹤山市盈康食品有限公司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广东省鹤山市古劳镇三连工业区一区10号之二</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惠州市惠城区鑫天和百货店</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雪花山楂片</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230g/瓶</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2019-04-17</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PP19440000596212217</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揭西县大老粗农产品加工实业有限公司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揭西县塔头镇工业区</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惠州市惠城区鑫天和百货店</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紫薯仔</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170克/袋</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2019-03-18</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PP19440000596212218</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揭西县大老粗农产品加工实业有限公司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广东省揭西县塔头镇工业区</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惠州市惠城区鑫天和百货店</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迷尔山楂</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150克/袋</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2019-07-03</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PP19440000596212219</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11</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揭西县大老粗农产品加工实业有限公司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揭西县塔头镇工业区</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惠州市惠城区鑫天和百货店</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润喉梅</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140克/袋</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2019-06-02</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PP19440000596224211</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佛山市顺德区杏坛康泰卫生保健品厂</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广东省佛山市顺德区杏坛镇龙潭工业区一号</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中山市大信信和商业股份有限公司新家园分公司</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康泰口咽清青梅（蜜脆）</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138克/袋</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2019-06-15</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PP19440000596220242</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普宁市逸宝食品有限公司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普宁市里湖镇里钱路北侧</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东莞市虎门新方悦百货商场</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番薯干</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140克/袋</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2019-04-06</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PP19440000596220244</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14</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广东新起点食品有限公司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揭西县凤江镇凤北村委双凤村</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东莞市虎门新方悦百货商场</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雪花杨梅</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168克/瓶</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2019-06-25</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PP19440000596220245</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广东新起点食品有限公司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揭西县凤江镇凤北村委双凤村</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东莞市虎门新方悦百货商场</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伴边梅（李制品）</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210克/瓶</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2019-06-25</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PP19440000596220246</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16</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广东维巧食品实业有限公司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广东省揭阳市揭西县凤江镇东光阳夏工业区</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东莞市虎门新方悦百货商场</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九制橄榄</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252克/瓶</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2019-06-10</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PP19440000596220247</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17</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广东维巧食品实业有限公司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广东省揭阳市揭西县凤江镇东光阳夏工业区</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东莞市虎门新方悦百货商场</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开胃陈皮</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160克/瓶</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2019-06-01</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PP19440000596220248</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18</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广东维巧食品实业有限公司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广东省揭阳市揭西县凤江镇东光阳夏工业区</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东莞市虎门新方悦百货商场</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伴边梅</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200克/瓶</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2019-06-20</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PP1944000059620254</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19</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佛山市顺德区康来食品有限公司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佛山市顺德区大良街古鉴村昌福街1号</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东莞市虎门新天地百货有限公司</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红薯仔</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120克/袋</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2019-01-01</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PP19440000596220255</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新兴县康来食品有限公司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新兴县新城镇小南路凤凰厚良村大塘面凤凰村第十五经济合作社房屋</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东莞市虎门新天地百货有限公司</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香脆梅</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140克/袋</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2019-07-01</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PP19440000596220256</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21</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揭西县雅味园食品厂</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揭西县金和镇金园金鲤开发区</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东莞市虎门新天地百货有限公司</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哈密西枣</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115克/袋</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2019-05-19</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PP19440000596220257</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22</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揭西县雅味园食品厂</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揭西县金和镇金园金鲤开发区</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东莞市虎门新天地百货有限公司</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地瓜干</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148克/袋</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2019-07-08</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PP19440000596208324</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23</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佛山市富金利贸易有限公司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广东省佛山市禅城区祖庙街道汾江北路125号</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东莞市福嘉综超商贸有限公司</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车厘子味李果</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210克/瓶</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2019-06-15</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PP19440000596208325</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24</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佛山市富金利贸易有限公司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广东省佛山市禅城区祖庙街道汾江北路125号</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东莞市福嘉综超商贸有限公司</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情人梅</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200克/瓶</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2019-07-15</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PP19440000596240175</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25</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广东佳客源食品有限公司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广东省揭阳市揭西县金和镇金钱公路边</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珠海市百分百商业有限公司百分百购物中心</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酸甜梅肉</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100克/袋</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2019-07-05</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PP19440000596240176</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26</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广东佳客源食品有限公司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广东省揭阳市揭西县金和镇金钱公路边</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珠海市百分百商业有限公司百分百购物中心</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橄榄皇</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135克/袋</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2019-07-05</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PP19440000596240177</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27</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广东佳客源食品有限公司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广东省揭阳市揭西县金和镇金钱公路边</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珠海市百分百商业有限公司百分百购物中心</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妙酸奶梅</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120克/袋</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2019-07-28</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PP19440000596260252</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28</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广州市明盈食品有限公司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广州市荔湾区海龙街龙溪蟠龙村16号2楼</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广州市西亚兴安商业有限公司罗冲围分店</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雪花山楂</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170克/瓶</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2019-05-15</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PP19440000596208346</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29</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广州市润客食品有限公司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广州市荔湾区海龙街龙溪南围路工业区5号之三</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东莞市虎门新佳欣日用品店</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山楂饼（山楂干片）</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205克/袋</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2019-04-16</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PP19440000596264379</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广州翠园食品有限公司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广州市荔湾区龙溪村五丫口桥头</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广州市苏铂超市有限公司夏茅分公司</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话梅</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150克/瓶</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2019-07-19</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PP19440000596252261</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31</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普宁市里湖胜达凉果厂</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里湖镇和平村</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龙川县龙川高速服务区圆点土特产南区店</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韩话梅</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238克/瓶</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2019-05-27</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PP19440000596264382</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32</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揭西县银华食品厂</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揭西县凤江镇花寨</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广州市苏铂超市有限公司夏茅分公司</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橄榄皇</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270克/盒</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2019-07-08</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PP19440000596216270</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33</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紫金华丰国际食品企业有限公司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紫金县西城工业区1栋</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东源县仙塘镇农家源土特产店</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半边梅</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350克/瓶</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2019-07-08</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PP19440000596252262</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34</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普宁市里湖胜达凉果厂</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里湖镇和平村</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龙川县龙川高速服务区圆点土特产南区店</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情人梅</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238克/瓶</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2019-05-27</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PP19440000596216273</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35</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紫金华丰国际食品企业有限公司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紫金县西城工业区1栋</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东源县仙塘镇农家源土特产店</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情人梅</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350克/瓶</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2019-07-18</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PP19440000596272109</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36</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揭阳市侨园食品有限公司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揭阳市普侨工业区</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东莞市佳得旺百货有限公司</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山楂条</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135克/袋</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2019-06-20</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PP19440000596264377</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37</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广州市润客食品有限公司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广州市荔湾区海龙街龙溪南围路工业区5号之三</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广州市苏铂超市有限公司夏茅分公司</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芒果干</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128克/袋</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2019-07-02</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PP19440000596264378</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38</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广州市润客食品有限公司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广州市荔湾区海龙街龙溪南围路工业区5号之三</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广州市苏铂超市有限公司夏茅分公司</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芒果干</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90克/袋</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2019-08-02</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PP19440000596252263</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39</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普宁市里湖胜达凉果厂</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里湖镇和平村</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龙川县龙川高速服务区圆点土特产南区店</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妙酸奶梅</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238克/瓶</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2019-05-27</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PP19440000596208330</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40</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广东西琪食品有限公司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广东省揭西县金和镇金鲤开发区</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东莞市华大贸易有限公司长安厦边分公司</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酸甜杨梅</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230克/瓶</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2019-06-13</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PP19440000596216271</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41</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紫金华丰国际食品企业有限公司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紫金县西城工业区1栋</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东源县仙塘镇农家源土特产店</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美味金桔</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400克/瓶</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2019-06-15</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PP19440000596208331</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42</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广东西琪食品有限公司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广东省揭西县金和镇金鲤开发区</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东莞市华大贸易有限公司长安厦边分公司</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汉堡山楂</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230克/瓶</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2018-12-12</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PP19440000596252255</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43</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梅州市梅江区梅宝食品厂</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梅州市梅江区三角镇杨屋凹</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龙川县龙川高速服务区圆点土特产南区店</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九制柚皮</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200克/罐</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2019-01-11</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PP19440000596252256</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44</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普宁市泰华食品厂</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普宁市梅塘镇长美公路边</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龙川县龙川高速服务区圆点土特产南区店</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八珍黄皮</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388克/瓶</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2019-01-02</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PP19440000596208332</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45</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广东西琪食品有限公司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广东省揭西县金和镇金鲤开发区</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东莞市华大贸易有限公司长安厦边分公司</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九制陈皮</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170克/瓶</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2019-06-13</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PP19440000596200311</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46</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梅州市佳仙食品有限公司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梅州市梅江区东山富乐花园内</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东莞市华振商贸有限公司</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蜜饯柚皮</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150克/盒</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2019-04-01</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PP19440000596200312</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47</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梅州市佳仙食品有限公司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梅州市梅江区东山富乐花园内</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东莞市华振商贸有限公司</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蜜饯柚皮（蜂蜜）</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180克/盒</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2019-05-25</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PP19440000596264380</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48</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揭西县银华食品厂</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揭西县凤江镇花寨</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广州市苏铂超市有限公司夏茅分公司</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冰糖杨梅</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230克/盒</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2019-07-08</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PP19440000596264381</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49</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揭西县银华食品厂</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揭西县凤江镇花寨</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广州市苏铂超市有限公司夏茅分公司</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玫瑰伴梅</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230克/盒</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2019-07-08</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PP19440000596252257</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50</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新兴县永达利果子有限公司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新兴县新城南金沙开发区</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龙川县龙川高速服务区圆点土特产南区店</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甘草榄（广式凉果）</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300g/瓶</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2019-06-01</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PP19440000596252258</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51</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汕头市动心食品实业有限公司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汕头市升业路5号</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龙川县龙川高速服务区圆点土特产南区店</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甘草梅（凉果类蜜饯）</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220克/瓶</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2019-01-11</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PP19440000596252259</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52</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汕头市动心食品实业有限公司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汕头市升业路5号</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龙川县龙川高速服务区圆点土特产南区店</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青木瓜丝（凉果类木瓜蜜饯）</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160克/瓶</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2019-01-05</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PP19440000596252260</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53</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汕头市动心食品实业有限公司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汕头市升业路5号</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龙川县龙川高速服务区圆点土特产南区店</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盐津桃肉（话化类桃子蜜饯）</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180克/瓶</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2019-03-07</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GC19440000596248548</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54</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广州市金富林食品有限公司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广州市荔湾区海龙街龙溪村蟠龙地段蟠龙村10号第1、2幢</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阳西县惠多多东湖超市</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双色山楂（果丹皮）</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168克/袋</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2019-04-01</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广东/总局国抽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GC19440000596248549</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55</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广州市金富林食品有限公司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广州市荔湾区海龙街龙溪村蟠龙地段蟠龙村10号第1、2幢</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阳西县惠多多东湖超市</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夹心山楂</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168克/袋</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2019-06-05</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广东/总局国抽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GC19440000596248550</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56</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广州市金富林食品有限公司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广州市荔湾区海龙街龙溪村蟠龙地段蟠龙村10号第1、2幢</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阳西县惠多多东湖超市</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铁山楂</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168克/袋</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2019-02-15</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广东/总局国抽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PP19440000596248355</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57</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新兴县康来食品有限公司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新兴县新城镇小南路凤凰厚良村大塘面凤凰村第十五经济合作社房屋</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阳西县优汇品质生活超市</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新兴话梅</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170克/罐</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2019-06-09</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PP19440000596248356</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58</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新兴县康来食品有限公司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新兴县新城镇小南路凤凰厚良村大塘面凤凰村第十五经济合作社房屋</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阳西县优汇品质生活超市</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方块山楂</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220克/罐</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2019-06-09</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PP19440000596248342</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59</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广州市金富林食品有限公司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广州市荔湾区海龙街龙溪村蟠龙地段蟠龙村10号第1、2幢</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阳西县惠多多东湖超市</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山楂片（干片）</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168克/袋</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2019-04-01</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PP19440000596248343</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60</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广州市金富林食品有限公司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广州市荔湾区海龙街龙溪村蟠龙地段蟠龙村10号第1、2幢</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阳西县惠多多东湖超市</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精装山楂（山楂干片）</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160g/袋</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2019-04-20</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PP19440000596248344</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61</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新兴县新城镇民兴凉果厂</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广东省云浮市新兴县新城镇东郊路凤凰开发区</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阳西县惠多多东湖超市</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地瓜干</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225克/袋</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2019-07-04</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PP19440000596248345</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62</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新兴县新城镇民兴凉果厂</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广东省云浮市新兴县新城镇东郊路凤凰开发区</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阳西县惠多多东湖超市</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地瓜干</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225克/袋</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2019-07-10</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PP19440000596248346</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63</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新兴县新城镇民兴凉果厂</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广东省云浮市新兴县新城镇东郊路凤凰开发区</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阳西县惠多多东湖超市</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地瓜干</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143克/袋</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2019-05-12</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PP19440000596212245</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64</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广东优珍食品有限公司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潮州市潮安区庵埠镇郭四洋东西埔头丘片</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惠州市大荣商贸有限公司</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蜂蜜话梅</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计量称重</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2019-05-13</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PP19440000596212235</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65</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东莞市真滋味食品有限公司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东莞市虎门镇北栅西坊工业区西兴六街22号</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惠州市万信佳商贸有限公司</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话梅肉</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120克/袋</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2019-03-15</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PP19440000596212236</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66</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东莞市真滋味食品有限公司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东莞市虎门镇北栅西坊工业区西兴六街22号</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惠州市万信佳商贸有限公司</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地瓜条</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240克/袋</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2019-03-22</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PP19440000596212237</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67</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东莞市真滋味食品有限公司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东莞市虎门镇北栅西坊工业区西兴六街22号</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惠州市万信佳商贸有限公司</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地瓜条</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120克/袋</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2019-04-24</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PP19440000596224226</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68</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新兴县六祖镇福禄园果品厂</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广东省云浮市新兴县六祖镇公平圩14-21号</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广东永旺天河城商业有限公司中山时代分公司</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话梅姜</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220克/瓶</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2019-08-01</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PP19440000596224227</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69</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惠州市德福食品有限公司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博罗县石湾镇白沙村沙径组沙芬</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广东永旺天河城商业有限公司中山时代分公司</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自然派奇异果片</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200克/袋</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2019-05-16</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PP19440000596224228</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70</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惠州市谷瑞食品有限公司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广东省惠州市惠东县白花镇义山工业区</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广东永旺天河城商业有限公司中山时代分公司</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蔓越莓干</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168克/瓶</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2019-07-08</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PP19440000596256224</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71</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鹤山市果物农场食品有限公司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鹤山市古劳镇三连工业区二区9号A座</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深圳市宏佰时尚百货有限责任公司</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甜糯夹心山楂</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145克/罐</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2019-05-13</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PP19440000596256225</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72</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鹤山市果物农场食品有限公司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鹤山市古劳镇三连工业区二区9号A座</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深圳市宏佰时尚百货有限责任公司</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半边梅</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160克/罐</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2019-03-13</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PP19440000596256226</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73</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鹤山市果物农场食品有限公司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鹤山市古劳镇三连工业区二区9号A座</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深圳市宏佰时尚百货有限责任公司</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迷你山楂片</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320克/罐</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2019-01-25</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PP19440000596260273</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74</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新兴县东成镇冠兴食品厂</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广东省云浮市新兴县东成镇凉果工业城</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中山市古镇益华百货有限公司</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正宗西梅</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390克/盒</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2019-07-03</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PP19440000596260272</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75</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新兴县东成镇冠兴食品厂</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广东省云浮市新兴县东成镇凉果工业城</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中山市古镇益华百货有限公司</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贵妃槟榔条</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390克/盒</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2019-04-01</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PP19440000596232237</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76</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广东荔园食品有限公司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广东省云浮市新兴县城南金沙工业区</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中山市南头镇好家惠商场</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荔园爽脆桃</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200克/包</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2019-06-05</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PP19440000596232236</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77</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普宁市里湖恒丰食品厂</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普宁市里湖镇冷美公路旁</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中山市南头镇好家惠商场</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品香甜橄榄</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180克/袋</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2019-06-20</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PP19440000596240195</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78</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广东茂嘉庄食品有限公司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揭西县凤江镇凤西村委古竹林</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深圳市龙岗区爱联金万乐福百货商场</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乌酸梅（李制品）</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140克/袋</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2019-05-15</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PP19440000596232230</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79</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佛山市顺德区顺泰行食品有限公司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广东省佛山市顺德区勒流镇众涌众南路2号</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佛山市顺德区容山商场有限公司南头分店</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香脆榄</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220克/袋</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2019-07-15</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PP19440000596232232</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80</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新兴县鸿益食品有限公司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新兴县东成镇凉果工业城背后</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佛山市顺德区容山商场有限公司南头分店</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芒果干</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90克/袋</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2019-05-23</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PP19440000596232235</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81</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佛山市尚谷食品有限公司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佛山市南海区九江镇龙高公路镇南段钢铁路B区9号地块综合楼三、四楼</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佛山市顺德区容山商场有限公司南头分店</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雪花梅</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260克/瓶</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2019-04-12</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PP19440000596232231</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82</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江门市新会区耀洋食品有限公司（原新会大有凉果厂）</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江门市新会区会城今古洲三和大道北19号</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佛山市顺德区容山商场有限公司南头分店</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发财应子</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350g/袋</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2019-01-01</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PP19440000596232234</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83</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佛山市尚谷食品有限公司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佛山市南海区九江镇龙高公路镇南段钢铁路B区9号地块综合楼三、四楼</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佛山市顺德区容山商场有限公司南头分店</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九制榄（糖渍橄榄）</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200克/袋</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2019-06-18</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PP19440000596232233</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84</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佛山市尚谷食品有限公司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佛山市南海区九江镇龙高公路镇南段钢铁路B区9号地块综合楼三、四楼</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佛山市顺德区容山商场有限公司南头分店</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甘草榄</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170克/袋</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2019-06-18</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PP19440000596240196</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85</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揭西县海涵食品有限公司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揭西县金和镇金栅开发区</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深圳市龙岗区爱联金万乐福百货商场</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山楂 片</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120克/袋</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2019-07-23</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PP19440000596232246</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86</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汕尾尚品工坊食品有限公司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汕尾市城区海汕公路18号二，三楼</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中山市金盛隆商业连锁有限公司将军分店</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半边梅</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300克/袋</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2019-04-21</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PP19440000596224265</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87</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惠州市谷瑞食品有限公司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广东省惠州市惠东县白花镇义山工业区</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广东永旺天河城商业有限公司中山君悦分公司</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山楂条</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260克/罐</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2019-07-02</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PP19440000596248341</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88</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广州市金富林食品有限公司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广州市荔湾区海龙街龙溪村蟠龙地段蟠龙村10号第1、2幢</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阳西县惠多多东湖超市</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山楂卷（山楂软片）</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168克/袋</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2019-05-20</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GC19440000596216590</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89</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台山市冠香园食品厂</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广东省江门市台山市水步镇横塘村委会2号厂房</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江门市蓬江区大昌超市有限公司怡景湾店</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酸梅酱(果酱)</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240g/瓶</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2019-08-06</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广东/总局国抽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GC19440000596276251</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90</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鹤山市东古调味食品有公司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广东省鹤山市古劳镇麦水工业区3号</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乐昌市奥客隆超市</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酸梅酱（果酱）</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400g/瓶</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2019-03-26</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广东/总局国抽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GC19440000596276252</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91</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鹤山市东古调味食品有公司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广东省鹤山市古劳镇麦水工业区3号</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乐昌市奥客隆超市</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酸梅酱（果酱）</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130g/瓶</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2019-04-27</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广东/总局国抽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7" w:hRule="atLeast"/>
          <w:jc w:val="center"/>
        </w:trPr>
        <w:tc>
          <w:tcPr>
            <w:tcW w:w="134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GC19440000596232482</w:t>
            </w:r>
          </w:p>
        </w:tc>
        <w:tc>
          <w:tcPr>
            <w:tcW w:w="551" w:type="dxa"/>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92</w:t>
            </w:r>
          </w:p>
        </w:tc>
        <w:tc>
          <w:tcPr>
            <w:tcW w:w="1219"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广州市杨锝食品有限公司</w:t>
            </w:r>
          </w:p>
        </w:tc>
        <w:tc>
          <w:tcPr>
            <w:tcW w:w="119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广州市白云区人汉路189号A</w:t>
            </w:r>
          </w:p>
        </w:tc>
        <w:tc>
          <w:tcPr>
            <w:tcW w:w="105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佛山市南海盐步广泰百货超市商场松岗分店</w:t>
            </w:r>
          </w:p>
        </w:tc>
        <w:tc>
          <w:tcPr>
            <w:tcW w:w="763"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w:t>
            </w:r>
          </w:p>
        </w:tc>
        <w:tc>
          <w:tcPr>
            <w:tcW w:w="100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山楂片</w:t>
            </w:r>
          </w:p>
        </w:tc>
        <w:tc>
          <w:tcPr>
            <w:tcW w:w="95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265克（24件）/袋</w:t>
            </w:r>
          </w:p>
        </w:tc>
        <w:tc>
          <w:tcPr>
            <w:tcW w:w="1022"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2019-06-01</w:t>
            </w:r>
          </w:p>
        </w:tc>
        <w:tc>
          <w:tcPr>
            <w:tcW w:w="671"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水果制品</w:t>
            </w:r>
          </w:p>
        </w:tc>
        <w:tc>
          <w:tcPr>
            <w:tcW w:w="1317"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910"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广东/总局国抽</w:t>
            </w:r>
          </w:p>
        </w:tc>
        <w:tc>
          <w:tcPr>
            <w:tcW w:w="868"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广东省食品检验所(广东省酒类检测中心)</w:t>
            </w:r>
          </w:p>
        </w:tc>
        <w:tc>
          <w:tcPr>
            <w:tcW w:w="616" w:type="dxa"/>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Noto Sans CJK JP Regular">
    <w:altName w:val="Segoe Print"/>
    <w:panose1 w:val="00000000000000000000"/>
    <w:charset w:val="00"/>
    <w:family w:val="swiss"/>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ˎ̥">
    <w:altName w:val="Times New Roman"/>
    <w:panose1 w:val="00000000000000000000"/>
    <w:charset w:val="00"/>
    <w:family w:val="moder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等线 Light">
    <w:altName w:val="宋体"/>
    <w:panose1 w:val="00000000000000000000"/>
    <w:charset w:val="86"/>
    <w:family w:val="auto"/>
    <w:pitch w:val="default"/>
    <w:sig w:usb0="00000000" w:usb1="00000000" w:usb2="00000016" w:usb3="00000000" w:csb0="0004000F" w:csb1="00000000"/>
  </w:font>
  <w:font w:name="Calibri Light">
    <w:panose1 w:val="020F0302020204030204"/>
    <w:charset w:val="00"/>
    <w:family w:val="roman"/>
    <w:pitch w:val="default"/>
    <w:sig w:usb0="A00002EF" w:usb1="4000207B" w:usb2="00000000" w:usb3="00000000" w:csb0="2000019F" w:csb1="00000000"/>
  </w:font>
  <w:font w:name="Tahoma">
    <w:panose1 w:val="020B0604030504040204"/>
    <w:charset w:val="00"/>
    <w:family w:val="auto"/>
    <w:pitch w:val="default"/>
    <w:sig w:usb0="E1002EFF" w:usb1="C000605B" w:usb2="00000029" w:usb3="00000000" w:csb0="200101FF" w:csb1="20280000"/>
  </w:font>
  <w:font w:name="Microsoft YaHei UI">
    <w:panose1 w:val="020B0503020204020204"/>
    <w:charset w:val="86"/>
    <w:family w:val="auto"/>
    <w:pitch w:val="default"/>
    <w:sig w:usb0="80000287" w:usb1="28CF3C52" w:usb2="00000016" w:usb3="00000000" w:csb0="0004001F" w:csb1="00000000"/>
  </w:font>
  <w:font w:name="System">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MS Mincho">
    <w:panose1 w:val="02020609040205080304"/>
    <w:charset w:val="80"/>
    <w:family w:val="modern"/>
    <w:pitch w:val="default"/>
    <w:sig w:usb0="E00002FF" w:usb1="6AC7FDFB" w:usb2="00000012" w:usb3="00000000" w:csb0="4002009F" w:csb1="DFD70000"/>
  </w:font>
  <w:font w:name="方正中等线简体">
    <w:altName w:val="宋体"/>
    <w:panose1 w:val="02010601030101010101"/>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777FB3"/>
    <w:multiLevelType w:val="multilevel"/>
    <w:tmpl w:val="5D777FB3"/>
    <w:lvl w:ilvl="0" w:tentative="0">
      <w:start w:val="1"/>
      <w:numFmt w:val="chineseCountingThousand"/>
      <w:suff w:val="space"/>
      <w:lvlText w:val="第%1部分："/>
      <w:lvlJc w:val="left"/>
      <w:pPr>
        <w:ind w:left="0" w:firstLine="0"/>
      </w:pPr>
      <w:rPr>
        <w:rFonts w:hint="eastAsia"/>
      </w:rPr>
    </w:lvl>
    <w:lvl w:ilvl="1" w:tentative="0">
      <w:start w:val="1"/>
      <w:numFmt w:val="chineseCountingThousand"/>
      <w:pStyle w:val="2"/>
      <w:suff w:val="space"/>
      <w:lvlText w:val="第%2章"/>
      <w:lvlJc w:val="left"/>
      <w:pPr>
        <w:ind w:left="2694" w:firstLine="0"/>
      </w:pPr>
      <w:rPr>
        <w:rFonts w:hint="eastAsia"/>
      </w:rPr>
    </w:lvl>
    <w:lvl w:ilvl="2" w:tentative="0">
      <w:start w:val="1"/>
      <w:numFmt w:val="decimal"/>
      <w:pStyle w:val="3"/>
      <w:isLgl/>
      <w:suff w:val="space"/>
      <w:lvlText w:val="%2.%3"/>
      <w:lvlJc w:val="left"/>
      <w:pPr>
        <w:ind w:left="0" w:firstLine="0"/>
      </w:pPr>
      <w:rPr>
        <w:rFonts w:hint="eastAsia"/>
      </w:rPr>
    </w:lvl>
    <w:lvl w:ilvl="3" w:tentative="0">
      <w:start w:val="1"/>
      <w:numFmt w:val="decimal"/>
      <w:pStyle w:val="5"/>
      <w:isLgl/>
      <w:suff w:val="space"/>
      <w:lvlText w:val="%2.%3.%4"/>
      <w:lvlJc w:val="left"/>
      <w:pPr>
        <w:ind w:left="0" w:firstLine="0"/>
      </w:pPr>
      <w:rPr>
        <w:rFonts w:hint="eastAsia"/>
      </w:rPr>
    </w:lvl>
    <w:lvl w:ilvl="4" w:tentative="0">
      <w:start w:val="1"/>
      <w:numFmt w:val="decimal"/>
      <w:isLgl/>
      <w:suff w:val="space"/>
      <w:lvlText w:val="%2.%3.%4.%5"/>
      <w:lvlJc w:val="left"/>
      <w:pPr>
        <w:ind w:left="0" w:firstLine="0"/>
      </w:pPr>
      <w:rPr>
        <w:rFonts w:hint="eastAsia"/>
      </w:rPr>
    </w:lvl>
    <w:lvl w:ilvl="5" w:tentative="0">
      <w:start w:val="1"/>
      <w:numFmt w:val="decimal"/>
      <w:isLgl/>
      <w:suff w:val="space"/>
      <w:lvlText w:val="%2.%3.%4.%5.%6"/>
      <w:lvlJc w:val="left"/>
      <w:pPr>
        <w:ind w:left="0" w:firstLine="0"/>
      </w:pPr>
      <w:rPr>
        <w:rFonts w:hint="eastAsia"/>
        <w:color w:val="333300"/>
      </w:rPr>
    </w:lvl>
    <w:lvl w:ilvl="6" w:tentative="0">
      <w:start w:val="1"/>
      <w:numFmt w:val="decimal"/>
      <w:isLgl/>
      <w:suff w:val="space"/>
      <w:lvlText w:val="%2.%3.%4.%5.%6.%7"/>
      <w:lvlJc w:val="left"/>
      <w:pPr>
        <w:ind w:left="0" w:firstLine="0"/>
      </w:pPr>
      <w:rPr>
        <w:rFonts w:hint="eastAsia"/>
      </w:rPr>
    </w:lvl>
    <w:lvl w:ilvl="7" w:tentative="0">
      <w:start w:val="1"/>
      <w:numFmt w:val="lowerLetter"/>
      <w:suff w:val="space"/>
      <w:lvlText w:val="%8"/>
      <w:lvlJc w:val="left"/>
      <w:pPr>
        <w:ind w:left="0" w:firstLine="0"/>
      </w:pPr>
      <w:rPr>
        <w:rFonts w:hint="eastAsia"/>
      </w:rPr>
    </w:lvl>
    <w:lvl w:ilvl="8" w:tentative="0">
      <w:start w:val="1"/>
      <w:numFmt w:val="bullet"/>
      <w:suff w:val="space"/>
      <w:lvlText w:val=""/>
      <w:lvlJc w:val="left"/>
      <w:pPr>
        <w:ind w:left="0" w:firstLine="0"/>
      </w:pPr>
      <w:rPr>
        <w:rFonts w:hint="eastAsia"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336ED7"/>
    <w:rsid w:val="12EF5A07"/>
    <w:rsid w:val="4D336ED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0"/>
    <w:pPr>
      <w:keepNext/>
      <w:keepLines/>
      <w:numPr>
        <w:ilvl w:val="1"/>
        <w:numId w:val="1"/>
      </w:numPr>
      <w:spacing w:before="260" w:beforeLines="0" w:beforeAutospacing="0" w:after="260" w:afterLines="0" w:afterAutospacing="0" w:line="413" w:lineRule="auto"/>
      <w:ind w:left="2694"/>
      <w:outlineLvl w:val="1"/>
    </w:pPr>
    <w:rPr>
      <w:rFonts w:ascii="Arial" w:hAnsi="Arial" w:eastAsia="黑体"/>
      <w:b/>
      <w:sz w:val="32"/>
    </w:rPr>
  </w:style>
  <w:style w:type="paragraph" w:styleId="3">
    <w:name w:val="heading 3"/>
    <w:basedOn w:val="1"/>
    <w:next w:val="4"/>
    <w:unhideWhenUsed/>
    <w:qFormat/>
    <w:uiPriority w:val="0"/>
    <w:pPr>
      <w:keepNext/>
      <w:keepLines/>
      <w:numPr>
        <w:ilvl w:val="2"/>
        <w:numId w:val="1"/>
      </w:numPr>
      <w:spacing w:before="120" w:after="120" w:line="360" w:lineRule="auto"/>
      <w:outlineLvl w:val="2"/>
    </w:pPr>
    <w:rPr>
      <w:rFonts w:ascii="Calibri" w:hAnsi="Calibri" w:eastAsia="宋体" w:cs="Times New Roman"/>
      <w:b/>
      <w:sz w:val="32"/>
      <w:szCs w:val="20"/>
    </w:rPr>
  </w:style>
  <w:style w:type="paragraph" w:styleId="5">
    <w:name w:val="heading 4"/>
    <w:basedOn w:val="1"/>
    <w:next w:val="1"/>
    <w:unhideWhenUsed/>
    <w:qFormat/>
    <w:uiPriority w:val="0"/>
    <w:pPr>
      <w:keepNext/>
      <w:keepLines/>
      <w:numPr>
        <w:ilvl w:val="3"/>
        <w:numId w:val="1"/>
      </w:numPr>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2019-11-22T10:41:00Z</dcterms:created>
  <dc:creator>刘晓丽</dc:creator>
  <cp:lastModifiedBy>刘晓丽</cp:lastModifiedBy>
  <dcterms:modified xsi:type="dcterms:W3CDTF">2019-11-22T10:41:51Z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