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C8E" w:rsidRPr="00077C8E" w:rsidRDefault="00077C8E" w:rsidP="00077C8E">
      <w:pPr>
        <w:framePr w:w="7938" w:h="1134" w:hRule="exact" w:hSpace="125" w:vSpace="181" w:wrap="around" w:vAnchor="page" w:hAnchor="page" w:x="2150" w:y="15310" w:anchorLock="1"/>
        <w:widowControl/>
        <w:spacing w:line="0" w:lineRule="atLeast"/>
        <w:jc w:val="center"/>
        <w:rPr>
          <w:rFonts w:ascii="黑体" w:eastAsia="黑体" w:hAnsi="Times New Roman" w:cs="Times New Roman"/>
          <w:spacing w:val="20"/>
          <w:w w:val="135"/>
          <w:kern w:val="0"/>
          <w:sz w:val="28"/>
          <w:szCs w:val="20"/>
        </w:rPr>
      </w:pPr>
      <w:r w:rsidRPr="00077C8E">
        <w:rPr>
          <w:rFonts w:ascii="黑体" w:eastAsia="黑体" w:hAnsi="Times New Roman" w:cs="Times New Roman"/>
          <w:spacing w:val="20"/>
          <w:w w:val="135"/>
          <w:kern w:val="0"/>
          <w:sz w:val="28"/>
          <w:szCs w:val="20"/>
        </w:rPr>
        <w:fldChar w:fldCharType="begin">
          <w:ffData>
            <w:name w:val="fm"/>
            <w:enabled/>
            <w:calcOnExit w:val="0"/>
            <w:textInput>
              <w:default w:val="江西省市场监督管理局"/>
            </w:textInput>
          </w:ffData>
        </w:fldChar>
      </w:r>
      <w:bookmarkStart w:id="0" w:name="fm"/>
      <w:r w:rsidRPr="00077C8E">
        <w:rPr>
          <w:rFonts w:ascii="黑体" w:eastAsia="黑体" w:hAnsi="Times New Roman" w:cs="Times New Roman"/>
          <w:spacing w:val="20"/>
          <w:w w:val="135"/>
          <w:kern w:val="0"/>
          <w:sz w:val="28"/>
          <w:szCs w:val="20"/>
        </w:rPr>
        <w:instrText xml:space="preserve"> FORMTEXT </w:instrText>
      </w:r>
      <w:r w:rsidRPr="00077C8E">
        <w:rPr>
          <w:rFonts w:ascii="黑体" w:eastAsia="黑体" w:hAnsi="Times New Roman" w:cs="Times New Roman"/>
          <w:spacing w:val="20"/>
          <w:w w:val="135"/>
          <w:kern w:val="0"/>
          <w:sz w:val="28"/>
          <w:szCs w:val="20"/>
        </w:rPr>
      </w:r>
      <w:r w:rsidRPr="00077C8E">
        <w:rPr>
          <w:rFonts w:ascii="黑体" w:eastAsia="黑体" w:hAnsi="Times New Roman" w:cs="Times New Roman"/>
          <w:spacing w:val="20"/>
          <w:w w:val="135"/>
          <w:kern w:val="0"/>
          <w:sz w:val="28"/>
          <w:szCs w:val="20"/>
        </w:rPr>
        <w:fldChar w:fldCharType="separate"/>
      </w:r>
      <w:r w:rsidRPr="00077C8E">
        <w:rPr>
          <w:rFonts w:ascii="黑体" w:eastAsia="黑体" w:hAnsi="Times New Roman" w:cs="Times New Roman" w:hint="eastAsia"/>
          <w:spacing w:val="20"/>
          <w:w w:val="135"/>
          <w:kern w:val="0"/>
          <w:sz w:val="28"/>
          <w:szCs w:val="20"/>
        </w:rPr>
        <w:t>江西省市场监督管理局</w:t>
      </w:r>
      <w:r w:rsidRPr="00077C8E">
        <w:rPr>
          <w:rFonts w:ascii="黑体" w:eastAsia="黑体" w:hAnsi="Times New Roman" w:cs="Times New Roman"/>
          <w:spacing w:val="20"/>
          <w:w w:val="135"/>
          <w:kern w:val="0"/>
          <w:sz w:val="28"/>
          <w:szCs w:val="20"/>
        </w:rPr>
        <w:fldChar w:fldCharType="end"/>
      </w:r>
      <w:bookmarkEnd w:id="0"/>
      <w:r w:rsidRPr="00077C8E">
        <w:rPr>
          <w:rFonts w:ascii="MS Mincho" w:eastAsia="MS Mincho" w:hAnsi="MS Mincho" w:cs="MS Mincho" w:hint="eastAsia"/>
          <w:spacing w:val="20"/>
          <w:w w:val="135"/>
          <w:kern w:val="0"/>
          <w:sz w:val="28"/>
          <w:szCs w:val="20"/>
        </w:rPr>
        <w:t>   </w:t>
      </w:r>
      <w:r w:rsidRPr="00077C8E">
        <w:rPr>
          <w:rFonts w:ascii="黑体" w:eastAsia="黑体" w:hAnsi="Times New Roman" w:cs="Times New Roman" w:hint="eastAsia"/>
          <w:spacing w:val="85"/>
          <w:kern w:val="0"/>
          <w:position w:val="3"/>
          <w:sz w:val="28"/>
          <w:szCs w:val="28"/>
        </w:rPr>
        <w:t>发布</w:t>
      </w:r>
    </w:p>
    <w:p w:rsidR="00077C8E" w:rsidRPr="00077C8E" w:rsidRDefault="00077C8E" w:rsidP="00077C8E">
      <w:pPr>
        <w:framePr w:w="6101" w:h="1389" w:hRule="exact" w:hSpace="181" w:vSpace="181" w:wrap="around" w:vAnchor="page" w:hAnchor="page" w:x="4673" w:y="942" w:anchorLock="1"/>
        <w:widowControl/>
        <w:shd w:val="solid" w:color="FFFFFF" w:fill="FFFFFF"/>
        <w:spacing w:line="0" w:lineRule="atLeast"/>
        <w:jc w:val="right"/>
        <w:rPr>
          <w:rFonts w:ascii="Times New Roman" w:eastAsia="宋体" w:hAnsi="Times New Roman" w:cs="Times New Roman"/>
          <w:b/>
          <w:w w:val="130"/>
          <w:kern w:val="0"/>
          <w:sz w:val="96"/>
          <w:szCs w:val="96"/>
        </w:rPr>
      </w:pPr>
      <w:r w:rsidRPr="00077C8E">
        <w:rPr>
          <w:rFonts w:ascii="Times New Roman" w:eastAsia="宋体" w:hAnsi="Times New Roman" w:cs="Times New Roman"/>
          <w:b/>
          <w:w w:val="130"/>
          <w:kern w:val="0"/>
          <w:sz w:val="96"/>
          <w:szCs w:val="96"/>
        </w:rPr>
        <w:t>DB</w:t>
      </w:r>
      <w:bookmarkStart w:id="1" w:name="c3"/>
      <w:r w:rsidRPr="00077C8E">
        <w:rPr>
          <w:rFonts w:ascii="Times New Roman" w:eastAsia="宋体" w:hAnsi="Times New Roman" w:cs="Times New Roman"/>
          <w:b/>
          <w:w w:val="130"/>
          <w:kern w:val="0"/>
          <w:sz w:val="96"/>
          <w:szCs w:val="96"/>
        </w:rPr>
        <w:fldChar w:fldCharType="begin">
          <w:ffData>
            <w:name w:val="c3"/>
            <w:enabled/>
            <w:calcOnExit w:val="0"/>
            <w:textInput>
              <w:default w:val="36"/>
              <w:maxLength w:val="2"/>
            </w:textInput>
          </w:ffData>
        </w:fldChar>
      </w:r>
      <w:r w:rsidRPr="00077C8E">
        <w:rPr>
          <w:rFonts w:ascii="Times New Roman" w:eastAsia="宋体" w:hAnsi="Times New Roman" w:cs="Times New Roman"/>
          <w:b/>
          <w:w w:val="130"/>
          <w:kern w:val="0"/>
          <w:sz w:val="96"/>
          <w:szCs w:val="96"/>
        </w:rPr>
        <w:instrText xml:space="preserve"> FORMTEXT </w:instrText>
      </w:r>
      <w:r w:rsidRPr="00077C8E">
        <w:rPr>
          <w:rFonts w:ascii="Times New Roman" w:eastAsia="宋体" w:hAnsi="Times New Roman" w:cs="Times New Roman"/>
          <w:b/>
          <w:w w:val="130"/>
          <w:kern w:val="0"/>
          <w:sz w:val="96"/>
          <w:szCs w:val="96"/>
        </w:rPr>
      </w:r>
      <w:r w:rsidRPr="00077C8E">
        <w:rPr>
          <w:rFonts w:ascii="Times New Roman" w:eastAsia="宋体" w:hAnsi="Times New Roman" w:cs="Times New Roman"/>
          <w:b/>
          <w:w w:val="130"/>
          <w:kern w:val="0"/>
          <w:sz w:val="96"/>
          <w:szCs w:val="96"/>
        </w:rPr>
        <w:fldChar w:fldCharType="separate"/>
      </w:r>
      <w:r w:rsidRPr="00077C8E">
        <w:rPr>
          <w:rFonts w:ascii="Times New Roman" w:eastAsia="宋体" w:hAnsi="Times New Roman" w:cs="Times New Roman"/>
          <w:b/>
          <w:w w:val="130"/>
          <w:kern w:val="0"/>
          <w:sz w:val="96"/>
          <w:szCs w:val="96"/>
        </w:rPr>
        <w:t>36</w:t>
      </w:r>
      <w:r w:rsidRPr="00077C8E">
        <w:rPr>
          <w:rFonts w:ascii="Times New Roman" w:eastAsia="宋体" w:hAnsi="Times New Roman" w:cs="Times New Roman"/>
          <w:b/>
          <w:w w:val="130"/>
          <w:kern w:val="0"/>
          <w:sz w:val="96"/>
          <w:szCs w:val="96"/>
        </w:rPr>
        <w:fldChar w:fldCharType="end"/>
      </w:r>
      <w:bookmarkEnd w:id="1"/>
    </w:p>
    <w:bookmarkStart w:id="2" w:name="c4"/>
    <w:p w:rsidR="00077C8E" w:rsidRPr="00077C8E" w:rsidRDefault="00077C8E" w:rsidP="00077C8E">
      <w:pPr>
        <w:framePr w:hSpace="181" w:vSpace="181" w:wrap="around" w:vAnchor="page" w:hAnchor="page" w:x="1419" w:y="2286" w:anchorLock="1"/>
        <w:widowControl/>
        <w:spacing w:line="0" w:lineRule="atLeast"/>
        <w:jc w:val="distribute"/>
        <w:rPr>
          <w:rFonts w:ascii="黑体" w:eastAsia="黑体" w:hAnsi="宋体" w:cs="Times New Roman"/>
          <w:spacing w:val="-40"/>
          <w:kern w:val="0"/>
          <w:sz w:val="48"/>
          <w:szCs w:val="52"/>
        </w:rPr>
      </w:pPr>
      <w:r w:rsidRPr="00077C8E">
        <w:rPr>
          <w:rFonts w:ascii="黑体" w:eastAsia="黑体" w:hAnsi="宋体" w:cs="Times New Roman"/>
          <w:spacing w:val="-40"/>
          <w:kern w:val="0"/>
          <w:sz w:val="48"/>
          <w:szCs w:val="52"/>
        </w:rPr>
        <w:fldChar w:fldCharType="begin">
          <w:ffData>
            <w:name w:val="c4"/>
            <w:enabled/>
            <w:calcOnExit w:val="0"/>
            <w:textInput>
              <w:default w:val="江西省"/>
            </w:textInput>
          </w:ffData>
        </w:fldChar>
      </w:r>
      <w:r w:rsidRPr="00077C8E">
        <w:rPr>
          <w:rFonts w:ascii="黑体" w:eastAsia="黑体" w:hAnsi="宋体" w:cs="Times New Roman"/>
          <w:spacing w:val="-40"/>
          <w:kern w:val="0"/>
          <w:sz w:val="48"/>
          <w:szCs w:val="52"/>
        </w:rPr>
        <w:instrText xml:space="preserve"> FORMTEXT </w:instrText>
      </w:r>
      <w:r w:rsidRPr="00077C8E">
        <w:rPr>
          <w:rFonts w:ascii="黑体" w:eastAsia="黑体" w:hAnsi="宋体" w:cs="Times New Roman"/>
          <w:spacing w:val="-40"/>
          <w:kern w:val="0"/>
          <w:sz w:val="48"/>
          <w:szCs w:val="52"/>
        </w:rPr>
      </w:r>
      <w:r w:rsidRPr="00077C8E">
        <w:rPr>
          <w:rFonts w:ascii="黑体" w:eastAsia="黑体" w:hAnsi="宋体" w:cs="Times New Roman"/>
          <w:spacing w:val="-40"/>
          <w:kern w:val="0"/>
          <w:sz w:val="48"/>
          <w:szCs w:val="52"/>
        </w:rPr>
        <w:fldChar w:fldCharType="separate"/>
      </w:r>
      <w:r w:rsidRPr="00077C8E">
        <w:rPr>
          <w:rFonts w:ascii="黑体" w:eastAsia="黑体" w:hAnsi="宋体" w:cs="Times New Roman"/>
          <w:spacing w:val="-40"/>
          <w:kern w:val="0"/>
          <w:sz w:val="48"/>
          <w:szCs w:val="52"/>
        </w:rPr>
        <w:t>江西省</w:t>
      </w:r>
      <w:r w:rsidRPr="00077C8E">
        <w:rPr>
          <w:rFonts w:ascii="黑体" w:eastAsia="黑体" w:hAnsi="宋体" w:cs="Times New Roman"/>
          <w:spacing w:val="-40"/>
          <w:kern w:val="0"/>
          <w:sz w:val="48"/>
          <w:szCs w:val="52"/>
        </w:rPr>
        <w:fldChar w:fldCharType="end"/>
      </w:r>
      <w:bookmarkEnd w:id="2"/>
      <w:r w:rsidRPr="00077C8E">
        <w:rPr>
          <w:rFonts w:ascii="黑体" w:eastAsia="黑体" w:hAnsi="宋体" w:cs="Times New Roman" w:hint="eastAsia"/>
          <w:spacing w:val="-40"/>
          <w:kern w:val="0"/>
          <w:sz w:val="48"/>
          <w:szCs w:val="52"/>
        </w:rPr>
        <w:t>地方标准</w:t>
      </w:r>
    </w:p>
    <w:p w:rsidR="00077C8E" w:rsidRPr="00077C8E" w:rsidRDefault="00077C8E" w:rsidP="00077C8E">
      <w:pPr>
        <w:framePr w:w="9140" w:h="1242" w:hRule="exact" w:hSpace="284" w:wrap="around" w:vAnchor="page" w:hAnchor="page" w:x="1645" w:y="2910" w:anchorLock="1"/>
        <w:widowControl/>
        <w:spacing w:before="357" w:line="280" w:lineRule="exact"/>
        <w:jc w:val="right"/>
        <w:rPr>
          <w:rFonts w:ascii="黑体" w:eastAsia="黑体" w:hAnsi="黑体" w:cs="Times New Roman"/>
          <w:kern w:val="0"/>
          <w:sz w:val="28"/>
          <w:szCs w:val="28"/>
        </w:rPr>
      </w:pPr>
      <w:r w:rsidRPr="00077C8E">
        <w:rPr>
          <w:rFonts w:ascii="Times New Roman" w:eastAsia="黑体" w:hAnsi="Times New Roman" w:cs="Times New Roman"/>
          <w:kern w:val="0"/>
          <w:sz w:val="28"/>
          <w:szCs w:val="28"/>
        </w:rPr>
        <w:t xml:space="preserve">DB </w:t>
      </w:r>
      <w:bookmarkStart w:id="3" w:name="StdNo0"/>
      <w:r w:rsidRPr="00077C8E">
        <w:rPr>
          <w:rFonts w:ascii="黑体" w:eastAsia="黑体" w:hAnsi="黑体" w:cs="Times New Roman"/>
          <w:kern w:val="0"/>
          <w:sz w:val="28"/>
          <w:szCs w:val="28"/>
        </w:rPr>
        <w:fldChar w:fldCharType="begin">
          <w:ffData>
            <w:name w:val="StdNo0"/>
            <w:enabled/>
            <w:calcOnExit w:val="0"/>
            <w:textInput>
              <w:default w:val="36"/>
              <w:maxLength w:val="2"/>
            </w:textInput>
          </w:ffData>
        </w:fldChar>
      </w:r>
      <w:r w:rsidRPr="00077C8E">
        <w:rPr>
          <w:rFonts w:ascii="黑体" w:eastAsia="黑体" w:hAnsi="黑体" w:cs="Times New Roman"/>
          <w:kern w:val="0"/>
          <w:sz w:val="28"/>
          <w:szCs w:val="28"/>
        </w:rPr>
        <w:instrText xml:space="preserve"> FORMTEXT </w:instrText>
      </w:r>
      <w:r w:rsidRPr="00077C8E">
        <w:rPr>
          <w:rFonts w:ascii="黑体" w:eastAsia="黑体" w:hAnsi="黑体" w:cs="Times New Roman"/>
          <w:kern w:val="0"/>
          <w:sz w:val="28"/>
          <w:szCs w:val="28"/>
        </w:rPr>
      </w:r>
      <w:r w:rsidRPr="00077C8E">
        <w:rPr>
          <w:rFonts w:ascii="黑体" w:eastAsia="黑体" w:hAnsi="黑体" w:cs="Times New Roman"/>
          <w:kern w:val="0"/>
          <w:sz w:val="28"/>
          <w:szCs w:val="28"/>
        </w:rPr>
        <w:fldChar w:fldCharType="separate"/>
      </w:r>
      <w:r w:rsidRPr="00077C8E">
        <w:rPr>
          <w:rFonts w:ascii="黑体" w:eastAsia="黑体" w:hAnsi="黑体" w:cs="Times New Roman"/>
          <w:kern w:val="0"/>
          <w:sz w:val="28"/>
          <w:szCs w:val="28"/>
        </w:rPr>
        <w:t>36</w:t>
      </w:r>
      <w:r w:rsidRPr="00077C8E">
        <w:rPr>
          <w:rFonts w:ascii="黑体" w:eastAsia="黑体" w:hAnsi="黑体" w:cs="Times New Roman"/>
          <w:kern w:val="0"/>
          <w:sz w:val="28"/>
          <w:szCs w:val="28"/>
        </w:rPr>
        <w:fldChar w:fldCharType="end"/>
      </w:r>
      <w:bookmarkEnd w:id="3"/>
      <w:r w:rsidRPr="00077C8E">
        <w:rPr>
          <w:rFonts w:ascii="黑体" w:eastAsia="黑体" w:hAnsi="黑体" w:cs="Times New Roman"/>
          <w:kern w:val="0"/>
          <w:sz w:val="28"/>
          <w:szCs w:val="28"/>
        </w:rPr>
        <w:t xml:space="preserve">/ </w:t>
      </w:r>
      <w:bookmarkStart w:id="4" w:name="StdNo1"/>
      <w:r w:rsidRPr="00077C8E">
        <w:rPr>
          <w:rFonts w:ascii="黑体" w:eastAsia="黑体" w:hAnsi="黑体" w:cs="Times New Roman"/>
          <w:kern w:val="0"/>
          <w:sz w:val="28"/>
          <w:szCs w:val="28"/>
        </w:rPr>
        <w:fldChar w:fldCharType="begin">
          <w:ffData>
            <w:name w:val="StdNo1"/>
            <w:enabled/>
            <w:calcOnExit w:val="0"/>
            <w:textInput>
              <w:default w:val="XXXXX"/>
            </w:textInput>
          </w:ffData>
        </w:fldChar>
      </w:r>
      <w:r w:rsidRPr="00077C8E">
        <w:rPr>
          <w:rFonts w:ascii="黑体" w:eastAsia="黑体" w:hAnsi="黑体" w:cs="Times New Roman"/>
          <w:kern w:val="0"/>
          <w:sz w:val="28"/>
          <w:szCs w:val="28"/>
        </w:rPr>
        <w:instrText xml:space="preserve"> FORMTEXT </w:instrText>
      </w:r>
      <w:r w:rsidRPr="00077C8E">
        <w:rPr>
          <w:rFonts w:ascii="黑体" w:eastAsia="黑体" w:hAnsi="黑体" w:cs="Times New Roman"/>
          <w:kern w:val="0"/>
          <w:sz w:val="28"/>
          <w:szCs w:val="28"/>
        </w:rPr>
      </w:r>
      <w:r w:rsidRPr="00077C8E">
        <w:rPr>
          <w:rFonts w:ascii="黑体" w:eastAsia="黑体" w:hAnsi="黑体" w:cs="Times New Roman"/>
          <w:kern w:val="0"/>
          <w:sz w:val="28"/>
          <w:szCs w:val="28"/>
        </w:rPr>
        <w:fldChar w:fldCharType="separate"/>
      </w:r>
      <w:r w:rsidRPr="00077C8E">
        <w:rPr>
          <w:rFonts w:ascii="黑体" w:eastAsia="黑体" w:hAnsi="黑体" w:cs="Times New Roman"/>
          <w:kern w:val="0"/>
          <w:sz w:val="28"/>
          <w:szCs w:val="28"/>
        </w:rPr>
        <w:t>XXXXX</w:t>
      </w:r>
      <w:r w:rsidRPr="00077C8E">
        <w:rPr>
          <w:rFonts w:ascii="黑体" w:eastAsia="黑体" w:hAnsi="黑体" w:cs="Times New Roman"/>
          <w:kern w:val="0"/>
          <w:sz w:val="28"/>
          <w:szCs w:val="28"/>
        </w:rPr>
        <w:fldChar w:fldCharType="end"/>
      </w:r>
      <w:bookmarkEnd w:id="4"/>
      <w:r w:rsidRPr="00077C8E">
        <w:rPr>
          <w:rFonts w:ascii="黑体" w:eastAsia="黑体" w:hAnsi="黑体" w:cs="Times New Roman"/>
          <w:kern w:val="0"/>
          <w:sz w:val="28"/>
          <w:szCs w:val="28"/>
        </w:rPr>
        <w:t>—</w:t>
      </w:r>
      <w:bookmarkStart w:id="5" w:name="StdNo2"/>
      <w:r w:rsidRPr="00077C8E">
        <w:rPr>
          <w:rFonts w:ascii="黑体" w:eastAsia="黑体" w:hAnsi="黑体" w:cs="Times New Roman"/>
          <w:kern w:val="0"/>
          <w:sz w:val="28"/>
          <w:szCs w:val="28"/>
        </w:rPr>
        <w:fldChar w:fldCharType="begin">
          <w:ffData>
            <w:name w:val="StdNo2"/>
            <w:enabled/>
            <w:calcOnExit w:val="0"/>
            <w:textInput>
              <w:default w:val="XXXX"/>
              <w:maxLength w:val="4"/>
            </w:textInput>
          </w:ffData>
        </w:fldChar>
      </w:r>
      <w:r w:rsidRPr="00077C8E">
        <w:rPr>
          <w:rFonts w:ascii="黑体" w:eastAsia="黑体" w:hAnsi="黑体" w:cs="Times New Roman"/>
          <w:kern w:val="0"/>
          <w:sz w:val="28"/>
          <w:szCs w:val="28"/>
        </w:rPr>
        <w:instrText xml:space="preserve"> FORMTEXT </w:instrText>
      </w:r>
      <w:r w:rsidRPr="00077C8E">
        <w:rPr>
          <w:rFonts w:ascii="黑体" w:eastAsia="黑体" w:hAnsi="黑体" w:cs="Times New Roman"/>
          <w:kern w:val="0"/>
          <w:sz w:val="28"/>
          <w:szCs w:val="28"/>
        </w:rPr>
      </w:r>
      <w:r w:rsidRPr="00077C8E">
        <w:rPr>
          <w:rFonts w:ascii="黑体" w:eastAsia="黑体" w:hAnsi="黑体" w:cs="Times New Roman"/>
          <w:kern w:val="0"/>
          <w:sz w:val="28"/>
          <w:szCs w:val="28"/>
        </w:rPr>
        <w:fldChar w:fldCharType="separate"/>
      </w:r>
      <w:r w:rsidRPr="00077C8E">
        <w:rPr>
          <w:rFonts w:ascii="黑体" w:eastAsia="黑体" w:hAnsi="黑体" w:cs="Times New Roman"/>
          <w:kern w:val="0"/>
          <w:sz w:val="28"/>
          <w:szCs w:val="28"/>
        </w:rPr>
        <w:t>XXXX</w:t>
      </w:r>
      <w:r w:rsidRPr="00077C8E">
        <w:rPr>
          <w:rFonts w:ascii="黑体" w:eastAsia="黑体" w:hAnsi="黑体" w:cs="Times New Roman"/>
          <w:kern w:val="0"/>
          <w:sz w:val="28"/>
          <w:szCs w:val="28"/>
        </w:rPr>
        <w:fldChar w:fldCharType="end"/>
      </w:r>
      <w:bookmarkEnd w:id="5"/>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077C8E" w:rsidRPr="00077C8E" w:rsidTr="00227E7E">
        <w:trPr>
          <w:trHeight w:val="1920"/>
        </w:trPr>
        <w:tc>
          <w:tcPr>
            <w:tcW w:w="9356" w:type="dxa"/>
            <w:tcBorders>
              <w:top w:val="nil"/>
              <w:left w:val="nil"/>
              <w:bottom w:val="nil"/>
              <w:right w:val="nil"/>
            </w:tcBorders>
            <w:shd w:val="clear" w:color="auto" w:fill="auto"/>
          </w:tcPr>
          <w:bookmarkStart w:id="6" w:name="DT"/>
          <w:p w:rsidR="00077C8E" w:rsidRPr="00077C8E" w:rsidRDefault="00077C8E" w:rsidP="00077C8E">
            <w:pPr>
              <w:framePr w:w="9140" w:h="1242" w:hRule="exact" w:hSpace="284" w:wrap="around" w:vAnchor="page" w:hAnchor="page" w:x="1645" w:y="2910" w:anchorLock="1"/>
              <w:widowControl/>
              <w:spacing w:before="57" w:line="280" w:lineRule="exact"/>
              <w:jc w:val="right"/>
              <w:rPr>
                <w:rFonts w:ascii="宋体" w:eastAsia="宋体" w:hAnsi="Times New Roman" w:cs="Times New Roman"/>
                <w:kern w:val="0"/>
                <w:szCs w:val="21"/>
              </w:rPr>
            </w:pPr>
            <w:r w:rsidRPr="00077C8E">
              <w:rPr>
                <w:rFonts w:ascii="宋体" w:eastAsia="宋体" w:hAnsi="Times New Roman" w:cs="Times New Roman"/>
                <w:noProof/>
                <w:kern w:val="0"/>
                <w:szCs w:val="21"/>
              </w:rPr>
              <mc:AlternateContent>
                <mc:Choice Requires="wps">
                  <w:drawing>
                    <wp:anchor distT="0" distB="0" distL="114300" distR="114300" simplePos="0" relativeHeight="251660288" behindDoc="1" locked="0" layoutInCell="1" allowOverlap="1" wp14:anchorId="720260D2" wp14:editId="60495B30">
                      <wp:simplePos x="0" y="0"/>
                      <wp:positionH relativeFrom="column">
                        <wp:posOffset>4734560</wp:posOffset>
                      </wp:positionH>
                      <wp:positionV relativeFrom="paragraph">
                        <wp:posOffset>34290</wp:posOffset>
                      </wp:positionV>
                      <wp:extent cx="1143000" cy="228600"/>
                      <wp:effectExtent l="0" t="0" r="0" b="0"/>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EFD8B" id="矩形 10" o:spid="_x0000_s1026" style="position:absolute;left:0;text-align:left;margin-left:372.8pt;margin-top:2.7pt;width:90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" stroked="f"/>
                  </w:pict>
                </mc:Fallback>
              </mc:AlternateContent>
            </w:r>
            <w:r w:rsidRPr="00077C8E">
              <w:rPr>
                <w:rFonts w:ascii="宋体" w:eastAsia="宋体" w:hAnsi="Times New Roman" w:cs="Times New Roman"/>
                <w:kern w:val="0"/>
                <w:szCs w:val="21"/>
              </w:rPr>
              <w:fldChar w:fldCharType="begin">
                <w:ffData>
                  <w:name w:val="DT"/>
                  <w:enabled/>
                  <w:calcOnExit w:val="0"/>
                  <w:textInput/>
                </w:ffData>
              </w:fldChar>
            </w:r>
            <w:r w:rsidRPr="00077C8E">
              <w:rPr>
                <w:rFonts w:ascii="宋体" w:eastAsia="宋体" w:hAnsi="Times New Roman" w:cs="Times New Roman"/>
                <w:kern w:val="0"/>
                <w:szCs w:val="21"/>
              </w:rPr>
              <w:instrText xml:space="preserve"> FORMTEXT </w:instrText>
            </w:r>
            <w:r w:rsidRPr="00077C8E">
              <w:rPr>
                <w:rFonts w:ascii="宋体" w:eastAsia="宋体" w:hAnsi="Times New Roman" w:cs="Times New Roman"/>
                <w:kern w:val="0"/>
                <w:szCs w:val="21"/>
              </w:rPr>
            </w:r>
            <w:r w:rsidRPr="00077C8E">
              <w:rPr>
                <w:rFonts w:ascii="宋体" w:eastAsia="宋体" w:hAnsi="Times New Roman" w:cs="Times New Roman"/>
                <w:kern w:val="0"/>
                <w:szCs w:val="21"/>
              </w:rPr>
              <w:fldChar w:fldCharType="separate"/>
            </w:r>
            <w:r w:rsidRPr="00077C8E">
              <w:rPr>
                <w:rFonts w:ascii="宋体" w:eastAsia="宋体" w:hAnsi="Times New Roman" w:cs="Times New Roman"/>
                <w:kern w:val="0"/>
                <w:szCs w:val="21"/>
              </w:rPr>
              <w:t>     </w:t>
            </w:r>
            <w:r w:rsidRPr="00077C8E">
              <w:rPr>
                <w:rFonts w:ascii="宋体" w:eastAsia="宋体" w:hAnsi="Times New Roman" w:cs="Times New Roman"/>
                <w:kern w:val="0"/>
                <w:szCs w:val="21"/>
              </w:rPr>
              <w:fldChar w:fldCharType="end"/>
            </w:r>
            <w:bookmarkEnd w:id="6"/>
          </w:p>
        </w:tc>
      </w:tr>
    </w:tbl>
    <w:p w:rsidR="00077C8E" w:rsidRPr="00077C8E" w:rsidRDefault="00077C8E" w:rsidP="00077C8E">
      <w:pPr>
        <w:framePr w:w="9140" w:h="1242" w:hRule="exact" w:hSpace="284" w:wrap="around" w:vAnchor="page" w:hAnchor="page" w:x="1645" w:y="2910" w:anchorLock="1"/>
        <w:widowControl/>
        <w:spacing w:before="357" w:line="280" w:lineRule="exact"/>
        <w:jc w:val="right"/>
        <w:rPr>
          <w:rFonts w:ascii="黑体" w:eastAsia="黑体" w:hAnsi="黑体" w:cs="Times New Roman"/>
          <w:kern w:val="0"/>
          <w:sz w:val="28"/>
          <w:szCs w:val="28"/>
        </w:rPr>
      </w:pPr>
    </w:p>
    <w:p w:rsidR="00077C8E" w:rsidRPr="00077C8E" w:rsidRDefault="00077C8E" w:rsidP="00077C8E">
      <w:pPr>
        <w:framePr w:w="9140" w:h="1242" w:hRule="exact" w:hSpace="284" w:wrap="around" w:vAnchor="page" w:hAnchor="page" w:x="1645" w:y="2910" w:anchorLock="1"/>
        <w:widowControl/>
        <w:spacing w:before="357" w:line="280" w:lineRule="exact"/>
        <w:jc w:val="right"/>
        <w:rPr>
          <w:rFonts w:ascii="黑体" w:eastAsia="黑体" w:hAnsi="黑体" w:cs="Times New Roman"/>
          <w:kern w:val="0"/>
          <w:sz w:val="28"/>
          <w:szCs w:val="28"/>
        </w:rPr>
      </w:pPr>
    </w:p>
    <w:p w:rsidR="00077C8E" w:rsidRPr="00077C8E" w:rsidRDefault="00077C8E" w:rsidP="002F7513">
      <w:pPr>
        <w:framePr w:w="9639" w:h="6917" w:hRule="exact" w:wrap="around" w:vAnchor="page" w:hAnchor="page" w:x="1153" w:y="5845" w:anchorLock="1"/>
        <w:jc w:val="center"/>
        <w:rPr>
          <w:rFonts w:ascii="Times New Roman" w:eastAsia="黑体" w:hAnsi="Times New Roman" w:cs="Times New Roman"/>
          <w:bCs/>
          <w:sz w:val="52"/>
          <w:szCs w:val="52"/>
        </w:rPr>
      </w:pPr>
      <w:r w:rsidRPr="00077C8E">
        <w:rPr>
          <w:rFonts w:ascii="Times New Roman" w:eastAsia="黑体" w:hAnsi="Times New Roman" w:cs="Times New Roman" w:hint="eastAsia"/>
          <w:bCs/>
          <w:sz w:val="52"/>
          <w:szCs w:val="52"/>
        </w:rPr>
        <w:t>公路水运</w:t>
      </w:r>
      <w:r w:rsidR="001F41E0">
        <w:rPr>
          <w:rFonts w:ascii="Times New Roman" w:eastAsia="黑体" w:hAnsi="Times New Roman" w:cs="Times New Roman"/>
          <w:bCs/>
          <w:sz w:val="52"/>
          <w:szCs w:val="52"/>
        </w:rPr>
        <w:t>工程施工扬尘污染防治</w:t>
      </w:r>
      <w:r w:rsidR="001F41E0">
        <w:rPr>
          <w:rFonts w:ascii="Times New Roman" w:eastAsia="黑体" w:hAnsi="Times New Roman" w:cs="Times New Roman" w:hint="eastAsia"/>
          <w:bCs/>
          <w:sz w:val="52"/>
          <w:szCs w:val="52"/>
        </w:rPr>
        <w:t>技术指南</w:t>
      </w:r>
    </w:p>
    <w:p w:rsidR="00077C8E" w:rsidRPr="002F7513" w:rsidRDefault="001F41E0" w:rsidP="002F7513">
      <w:pPr>
        <w:framePr w:w="9639" w:h="6917" w:hRule="exact" w:wrap="around" w:vAnchor="page" w:hAnchor="page" w:x="1153" w:y="5845" w:anchorLock="1"/>
        <w:spacing w:before="370" w:line="400" w:lineRule="exact"/>
        <w:jc w:val="center"/>
        <w:textAlignment w:val="center"/>
        <w:rPr>
          <w:rFonts w:ascii="Times New Roman" w:eastAsia="黑体" w:hAnsi="Times New Roman" w:cs="Times New Roman" w:hint="eastAsia"/>
          <w:kern w:val="0"/>
          <w:sz w:val="32"/>
          <w:szCs w:val="32"/>
        </w:rPr>
      </w:pPr>
      <w:proofErr w:type="spellStart"/>
      <w:r>
        <w:rPr>
          <w:rFonts w:ascii="Times New Roman" w:eastAsia="黑体" w:hAnsi="Times New Roman" w:cs="Times New Roman"/>
          <w:kern w:val="0"/>
          <w:sz w:val="32"/>
          <w:szCs w:val="32"/>
        </w:rPr>
        <w:t>E</w:t>
      </w:r>
      <w:r w:rsidRPr="001F41E0">
        <w:rPr>
          <w:rFonts w:ascii="Times New Roman" w:eastAsia="黑体" w:hAnsi="Times New Roman" w:cs="Times New Roman"/>
          <w:kern w:val="0"/>
          <w:sz w:val="32"/>
          <w:szCs w:val="32"/>
        </w:rPr>
        <w:t>chnology</w:t>
      </w:r>
      <w:proofErr w:type="spellEnd"/>
      <w:r w:rsidRPr="001F41E0">
        <w:rPr>
          <w:rFonts w:ascii="Times New Roman" w:eastAsia="黑体" w:hAnsi="Times New Roman" w:cs="Times New Roman"/>
          <w:kern w:val="0"/>
          <w:sz w:val="32"/>
          <w:szCs w:val="32"/>
        </w:rPr>
        <w:t xml:space="preserve"> </w:t>
      </w:r>
      <w:r>
        <w:rPr>
          <w:rFonts w:ascii="Times New Roman" w:eastAsia="黑体" w:hAnsi="Times New Roman" w:cs="Times New Roman"/>
          <w:kern w:val="0"/>
          <w:sz w:val="32"/>
          <w:szCs w:val="32"/>
        </w:rPr>
        <w:t>Guideline</w:t>
      </w:r>
      <w:r w:rsidR="00077C8E" w:rsidRPr="00077C8E">
        <w:rPr>
          <w:rFonts w:ascii="Times New Roman" w:eastAsia="黑体" w:hAnsi="Times New Roman" w:cs="Times New Roman"/>
          <w:kern w:val="0"/>
          <w:sz w:val="32"/>
          <w:szCs w:val="32"/>
        </w:rPr>
        <w:t xml:space="preserve"> for Dust Pollution in Highway and Waterway Engineering</w:t>
      </w:r>
    </w:p>
    <w:p w:rsidR="00077C8E" w:rsidRPr="00077C8E" w:rsidRDefault="00077C8E" w:rsidP="00077C8E">
      <w:pPr>
        <w:framePr w:w="3997" w:h="471" w:hRule="exact" w:vSpace="181" w:wrap="around" w:vAnchor="page" w:hAnchor="page" w:x="1441" w:y="14071" w:anchorLock="1"/>
        <w:widowControl/>
        <w:jc w:val="left"/>
        <w:rPr>
          <w:rFonts w:ascii="Times New Roman" w:eastAsia="黑体" w:hAnsi="Times New Roman" w:cs="Times New Roman"/>
          <w:kern w:val="0"/>
          <w:sz w:val="28"/>
          <w:szCs w:val="20"/>
        </w:rPr>
      </w:pPr>
      <w:r w:rsidRPr="00077C8E">
        <w:rPr>
          <w:rFonts w:ascii="黑体" w:eastAsia="黑体" w:hAnsi="Times New Roman" w:cs="Times New Roman"/>
          <w:kern w:val="0"/>
          <w:sz w:val="28"/>
          <w:szCs w:val="20"/>
        </w:rPr>
        <w:t>2019-</w:t>
      </w:r>
      <w:r w:rsidRPr="00077C8E">
        <w:rPr>
          <w:rFonts w:ascii="黑体" w:eastAsia="黑体" w:hAnsi="Times New Roman" w:cs="Times New Roman"/>
          <w:kern w:val="0"/>
          <w:sz w:val="28"/>
          <w:szCs w:val="20"/>
        </w:rPr>
        <w:fldChar w:fldCharType="begin">
          <w:ffData>
            <w:name w:val="FM"/>
            <w:enabled/>
            <w:calcOnExit w:val="0"/>
            <w:textInput>
              <w:default w:val="XX"/>
              <w:maxLength w:val="2"/>
            </w:textInput>
          </w:ffData>
        </w:fldChar>
      </w:r>
      <w:r w:rsidRPr="00077C8E">
        <w:rPr>
          <w:rFonts w:ascii="黑体" w:eastAsia="黑体" w:hAnsi="Times New Roman" w:cs="Times New Roman"/>
          <w:kern w:val="0"/>
          <w:sz w:val="28"/>
          <w:szCs w:val="20"/>
        </w:rPr>
        <w:instrText xml:space="preserve"> FORMTEXT </w:instrText>
      </w:r>
      <w:r w:rsidRPr="00077C8E">
        <w:rPr>
          <w:rFonts w:ascii="黑体" w:eastAsia="黑体" w:hAnsi="Times New Roman" w:cs="Times New Roman"/>
          <w:kern w:val="0"/>
          <w:sz w:val="28"/>
          <w:szCs w:val="20"/>
        </w:rPr>
      </w:r>
      <w:r w:rsidRPr="00077C8E">
        <w:rPr>
          <w:rFonts w:ascii="黑体" w:eastAsia="黑体" w:hAnsi="Times New Roman" w:cs="Times New Roman"/>
          <w:kern w:val="0"/>
          <w:sz w:val="28"/>
          <w:szCs w:val="20"/>
        </w:rPr>
        <w:fldChar w:fldCharType="separate"/>
      </w:r>
      <w:r w:rsidRPr="00077C8E">
        <w:rPr>
          <w:rFonts w:ascii="黑体" w:eastAsia="黑体" w:hAnsi="Times New Roman" w:cs="Times New Roman"/>
          <w:kern w:val="0"/>
          <w:sz w:val="28"/>
          <w:szCs w:val="20"/>
        </w:rPr>
        <w:t>XX</w:t>
      </w:r>
      <w:r w:rsidRPr="00077C8E">
        <w:rPr>
          <w:rFonts w:ascii="黑体" w:eastAsia="黑体" w:hAnsi="Times New Roman" w:cs="Times New Roman"/>
          <w:kern w:val="0"/>
          <w:sz w:val="28"/>
          <w:szCs w:val="20"/>
        </w:rPr>
        <w:fldChar w:fldCharType="end"/>
      </w:r>
      <w:r w:rsidRPr="00077C8E">
        <w:rPr>
          <w:rFonts w:ascii="黑体" w:eastAsia="黑体" w:hAnsi="Times New Roman" w:cs="Times New Roman"/>
          <w:kern w:val="0"/>
          <w:sz w:val="28"/>
          <w:szCs w:val="20"/>
        </w:rPr>
        <w:t>-</w:t>
      </w:r>
      <w:bookmarkStart w:id="7" w:name="FD"/>
      <w:r w:rsidRPr="00077C8E">
        <w:rPr>
          <w:rFonts w:ascii="黑体" w:eastAsia="黑体" w:hAnsi="Times New Roman" w:cs="Times New Roman"/>
          <w:kern w:val="0"/>
          <w:sz w:val="28"/>
          <w:szCs w:val="20"/>
        </w:rPr>
        <w:fldChar w:fldCharType="begin">
          <w:ffData>
            <w:name w:val="FD"/>
            <w:enabled/>
            <w:calcOnExit w:val="0"/>
            <w:textInput>
              <w:default w:val="XX"/>
              <w:maxLength w:val="2"/>
            </w:textInput>
          </w:ffData>
        </w:fldChar>
      </w:r>
      <w:r w:rsidRPr="00077C8E">
        <w:rPr>
          <w:rFonts w:ascii="黑体" w:eastAsia="黑体" w:hAnsi="Times New Roman" w:cs="Times New Roman"/>
          <w:kern w:val="0"/>
          <w:sz w:val="28"/>
          <w:szCs w:val="20"/>
        </w:rPr>
        <w:instrText xml:space="preserve"> FORMTEXT </w:instrText>
      </w:r>
      <w:r w:rsidRPr="00077C8E">
        <w:rPr>
          <w:rFonts w:ascii="黑体" w:eastAsia="黑体" w:hAnsi="Times New Roman" w:cs="Times New Roman"/>
          <w:kern w:val="0"/>
          <w:sz w:val="28"/>
          <w:szCs w:val="20"/>
        </w:rPr>
      </w:r>
      <w:r w:rsidRPr="00077C8E">
        <w:rPr>
          <w:rFonts w:ascii="黑体" w:eastAsia="黑体" w:hAnsi="Times New Roman" w:cs="Times New Roman"/>
          <w:kern w:val="0"/>
          <w:sz w:val="28"/>
          <w:szCs w:val="20"/>
        </w:rPr>
        <w:fldChar w:fldCharType="separate"/>
      </w:r>
      <w:r w:rsidRPr="00077C8E">
        <w:rPr>
          <w:rFonts w:ascii="黑体" w:eastAsia="黑体" w:hAnsi="Times New Roman" w:cs="Times New Roman"/>
          <w:kern w:val="0"/>
          <w:sz w:val="28"/>
          <w:szCs w:val="20"/>
        </w:rPr>
        <w:t>XX</w:t>
      </w:r>
      <w:r w:rsidRPr="00077C8E">
        <w:rPr>
          <w:rFonts w:ascii="黑体" w:eastAsia="黑体" w:hAnsi="Times New Roman" w:cs="Times New Roman"/>
          <w:kern w:val="0"/>
          <w:sz w:val="28"/>
          <w:szCs w:val="20"/>
        </w:rPr>
        <w:fldChar w:fldCharType="end"/>
      </w:r>
      <w:bookmarkEnd w:id="7"/>
      <w:r w:rsidRPr="00077C8E">
        <w:rPr>
          <w:rFonts w:ascii="Times New Roman" w:eastAsia="黑体" w:hAnsi="Times New Roman" w:cs="Times New Roman" w:hint="eastAsia"/>
          <w:kern w:val="0"/>
          <w:sz w:val="28"/>
          <w:szCs w:val="20"/>
        </w:rPr>
        <w:t>发布</w:t>
      </w:r>
      <w:r w:rsidRPr="00077C8E">
        <w:rPr>
          <w:rFonts w:ascii="Times New Roman" w:eastAsia="黑体" w:hAnsi="Times New Roman" w:cs="Times New Roman"/>
          <w:noProof/>
          <w:kern w:val="0"/>
          <w:sz w:val="28"/>
          <w:szCs w:val="20"/>
        </w:rPr>
        <mc:AlternateContent>
          <mc:Choice Requires="wps">
            <w:drawing>
              <wp:anchor distT="4294967295" distB="4294967295" distL="114300" distR="114300" simplePos="0" relativeHeight="251659264" behindDoc="0" locked="1" layoutInCell="1" allowOverlap="1" wp14:anchorId="793C26DC" wp14:editId="13ABD1BE">
                <wp:simplePos x="0" y="0"/>
                <wp:positionH relativeFrom="column">
                  <wp:posOffset>899795</wp:posOffset>
                </wp:positionH>
                <wp:positionV relativeFrom="page">
                  <wp:posOffset>9251949</wp:posOffset>
                </wp:positionV>
                <wp:extent cx="6120130" cy="0"/>
                <wp:effectExtent l="0" t="0" r="33020" b="19050"/>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298B4601" id="直接连接符 9"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70.85pt,728.5pt" to="552.7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">
                <w10:wrap anchory="page"/>
                <w10:anchorlock/>
              </v:line>
            </w:pict>
          </mc:Fallback>
        </mc:AlternateContent>
      </w:r>
    </w:p>
    <w:p w:rsidR="00077C8E" w:rsidRPr="00077C8E" w:rsidRDefault="00077C8E" w:rsidP="00077C8E">
      <w:pPr>
        <w:framePr w:w="3997" w:h="471" w:hRule="exact" w:vSpace="181" w:wrap="around" w:vAnchor="page" w:hAnchor="page" w:x="7216" w:y="14116" w:anchorLock="1"/>
        <w:widowControl/>
        <w:jc w:val="right"/>
        <w:rPr>
          <w:rFonts w:ascii="Times New Roman" w:eastAsia="黑体" w:hAnsi="Times New Roman" w:cs="Times New Roman"/>
          <w:kern w:val="0"/>
          <w:sz w:val="28"/>
          <w:szCs w:val="20"/>
        </w:rPr>
      </w:pPr>
      <w:r w:rsidRPr="00077C8E">
        <w:rPr>
          <w:rFonts w:ascii="黑体" w:eastAsia="黑体" w:hAnsi="Times New Roman" w:cs="Times New Roman"/>
          <w:kern w:val="0"/>
          <w:sz w:val="28"/>
          <w:szCs w:val="20"/>
        </w:rPr>
        <w:t>2019-</w:t>
      </w:r>
      <w:bookmarkStart w:id="8" w:name="SM"/>
      <w:r w:rsidRPr="00077C8E">
        <w:rPr>
          <w:rFonts w:ascii="黑体" w:eastAsia="黑体" w:hAnsi="Times New Roman" w:cs="Times New Roman"/>
          <w:kern w:val="0"/>
          <w:sz w:val="28"/>
          <w:szCs w:val="20"/>
        </w:rPr>
        <w:fldChar w:fldCharType="begin">
          <w:ffData>
            <w:name w:val="SM"/>
            <w:enabled/>
            <w:calcOnExit w:val="0"/>
            <w:textInput>
              <w:default w:val="XX"/>
              <w:maxLength w:val="2"/>
            </w:textInput>
          </w:ffData>
        </w:fldChar>
      </w:r>
      <w:r w:rsidRPr="00077C8E">
        <w:rPr>
          <w:rFonts w:ascii="黑体" w:eastAsia="黑体" w:hAnsi="Times New Roman" w:cs="Times New Roman"/>
          <w:kern w:val="0"/>
          <w:sz w:val="28"/>
          <w:szCs w:val="20"/>
        </w:rPr>
        <w:instrText xml:space="preserve"> FORMTEXT </w:instrText>
      </w:r>
      <w:r w:rsidRPr="00077C8E">
        <w:rPr>
          <w:rFonts w:ascii="黑体" w:eastAsia="黑体" w:hAnsi="Times New Roman" w:cs="Times New Roman"/>
          <w:kern w:val="0"/>
          <w:sz w:val="28"/>
          <w:szCs w:val="20"/>
        </w:rPr>
      </w:r>
      <w:r w:rsidRPr="00077C8E">
        <w:rPr>
          <w:rFonts w:ascii="黑体" w:eastAsia="黑体" w:hAnsi="Times New Roman" w:cs="Times New Roman"/>
          <w:kern w:val="0"/>
          <w:sz w:val="28"/>
          <w:szCs w:val="20"/>
        </w:rPr>
        <w:fldChar w:fldCharType="separate"/>
      </w:r>
      <w:r w:rsidRPr="00077C8E">
        <w:rPr>
          <w:rFonts w:ascii="黑体" w:eastAsia="黑体" w:hAnsi="Times New Roman" w:cs="Times New Roman"/>
          <w:kern w:val="0"/>
          <w:sz w:val="28"/>
          <w:szCs w:val="20"/>
        </w:rPr>
        <w:t>XX</w:t>
      </w:r>
      <w:r w:rsidRPr="00077C8E">
        <w:rPr>
          <w:rFonts w:ascii="黑体" w:eastAsia="黑体" w:hAnsi="Times New Roman" w:cs="Times New Roman"/>
          <w:kern w:val="0"/>
          <w:sz w:val="28"/>
          <w:szCs w:val="20"/>
        </w:rPr>
        <w:fldChar w:fldCharType="end"/>
      </w:r>
      <w:bookmarkEnd w:id="8"/>
      <w:r w:rsidRPr="00077C8E">
        <w:rPr>
          <w:rFonts w:ascii="黑体" w:eastAsia="黑体" w:hAnsi="Times New Roman" w:cs="Times New Roman"/>
          <w:kern w:val="0"/>
          <w:sz w:val="28"/>
          <w:szCs w:val="20"/>
        </w:rPr>
        <w:t>-</w:t>
      </w:r>
      <w:bookmarkStart w:id="9" w:name="SD"/>
      <w:r w:rsidRPr="00077C8E">
        <w:rPr>
          <w:rFonts w:ascii="黑体" w:eastAsia="黑体" w:hAnsi="Times New Roman" w:cs="Times New Roman"/>
          <w:kern w:val="0"/>
          <w:sz w:val="28"/>
          <w:szCs w:val="20"/>
        </w:rPr>
        <w:fldChar w:fldCharType="begin">
          <w:ffData>
            <w:name w:val="SD"/>
            <w:enabled/>
            <w:calcOnExit w:val="0"/>
            <w:textInput>
              <w:default w:val="XX"/>
              <w:maxLength w:val="2"/>
            </w:textInput>
          </w:ffData>
        </w:fldChar>
      </w:r>
      <w:r w:rsidRPr="00077C8E">
        <w:rPr>
          <w:rFonts w:ascii="黑体" w:eastAsia="黑体" w:hAnsi="Times New Roman" w:cs="Times New Roman"/>
          <w:kern w:val="0"/>
          <w:sz w:val="28"/>
          <w:szCs w:val="20"/>
        </w:rPr>
        <w:instrText xml:space="preserve"> FORMTEXT </w:instrText>
      </w:r>
      <w:r w:rsidRPr="00077C8E">
        <w:rPr>
          <w:rFonts w:ascii="黑体" w:eastAsia="黑体" w:hAnsi="Times New Roman" w:cs="Times New Roman"/>
          <w:kern w:val="0"/>
          <w:sz w:val="28"/>
          <w:szCs w:val="20"/>
        </w:rPr>
      </w:r>
      <w:r w:rsidRPr="00077C8E">
        <w:rPr>
          <w:rFonts w:ascii="黑体" w:eastAsia="黑体" w:hAnsi="Times New Roman" w:cs="Times New Roman"/>
          <w:kern w:val="0"/>
          <w:sz w:val="28"/>
          <w:szCs w:val="20"/>
        </w:rPr>
        <w:fldChar w:fldCharType="separate"/>
      </w:r>
      <w:r w:rsidRPr="00077C8E">
        <w:rPr>
          <w:rFonts w:ascii="黑体" w:eastAsia="黑体" w:hAnsi="Times New Roman" w:cs="Times New Roman"/>
          <w:kern w:val="0"/>
          <w:sz w:val="28"/>
          <w:szCs w:val="20"/>
        </w:rPr>
        <w:t>XX</w:t>
      </w:r>
      <w:r w:rsidRPr="00077C8E">
        <w:rPr>
          <w:rFonts w:ascii="黑体" w:eastAsia="黑体" w:hAnsi="Times New Roman" w:cs="Times New Roman"/>
          <w:kern w:val="0"/>
          <w:sz w:val="28"/>
          <w:szCs w:val="20"/>
        </w:rPr>
        <w:fldChar w:fldCharType="end"/>
      </w:r>
      <w:bookmarkEnd w:id="9"/>
      <w:r w:rsidRPr="00077C8E">
        <w:rPr>
          <w:rFonts w:ascii="Times New Roman" w:eastAsia="黑体" w:hAnsi="Times New Roman" w:cs="Times New Roman" w:hint="eastAsia"/>
          <w:kern w:val="0"/>
          <w:sz w:val="28"/>
          <w:szCs w:val="20"/>
        </w:rPr>
        <w:t>实施</w:t>
      </w:r>
    </w:p>
    <w:p w:rsidR="00077C8E" w:rsidRPr="00077C8E" w:rsidRDefault="00227E7E" w:rsidP="00077C8E">
      <w:pPr>
        <w:jc w:val="center"/>
        <w:rPr>
          <w:rFonts w:ascii="Times New Roman" w:eastAsia="宋体" w:hAnsi="Times New Roman" w:cs="Times New Roman"/>
          <w:b/>
          <w:bCs/>
          <w:sz w:val="36"/>
          <w:szCs w:val="36"/>
        </w:rPr>
      </w:pPr>
      <w:r>
        <w:rPr>
          <w:rFonts w:ascii="宋体" w:hAnsi="宋体"/>
          <w:noProof/>
          <w:color w:val="000000"/>
        </w:rPr>
        <mc:AlternateContent>
          <mc:Choice Requires="wps">
            <w:drawing>
              <wp:anchor distT="0" distB="0" distL="114300" distR="114300" simplePos="0" relativeHeight="251666432" behindDoc="0" locked="0" layoutInCell="1" allowOverlap="1" wp14:anchorId="419A1767" wp14:editId="4F8098CB">
                <wp:simplePos x="0" y="0"/>
                <wp:positionH relativeFrom="column">
                  <wp:posOffset>-376688</wp:posOffset>
                </wp:positionH>
                <wp:positionV relativeFrom="paragraph">
                  <wp:posOffset>1344295</wp:posOffset>
                </wp:positionV>
                <wp:extent cx="6121400" cy="0"/>
                <wp:effectExtent l="0" t="0" r="31750" b="19050"/>
                <wp:wrapNone/>
                <wp:docPr id="1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xmlns:w16se="http://schemas.microsoft.com/office/word/2015/wordml/symex" xmlns:cx1="http://schemas.microsoft.com/office/drawing/2015/9/8/chartex" xmlns:cx="http://schemas.microsoft.com/office/drawing/2014/chartex">
            <w:pict>
              <v:line w14:anchorId="0ABE1287" id="Line 10"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29.65pt,105.85pt" to="452.35pt,10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" strokecolor="#800008" strokeweight="1pt"/>
            </w:pict>
          </mc:Fallback>
        </mc:AlternateContent>
      </w:r>
    </w:p>
    <w:p w:rsidR="00077C8E" w:rsidRPr="00077C8E" w:rsidRDefault="00077C8E" w:rsidP="00077C8E">
      <w:pPr>
        <w:jc w:val="center"/>
        <w:rPr>
          <w:rFonts w:ascii="Times New Roman" w:eastAsia="宋体" w:hAnsi="Times New Roman" w:cs="Times New Roman"/>
          <w:b/>
          <w:bCs/>
          <w:sz w:val="36"/>
          <w:szCs w:val="36"/>
        </w:rPr>
      </w:pPr>
    </w:p>
    <w:p w:rsidR="00077C8E" w:rsidRPr="00077C8E" w:rsidRDefault="00077C8E" w:rsidP="00077C8E">
      <w:pPr>
        <w:jc w:val="center"/>
        <w:rPr>
          <w:rFonts w:ascii="Times New Roman" w:eastAsia="宋体" w:hAnsi="Times New Roman" w:cs="Times New Roman"/>
          <w:b/>
          <w:bCs/>
          <w:sz w:val="36"/>
          <w:szCs w:val="36"/>
        </w:rPr>
      </w:pPr>
    </w:p>
    <w:p w:rsidR="00077C8E" w:rsidRPr="00077C8E" w:rsidRDefault="00B85FC3" w:rsidP="00077C8E">
      <w:pPr>
        <w:jc w:val="center"/>
        <w:rPr>
          <w:rFonts w:ascii="Times New Roman" w:eastAsia="宋体" w:hAnsi="Times New Roman" w:cs="Times New Roman"/>
          <w:b/>
          <w:bCs/>
          <w:sz w:val="36"/>
          <w:szCs w:val="36"/>
        </w:rPr>
      </w:pPr>
      <w:r>
        <w:rPr>
          <w:rFonts w:ascii="宋体" w:hAnsi="宋体"/>
          <w:noProof/>
          <w:color w:val="000000"/>
        </w:rPr>
        <mc:AlternateContent>
          <mc:Choice Requires="wps">
            <w:drawing>
              <wp:anchor distT="0" distB="0" distL="114300" distR="114300" simplePos="0" relativeHeight="251668480" behindDoc="0" locked="0" layoutInCell="1" allowOverlap="1" wp14:anchorId="4064C1BD" wp14:editId="74693557">
                <wp:simplePos x="0" y="0"/>
                <wp:positionH relativeFrom="column">
                  <wp:posOffset>-278402</wp:posOffset>
                </wp:positionH>
                <wp:positionV relativeFrom="paragraph">
                  <wp:posOffset>5912213</wp:posOffset>
                </wp:positionV>
                <wp:extent cx="6121400" cy="0"/>
                <wp:effectExtent l="0" t="0" r="31750" b="1905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w:pict>
              <v:line w14:anchorId="34FFE81D" id="Line 10"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21.9pt,465.55pt" to="460.1pt,46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" strokecolor="#800008" strokeweight="1pt"/>
            </w:pict>
          </mc:Fallback>
        </mc:AlternateContent>
      </w:r>
    </w:p>
    <w:p w:rsidR="00A72A5E" w:rsidRDefault="00A72A5E">
      <w:pPr>
        <w:widowControl/>
        <w:jc w:val="left"/>
        <w:rPr>
          <w:rFonts w:ascii="Times New Roman" w:eastAsia="黑体" w:hAnsi="Times New Roman" w:cs="Times New Roman"/>
          <w:kern w:val="0"/>
          <w:sz w:val="32"/>
          <w:szCs w:val="32"/>
        </w:rPr>
        <w:sectPr w:rsidR="00A72A5E" w:rsidSect="00077C8E">
          <w:headerReference w:type="even" r:id="rId8"/>
          <w:headerReference w:type="default" r:id="rId9"/>
          <w:footerReference w:type="default" r:id="rId10"/>
          <w:pgSz w:w="11906" w:h="16838"/>
          <w:pgMar w:top="1440" w:right="1800" w:bottom="1440" w:left="1800" w:header="851" w:footer="992" w:gutter="0"/>
          <w:pgNumType w:start="1"/>
          <w:cols w:space="425"/>
          <w:docGrid w:type="lines" w:linePitch="312"/>
        </w:sectPr>
      </w:pPr>
    </w:p>
    <w:p w:rsidR="00B706AC" w:rsidRDefault="00B706AC">
      <w:pPr>
        <w:widowControl/>
        <w:jc w:val="left"/>
        <w:rPr>
          <w:rFonts w:ascii="Times New Roman" w:eastAsia="黑体" w:hAnsi="Times New Roman" w:cs="Times New Roman"/>
          <w:kern w:val="0"/>
          <w:sz w:val="32"/>
          <w:szCs w:val="32"/>
        </w:rPr>
      </w:pPr>
      <w:bookmarkStart w:id="10" w:name="_GoBack"/>
      <w:bookmarkEnd w:id="10"/>
    </w:p>
    <w:p w:rsidR="00077C8E" w:rsidRPr="00077C8E" w:rsidRDefault="00077C8E" w:rsidP="00077C8E">
      <w:pPr>
        <w:widowControl/>
        <w:tabs>
          <w:tab w:val="center" w:pos="4201"/>
          <w:tab w:val="right" w:leader="dot" w:pos="9298"/>
        </w:tabs>
        <w:autoSpaceDE w:val="0"/>
        <w:autoSpaceDN w:val="0"/>
        <w:spacing w:before="640" w:after="560"/>
        <w:ind w:firstLineChars="1230" w:firstLine="3936"/>
        <w:rPr>
          <w:rFonts w:ascii="Times New Roman" w:eastAsia="黑体" w:hAnsi="Times New Roman" w:cs="Times New Roman"/>
          <w:kern w:val="0"/>
          <w:sz w:val="32"/>
          <w:szCs w:val="32"/>
        </w:rPr>
      </w:pPr>
      <w:r w:rsidRPr="00077C8E">
        <w:rPr>
          <w:rFonts w:ascii="Times New Roman" w:eastAsia="黑体" w:hAnsi="Times New Roman" w:cs="Times New Roman"/>
          <w:kern w:val="0"/>
          <w:sz w:val="32"/>
          <w:szCs w:val="32"/>
        </w:rPr>
        <w:t>目</w:t>
      </w:r>
      <w:r w:rsidRPr="00077C8E">
        <w:rPr>
          <w:rFonts w:ascii="Times New Roman" w:eastAsia="黑体" w:hAnsi="Times New Roman" w:cs="Times New Roman"/>
          <w:kern w:val="0"/>
          <w:sz w:val="32"/>
          <w:szCs w:val="32"/>
        </w:rPr>
        <w:t xml:space="preserve"> </w:t>
      </w:r>
      <w:r w:rsidRPr="00077C8E">
        <w:rPr>
          <w:rFonts w:ascii="Times New Roman" w:eastAsia="黑体" w:hAnsi="Times New Roman" w:cs="Times New Roman"/>
          <w:kern w:val="0"/>
          <w:sz w:val="32"/>
          <w:szCs w:val="32"/>
        </w:rPr>
        <w:t>次</w:t>
      </w:r>
    </w:p>
    <w:p w:rsidR="00077C8E" w:rsidRPr="00077C8E" w:rsidRDefault="00077C8E" w:rsidP="00227E7E">
      <w:pPr>
        <w:tabs>
          <w:tab w:val="right" w:leader="dot" w:pos="9354"/>
        </w:tabs>
        <w:adjustRightInd w:val="0"/>
        <w:snapToGrid w:val="0"/>
        <w:spacing w:beforeLines="25" w:before="78" w:afterLines="25" w:after="78"/>
        <w:rPr>
          <w:rFonts w:ascii="宋体" w:eastAsia="宋体" w:hAnsi="宋体" w:cs="Times New Roman"/>
          <w:szCs w:val="21"/>
        </w:rPr>
      </w:pPr>
      <w:r w:rsidRPr="00077C8E">
        <w:rPr>
          <w:rFonts w:ascii="宋体" w:eastAsia="宋体" w:hAnsi="宋体" w:cs="Times New Roman" w:hint="eastAsia"/>
          <w:szCs w:val="21"/>
        </w:rPr>
        <w:t>前言</w:t>
      </w:r>
      <w:r w:rsidRPr="00077C8E">
        <w:rPr>
          <w:rFonts w:ascii="宋体" w:eastAsia="宋体" w:hAnsi="宋体" w:cs="Times New Roman"/>
          <w:szCs w:val="21"/>
        </w:rPr>
        <w:tab/>
      </w:r>
      <w:r w:rsidR="00227E7E">
        <w:rPr>
          <w:rFonts w:ascii="宋体" w:hAnsi="Times New Roman" w:cs="Times New Roman" w:hint="eastAsia"/>
          <w:szCs w:val="21"/>
        </w:rPr>
        <w:t>Ⅱ</w:t>
      </w:r>
    </w:p>
    <w:p w:rsidR="00077C8E" w:rsidRPr="00077C8E" w:rsidRDefault="00077C8E" w:rsidP="00227E7E">
      <w:pPr>
        <w:tabs>
          <w:tab w:val="right" w:leader="dot" w:pos="9354"/>
        </w:tabs>
        <w:adjustRightInd w:val="0"/>
        <w:snapToGrid w:val="0"/>
        <w:spacing w:beforeLines="25" w:before="78" w:afterLines="25" w:after="78"/>
        <w:rPr>
          <w:rFonts w:ascii="宋体" w:eastAsia="宋体" w:hAnsi="宋体" w:cs="Times New Roman"/>
          <w:szCs w:val="21"/>
        </w:rPr>
      </w:pPr>
      <w:r w:rsidRPr="00077C8E">
        <w:rPr>
          <w:rFonts w:ascii="宋体" w:eastAsia="宋体" w:hAnsi="宋体" w:cs="Times New Roman"/>
          <w:szCs w:val="21"/>
        </w:rPr>
        <w:t xml:space="preserve">1 </w:t>
      </w:r>
      <w:bookmarkStart w:id="11" w:name="_Hlk5629848"/>
      <w:r w:rsidR="00834C8F">
        <w:rPr>
          <w:rFonts w:ascii="宋体" w:eastAsia="宋体" w:hAnsi="宋体" w:cs="Times New Roman"/>
          <w:szCs w:val="21"/>
        </w:rPr>
        <w:t xml:space="preserve"> </w:t>
      </w:r>
      <w:r w:rsidRPr="00077C8E">
        <w:rPr>
          <w:rFonts w:ascii="宋体" w:eastAsia="宋体" w:hAnsi="宋体" w:cs="Times New Roman" w:hint="eastAsia"/>
          <w:szCs w:val="21"/>
        </w:rPr>
        <w:t>范围</w:t>
      </w:r>
      <w:r w:rsidRPr="00077C8E">
        <w:rPr>
          <w:rFonts w:ascii="宋体" w:eastAsia="宋体" w:hAnsi="宋体" w:cs="Times New Roman"/>
          <w:szCs w:val="21"/>
        </w:rPr>
        <w:tab/>
        <w:t>1</w:t>
      </w:r>
      <w:bookmarkEnd w:id="11"/>
    </w:p>
    <w:p w:rsidR="00077C8E" w:rsidRPr="00077C8E" w:rsidRDefault="00077C8E" w:rsidP="00227E7E">
      <w:pPr>
        <w:tabs>
          <w:tab w:val="right" w:leader="dot" w:pos="9354"/>
        </w:tabs>
        <w:adjustRightInd w:val="0"/>
        <w:snapToGrid w:val="0"/>
        <w:spacing w:beforeLines="25" w:before="78" w:afterLines="25" w:after="78"/>
        <w:rPr>
          <w:rFonts w:ascii="宋体" w:eastAsia="宋体" w:hAnsi="宋体" w:cs="Times New Roman"/>
          <w:szCs w:val="21"/>
        </w:rPr>
      </w:pPr>
      <w:r w:rsidRPr="00077C8E">
        <w:rPr>
          <w:rFonts w:ascii="宋体" w:eastAsia="宋体" w:hAnsi="宋体" w:cs="Times New Roman" w:hint="eastAsia"/>
          <w:szCs w:val="21"/>
        </w:rPr>
        <w:t>2</w:t>
      </w:r>
      <w:r w:rsidR="00834C8F">
        <w:rPr>
          <w:rFonts w:ascii="宋体" w:eastAsia="宋体" w:hAnsi="宋体" w:cs="Times New Roman"/>
          <w:szCs w:val="21"/>
        </w:rPr>
        <w:t xml:space="preserve"> </w:t>
      </w:r>
      <w:r w:rsidRPr="00077C8E">
        <w:rPr>
          <w:rFonts w:ascii="宋体" w:eastAsia="宋体" w:hAnsi="宋体" w:cs="Times New Roman"/>
          <w:szCs w:val="21"/>
        </w:rPr>
        <w:t xml:space="preserve"> </w:t>
      </w:r>
      <w:r w:rsidRPr="00077C8E">
        <w:rPr>
          <w:rFonts w:ascii="宋体" w:eastAsia="宋体" w:hAnsi="宋体" w:cs="Times New Roman" w:hint="eastAsia"/>
          <w:szCs w:val="21"/>
        </w:rPr>
        <w:t>规范性引用文件</w:t>
      </w:r>
      <w:r w:rsidRPr="00077C8E">
        <w:rPr>
          <w:rFonts w:ascii="宋体" w:eastAsia="宋体" w:hAnsi="宋体" w:cs="Times New Roman"/>
          <w:szCs w:val="21"/>
        </w:rPr>
        <w:tab/>
      </w:r>
      <w:r w:rsidRPr="00077C8E">
        <w:rPr>
          <w:rFonts w:ascii="宋体" w:eastAsia="宋体" w:hAnsi="宋体" w:cs="Times New Roman" w:hint="eastAsia"/>
          <w:szCs w:val="21"/>
        </w:rPr>
        <w:t>1</w:t>
      </w:r>
    </w:p>
    <w:p w:rsidR="00077C8E" w:rsidRPr="00077C8E" w:rsidRDefault="00077C8E" w:rsidP="00227E7E">
      <w:pPr>
        <w:tabs>
          <w:tab w:val="right" w:leader="dot" w:pos="9354"/>
        </w:tabs>
        <w:adjustRightInd w:val="0"/>
        <w:snapToGrid w:val="0"/>
        <w:spacing w:beforeLines="25" w:before="78" w:afterLines="25" w:after="78"/>
        <w:rPr>
          <w:rFonts w:ascii="宋体" w:eastAsia="宋体" w:hAnsi="宋体" w:cs="Times New Roman"/>
          <w:szCs w:val="21"/>
          <w:lang w:val="zh-CN"/>
        </w:rPr>
      </w:pPr>
      <w:r w:rsidRPr="00077C8E">
        <w:rPr>
          <w:rFonts w:ascii="宋体" w:eastAsia="宋体" w:hAnsi="宋体" w:cs="Times New Roman" w:hint="eastAsia"/>
          <w:szCs w:val="21"/>
        </w:rPr>
        <w:t>3</w:t>
      </w:r>
      <w:r w:rsidRPr="00077C8E">
        <w:rPr>
          <w:rFonts w:ascii="宋体" w:eastAsia="宋体" w:hAnsi="宋体" w:cs="Times New Roman"/>
          <w:szCs w:val="21"/>
        </w:rPr>
        <w:t xml:space="preserve"> </w:t>
      </w:r>
      <w:r w:rsidR="00834C8F">
        <w:rPr>
          <w:rFonts w:ascii="宋体" w:eastAsia="宋体" w:hAnsi="宋体" w:cs="Times New Roman"/>
          <w:szCs w:val="21"/>
        </w:rPr>
        <w:t xml:space="preserve"> </w:t>
      </w:r>
      <w:r w:rsidRPr="00077C8E">
        <w:rPr>
          <w:rFonts w:ascii="宋体" w:eastAsia="宋体" w:hAnsi="宋体" w:cs="Times New Roman"/>
          <w:szCs w:val="21"/>
        </w:rPr>
        <w:t>术语和定义</w:t>
      </w:r>
      <w:r w:rsidRPr="00077C8E">
        <w:rPr>
          <w:rFonts w:ascii="宋体" w:eastAsia="宋体" w:hAnsi="宋体" w:cs="Times New Roman"/>
          <w:szCs w:val="21"/>
          <w:lang w:val="zh-CN"/>
        </w:rPr>
        <w:tab/>
      </w:r>
      <w:r w:rsidRPr="00077C8E">
        <w:rPr>
          <w:rFonts w:ascii="宋体" w:eastAsia="宋体" w:hAnsi="宋体" w:cs="Times New Roman" w:hint="eastAsia"/>
          <w:szCs w:val="21"/>
          <w:lang w:val="zh-CN"/>
        </w:rPr>
        <w:t>1</w:t>
      </w:r>
    </w:p>
    <w:p w:rsidR="00077C8E" w:rsidRPr="00077C8E" w:rsidRDefault="00077C8E" w:rsidP="00227E7E">
      <w:pPr>
        <w:tabs>
          <w:tab w:val="right" w:leader="dot" w:pos="9354"/>
        </w:tabs>
        <w:adjustRightInd w:val="0"/>
        <w:snapToGrid w:val="0"/>
        <w:spacing w:beforeLines="25" w:before="78" w:afterLines="25" w:after="78"/>
        <w:rPr>
          <w:rFonts w:ascii="宋体" w:eastAsia="宋体" w:hAnsi="宋体" w:cs="Times New Roman"/>
          <w:szCs w:val="21"/>
          <w:lang w:val="zh-CN"/>
        </w:rPr>
      </w:pPr>
      <w:r w:rsidRPr="00077C8E">
        <w:rPr>
          <w:rFonts w:ascii="宋体" w:eastAsia="宋体" w:hAnsi="宋体" w:cs="Times New Roman" w:hint="eastAsia"/>
          <w:szCs w:val="21"/>
        </w:rPr>
        <w:t>4</w:t>
      </w:r>
      <w:r w:rsidR="00834C8F">
        <w:rPr>
          <w:rFonts w:ascii="宋体" w:eastAsia="宋体" w:hAnsi="宋体" w:cs="Times New Roman"/>
          <w:szCs w:val="21"/>
        </w:rPr>
        <w:t xml:space="preserve">  </w:t>
      </w:r>
      <w:r w:rsidRPr="00077C8E">
        <w:rPr>
          <w:rFonts w:ascii="宋体" w:eastAsia="宋体" w:hAnsi="宋体" w:cs="Times New Roman"/>
          <w:szCs w:val="21"/>
        </w:rPr>
        <w:t>一般规定</w:t>
      </w:r>
      <w:r w:rsidRPr="00077C8E">
        <w:rPr>
          <w:rFonts w:ascii="宋体" w:eastAsia="宋体" w:hAnsi="宋体" w:cs="Times New Roman"/>
          <w:szCs w:val="21"/>
          <w:lang w:val="zh-CN"/>
        </w:rPr>
        <w:tab/>
      </w:r>
      <w:r w:rsidRPr="00077C8E">
        <w:rPr>
          <w:rFonts w:ascii="宋体" w:eastAsia="宋体" w:hAnsi="宋体" w:cs="Times New Roman" w:hint="eastAsia"/>
          <w:szCs w:val="21"/>
          <w:lang w:val="zh-CN"/>
        </w:rPr>
        <w:t>2</w:t>
      </w:r>
    </w:p>
    <w:p w:rsidR="00077C8E" w:rsidRPr="00077C8E" w:rsidRDefault="00077C8E" w:rsidP="00227E7E">
      <w:pPr>
        <w:tabs>
          <w:tab w:val="right" w:leader="dot" w:pos="9354"/>
        </w:tabs>
        <w:adjustRightInd w:val="0"/>
        <w:snapToGrid w:val="0"/>
        <w:spacing w:beforeLines="25" w:before="78" w:afterLines="25" w:after="78"/>
        <w:rPr>
          <w:rFonts w:ascii="宋体" w:eastAsia="宋体" w:hAnsi="宋体" w:cs="Times New Roman"/>
          <w:szCs w:val="21"/>
          <w:lang w:val="zh-CN"/>
        </w:rPr>
      </w:pPr>
      <w:r w:rsidRPr="00077C8E">
        <w:rPr>
          <w:rFonts w:ascii="宋体" w:eastAsia="宋体" w:hAnsi="宋体" w:cs="Times New Roman" w:hint="eastAsia"/>
          <w:szCs w:val="21"/>
        </w:rPr>
        <w:t>5</w:t>
      </w:r>
      <w:r w:rsidR="00834C8F">
        <w:rPr>
          <w:rFonts w:ascii="宋体" w:eastAsia="宋体" w:hAnsi="宋体" w:cs="Times New Roman"/>
          <w:szCs w:val="21"/>
        </w:rPr>
        <w:t xml:space="preserve"> </w:t>
      </w:r>
      <w:r w:rsidRPr="00077C8E">
        <w:rPr>
          <w:rFonts w:ascii="宋体" w:eastAsia="宋体" w:hAnsi="宋体" w:cs="Times New Roman"/>
          <w:szCs w:val="21"/>
        </w:rPr>
        <w:t xml:space="preserve"> 基本要求</w:t>
      </w:r>
      <w:r w:rsidRPr="00077C8E">
        <w:rPr>
          <w:rFonts w:ascii="宋体" w:eastAsia="宋体" w:hAnsi="宋体" w:cs="Times New Roman"/>
          <w:szCs w:val="21"/>
          <w:lang w:val="zh-CN"/>
        </w:rPr>
        <w:tab/>
      </w:r>
      <w:r w:rsidRPr="00077C8E">
        <w:rPr>
          <w:rFonts w:ascii="宋体" w:eastAsia="宋体" w:hAnsi="宋体" w:cs="Times New Roman" w:hint="eastAsia"/>
          <w:szCs w:val="21"/>
          <w:lang w:val="zh-CN"/>
        </w:rPr>
        <w:t>5</w:t>
      </w:r>
    </w:p>
    <w:p w:rsidR="00077C8E" w:rsidRPr="00077C8E" w:rsidRDefault="00077C8E" w:rsidP="00227E7E">
      <w:pPr>
        <w:tabs>
          <w:tab w:val="right" w:leader="dot" w:pos="9354"/>
        </w:tabs>
        <w:adjustRightInd w:val="0"/>
        <w:snapToGrid w:val="0"/>
        <w:spacing w:beforeLines="25" w:before="78" w:afterLines="25" w:after="78"/>
        <w:rPr>
          <w:rFonts w:ascii="宋体" w:eastAsia="宋体" w:hAnsi="宋体" w:cs="Times New Roman"/>
          <w:szCs w:val="21"/>
          <w:lang w:val="zh-CN"/>
        </w:rPr>
      </w:pPr>
      <w:r w:rsidRPr="00077C8E">
        <w:rPr>
          <w:rFonts w:ascii="宋体" w:eastAsia="宋体" w:hAnsi="宋体" w:cs="Times New Roman" w:hint="eastAsia"/>
          <w:szCs w:val="21"/>
        </w:rPr>
        <w:t>6</w:t>
      </w:r>
      <w:r w:rsidRPr="00077C8E">
        <w:rPr>
          <w:rFonts w:ascii="宋体" w:eastAsia="宋体" w:hAnsi="宋体" w:cs="Times New Roman"/>
          <w:szCs w:val="21"/>
        </w:rPr>
        <w:t xml:space="preserve"> </w:t>
      </w:r>
      <w:r w:rsidR="00834C8F">
        <w:rPr>
          <w:rFonts w:ascii="宋体" w:eastAsia="宋体" w:hAnsi="宋体" w:cs="Times New Roman"/>
          <w:szCs w:val="21"/>
        </w:rPr>
        <w:t xml:space="preserve"> </w:t>
      </w:r>
      <w:r w:rsidRPr="00077C8E">
        <w:rPr>
          <w:rFonts w:ascii="宋体" w:eastAsia="宋体" w:hAnsi="宋体" w:cs="Times New Roman"/>
          <w:szCs w:val="21"/>
        </w:rPr>
        <w:t>场站、施工便道、办公生活区防尘措施</w:t>
      </w:r>
      <w:r w:rsidRPr="00077C8E">
        <w:rPr>
          <w:rFonts w:ascii="宋体" w:eastAsia="宋体" w:hAnsi="宋体" w:cs="Times New Roman"/>
          <w:szCs w:val="21"/>
          <w:lang w:val="zh-CN"/>
        </w:rPr>
        <w:tab/>
      </w:r>
      <w:r w:rsidRPr="00077C8E">
        <w:rPr>
          <w:rFonts w:ascii="宋体" w:eastAsia="宋体" w:hAnsi="宋体" w:cs="Times New Roman" w:hint="eastAsia"/>
          <w:szCs w:val="21"/>
          <w:lang w:val="zh-CN"/>
        </w:rPr>
        <w:t>6</w:t>
      </w:r>
    </w:p>
    <w:p w:rsidR="00077C8E" w:rsidRPr="00077C8E" w:rsidRDefault="00077C8E" w:rsidP="00227E7E">
      <w:pPr>
        <w:tabs>
          <w:tab w:val="right" w:leader="dot" w:pos="9354"/>
        </w:tabs>
        <w:adjustRightInd w:val="0"/>
        <w:snapToGrid w:val="0"/>
        <w:spacing w:beforeLines="25" w:before="78" w:afterLines="25" w:after="78"/>
        <w:rPr>
          <w:rFonts w:ascii="宋体" w:eastAsia="宋体" w:hAnsi="宋体" w:cs="Times New Roman"/>
          <w:szCs w:val="21"/>
          <w:lang w:val="zh-CN"/>
        </w:rPr>
      </w:pPr>
      <w:r w:rsidRPr="00077C8E">
        <w:rPr>
          <w:rFonts w:ascii="宋体" w:eastAsia="宋体" w:hAnsi="宋体" w:cs="Times New Roman" w:hint="eastAsia"/>
          <w:szCs w:val="21"/>
        </w:rPr>
        <w:t>7</w:t>
      </w:r>
      <w:r w:rsidRPr="00077C8E">
        <w:rPr>
          <w:rFonts w:ascii="宋体" w:eastAsia="宋体" w:hAnsi="宋体" w:cs="Times New Roman"/>
          <w:szCs w:val="21"/>
        </w:rPr>
        <w:t xml:space="preserve"> </w:t>
      </w:r>
      <w:r w:rsidR="00834C8F">
        <w:rPr>
          <w:rFonts w:ascii="宋体" w:eastAsia="宋体" w:hAnsi="宋体" w:cs="Times New Roman"/>
          <w:szCs w:val="21"/>
        </w:rPr>
        <w:t xml:space="preserve"> </w:t>
      </w:r>
      <w:r w:rsidRPr="00077C8E">
        <w:rPr>
          <w:rFonts w:ascii="宋体" w:eastAsia="宋体" w:hAnsi="宋体" w:cs="Times New Roman"/>
          <w:szCs w:val="21"/>
        </w:rPr>
        <w:t>公路工程施工防尘措施</w:t>
      </w:r>
      <w:r w:rsidRPr="00077C8E">
        <w:rPr>
          <w:rFonts w:ascii="宋体" w:eastAsia="宋体" w:hAnsi="宋体" w:cs="Times New Roman"/>
          <w:szCs w:val="21"/>
          <w:lang w:val="zh-CN"/>
        </w:rPr>
        <w:tab/>
      </w:r>
      <w:r w:rsidR="00621674">
        <w:rPr>
          <w:rFonts w:ascii="宋体" w:eastAsia="宋体" w:hAnsi="宋体" w:cs="Times New Roman"/>
          <w:szCs w:val="21"/>
          <w:lang w:val="zh-CN"/>
        </w:rPr>
        <w:t>7</w:t>
      </w:r>
    </w:p>
    <w:p w:rsidR="00077C8E" w:rsidRPr="00077C8E" w:rsidRDefault="00077C8E" w:rsidP="00227E7E">
      <w:pPr>
        <w:tabs>
          <w:tab w:val="right" w:leader="dot" w:pos="9354"/>
        </w:tabs>
        <w:adjustRightInd w:val="0"/>
        <w:snapToGrid w:val="0"/>
        <w:spacing w:beforeLines="25" w:before="78" w:afterLines="25" w:after="78"/>
        <w:rPr>
          <w:rFonts w:ascii="宋体" w:eastAsia="宋体" w:hAnsi="宋体" w:cs="Times New Roman"/>
          <w:szCs w:val="21"/>
          <w:lang w:val="zh-CN"/>
        </w:rPr>
      </w:pPr>
      <w:r w:rsidRPr="00077C8E">
        <w:rPr>
          <w:rFonts w:ascii="宋体" w:eastAsia="宋体" w:hAnsi="宋体" w:cs="Times New Roman" w:hint="eastAsia"/>
          <w:szCs w:val="21"/>
        </w:rPr>
        <w:t>8</w:t>
      </w:r>
      <w:r w:rsidRPr="00077C8E">
        <w:rPr>
          <w:rFonts w:ascii="宋体" w:eastAsia="宋体" w:hAnsi="宋体" w:cs="Times New Roman"/>
          <w:szCs w:val="21"/>
        </w:rPr>
        <w:t xml:space="preserve"> </w:t>
      </w:r>
      <w:r w:rsidR="00834C8F">
        <w:rPr>
          <w:rFonts w:ascii="宋体" w:eastAsia="宋体" w:hAnsi="宋体" w:cs="Times New Roman"/>
          <w:szCs w:val="21"/>
        </w:rPr>
        <w:t xml:space="preserve"> </w:t>
      </w:r>
      <w:r w:rsidRPr="00077C8E">
        <w:rPr>
          <w:rFonts w:ascii="宋体" w:eastAsia="宋体" w:hAnsi="宋体" w:cs="Times New Roman"/>
          <w:szCs w:val="21"/>
        </w:rPr>
        <w:t>水运工程施工防尘措施</w:t>
      </w:r>
      <w:r w:rsidRPr="00077C8E">
        <w:rPr>
          <w:rFonts w:ascii="宋体" w:eastAsia="宋体" w:hAnsi="宋体" w:cs="Times New Roman"/>
          <w:szCs w:val="21"/>
          <w:lang w:val="zh-CN"/>
        </w:rPr>
        <w:tab/>
      </w:r>
      <w:r w:rsidR="00621674">
        <w:rPr>
          <w:rFonts w:ascii="宋体" w:eastAsia="宋体" w:hAnsi="宋体" w:cs="Times New Roman"/>
          <w:szCs w:val="21"/>
          <w:lang w:val="zh-CN"/>
        </w:rPr>
        <w:t>9</w:t>
      </w:r>
    </w:p>
    <w:p w:rsidR="00077C8E" w:rsidRPr="00077C8E" w:rsidRDefault="00077C8E" w:rsidP="00227E7E">
      <w:pPr>
        <w:tabs>
          <w:tab w:val="right" w:leader="dot" w:pos="9354"/>
        </w:tabs>
        <w:adjustRightInd w:val="0"/>
        <w:snapToGrid w:val="0"/>
        <w:spacing w:beforeLines="25" w:before="78" w:afterLines="25" w:after="78"/>
        <w:rPr>
          <w:rFonts w:ascii="宋体" w:eastAsia="宋体" w:hAnsi="宋体" w:cs="Times New Roman"/>
          <w:szCs w:val="21"/>
          <w:lang w:val="zh-CN"/>
        </w:rPr>
      </w:pPr>
      <w:r w:rsidRPr="00077C8E">
        <w:rPr>
          <w:rFonts w:ascii="宋体" w:eastAsia="宋体" w:hAnsi="宋体" w:cs="Times New Roman" w:hint="eastAsia"/>
          <w:szCs w:val="21"/>
        </w:rPr>
        <w:t>9</w:t>
      </w:r>
      <w:r w:rsidRPr="00077C8E">
        <w:rPr>
          <w:rFonts w:ascii="宋体" w:eastAsia="宋体" w:hAnsi="宋体" w:cs="Times New Roman"/>
          <w:szCs w:val="21"/>
        </w:rPr>
        <w:t xml:space="preserve"> </w:t>
      </w:r>
      <w:r w:rsidR="00834C8F">
        <w:rPr>
          <w:rFonts w:ascii="宋体" w:eastAsia="宋体" w:hAnsi="宋体" w:cs="Times New Roman"/>
          <w:szCs w:val="21"/>
        </w:rPr>
        <w:t xml:space="preserve"> </w:t>
      </w:r>
      <w:r w:rsidRPr="00077C8E">
        <w:rPr>
          <w:rFonts w:ascii="宋体" w:eastAsia="宋体" w:hAnsi="宋体" w:cs="Times New Roman"/>
          <w:szCs w:val="21"/>
        </w:rPr>
        <w:t>扬尘防治</w:t>
      </w:r>
      <w:r w:rsidR="00C31455">
        <w:rPr>
          <w:rFonts w:ascii="宋体" w:eastAsia="宋体" w:hAnsi="宋体" w:cs="Times New Roman" w:hint="eastAsia"/>
          <w:szCs w:val="21"/>
        </w:rPr>
        <w:t>信息化</w:t>
      </w:r>
      <w:r w:rsidRPr="00077C8E">
        <w:rPr>
          <w:rFonts w:ascii="宋体" w:eastAsia="宋体" w:hAnsi="宋体" w:cs="Times New Roman"/>
          <w:szCs w:val="21"/>
        </w:rPr>
        <w:tab/>
      </w:r>
      <w:r w:rsidRPr="00077C8E">
        <w:rPr>
          <w:rFonts w:ascii="宋体" w:eastAsia="宋体" w:hAnsi="宋体" w:cs="Times New Roman" w:hint="eastAsia"/>
          <w:szCs w:val="21"/>
          <w:lang w:val="zh-CN"/>
        </w:rPr>
        <w:t>1</w:t>
      </w:r>
      <w:r w:rsidR="00942182">
        <w:rPr>
          <w:rFonts w:ascii="宋体" w:eastAsia="宋体" w:hAnsi="宋体" w:cs="Times New Roman"/>
          <w:szCs w:val="21"/>
          <w:lang w:val="zh-CN"/>
        </w:rPr>
        <w:t>1</w:t>
      </w:r>
    </w:p>
    <w:p w:rsidR="00942182" w:rsidRDefault="00942182" w:rsidP="00942182">
      <w:pPr>
        <w:tabs>
          <w:tab w:val="right" w:leader="dot" w:pos="9354"/>
        </w:tabs>
        <w:adjustRightInd w:val="0"/>
        <w:snapToGrid w:val="0"/>
        <w:spacing w:beforeLines="25" w:before="78" w:afterLines="25" w:after="78"/>
        <w:rPr>
          <w:rFonts w:ascii="宋体" w:eastAsia="宋体" w:hAnsi="宋体" w:cs="Times New Roman"/>
          <w:szCs w:val="21"/>
          <w:lang w:val="zh-CN"/>
        </w:rPr>
      </w:pPr>
      <w:r>
        <w:rPr>
          <w:rFonts w:ascii="宋体" w:eastAsia="宋体" w:hAnsi="宋体" w:cs="Times New Roman" w:hint="eastAsia"/>
          <w:szCs w:val="21"/>
          <w:lang w:val="zh-CN"/>
        </w:rPr>
        <w:t>1</w:t>
      </w:r>
      <w:r>
        <w:rPr>
          <w:rFonts w:ascii="宋体" w:eastAsia="宋体" w:hAnsi="宋体" w:cs="Times New Roman"/>
          <w:szCs w:val="21"/>
          <w:lang w:val="zh-CN"/>
        </w:rPr>
        <w:t>0</w:t>
      </w:r>
      <w:r>
        <w:rPr>
          <w:rFonts w:ascii="宋体" w:eastAsia="宋体" w:hAnsi="宋体" w:cs="Times New Roman" w:hint="eastAsia"/>
          <w:szCs w:val="21"/>
          <w:lang w:val="zh-CN"/>
        </w:rPr>
        <w:t xml:space="preserve">  </w:t>
      </w:r>
      <w:r w:rsidRPr="00942182">
        <w:rPr>
          <w:rFonts w:ascii="宋体" w:eastAsia="宋体" w:hAnsi="宋体" w:cs="Times New Roman" w:hint="eastAsia"/>
          <w:szCs w:val="21"/>
          <w:lang w:val="zh-CN"/>
        </w:rPr>
        <w:t>应急响应措施</w:t>
      </w:r>
      <w:r w:rsidRPr="00077C8E">
        <w:rPr>
          <w:rFonts w:ascii="宋体" w:eastAsia="宋体" w:hAnsi="宋体" w:cs="Times New Roman"/>
          <w:szCs w:val="21"/>
        </w:rPr>
        <w:tab/>
      </w:r>
      <w:r w:rsidRPr="00077C8E">
        <w:rPr>
          <w:rFonts w:ascii="宋体" w:eastAsia="宋体" w:hAnsi="宋体" w:cs="Times New Roman" w:hint="eastAsia"/>
          <w:szCs w:val="21"/>
          <w:lang w:val="zh-CN"/>
        </w:rPr>
        <w:t>1</w:t>
      </w:r>
      <w:r>
        <w:rPr>
          <w:rFonts w:ascii="宋体" w:eastAsia="宋体" w:hAnsi="宋体" w:cs="Times New Roman"/>
          <w:szCs w:val="21"/>
          <w:lang w:val="zh-CN"/>
        </w:rPr>
        <w:t>2</w:t>
      </w:r>
    </w:p>
    <w:p w:rsidR="00942182" w:rsidRDefault="00942182" w:rsidP="00227E7E">
      <w:pPr>
        <w:tabs>
          <w:tab w:val="right" w:leader="dot" w:pos="9354"/>
        </w:tabs>
        <w:adjustRightInd w:val="0"/>
        <w:snapToGrid w:val="0"/>
        <w:spacing w:beforeLines="25" w:before="78" w:afterLines="25" w:after="78"/>
        <w:rPr>
          <w:rFonts w:ascii="宋体" w:eastAsia="宋体" w:hAnsi="宋体" w:cs="Times New Roman"/>
          <w:szCs w:val="21"/>
          <w:lang w:val="zh-CN"/>
        </w:rPr>
      </w:pPr>
      <w:r w:rsidRPr="00077C8E">
        <w:rPr>
          <w:rFonts w:ascii="宋体" w:eastAsia="宋体" w:hAnsi="宋体" w:cs="Times New Roman" w:hint="eastAsia"/>
          <w:szCs w:val="21"/>
        </w:rPr>
        <w:t>1</w:t>
      </w:r>
      <w:r>
        <w:rPr>
          <w:rFonts w:ascii="宋体" w:eastAsia="宋体" w:hAnsi="宋体" w:cs="Times New Roman"/>
          <w:szCs w:val="21"/>
        </w:rPr>
        <w:t xml:space="preserve">1 </w:t>
      </w:r>
      <w:r w:rsidRPr="00077C8E">
        <w:rPr>
          <w:rFonts w:ascii="宋体" w:eastAsia="宋体" w:hAnsi="宋体" w:cs="Times New Roman"/>
          <w:szCs w:val="21"/>
        </w:rPr>
        <w:t xml:space="preserve"> </w:t>
      </w:r>
      <w:r w:rsidRPr="00077C8E">
        <w:rPr>
          <w:rFonts w:ascii="宋体" w:eastAsia="宋体" w:hAnsi="宋体" w:cs="Times New Roman" w:hint="eastAsia"/>
          <w:szCs w:val="21"/>
        </w:rPr>
        <w:t>检查</w:t>
      </w:r>
      <w:r w:rsidRPr="00077C8E">
        <w:rPr>
          <w:rFonts w:ascii="宋体" w:eastAsia="宋体" w:hAnsi="宋体" w:cs="Times New Roman"/>
          <w:szCs w:val="21"/>
        </w:rPr>
        <w:t>评分</w:t>
      </w:r>
      <w:r w:rsidRPr="00077C8E">
        <w:rPr>
          <w:rFonts w:ascii="宋体" w:eastAsia="宋体" w:hAnsi="宋体" w:cs="Times New Roman"/>
          <w:szCs w:val="21"/>
        </w:rPr>
        <w:tab/>
      </w:r>
      <w:r w:rsidRPr="00077C8E">
        <w:rPr>
          <w:rFonts w:ascii="宋体" w:eastAsia="宋体" w:hAnsi="宋体" w:cs="Times New Roman" w:hint="eastAsia"/>
          <w:szCs w:val="21"/>
          <w:lang w:val="zh-CN"/>
        </w:rPr>
        <w:t>1</w:t>
      </w:r>
      <w:r>
        <w:rPr>
          <w:rFonts w:ascii="宋体" w:eastAsia="宋体" w:hAnsi="宋体" w:cs="Times New Roman"/>
          <w:szCs w:val="21"/>
          <w:lang w:val="zh-CN"/>
        </w:rPr>
        <w:t>2</w:t>
      </w:r>
    </w:p>
    <w:p w:rsidR="00077C8E" w:rsidRDefault="00077C8E" w:rsidP="00227E7E">
      <w:pPr>
        <w:tabs>
          <w:tab w:val="right" w:leader="dot" w:pos="9354"/>
        </w:tabs>
        <w:adjustRightInd w:val="0"/>
        <w:snapToGrid w:val="0"/>
        <w:spacing w:beforeLines="25" w:before="78" w:afterLines="25" w:after="78"/>
        <w:rPr>
          <w:rFonts w:ascii="宋体" w:eastAsia="宋体" w:hAnsi="宋体" w:cs="Times New Roman"/>
          <w:szCs w:val="21"/>
          <w:lang w:val="zh-CN"/>
        </w:rPr>
      </w:pPr>
      <w:r>
        <w:rPr>
          <w:rFonts w:ascii="宋体" w:eastAsia="宋体" w:hAnsi="宋体" w:cs="Times New Roman" w:hint="eastAsia"/>
          <w:szCs w:val="21"/>
          <w:lang w:val="zh-CN"/>
        </w:rPr>
        <w:t>附录A</w:t>
      </w:r>
      <w:r w:rsidR="00227E7E">
        <w:rPr>
          <w:rFonts w:ascii="宋体" w:eastAsia="宋体" w:hAnsi="宋体" w:cs="Times New Roman" w:hint="eastAsia"/>
          <w:szCs w:val="21"/>
          <w:lang w:val="zh-CN"/>
        </w:rPr>
        <w:t>（资料性附录）</w:t>
      </w:r>
      <w:r w:rsidR="00F8740A">
        <w:rPr>
          <w:rFonts w:ascii="宋体" w:eastAsia="宋体" w:hAnsi="Calibri" w:cs="Calibri" w:hint="eastAsia"/>
          <w:szCs w:val="21"/>
          <w:lang w:bidi="zh-TW"/>
        </w:rPr>
        <w:t>施工</w:t>
      </w:r>
      <w:r w:rsidRPr="00077C8E">
        <w:rPr>
          <w:rFonts w:ascii="宋体" w:eastAsia="宋体" w:hAnsi="Calibri" w:cs="Calibri"/>
          <w:szCs w:val="21"/>
          <w:lang w:bidi="zh-TW"/>
        </w:rPr>
        <w:t>扬尘防治检查评分汇总表</w:t>
      </w:r>
      <w:r w:rsidRPr="00077C8E">
        <w:rPr>
          <w:rFonts w:ascii="宋体" w:eastAsia="宋体" w:hAnsi="宋体" w:cs="Times New Roman"/>
          <w:szCs w:val="21"/>
        </w:rPr>
        <w:tab/>
      </w:r>
      <w:r w:rsidR="00621674">
        <w:rPr>
          <w:rFonts w:ascii="宋体" w:eastAsia="宋体" w:hAnsi="宋体" w:cs="Times New Roman"/>
          <w:szCs w:val="21"/>
        </w:rPr>
        <w:t>14</w:t>
      </w:r>
    </w:p>
    <w:p w:rsidR="00077C8E" w:rsidRPr="00077C8E" w:rsidRDefault="00077C8E" w:rsidP="00227E7E">
      <w:pPr>
        <w:tabs>
          <w:tab w:val="right" w:leader="dot" w:pos="9354"/>
        </w:tabs>
        <w:adjustRightInd w:val="0"/>
        <w:snapToGrid w:val="0"/>
        <w:spacing w:beforeLines="25" w:before="78" w:afterLines="25" w:after="78"/>
        <w:rPr>
          <w:rFonts w:ascii="宋体" w:eastAsia="宋体" w:hAnsi="宋体" w:cs="Times New Roman"/>
          <w:szCs w:val="21"/>
          <w:lang w:val="zh-CN"/>
        </w:rPr>
      </w:pPr>
      <w:r>
        <w:rPr>
          <w:rFonts w:ascii="宋体" w:eastAsia="宋体" w:hAnsi="宋体" w:cs="Times New Roman" w:hint="eastAsia"/>
          <w:szCs w:val="21"/>
          <w:lang w:val="zh-CN"/>
        </w:rPr>
        <w:t>附录B</w:t>
      </w:r>
      <w:r w:rsidR="00227E7E">
        <w:rPr>
          <w:rFonts w:ascii="宋体" w:eastAsia="宋体" w:hAnsi="宋体" w:cs="Times New Roman" w:hint="eastAsia"/>
          <w:szCs w:val="21"/>
          <w:lang w:val="zh-CN"/>
        </w:rPr>
        <w:t>（资料性附录）</w:t>
      </w:r>
      <w:r>
        <w:rPr>
          <w:rFonts w:ascii="宋体" w:eastAsia="宋体" w:hAnsi="宋体" w:cs="Times New Roman"/>
          <w:szCs w:val="21"/>
          <w:lang w:val="zh-CN"/>
        </w:rPr>
        <w:t xml:space="preserve"> </w:t>
      </w:r>
      <w:r w:rsidR="00F8740A">
        <w:rPr>
          <w:rFonts w:ascii="宋体" w:eastAsia="宋体" w:hAnsi="Calibri" w:cs="Calibri" w:hint="eastAsia"/>
          <w:color w:val="000000"/>
          <w:szCs w:val="21"/>
        </w:rPr>
        <w:t>施工</w:t>
      </w:r>
      <w:r w:rsidRPr="00077C8E">
        <w:rPr>
          <w:rFonts w:ascii="宋体" w:eastAsia="宋体" w:hAnsi="Calibri" w:cs="Calibri" w:hint="eastAsia"/>
          <w:color w:val="000000"/>
          <w:szCs w:val="21"/>
        </w:rPr>
        <w:t>扬尘防治分项检查评分表</w:t>
      </w:r>
      <w:r w:rsidRPr="00077C8E">
        <w:rPr>
          <w:rFonts w:ascii="宋体" w:eastAsia="宋体" w:hAnsi="宋体" w:cs="Times New Roman"/>
          <w:szCs w:val="21"/>
        </w:rPr>
        <w:tab/>
      </w:r>
      <w:r w:rsidRPr="00077C8E">
        <w:rPr>
          <w:rFonts w:ascii="宋体" w:eastAsia="宋体" w:hAnsi="宋体" w:cs="Times New Roman" w:hint="eastAsia"/>
          <w:szCs w:val="21"/>
          <w:lang w:val="zh-CN"/>
        </w:rPr>
        <w:t>1</w:t>
      </w:r>
      <w:r w:rsidR="00621674">
        <w:rPr>
          <w:rFonts w:ascii="宋体" w:eastAsia="宋体" w:hAnsi="宋体" w:cs="Times New Roman"/>
          <w:szCs w:val="21"/>
          <w:lang w:val="zh-CN"/>
        </w:rPr>
        <w:t>5</w:t>
      </w:r>
    </w:p>
    <w:p w:rsidR="00A72A5E" w:rsidRPr="00A72A5E" w:rsidRDefault="006561FB" w:rsidP="006561FB">
      <w:pPr>
        <w:rPr>
          <w:rFonts w:ascii="宋体" w:eastAsia="宋体" w:hAnsi="Calibri" w:cs="Calibri"/>
          <w:szCs w:val="21"/>
          <w:lang w:val="zh-CN"/>
        </w:rPr>
      </w:pPr>
      <w:r>
        <w:rPr>
          <w:rFonts w:ascii="宋体" w:eastAsia="宋体" w:hAnsi="Calibri" w:cs="Calibri"/>
          <w:szCs w:val="21"/>
          <w:lang w:val="zh-CN"/>
        </w:rPr>
        <w:br w:type="page"/>
      </w:r>
    </w:p>
    <w:p w:rsidR="00077C8E" w:rsidRPr="00077C8E" w:rsidRDefault="00077C8E" w:rsidP="00077C8E">
      <w:pPr>
        <w:keepNext/>
        <w:pageBreakBefore/>
        <w:widowControl/>
        <w:shd w:val="clear" w:color="FFFFFF" w:fill="FFFFFF"/>
        <w:tabs>
          <w:tab w:val="center" w:pos="4153"/>
          <w:tab w:val="right" w:pos="8306"/>
        </w:tabs>
        <w:spacing w:before="640" w:after="560"/>
        <w:jc w:val="center"/>
        <w:outlineLvl w:val="0"/>
        <w:rPr>
          <w:rFonts w:ascii="Times New Roman" w:eastAsia="黑体" w:hAnsi="Times New Roman" w:cs="Times New Roman"/>
          <w:color w:val="000000"/>
          <w:kern w:val="0"/>
          <w:sz w:val="32"/>
          <w:szCs w:val="20"/>
        </w:rPr>
      </w:pPr>
      <w:r w:rsidRPr="00077C8E">
        <w:rPr>
          <w:rFonts w:ascii="Times New Roman" w:eastAsia="黑体" w:hAnsi="Times New Roman" w:cs="Times New Roman" w:hint="eastAsia"/>
          <w:color w:val="000000"/>
          <w:kern w:val="0"/>
          <w:sz w:val="32"/>
          <w:szCs w:val="20"/>
        </w:rPr>
        <w:lastRenderedPageBreak/>
        <w:t>前言</w:t>
      </w:r>
    </w:p>
    <w:p w:rsidR="00077C8E" w:rsidRPr="00077C8E" w:rsidRDefault="00077C8E" w:rsidP="00077C8E">
      <w:pPr>
        <w:spacing w:line="360" w:lineRule="auto"/>
        <w:ind w:firstLineChars="200" w:firstLine="420"/>
        <w:rPr>
          <w:rFonts w:ascii="宋体" w:eastAsia="宋体" w:hAnsi="Calibri" w:cs="Calibri"/>
          <w:color w:val="000000"/>
          <w:szCs w:val="21"/>
        </w:rPr>
      </w:pPr>
      <w:r w:rsidRPr="00077C8E">
        <w:rPr>
          <w:rFonts w:ascii="宋体" w:eastAsia="宋体" w:hAnsi="Calibri" w:cs="Calibri"/>
          <w:color w:val="000000"/>
          <w:szCs w:val="21"/>
        </w:rPr>
        <w:t>本标准按照GB/T 1.1-2009</w:t>
      </w:r>
      <w:r w:rsidRPr="00077C8E">
        <w:rPr>
          <w:rFonts w:ascii="宋体" w:eastAsia="宋体" w:hAnsi="Calibri" w:cs="Calibri" w:hint="eastAsia"/>
          <w:color w:val="000000"/>
          <w:szCs w:val="21"/>
        </w:rPr>
        <w:t>《标准化工作导则  第1部分：标准的结构和编写》</w:t>
      </w:r>
      <w:r w:rsidRPr="00077C8E">
        <w:rPr>
          <w:rFonts w:ascii="宋体" w:eastAsia="宋体" w:hAnsi="Calibri" w:cs="Calibri"/>
          <w:color w:val="000000"/>
          <w:szCs w:val="21"/>
        </w:rPr>
        <w:t>给出的规则起草。</w:t>
      </w:r>
    </w:p>
    <w:p w:rsidR="00077C8E" w:rsidRPr="00077C8E" w:rsidRDefault="00077C8E" w:rsidP="00077C8E">
      <w:pPr>
        <w:spacing w:line="360" w:lineRule="auto"/>
        <w:ind w:firstLineChars="200" w:firstLine="420"/>
        <w:rPr>
          <w:rFonts w:ascii="宋体" w:eastAsia="宋体" w:hAnsi="Calibri" w:cs="Calibri"/>
          <w:color w:val="000000"/>
          <w:szCs w:val="21"/>
        </w:rPr>
      </w:pPr>
      <w:r w:rsidRPr="00077C8E">
        <w:rPr>
          <w:rFonts w:ascii="宋体" w:eastAsia="宋体" w:hAnsi="Calibri" w:cs="Calibri"/>
          <w:color w:val="000000"/>
          <w:szCs w:val="21"/>
        </w:rPr>
        <w:t>本标准由</w:t>
      </w:r>
      <w:r w:rsidRPr="00077C8E">
        <w:rPr>
          <w:rFonts w:ascii="宋体" w:eastAsia="宋体" w:hAnsi="Calibri" w:cs="Calibri" w:hint="eastAsia"/>
          <w:color w:val="000000"/>
          <w:szCs w:val="21"/>
        </w:rPr>
        <w:t>江西</w:t>
      </w:r>
      <w:r w:rsidRPr="00077C8E">
        <w:rPr>
          <w:rFonts w:ascii="宋体" w:eastAsia="宋体" w:hAnsi="Calibri" w:cs="Calibri"/>
          <w:color w:val="000000"/>
          <w:szCs w:val="21"/>
        </w:rPr>
        <w:t>省</w:t>
      </w:r>
      <w:r w:rsidRPr="00077C8E">
        <w:rPr>
          <w:rFonts w:ascii="宋体" w:eastAsia="宋体" w:hAnsi="Calibri" w:cs="Calibri" w:hint="eastAsia"/>
          <w:color w:val="000000"/>
          <w:szCs w:val="21"/>
        </w:rPr>
        <w:t>交通运输</w:t>
      </w:r>
      <w:r w:rsidRPr="00077C8E">
        <w:rPr>
          <w:rFonts w:ascii="宋体" w:eastAsia="宋体" w:hAnsi="Calibri" w:cs="Calibri"/>
          <w:color w:val="000000"/>
          <w:szCs w:val="21"/>
        </w:rPr>
        <w:t>厅提出并负责解释。</w:t>
      </w:r>
    </w:p>
    <w:p w:rsidR="00077C8E" w:rsidRPr="00077C8E" w:rsidRDefault="00077C8E" w:rsidP="00077C8E">
      <w:pPr>
        <w:spacing w:line="360" w:lineRule="auto"/>
        <w:ind w:firstLineChars="200" w:firstLine="420"/>
        <w:rPr>
          <w:rFonts w:ascii="宋体" w:eastAsia="宋体" w:hAnsi="Calibri" w:cs="Calibri"/>
          <w:color w:val="000000"/>
          <w:szCs w:val="21"/>
        </w:rPr>
      </w:pPr>
      <w:r w:rsidRPr="00077C8E">
        <w:rPr>
          <w:rFonts w:ascii="宋体" w:eastAsia="宋体" w:hAnsi="Calibri" w:cs="Calibri"/>
          <w:color w:val="000000"/>
          <w:szCs w:val="21"/>
        </w:rPr>
        <w:t>本标准由</w:t>
      </w:r>
      <w:r w:rsidRPr="00077C8E">
        <w:rPr>
          <w:rFonts w:ascii="宋体" w:eastAsia="宋体" w:hAnsi="Calibri" w:cs="Calibri" w:hint="eastAsia"/>
          <w:color w:val="000000"/>
          <w:szCs w:val="21"/>
        </w:rPr>
        <w:t>江西</w:t>
      </w:r>
      <w:r w:rsidRPr="00077C8E">
        <w:rPr>
          <w:rFonts w:ascii="宋体" w:eastAsia="宋体" w:hAnsi="Calibri" w:cs="Calibri"/>
          <w:color w:val="000000"/>
          <w:szCs w:val="21"/>
        </w:rPr>
        <w:t>省</w:t>
      </w:r>
      <w:r w:rsidRPr="00077C8E">
        <w:rPr>
          <w:rFonts w:ascii="宋体" w:eastAsia="宋体" w:hAnsi="Calibri" w:cs="Calibri" w:hint="eastAsia"/>
          <w:color w:val="000000"/>
          <w:szCs w:val="21"/>
        </w:rPr>
        <w:t>质量技术监督局</w:t>
      </w:r>
      <w:r w:rsidRPr="00077C8E">
        <w:rPr>
          <w:rFonts w:ascii="宋体" w:eastAsia="宋体" w:hAnsi="Calibri" w:cs="Calibri"/>
          <w:color w:val="000000"/>
          <w:szCs w:val="21"/>
        </w:rPr>
        <w:t>归口。</w:t>
      </w:r>
    </w:p>
    <w:p w:rsidR="00077C8E" w:rsidRPr="00077C8E" w:rsidRDefault="00077C8E" w:rsidP="00077C8E">
      <w:pPr>
        <w:spacing w:line="360" w:lineRule="auto"/>
        <w:ind w:firstLineChars="200" w:firstLine="420"/>
        <w:rPr>
          <w:rFonts w:ascii="宋体" w:eastAsia="宋体" w:hAnsi="Calibri" w:cs="Calibri"/>
          <w:color w:val="000000"/>
          <w:szCs w:val="21"/>
        </w:rPr>
      </w:pPr>
      <w:r w:rsidRPr="00077C8E">
        <w:rPr>
          <w:rFonts w:ascii="宋体" w:eastAsia="宋体" w:hAnsi="Calibri" w:cs="Calibri"/>
          <w:color w:val="000000"/>
          <w:szCs w:val="21"/>
        </w:rPr>
        <w:t>本标准起草单位：</w:t>
      </w:r>
      <w:r w:rsidR="00B40C0D">
        <w:rPr>
          <w:rFonts w:ascii="宋体" w:eastAsia="宋体" w:hAnsi="Calibri" w:cs="Calibri" w:hint="eastAsia"/>
          <w:color w:val="000000"/>
          <w:szCs w:val="21"/>
        </w:rPr>
        <w:t>江西省</w:t>
      </w:r>
      <w:r w:rsidR="00B40C0D">
        <w:rPr>
          <w:rFonts w:ascii="宋体" w:eastAsia="宋体" w:hAnsi="Calibri" w:cs="Calibri"/>
          <w:color w:val="000000"/>
          <w:szCs w:val="21"/>
        </w:rPr>
        <w:t>交通</w:t>
      </w:r>
      <w:r w:rsidR="00B40C0D">
        <w:rPr>
          <w:rFonts w:ascii="宋体" w:eastAsia="宋体" w:hAnsi="Calibri" w:cs="Calibri" w:hint="eastAsia"/>
          <w:color w:val="000000"/>
          <w:szCs w:val="21"/>
        </w:rPr>
        <w:t>科学</w:t>
      </w:r>
      <w:r w:rsidR="00B40C0D">
        <w:rPr>
          <w:rFonts w:ascii="宋体" w:eastAsia="宋体" w:hAnsi="Calibri" w:cs="Calibri"/>
          <w:color w:val="000000"/>
          <w:szCs w:val="21"/>
        </w:rPr>
        <w:t>研究院</w:t>
      </w:r>
      <w:r w:rsidR="00423C9F">
        <w:rPr>
          <w:rFonts w:ascii="宋体" w:eastAsia="宋体" w:hAnsi="Calibri" w:cs="Calibri" w:hint="eastAsia"/>
          <w:color w:val="000000"/>
          <w:szCs w:val="21"/>
        </w:rPr>
        <w:t>，</w:t>
      </w:r>
      <w:r w:rsidR="006E5465" w:rsidRPr="006E5465">
        <w:rPr>
          <w:rFonts w:ascii="宋体" w:eastAsia="宋体" w:hAnsi="Calibri" w:cs="Calibri" w:hint="eastAsia"/>
          <w:color w:val="000000"/>
          <w:szCs w:val="21"/>
        </w:rPr>
        <w:t>江西省环境保护科学研究院</w:t>
      </w:r>
      <w:r w:rsidR="006E5465">
        <w:rPr>
          <w:rFonts w:ascii="宋体" w:eastAsia="宋体" w:hAnsi="Calibri" w:cs="Calibri" w:hint="eastAsia"/>
          <w:color w:val="000000"/>
          <w:szCs w:val="21"/>
        </w:rPr>
        <w:t>，</w:t>
      </w:r>
      <w:r w:rsidR="00423C9F" w:rsidRPr="00423C9F">
        <w:rPr>
          <w:rFonts w:ascii="宋体" w:eastAsia="宋体" w:hAnsi="Calibri" w:cs="Calibri" w:hint="eastAsia"/>
          <w:color w:val="000000"/>
          <w:szCs w:val="21"/>
        </w:rPr>
        <w:t>江西省交通建设工程质量监督管理局</w:t>
      </w:r>
      <w:r w:rsidR="00423C9F">
        <w:rPr>
          <w:rFonts w:ascii="宋体" w:eastAsia="宋体" w:hAnsi="Calibri" w:cs="Calibri" w:hint="eastAsia"/>
          <w:color w:val="000000"/>
          <w:szCs w:val="21"/>
        </w:rPr>
        <w:t>。</w:t>
      </w:r>
    </w:p>
    <w:p w:rsidR="00E8189B" w:rsidRDefault="00077C8E" w:rsidP="00077C8E">
      <w:pPr>
        <w:spacing w:line="360" w:lineRule="auto"/>
        <w:ind w:firstLineChars="200" w:firstLine="420"/>
        <w:rPr>
          <w:rFonts w:ascii="宋体" w:eastAsia="宋体" w:hAnsi="Calibri" w:cs="Calibri"/>
          <w:color w:val="000000"/>
          <w:szCs w:val="21"/>
        </w:rPr>
      </w:pPr>
      <w:r w:rsidRPr="00077C8E">
        <w:rPr>
          <w:rFonts w:ascii="宋体" w:eastAsia="宋体" w:hAnsi="Calibri" w:cs="Calibri" w:hint="eastAsia"/>
          <w:color w:val="000000"/>
          <w:szCs w:val="21"/>
        </w:rPr>
        <w:t>主要起草人：</w:t>
      </w:r>
      <w:r w:rsidR="00E8189B" w:rsidRPr="00E8189B">
        <w:rPr>
          <w:rFonts w:ascii="宋体" w:eastAsia="宋体" w:hAnsi="Calibri" w:cs="Calibri" w:hint="eastAsia"/>
          <w:color w:val="000000"/>
          <w:szCs w:val="21"/>
        </w:rPr>
        <w:t>李晓宝、陈小兰、董焕焕、唐海峰、赵红、涂翔、郭亮、廖祖文、</w:t>
      </w:r>
      <w:proofErr w:type="gramStart"/>
      <w:r w:rsidR="00E8189B" w:rsidRPr="00E8189B">
        <w:rPr>
          <w:rFonts w:ascii="宋体" w:eastAsia="宋体" w:hAnsi="Calibri" w:cs="Calibri" w:hint="eastAsia"/>
          <w:color w:val="000000"/>
          <w:szCs w:val="21"/>
        </w:rPr>
        <w:t>谭</w:t>
      </w:r>
      <w:proofErr w:type="gramEnd"/>
      <w:r w:rsidR="00E8189B" w:rsidRPr="00E8189B">
        <w:rPr>
          <w:rFonts w:ascii="宋体" w:eastAsia="宋体" w:hAnsi="Calibri" w:cs="Calibri" w:hint="eastAsia"/>
          <w:color w:val="000000"/>
          <w:szCs w:val="21"/>
        </w:rPr>
        <w:t>腾飞、曾波、夏聪聪、任天成</w:t>
      </w:r>
      <w:r w:rsidR="00E8189B">
        <w:rPr>
          <w:rFonts w:ascii="宋体" w:eastAsia="宋体" w:hAnsi="Calibri" w:cs="Calibri" w:hint="eastAsia"/>
          <w:color w:val="000000"/>
          <w:szCs w:val="21"/>
        </w:rPr>
        <w:t>。</w:t>
      </w:r>
    </w:p>
    <w:p w:rsidR="006561FB" w:rsidRDefault="000E5025">
      <w:pPr>
        <w:widowControl/>
        <w:jc w:val="left"/>
        <w:rPr>
          <w:rFonts w:ascii="黑体" w:eastAsia="黑体" w:hAnsi="黑体" w:cs="Calibri"/>
          <w:szCs w:val="21"/>
        </w:rPr>
        <w:sectPr w:rsidR="006561FB" w:rsidSect="006561FB">
          <w:headerReference w:type="default" r:id="rId11"/>
          <w:footerReference w:type="default" r:id="rId12"/>
          <w:pgSz w:w="11906" w:h="16838"/>
          <w:pgMar w:top="1440" w:right="1800" w:bottom="1440" w:left="1800" w:header="851" w:footer="992" w:gutter="0"/>
          <w:pgNumType w:fmt="upperRoman" w:start="1"/>
          <w:cols w:space="425"/>
          <w:docGrid w:type="lines" w:linePitch="312"/>
        </w:sectPr>
      </w:pPr>
      <w:r>
        <w:rPr>
          <w:rFonts w:ascii="黑体" w:eastAsia="黑体" w:hAnsi="黑体" w:cs="Calibri"/>
          <w:szCs w:val="21"/>
        </w:rPr>
        <w:br w:type="page"/>
      </w:r>
    </w:p>
    <w:p w:rsidR="00077C8E" w:rsidRPr="00077C8E" w:rsidRDefault="00077C8E" w:rsidP="00077C8E">
      <w:pPr>
        <w:adjustRightInd w:val="0"/>
        <w:spacing w:beforeLines="50" w:before="156" w:afterLines="50" w:after="156" w:line="312" w:lineRule="atLeast"/>
        <w:ind w:firstLine="420"/>
        <w:jc w:val="center"/>
        <w:rPr>
          <w:rFonts w:ascii="Times New Roman" w:eastAsia="宋体" w:hAnsi="Times New Roman" w:cs="Times New Roman"/>
          <w:b/>
          <w:bCs/>
          <w:color w:val="000000"/>
          <w:kern w:val="0"/>
          <w:sz w:val="32"/>
          <w:szCs w:val="32"/>
        </w:rPr>
      </w:pPr>
      <w:r w:rsidRPr="00077C8E">
        <w:rPr>
          <w:rFonts w:ascii="Times New Roman" w:eastAsia="宋体" w:hAnsi="Times New Roman" w:cs="Times New Roman" w:hint="eastAsia"/>
          <w:b/>
          <w:bCs/>
          <w:color w:val="000000"/>
          <w:kern w:val="0"/>
          <w:sz w:val="32"/>
          <w:szCs w:val="32"/>
        </w:rPr>
        <w:lastRenderedPageBreak/>
        <w:t>公路水运</w:t>
      </w:r>
      <w:r w:rsidRPr="00077C8E">
        <w:rPr>
          <w:rFonts w:ascii="Times New Roman" w:eastAsia="宋体" w:hAnsi="Times New Roman" w:cs="Times New Roman"/>
          <w:b/>
          <w:bCs/>
          <w:color w:val="000000"/>
          <w:kern w:val="0"/>
          <w:sz w:val="32"/>
          <w:szCs w:val="32"/>
        </w:rPr>
        <w:t>工程施工扬尘污染防治标准</w:t>
      </w:r>
    </w:p>
    <w:p w:rsidR="00077C8E" w:rsidRPr="00077C8E" w:rsidRDefault="00077C8E" w:rsidP="00077C8E">
      <w:pPr>
        <w:adjustRightInd w:val="0"/>
        <w:spacing w:beforeLines="50" w:before="156" w:afterLines="50" w:after="156" w:line="312" w:lineRule="atLeast"/>
        <w:rPr>
          <w:rFonts w:ascii="黑体" w:eastAsia="黑体" w:hAnsi="黑体" w:cs="Times New Roman"/>
          <w:color w:val="000000"/>
          <w:kern w:val="0"/>
          <w:szCs w:val="21"/>
        </w:rPr>
      </w:pPr>
      <w:r w:rsidRPr="00077C8E">
        <w:rPr>
          <w:rFonts w:ascii="黑体" w:eastAsia="黑体" w:hAnsi="黑体" w:cs="Times New Roman"/>
          <w:color w:val="000000"/>
          <w:kern w:val="0"/>
          <w:szCs w:val="21"/>
        </w:rPr>
        <w:t xml:space="preserve">1  </w:t>
      </w:r>
      <w:r w:rsidRPr="00077C8E">
        <w:rPr>
          <w:rFonts w:ascii="黑体" w:eastAsia="黑体" w:hAnsi="黑体" w:cs="Times New Roman" w:hint="eastAsia"/>
          <w:color w:val="000000"/>
          <w:kern w:val="0"/>
          <w:szCs w:val="21"/>
        </w:rPr>
        <w:t>范围</w:t>
      </w:r>
    </w:p>
    <w:p w:rsidR="00077C8E" w:rsidRPr="00077C8E" w:rsidRDefault="00077C8E" w:rsidP="00077C8E">
      <w:pPr>
        <w:ind w:firstLineChars="200" w:firstLine="420"/>
        <w:rPr>
          <w:rFonts w:ascii="Times New Roman" w:eastAsia="宋体" w:hAnsi="Times New Roman" w:cs="Times New Roman"/>
          <w:szCs w:val="24"/>
        </w:rPr>
      </w:pPr>
      <w:r w:rsidRPr="00077C8E">
        <w:rPr>
          <w:rFonts w:ascii="Times New Roman" w:eastAsia="宋体" w:hAnsi="Times New Roman" w:cs="Times New Roman"/>
          <w:szCs w:val="24"/>
        </w:rPr>
        <w:t>本标准规定了公路水运工程施工扬尘污染防治的术语和定义、要求、防尘措施、扬尘防治视频监控</w:t>
      </w:r>
      <w:r w:rsidRPr="00077C8E">
        <w:rPr>
          <w:rFonts w:ascii="Times New Roman" w:eastAsia="宋体" w:hAnsi="Times New Roman" w:cs="Times New Roman" w:hint="eastAsia"/>
          <w:szCs w:val="24"/>
        </w:rPr>
        <w:t>及</w:t>
      </w:r>
      <w:r w:rsidRPr="00077C8E">
        <w:rPr>
          <w:rFonts w:ascii="Times New Roman" w:eastAsia="宋体" w:hAnsi="Times New Roman" w:cs="Times New Roman"/>
          <w:szCs w:val="24"/>
        </w:rPr>
        <w:t>应急</w:t>
      </w:r>
      <w:r w:rsidRPr="00077C8E">
        <w:rPr>
          <w:rFonts w:ascii="Times New Roman" w:eastAsia="宋体" w:hAnsi="Times New Roman" w:cs="Times New Roman" w:hint="eastAsia"/>
          <w:szCs w:val="24"/>
        </w:rPr>
        <w:t>响应</w:t>
      </w:r>
      <w:r w:rsidRPr="00077C8E">
        <w:rPr>
          <w:rFonts w:ascii="Times New Roman" w:eastAsia="宋体" w:hAnsi="Times New Roman" w:cs="Times New Roman"/>
          <w:szCs w:val="24"/>
        </w:rPr>
        <w:t>措施等。</w:t>
      </w:r>
    </w:p>
    <w:p w:rsidR="00077C8E" w:rsidRPr="00077C8E" w:rsidRDefault="00077C8E" w:rsidP="00077C8E">
      <w:pPr>
        <w:ind w:firstLineChars="200" w:firstLine="420"/>
        <w:rPr>
          <w:rFonts w:ascii="Times New Roman" w:eastAsia="宋体" w:hAnsi="Times New Roman" w:cs="Times New Roman"/>
          <w:szCs w:val="24"/>
        </w:rPr>
      </w:pPr>
      <w:r w:rsidRPr="00077C8E">
        <w:rPr>
          <w:rFonts w:ascii="Times New Roman" w:eastAsia="宋体" w:hAnsi="Times New Roman" w:cs="Times New Roman"/>
          <w:szCs w:val="24"/>
        </w:rPr>
        <w:t>本标准适用于公路工程、水运工程的新建、改（扩）建和养护（大、中修）等工程施工扬尘的防治。</w:t>
      </w:r>
    </w:p>
    <w:p w:rsidR="00077C8E" w:rsidRPr="00077C8E" w:rsidRDefault="00077C8E" w:rsidP="00077C8E">
      <w:pPr>
        <w:widowControl/>
        <w:spacing w:beforeLines="100" w:before="312" w:afterLines="100" w:after="312"/>
        <w:jc w:val="left"/>
        <w:rPr>
          <w:rFonts w:ascii="黑体" w:eastAsia="黑体" w:hAnsi="黑体" w:cs="Times New Roman"/>
          <w:szCs w:val="21"/>
        </w:rPr>
      </w:pPr>
      <w:r w:rsidRPr="00077C8E">
        <w:rPr>
          <w:rFonts w:ascii="黑体" w:eastAsia="黑体" w:hAnsi="黑体" w:cs="Times New Roman"/>
          <w:szCs w:val="21"/>
        </w:rPr>
        <w:t>2  规范性引用文件</w:t>
      </w:r>
    </w:p>
    <w:p w:rsidR="00077C8E" w:rsidRPr="00077C8E" w:rsidRDefault="00077C8E" w:rsidP="00077C8E">
      <w:pPr>
        <w:ind w:firstLineChars="200" w:firstLine="420"/>
        <w:rPr>
          <w:rFonts w:ascii="Times New Roman" w:eastAsia="宋体" w:hAnsi="Times New Roman" w:cs="Times New Roman"/>
          <w:szCs w:val="21"/>
        </w:rPr>
      </w:pPr>
      <w:r w:rsidRPr="00077C8E">
        <w:rPr>
          <w:rFonts w:ascii="Times New Roman" w:eastAsia="宋体" w:hAnsi="Times New Roman" w:cs="Times New Roman"/>
          <w:szCs w:val="21"/>
        </w:rPr>
        <w:t>下列文件对于本规程的应用是必不可少的。凡是注日期的引用文件，仅所注日期的版本适用于本规程。凡是不注日期的引用文件，其最新版本（包括所有的修改单）适用于本文件。</w:t>
      </w:r>
    </w:p>
    <w:p w:rsidR="00077C8E" w:rsidRPr="00077C8E" w:rsidRDefault="00077C8E" w:rsidP="00077C8E">
      <w:pPr>
        <w:rPr>
          <w:rFonts w:ascii="Times New Roman" w:eastAsia="宋体" w:hAnsi="Times New Roman" w:cs="Times New Roman"/>
          <w:color w:val="000000"/>
          <w:szCs w:val="21"/>
        </w:rPr>
      </w:pPr>
      <w:r w:rsidRPr="00077C8E">
        <w:rPr>
          <w:rFonts w:ascii="Times New Roman" w:eastAsia="宋体" w:hAnsi="Times New Roman" w:cs="Times New Roman"/>
          <w:color w:val="000000"/>
          <w:szCs w:val="21"/>
        </w:rPr>
        <w:t xml:space="preserve">GB 5725-2009      </w:t>
      </w:r>
      <w:r w:rsidRPr="00077C8E">
        <w:rPr>
          <w:rFonts w:ascii="Times New Roman" w:eastAsia="宋体" w:hAnsi="Times New Roman" w:cs="Times New Roman"/>
          <w:color w:val="000000"/>
          <w:szCs w:val="21"/>
        </w:rPr>
        <w:t>安全网</w:t>
      </w:r>
    </w:p>
    <w:p w:rsidR="00077C8E" w:rsidRPr="00077C8E" w:rsidRDefault="00077C8E" w:rsidP="00077C8E">
      <w:pPr>
        <w:rPr>
          <w:rFonts w:ascii="Times New Roman" w:eastAsia="宋体" w:hAnsi="Times New Roman" w:cs="Times New Roman"/>
          <w:color w:val="000000"/>
          <w:szCs w:val="21"/>
        </w:rPr>
      </w:pPr>
      <w:r w:rsidRPr="00077C8E">
        <w:rPr>
          <w:rFonts w:ascii="Times New Roman" w:eastAsia="宋体" w:hAnsi="Times New Roman" w:cs="Times New Roman"/>
          <w:color w:val="000000"/>
          <w:szCs w:val="21"/>
        </w:rPr>
        <w:t xml:space="preserve">GB/T 15432-1995   </w:t>
      </w:r>
      <w:r w:rsidRPr="00077C8E">
        <w:rPr>
          <w:rFonts w:ascii="Times New Roman" w:eastAsia="宋体" w:hAnsi="Times New Roman" w:cs="Times New Roman"/>
          <w:color w:val="000000"/>
          <w:szCs w:val="21"/>
        </w:rPr>
        <w:t>环境空气</w:t>
      </w:r>
      <w:r w:rsidRPr="00077C8E">
        <w:rPr>
          <w:rFonts w:ascii="Times New Roman" w:eastAsia="宋体" w:hAnsi="Times New Roman" w:cs="Times New Roman"/>
          <w:color w:val="000000"/>
          <w:szCs w:val="21"/>
        </w:rPr>
        <w:t xml:space="preserve"> </w:t>
      </w:r>
      <w:r w:rsidRPr="00077C8E">
        <w:rPr>
          <w:rFonts w:ascii="Times New Roman" w:eastAsia="宋体" w:hAnsi="Times New Roman" w:cs="Times New Roman"/>
          <w:color w:val="000000"/>
          <w:szCs w:val="21"/>
        </w:rPr>
        <w:t>总悬浮颗粒物的测定</w:t>
      </w:r>
      <w:r w:rsidRPr="00077C8E">
        <w:rPr>
          <w:rFonts w:ascii="Times New Roman" w:eastAsia="宋体" w:hAnsi="Times New Roman" w:cs="Times New Roman"/>
          <w:color w:val="000000"/>
          <w:szCs w:val="21"/>
        </w:rPr>
        <w:t xml:space="preserve"> </w:t>
      </w:r>
      <w:r w:rsidRPr="00077C8E">
        <w:rPr>
          <w:rFonts w:ascii="Times New Roman" w:eastAsia="宋体" w:hAnsi="Times New Roman" w:cs="Times New Roman"/>
          <w:color w:val="000000"/>
          <w:szCs w:val="21"/>
        </w:rPr>
        <w:t>重量法</w:t>
      </w:r>
    </w:p>
    <w:p w:rsidR="00077C8E" w:rsidRPr="00077C8E" w:rsidRDefault="00077C8E" w:rsidP="00077C8E">
      <w:pPr>
        <w:rPr>
          <w:rFonts w:ascii="Times New Roman" w:eastAsia="宋体" w:hAnsi="Times New Roman" w:cs="Times New Roman"/>
          <w:szCs w:val="21"/>
        </w:rPr>
      </w:pPr>
      <w:r w:rsidRPr="00077C8E">
        <w:rPr>
          <w:rFonts w:ascii="Times New Roman" w:eastAsia="宋体" w:hAnsi="Times New Roman" w:cs="Times New Roman"/>
          <w:szCs w:val="21"/>
        </w:rPr>
        <w:t xml:space="preserve">GB 3095-2012      </w:t>
      </w:r>
      <w:r w:rsidRPr="00077C8E">
        <w:rPr>
          <w:rFonts w:ascii="Times New Roman" w:eastAsia="宋体" w:hAnsi="Times New Roman" w:cs="Times New Roman"/>
          <w:szCs w:val="21"/>
        </w:rPr>
        <w:t>环境空气质量标准</w:t>
      </w:r>
    </w:p>
    <w:p w:rsidR="00077C8E" w:rsidRPr="00077C8E" w:rsidRDefault="00077C8E" w:rsidP="00077C8E">
      <w:pPr>
        <w:widowControl/>
        <w:jc w:val="left"/>
        <w:rPr>
          <w:rFonts w:ascii="Times New Roman" w:eastAsia="宋体" w:hAnsi="Times New Roman" w:cs="Times New Roman"/>
          <w:color w:val="000000"/>
          <w:szCs w:val="21"/>
        </w:rPr>
      </w:pPr>
      <w:r w:rsidRPr="00077C8E">
        <w:rPr>
          <w:rFonts w:ascii="Times New Roman" w:eastAsia="宋体" w:hAnsi="Times New Roman" w:cs="Times New Roman"/>
          <w:color w:val="000000"/>
          <w:szCs w:val="21"/>
        </w:rPr>
        <w:t xml:space="preserve">HJ 664-2013       </w:t>
      </w:r>
      <w:r w:rsidRPr="00077C8E">
        <w:rPr>
          <w:rFonts w:ascii="Times New Roman" w:eastAsia="宋体" w:hAnsi="Times New Roman" w:cs="Times New Roman"/>
          <w:color w:val="000000"/>
          <w:szCs w:val="21"/>
        </w:rPr>
        <w:t>环境空气质量监测点位布设技术规范（试行）</w:t>
      </w:r>
    </w:p>
    <w:p w:rsidR="00077C8E" w:rsidRPr="00077C8E" w:rsidRDefault="00077C8E" w:rsidP="00077C8E">
      <w:pPr>
        <w:widowControl/>
        <w:jc w:val="left"/>
        <w:rPr>
          <w:rFonts w:ascii="Times New Roman" w:eastAsia="宋体" w:hAnsi="Times New Roman" w:cs="Times New Roman"/>
          <w:color w:val="000000"/>
          <w:szCs w:val="21"/>
        </w:rPr>
      </w:pPr>
      <w:r w:rsidRPr="00077C8E">
        <w:rPr>
          <w:rFonts w:ascii="Times New Roman" w:eastAsia="宋体" w:hAnsi="Times New Roman" w:cs="Times New Roman"/>
          <w:color w:val="000000"/>
          <w:szCs w:val="21"/>
        </w:rPr>
        <w:t xml:space="preserve">HJ/T 393-2007     </w:t>
      </w:r>
      <w:r w:rsidRPr="00077C8E">
        <w:rPr>
          <w:rFonts w:ascii="Times New Roman" w:eastAsia="宋体" w:hAnsi="Times New Roman" w:cs="Times New Roman"/>
          <w:color w:val="000000"/>
          <w:szCs w:val="21"/>
        </w:rPr>
        <w:t>防治城市扬尘污染技术规范</w:t>
      </w:r>
    </w:p>
    <w:p w:rsidR="00077C8E" w:rsidRPr="00077C8E" w:rsidRDefault="00077C8E" w:rsidP="00077C8E">
      <w:pPr>
        <w:widowControl/>
        <w:jc w:val="left"/>
        <w:rPr>
          <w:rFonts w:ascii="Times New Roman" w:eastAsia="宋体" w:hAnsi="Times New Roman" w:cs="Times New Roman"/>
          <w:color w:val="000000"/>
          <w:szCs w:val="21"/>
        </w:rPr>
      </w:pPr>
      <w:r w:rsidRPr="00077C8E">
        <w:rPr>
          <w:rFonts w:ascii="Times New Roman" w:eastAsia="宋体" w:hAnsi="Times New Roman" w:cs="Times New Roman"/>
          <w:color w:val="000000"/>
          <w:szCs w:val="21"/>
        </w:rPr>
        <w:t xml:space="preserve">QC/T 749-2006     </w:t>
      </w:r>
      <w:r w:rsidRPr="00077C8E">
        <w:rPr>
          <w:rFonts w:ascii="Times New Roman" w:eastAsia="宋体" w:hAnsi="Times New Roman" w:cs="Times New Roman"/>
          <w:color w:val="000000"/>
          <w:szCs w:val="21"/>
        </w:rPr>
        <w:t>绿化喷洒车</w:t>
      </w:r>
    </w:p>
    <w:p w:rsidR="00077C8E" w:rsidRPr="00EB4C23" w:rsidRDefault="00EB4C23" w:rsidP="00077C8E">
      <w:pPr>
        <w:widowControl/>
        <w:jc w:val="left"/>
        <w:rPr>
          <w:rFonts w:ascii="Times New Roman" w:eastAsia="宋体" w:hAnsi="Times New Roman" w:cs="Times New Roman"/>
          <w:color w:val="000000"/>
          <w:szCs w:val="21"/>
        </w:rPr>
      </w:pPr>
      <w:proofErr w:type="gramStart"/>
      <w:r w:rsidRPr="00B706AC">
        <w:rPr>
          <w:rFonts w:ascii="Times New Roman" w:eastAsia="宋体" w:hAnsi="Times New Roman" w:cs="Times New Roman" w:hint="eastAsia"/>
          <w:color w:val="000000"/>
          <w:szCs w:val="21"/>
        </w:rPr>
        <w:t>赣建字</w:t>
      </w:r>
      <w:proofErr w:type="gramEnd"/>
      <w:r w:rsidRPr="00B706AC">
        <w:rPr>
          <w:rFonts w:ascii="Times New Roman" w:eastAsia="宋体" w:hAnsi="Times New Roman" w:cs="Times New Roman"/>
          <w:color w:val="000000"/>
          <w:szCs w:val="21"/>
        </w:rPr>
        <w:t>〔</w:t>
      </w:r>
      <w:r w:rsidRPr="00B706AC">
        <w:rPr>
          <w:rFonts w:ascii="Times New Roman" w:eastAsia="宋体" w:hAnsi="Times New Roman" w:cs="Times New Roman"/>
          <w:color w:val="000000"/>
          <w:szCs w:val="21"/>
        </w:rPr>
        <w:t>2017</w:t>
      </w:r>
      <w:r w:rsidRPr="00B706AC">
        <w:rPr>
          <w:rFonts w:ascii="Times New Roman" w:eastAsia="宋体" w:hAnsi="Times New Roman" w:cs="Times New Roman"/>
          <w:color w:val="000000"/>
          <w:szCs w:val="21"/>
        </w:rPr>
        <w:t>〕</w:t>
      </w:r>
      <w:r w:rsidRPr="00B706AC">
        <w:rPr>
          <w:rFonts w:ascii="Times New Roman" w:eastAsia="宋体" w:hAnsi="Times New Roman" w:cs="Times New Roman"/>
          <w:color w:val="000000"/>
          <w:szCs w:val="21"/>
        </w:rPr>
        <w:t>1</w:t>
      </w:r>
      <w:r w:rsidRPr="00B706AC">
        <w:rPr>
          <w:rFonts w:ascii="Times New Roman" w:eastAsia="宋体" w:hAnsi="Times New Roman" w:cs="Times New Roman"/>
          <w:color w:val="000000"/>
          <w:szCs w:val="21"/>
        </w:rPr>
        <w:t>号</w:t>
      </w:r>
      <w:r w:rsidRPr="00141617">
        <w:rPr>
          <w:rFonts w:ascii="Times New Roman" w:eastAsia="宋体" w:hAnsi="Times New Roman" w:cs="Times New Roman"/>
          <w:color w:val="000000"/>
          <w:szCs w:val="21"/>
        </w:rPr>
        <w:t xml:space="preserve">  </w:t>
      </w:r>
      <w:r w:rsidRPr="00141617">
        <w:rPr>
          <w:rFonts w:ascii="Times New Roman" w:eastAsia="宋体" w:hAnsi="Times New Roman" w:cs="Times New Roman" w:hint="eastAsia"/>
          <w:color w:val="000000"/>
          <w:szCs w:val="21"/>
        </w:rPr>
        <w:t xml:space="preserve">   </w:t>
      </w:r>
      <w:r w:rsidR="00154BD5">
        <w:rPr>
          <w:rFonts w:ascii="Times New Roman" w:eastAsia="宋体" w:hAnsi="Times New Roman" w:cs="Times New Roman" w:hint="eastAsia"/>
          <w:color w:val="000000"/>
          <w:szCs w:val="21"/>
        </w:rPr>
        <w:t xml:space="preserve"> </w:t>
      </w:r>
      <w:r w:rsidRPr="00B706AC">
        <w:rPr>
          <w:rFonts w:ascii="Times New Roman" w:eastAsia="宋体" w:hAnsi="Times New Roman" w:cs="Times New Roman" w:hint="eastAsia"/>
          <w:color w:val="000000"/>
          <w:szCs w:val="21"/>
        </w:rPr>
        <w:t>《</w:t>
      </w:r>
      <w:r w:rsidRPr="00EB4C23">
        <w:rPr>
          <w:rFonts w:ascii="Times New Roman" w:eastAsia="宋体" w:hAnsi="Times New Roman" w:cs="Times New Roman"/>
          <w:color w:val="000000"/>
          <w:szCs w:val="21"/>
        </w:rPr>
        <w:t>江西省建筑工地扬尘治理实施办法（试行）</w:t>
      </w:r>
      <w:r w:rsidRPr="00B706AC">
        <w:rPr>
          <w:rFonts w:ascii="Times New Roman" w:eastAsia="宋体" w:hAnsi="Times New Roman" w:cs="Times New Roman" w:hint="eastAsia"/>
          <w:color w:val="000000"/>
          <w:szCs w:val="21"/>
        </w:rPr>
        <w:t>》</w:t>
      </w:r>
    </w:p>
    <w:p w:rsidR="00077C8E" w:rsidRPr="00EB4C23" w:rsidRDefault="00077C8E" w:rsidP="00B706AC">
      <w:pPr>
        <w:widowControl/>
        <w:jc w:val="left"/>
        <w:rPr>
          <w:rFonts w:ascii="Times New Roman" w:eastAsia="宋体" w:hAnsi="Times New Roman" w:cs="Times New Roman"/>
          <w:color w:val="000000"/>
          <w:szCs w:val="21"/>
        </w:rPr>
      </w:pPr>
      <w:r w:rsidRPr="00EB4C23">
        <w:rPr>
          <w:rFonts w:ascii="Times New Roman" w:eastAsia="宋体" w:hAnsi="Times New Roman" w:cs="Times New Roman"/>
          <w:color w:val="000000"/>
          <w:szCs w:val="21"/>
        </w:rPr>
        <w:t>《</w:t>
      </w:r>
      <w:r w:rsidRPr="00B706AC">
        <w:rPr>
          <w:rFonts w:ascii="Times New Roman" w:eastAsia="宋体" w:hAnsi="Times New Roman" w:cs="Times New Roman"/>
          <w:color w:val="000000"/>
          <w:szCs w:val="21"/>
        </w:rPr>
        <w:t>江西省大气污染防治条例</w:t>
      </w:r>
      <w:r w:rsidRPr="00EB4C23">
        <w:rPr>
          <w:rFonts w:ascii="Times New Roman" w:eastAsia="宋体" w:hAnsi="Times New Roman" w:cs="Times New Roman"/>
          <w:color w:val="000000"/>
          <w:szCs w:val="21"/>
        </w:rPr>
        <w:t>》</w:t>
      </w:r>
    </w:p>
    <w:p w:rsidR="00077C8E" w:rsidRPr="00077C8E" w:rsidRDefault="00077C8E" w:rsidP="00077C8E">
      <w:pPr>
        <w:spacing w:beforeLines="100" w:before="312" w:afterLines="100" w:after="312"/>
        <w:rPr>
          <w:rFonts w:ascii="黑体" w:eastAsia="黑体" w:hAnsi="黑体" w:cs="Calibri"/>
          <w:szCs w:val="21"/>
        </w:rPr>
      </w:pPr>
      <w:r w:rsidRPr="00077C8E">
        <w:rPr>
          <w:rFonts w:ascii="黑体" w:eastAsia="黑体" w:hAnsi="黑体" w:cs="Calibri" w:hint="eastAsia"/>
          <w:szCs w:val="21"/>
        </w:rPr>
        <w:t>3</w:t>
      </w:r>
      <w:r w:rsidRPr="00077C8E">
        <w:rPr>
          <w:rFonts w:ascii="黑体" w:eastAsia="黑体" w:hAnsi="黑体" w:cs="Calibri"/>
          <w:szCs w:val="21"/>
        </w:rPr>
        <w:t xml:space="preserve">  术语与定义</w:t>
      </w:r>
    </w:p>
    <w:p w:rsidR="00077C8E" w:rsidRPr="00077C8E" w:rsidRDefault="00077C8E" w:rsidP="00077C8E">
      <w:pPr>
        <w:adjustRightInd w:val="0"/>
        <w:snapToGrid w:val="0"/>
        <w:spacing w:beforeLines="100" w:before="312" w:afterLines="100" w:after="312"/>
        <w:rPr>
          <w:rFonts w:ascii="黑体" w:eastAsia="黑体" w:hAnsi="黑体" w:cs="Times New Roman"/>
          <w:bCs/>
          <w:szCs w:val="21"/>
        </w:rPr>
      </w:pPr>
      <w:r w:rsidRPr="00077C8E">
        <w:rPr>
          <w:rFonts w:ascii="黑体" w:eastAsia="黑体" w:hAnsi="黑体" w:cs="Times New Roman" w:hint="eastAsia"/>
          <w:bCs/>
          <w:szCs w:val="21"/>
        </w:rPr>
        <w:t>3</w:t>
      </w:r>
      <w:r w:rsidRPr="00077C8E">
        <w:rPr>
          <w:rFonts w:ascii="黑体" w:eastAsia="黑体" w:hAnsi="黑体" w:cs="Times New Roman"/>
          <w:bCs/>
          <w:szCs w:val="21"/>
        </w:rPr>
        <w:t>.1</w:t>
      </w:r>
    </w:p>
    <w:p w:rsidR="00077C8E" w:rsidRPr="00077C8E" w:rsidRDefault="00077C8E" w:rsidP="00077C8E">
      <w:pPr>
        <w:adjustRightInd w:val="0"/>
        <w:snapToGrid w:val="0"/>
        <w:ind w:firstLineChars="200" w:firstLine="420"/>
        <w:rPr>
          <w:rFonts w:ascii="黑体" w:eastAsia="黑体" w:hAnsi="黑体" w:cs="Times New Roman"/>
          <w:bCs/>
          <w:szCs w:val="21"/>
        </w:rPr>
      </w:pPr>
      <w:r w:rsidRPr="00077C8E">
        <w:rPr>
          <w:rFonts w:ascii="黑体" w:eastAsia="黑体" w:hAnsi="黑体" w:cs="Times New Roman"/>
          <w:bCs/>
          <w:szCs w:val="21"/>
        </w:rPr>
        <w:t>扬尘 dust</w:t>
      </w:r>
    </w:p>
    <w:p w:rsidR="00077C8E" w:rsidRPr="00077C8E" w:rsidRDefault="00077C8E" w:rsidP="00077C8E">
      <w:pPr>
        <w:adjustRightInd w:val="0"/>
        <w:snapToGrid w:val="0"/>
        <w:ind w:firstLineChars="200" w:firstLine="420"/>
        <w:rPr>
          <w:rFonts w:ascii="Times New Roman" w:eastAsia="宋体" w:hAnsi="Times New Roman" w:cs="Times New Roman"/>
          <w:szCs w:val="21"/>
        </w:rPr>
      </w:pPr>
      <w:r w:rsidRPr="00077C8E">
        <w:rPr>
          <w:rFonts w:ascii="Times New Roman" w:eastAsia="宋体" w:hAnsi="Times New Roman" w:cs="Times New Roman"/>
          <w:szCs w:val="21"/>
        </w:rPr>
        <w:t>指地表松散颗粒物质在外力作用下进入到环境空气中形成的一定粒径范围的空气颗粒物。</w:t>
      </w:r>
    </w:p>
    <w:p w:rsidR="00077C8E" w:rsidRPr="00077C8E" w:rsidRDefault="00077C8E" w:rsidP="00077C8E">
      <w:pPr>
        <w:adjustRightInd w:val="0"/>
        <w:snapToGrid w:val="0"/>
        <w:spacing w:beforeLines="100" w:before="312" w:afterLines="100" w:after="312"/>
        <w:rPr>
          <w:rFonts w:ascii="黑体" w:eastAsia="黑体" w:hAnsi="黑体" w:cs="Times New Roman"/>
          <w:bCs/>
          <w:szCs w:val="21"/>
        </w:rPr>
      </w:pPr>
      <w:r w:rsidRPr="00077C8E">
        <w:rPr>
          <w:rFonts w:ascii="黑体" w:eastAsia="黑体" w:hAnsi="黑体" w:cs="Times New Roman" w:hint="eastAsia"/>
          <w:bCs/>
          <w:szCs w:val="21"/>
        </w:rPr>
        <w:t>3</w:t>
      </w:r>
      <w:r w:rsidRPr="00077C8E">
        <w:rPr>
          <w:rFonts w:ascii="黑体" w:eastAsia="黑体" w:hAnsi="黑体" w:cs="Times New Roman"/>
          <w:bCs/>
          <w:szCs w:val="21"/>
        </w:rPr>
        <w:t>.2</w:t>
      </w:r>
    </w:p>
    <w:p w:rsidR="00077C8E" w:rsidRPr="00077C8E" w:rsidRDefault="00077C8E" w:rsidP="00077C8E">
      <w:pPr>
        <w:adjustRightInd w:val="0"/>
        <w:snapToGrid w:val="0"/>
        <w:ind w:firstLineChars="200" w:firstLine="420"/>
        <w:rPr>
          <w:rFonts w:ascii="黑体" w:eastAsia="黑体" w:hAnsi="黑体" w:cs="Times New Roman"/>
          <w:bCs/>
          <w:szCs w:val="21"/>
        </w:rPr>
      </w:pPr>
      <w:r w:rsidRPr="00077C8E">
        <w:rPr>
          <w:rFonts w:ascii="黑体" w:eastAsia="黑体" w:hAnsi="黑体" w:cs="Times New Roman"/>
          <w:bCs/>
          <w:szCs w:val="21"/>
        </w:rPr>
        <w:t xml:space="preserve">扬尘防治 dust control </w:t>
      </w:r>
    </w:p>
    <w:p w:rsidR="00077C8E" w:rsidRPr="00077C8E" w:rsidRDefault="00077C8E" w:rsidP="00077C8E">
      <w:pPr>
        <w:adjustRightInd w:val="0"/>
        <w:snapToGrid w:val="0"/>
        <w:ind w:firstLineChars="200" w:firstLine="420"/>
        <w:rPr>
          <w:rFonts w:ascii="Times New Roman" w:eastAsia="宋体" w:hAnsi="Times New Roman" w:cs="Times New Roman"/>
          <w:bCs/>
          <w:szCs w:val="21"/>
        </w:rPr>
      </w:pPr>
      <w:r w:rsidRPr="00077C8E">
        <w:rPr>
          <w:rFonts w:ascii="Times New Roman" w:eastAsia="宋体" w:hAnsi="Times New Roman" w:cs="Times New Roman"/>
          <w:bCs/>
          <w:szCs w:val="21"/>
        </w:rPr>
        <w:t>通过采取管理、组织、经济和技术措施，有效预防扬尘污染发生。</w:t>
      </w:r>
    </w:p>
    <w:p w:rsidR="00077C8E" w:rsidRPr="00077C8E" w:rsidRDefault="00077C8E" w:rsidP="00077C8E">
      <w:pPr>
        <w:adjustRightInd w:val="0"/>
        <w:snapToGrid w:val="0"/>
        <w:spacing w:beforeLines="100" w:before="312" w:afterLines="100" w:after="312"/>
        <w:rPr>
          <w:rFonts w:ascii="黑体" w:eastAsia="黑体" w:hAnsi="黑体" w:cs="Times New Roman"/>
          <w:bCs/>
          <w:szCs w:val="21"/>
        </w:rPr>
      </w:pPr>
      <w:r w:rsidRPr="00077C8E">
        <w:rPr>
          <w:rFonts w:ascii="黑体" w:eastAsia="黑体" w:hAnsi="黑体" w:cs="Times New Roman" w:hint="eastAsia"/>
          <w:bCs/>
          <w:szCs w:val="21"/>
        </w:rPr>
        <w:t>3</w:t>
      </w:r>
      <w:r w:rsidRPr="00077C8E">
        <w:rPr>
          <w:rFonts w:ascii="黑体" w:eastAsia="黑体" w:hAnsi="黑体" w:cs="Times New Roman"/>
          <w:bCs/>
          <w:szCs w:val="21"/>
        </w:rPr>
        <w:t>.3</w:t>
      </w:r>
    </w:p>
    <w:p w:rsidR="00077C8E" w:rsidRPr="00077C8E" w:rsidRDefault="00077C8E" w:rsidP="00077C8E">
      <w:pPr>
        <w:adjustRightInd w:val="0"/>
        <w:snapToGrid w:val="0"/>
        <w:ind w:firstLineChars="200" w:firstLine="420"/>
        <w:rPr>
          <w:rFonts w:ascii="黑体" w:eastAsia="黑体" w:hAnsi="黑体" w:cs="Times New Roman"/>
          <w:bCs/>
          <w:szCs w:val="21"/>
        </w:rPr>
      </w:pPr>
      <w:r w:rsidRPr="00077C8E">
        <w:rPr>
          <w:rFonts w:ascii="黑体" w:eastAsia="黑体" w:hAnsi="黑体" w:cs="Times New Roman"/>
          <w:bCs/>
          <w:szCs w:val="21"/>
        </w:rPr>
        <w:t>围挡 fence</w:t>
      </w:r>
    </w:p>
    <w:p w:rsidR="00077C8E" w:rsidRPr="00077C8E" w:rsidRDefault="00077C8E" w:rsidP="00077C8E">
      <w:pPr>
        <w:adjustRightInd w:val="0"/>
        <w:snapToGrid w:val="0"/>
        <w:ind w:firstLineChars="200" w:firstLine="420"/>
        <w:rPr>
          <w:rFonts w:ascii="Times New Roman" w:eastAsia="宋体" w:hAnsi="Times New Roman" w:cs="Times New Roman"/>
          <w:szCs w:val="21"/>
        </w:rPr>
      </w:pPr>
      <w:r w:rsidRPr="00077C8E">
        <w:rPr>
          <w:rFonts w:ascii="Times New Roman" w:eastAsia="宋体" w:hAnsi="Times New Roman" w:cs="Times New Roman"/>
          <w:szCs w:val="21"/>
        </w:rPr>
        <w:t>为了将场地与外部环境隔离，使其成为相对封闭空间所采用的隔离设施。</w:t>
      </w:r>
    </w:p>
    <w:p w:rsidR="00077C8E" w:rsidRPr="00077C8E" w:rsidRDefault="00077C8E" w:rsidP="00077C8E">
      <w:pPr>
        <w:adjustRightInd w:val="0"/>
        <w:snapToGrid w:val="0"/>
        <w:spacing w:beforeLines="100" w:before="312" w:afterLines="100" w:after="312"/>
        <w:rPr>
          <w:rFonts w:ascii="黑体" w:eastAsia="黑体" w:hAnsi="黑体" w:cs="Times New Roman"/>
          <w:bCs/>
          <w:szCs w:val="21"/>
        </w:rPr>
      </w:pPr>
      <w:r w:rsidRPr="00077C8E">
        <w:rPr>
          <w:rFonts w:ascii="黑体" w:eastAsia="黑体" w:hAnsi="黑体" w:cs="Times New Roman" w:hint="eastAsia"/>
          <w:bCs/>
          <w:szCs w:val="21"/>
        </w:rPr>
        <w:t>3</w:t>
      </w:r>
      <w:r w:rsidRPr="00077C8E">
        <w:rPr>
          <w:rFonts w:ascii="黑体" w:eastAsia="黑体" w:hAnsi="黑体" w:cs="Times New Roman"/>
          <w:bCs/>
          <w:szCs w:val="21"/>
        </w:rPr>
        <w:t>.4</w:t>
      </w:r>
    </w:p>
    <w:p w:rsidR="00077C8E" w:rsidRPr="00077C8E" w:rsidRDefault="00077C8E" w:rsidP="00077C8E">
      <w:pPr>
        <w:adjustRightInd w:val="0"/>
        <w:snapToGrid w:val="0"/>
        <w:ind w:firstLineChars="200" w:firstLine="420"/>
        <w:rPr>
          <w:rFonts w:ascii="黑体" w:eastAsia="黑体" w:hAnsi="黑体" w:cs="Times New Roman"/>
          <w:bCs/>
          <w:szCs w:val="21"/>
        </w:rPr>
      </w:pPr>
      <w:r w:rsidRPr="00077C8E">
        <w:rPr>
          <w:rFonts w:ascii="黑体" w:eastAsia="黑体" w:hAnsi="黑体" w:cs="Times New Roman"/>
          <w:bCs/>
          <w:szCs w:val="21"/>
        </w:rPr>
        <w:t>易扬尘材料 dust</w:t>
      </w:r>
      <w:r w:rsidR="001F41E0">
        <w:rPr>
          <w:rFonts w:ascii="黑体" w:eastAsia="黑体" w:hAnsi="黑体" w:cs="Times New Roman"/>
          <w:bCs/>
          <w:szCs w:val="21"/>
        </w:rPr>
        <w:t>-prone</w:t>
      </w:r>
      <w:r w:rsidRPr="00077C8E">
        <w:rPr>
          <w:rFonts w:ascii="黑体" w:eastAsia="黑体" w:hAnsi="黑体" w:cs="Times New Roman"/>
          <w:bCs/>
          <w:szCs w:val="21"/>
        </w:rPr>
        <w:t xml:space="preserve"> material</w:t>
      </w:r>
    </w:p>
    <w:p w:rsidR="00077C8E" w:rsidRPr="00077C8E" w:rsidRDefault="00077C8E" w:rsidP="00077C8E">
      <w:pPr>
        <w:adjustRightInd w:val="0"/>
        <w:snapToGrid w:val="0"/>
        <w:ind w:firstLineChars="200" w:firstLine="420"/>
        <w:rPr>
          <w:rFonts w:ascii="Times New Roman" w:eastAsia="宋体" w:hAnsi="Times New Roman" w:cs="Times New Roman"/>
          <w:szCs w:val="21"/>
        </w:rPr>
      </w:pPr>
      <w:r w:rsidRPr="00077C8E">
        <w:rPr>
          <w:rFonts w:ascii="Times New Roman" w:eastAsia="宋体" w:hAnsi="Times New Roman" w:cs="Times New Roman"/>
          <w:szCs w:val="21"/>
        </w:rPr>
        <w:t>容易产生扬尘的建筑材料，主要包括砂、石、石灰、粉煤灰、土等细颗粒建筑材料。</w:t>
      </w:r>
    </w:p>
    <w:p w:rsidR="00077C8E" w:rsidRPr="00077C8E" w:rsidRDefault="00077C8E" w:rsidP="00077C8E">
      <w:pPr>
        <w:adjustRightInd w:val="0"/>
        <w:snapToGrid w:val="0"/>
        <w:spacing w:beforeLines="100" w:before="312" w:afterLines="100" w:after="312"/>
        <w:rPr>
          <w:rFonts w:ascii="黑体" w:eastAsia="黑体" w:hAnsi="黑体" w:cs="Times New Roman"/>
          <w:bCs/>
          <w:szCs w:val="21"/>
        </w:rPr>
      </w:pPr>
      <w:r w:rsidRPr="00077C8E">
        <w:rPr>
          <w:rFonts w:ascii="黑体" w:eastAsia="黑体" w:hAnsi="黑体" w:cs="Times New Roman" w:hint="eastAsia"/>
          <w:bCs/>
          <w:szCs w:val="21"/>
        </w:rPr>
        <w:t>3</w:t>
      </w:r>
      <w:r w:rsidRPr="00077C8E">
        <w:rPr>
          <w:rFonts w:ascii="黑体" w:eastAsia="黑体" w:hAnsi="黑体" w:cs="Times New Roman"/>
          <w:bCs/>
          <w:szCs w:val="21"/>
        </w:rPr>
        <w:t>.5</w:t>
      </w:r>
    </w:p>
    <w:p w:rsidR="00077C8E" w:rsidRPr="00077C8E" w:rsidRDefault="00077C8E" w:rsidP="00077C8E">
      <w:pPr>
        <w:adjustRightInd w:val="0"/>
        <w:snapToGrid w:val="0"/>
        <w:ind w:firstLineChars="200" w:firstLine="420"/>
        <w:rPr>
          <w:rFonts w:ascii="黑体" w:eastAsia="黑体" w:hAnsi="黑体" w:cs="Times New Roman"/>
          <w:bCs/>
          <w:szCs w:val="21"/>
        </w:rPr>
      </w:pPr>
      <w:r w:rsidRPr="00077C8E">
        <w:rPr>
          <w:rFonts w:ascii="黑体" w:eastAsia="黑体" w:hAnsi="黑体" w:cs="Times New Roman"/>
          <w:bCs/>
          <w:szCs w:val="21"/>
        </w:rPr>
        <w:lastRenderedPageBreak/>
        <w:t>防尘网 dust suppression net</w:t>
      </w:r>
    </w:p>
    <w:p w:rsidR="00077C8E" w:rsidRPr="00077C8E" w:rsidRDefault="00077C8E" w:rsidP="00077C8E">
      <w:pPr>
        <w:adjustRightInd w:val="0"/>
        <w:snapToGrid w:val="0"/>
        <w:ind w:firstLineChars="200" w:firstLine="420"/>
        <w:rPr>
          <w:rFonts w:ascii="Times New Roman" w:eastAsia="宋体" w:hAnsi="Times New Roman" w:cs="Times New Roman"/>
          <w:szCs w:val="21"/>
        </w:rPr>
      </w:pPr>
      <w:r w:rsidRPr="00077C8E">
        <w:rPr>
          <w:rFonts w:ascii="Times New Roman" w:eastAsia="宋体" w:hAnsi="Times New Roman" w:cs="Times New Roman"/>
          <w:szCs w:val="21"/>
        </w:rPr>
        <w:t>覆盖于散料物堆体、裸露场地等表面，用于防治扬尘的网具。</w:t>
      </w:r>
    </w:p>
    <w:p w:rsidR="00077C8E" w:rsidRPr="00077C8E" w:rsidRDefault="00077C8E" w:rsidP="00077C8E">
      <w:pPr>
        <w:adjustRightInd w:val="0"/>
        <w:snapToGrid w:val="0"/>
        <w:spacing w:beforeLines="100" w:before="312" w:afterLines="100" w:after="312"/>
        <w:rPr>
          <w:rFonts w:ascii="黑体" w:eastAsia="黑体" w:hAnsi="黑体" w:cs="Times New Roman"/>
          <w:bCs/>
          <w:szCs w:val="21"/>
        </w:rPr>
      </w:pPr>
      <w:r w:rsidRPr="00077C8E">
        <w:rPr>
          <w:rFonts w:ascii="黑体" w:eastAsia="黑体" w:hAnsi="黑体" w:cs="Times New Roman" w:hint="eastAsia"/>
          <w:bCs/>
          <w:szCs w:val="21"/>
        </w:rPr>
        <w:t>3</w:t>
      </w:r>
      <w:r w:rsidRPr="00077C8E">
        <w:rPr>
          <w:rFonts w:ascii="黑体" w:eastAsia="黑体" w:hAnsi="黑体" w:cs="Times New Roman"/>
          <w:bCs/>
          <w:szCs w:val="21"/>
        </w:rPr>
        <w:t>.6</w:t>
      </w:r>
    </w:p>
    <w:p w:rsidR="00077C8E" w:rsidRPr="00077C8E" w:rsidRDefault="00077C8E" w:rsidP="00077C8E">
      <w:pPr>
        <w:adjustRightInd w:val="0"/>
        <w:snapToGrid w:val="0"/>
        <w:ind w:firstLineChars="200" w:firstLine="420"/>
        <w:rPr>
          <w:rFonts w:ascii="黑体" w:eastAsia="黑体" w:hAnsi="黑体" w:cs="Times New Roman"/>
          <w:bCs/>
          <w:szCs w:val="21"/>
        </w:rPr>
      </w:pPr>
      <w:proofErr w:type="gramStart"/>
      <w:r w:rsidRPr="00077C8E">
        <w:rPr>
          <w:rFonts w:ascii="黑体" w:eastAsia="黑体" w:hAnsi="黑体" w:cs="Times New Roman"/>
          <w:bCs/>
          <w:szCs w:val="21"/>
        </w:rPr>
        <w:t>抑尘剂</w:t>
      </w:r>
      <w:proofErr w:type="gramEnd"/>
      <w:r w:rsidRPr="00077C8E">
        <w:rPr>
          <w:rFonts w:ascii="黑体" w:eastAsia="黑体" w:hAnsi="黑体" w:cs="Times New Roman"/>
          <w:bCs/>
          <w:szCs w:val="21"/>
        </w:rPr>
        <w:t xml:space="preserve"> dust suppressant</w:t>
      </w:r>
    </w:p>
    <w:p w:rsidR="00077C8E" w:rsidRPr="00077C8E" w:rsidRDefault="00077C8E" w:rsidP="00077C8E">
      <w:pPr>
        <w:adjustRightInd w:val="0"/>
        <w:snapToGrid w:val="0"/>
        <w:ind w:firstLineChars="200" w:firstLine="420"/>
        <w:rPr>
          <w:rFonts w:ascii="Times New Roman" w:eastAsia="宋体" w:hAnsi="Times New Roman" w:cs="Times New Roman"/>
          <w:szCs w:val="21"/>
        </w:rPr>
      </w:pPr>
      <w:r w:rsidRPr="00077C8E">
        <w:rPr>
          <w:rFonts w:ascii="Times New Roman" w:eastAsia="宋体" w:hAnsi="Times New Roman" w:cs="Times New Roman"/>
          <w:szCs w:val="21"/>
        </w:rPr>
        <w:t>能将微粒粉尘牢牢吸附，具有很强抑尘、防尘作用的高分子聚合物材料。</w:t>
      </w:r>
    </w:p>
    <w:p w:rsidR="00077C8E" w:rsidRPr="00077C8E" w:rsidRDefault="00077C8E" w:rsidP="00077C8E">
      <w:pPr>
        <w:adjustRightInd w:val="0"/>
        <w:snapToGrid w:val="0"/>
        <w:spacing w:beforeLines="100" w:before="312" w:afterLines="100" w:after="312"/>
        <w:rPr>
          <w:rFonts w:ascii="黑体" w:eastAsia="黑体" w:hAnsi="黑体" w:cs="Times New Roman"/>
          <w:bCs/>
          <w:szCs w:val="21"/>
        </w:rPr>
      </w:pPr>
      <w:r w:rsidRPr="00077C8E">
        <w:rPr>
          <w:rFonts w:ascii="黑体" w:eastAsia="黑体" w:hAnsi="黑体" w:cs="Times New Roman" w:hint="eastAsia"/>
          <w:bCs/>
          <w:szCs w:val="21"/>
        </w:rPr>
        <w:t>3</w:t>
      </w:r>
      <w:r w:rsidRPr="00077C8E">
        <w:rPr>
          <w:rFonts w:ascii="黑体" w:eastAsia="黑体" w:hAnsi="黑体" w:cs="Times New Roman"/>
          <w:bCs/>
          <w:szCs w:val="21"/>
        </w:rPr>
        <w:t>.7</w:t>
      </w:r>
    </w:p>
    <w:p w:rsidR="00077C8E" w:rsidRPr="00077C8E" w:rsidRDefault="00077C8E" w:rsidP="00077C8E">
      <w:pPr>
        <w:adjustRightInd w:val="0"/>
        <w:snapToGrid w:val="0"/>
        <w:ind w:firstLineChars="200" w:firstLine="420"/>
        <w:rPr>
          <w:rFonts w:ascii="黑体" w:eastAsia="黑体" w:hAnsi="黑体" w:cs="Times New Roman"/>
          <w:bCs/>
          <w:szCs w:val="21"/>
        </w:rPr>
      </w:pPr>
      <w:r w:rsidRPr="00077C8E">
        <w:rPr>
          <w:rFonts w:ascii="黑体" w:eastAsia="黑体" w:hAnsi="黑体" w:cs="Times New Roman"/>
          <w:bCs/>
          <w:szCs w:val="21"/>
        </w:rPr>
        <w:t>环境空气敏感点 environmental air sensitive area</w:t>
      </w:r>
    </w:p>
    <w:p w:rsidR="00077C8E" w:rsidRPr="00077C8E" w:rsidRDefault="00077C8E" w:rsidP="00077C8E">
      <w:pPr>
        <w:adjustRightInd w:val="0"/>
        <w:snapToGrid w:val="0"/>
        <w:ind w:firstLineChars="200" w:firstLine="420"/>
        <w:rPr>
          <w:rFonts w:ascii="Times New Roman" w:eastAsia="宋体" w:hAnsi="Times New Roman" w:cs="Times New Roman"/>
          <w:color w:val="000000"/>
          <w:szCs w:val="21"/>
        </w:rPr>
      </w:pPr>
      <w:r w:rsidRPr="00077C8E">
        <w:rPr>
          <w:rFonts w:ascii="Times New Roman" w:eastAsia="宋体" w:hAnsi="Times New Roman" w:cs="Times New Roman"/>
          <w:color w:val="000000"/>
          <w:szCs w:val="21"/>
        </w:rPr>
        <w:t>又称环境空气敏感区，</w:t>
      </w:r>
      <w:proofErr w:type="gramStart"/>
      <w:r w:rsidRPr="00077C8E">
        <w:rPr>
          <w:rFonts w:ascii="Times New Roman" w:eastAsia="宋体" w:hAnsi="Times New Roman" w:cs="Times New Roman"/>
          <w:color w:val="000000"/>
          <w:szCs w:val="21"/>
        </w:rPr>
        <w:t>指施工</w:t>
      </w:r>
      <w:proofErr w:type="gramEnd"/>
      <w:r w:rsidRPr="00077C8E">
        <w:rPr>
          <w:rFonts w:ascii="Times New Roman" w:eastAsia="宋体" w:hAnsi="Times New Roman" w:cs="Times New Roman"/>
          <w:color w:val="000000"/>
          <w:szCs w:val="21"/>
        </w:rPr>
        <w:t>过程中需特殊保护的生态敏感脆弱区，包括学校、医院、疗养院、科研单位和城乡居民区等人群比较集中的区域。</w:t>
      </w:r>
    </w:p>
    <w:p w:rsidR="00077C8E" w:rsidRPr="00077C8E" w:rsidRDefault="00077C8E" w:rsidP="00077C8E">
      <w:pPr>
        <w:adjustRightInd w:val="0"/>
        <w:snapToGrid w:val="0"/>
        <w:spacing w:beforeLines="100" w:before="312" w:afterLines="100" w:after="312"/>
        <w:rPr>
          <w:rFonts w:ascii="黑体" w:eastAsia="黑体" w:hAnsi="黑体" w:cs="Times New Roman"/>
          <w:bCs/>
          <w:szCs w:val="21"/>
        </w:rPr>
      </w:pPr>
      <w:r w:rsidRPr="00077C8E">
        <w:rPr>
          <w:rFonts w:ascii="黑体" w:eastAsia="黑体" w:hAnsi="黑体" w:cs="Times New Roman" w:hint="eastAsia"/>
          <w:bCs/>
          <w:szCs w:val="21"/>
        </w:rPr>
        <w:t>3</w:t>
      </w:r>
      <w:r w:rsidRPr="00077C8E">
        <w:rPr>
          <w:rFonts w:ascii="黑体" w:eastAsia="黑体" w:hAnsi="黑体" w:cs="Times New Roman"/>
          <w:bCs/>
          <w:szCs w:val="21"/>
        </w:rPr>
        <w:t>.8</w:t>
      </w:r>
    </w:p>
    <w:p w:rsidR="00077C8E" w:rsidRPr="00077C8E" w:rsidRDefault="00077C8E" w:rsidP="00077C8E">
      <w:pPr>
        <w:adjustRightInd w:val="0"/>
        <w:snapToGrid w:val="0"/>
        <w:ind w:firstLineChars="200" w:firstLine="420"/>
        <w:rPr>
          <w:rFonts w:ascii="黑体" w:eastAsia="黑体" w:hAnsi="黑体" w:cs="Times New Roman"/>
          <w:bCs/>
          <w:szCs w:val="21"/>
        </w:rPr>
      </w:pPr>
      <w:r w:rsidRPr="00077C8E">
        <w:rPr>
          <w:rFonts w:ascii="黑体" w:eastAsia="黑体" w:hAnsi="黑体" w:cs="Times New Roman"/>
          <w:bCs/>
          <w:szCs w:val="21"/>
        </w:rPr>
        <w:t>建筑垃圾 construction waste</w:t>
      </w:r>
    </w:p>
    <w:p w:rsidR="00077C8E" w:rsidRPr="00077C8E" w:rsidRDefault="00077C8E" w:rsidP="00077C8E">
      <w:pPr>
        <w:adjustRightInd w:val="0"/>
        <w:snapToGrid w:val="0"/>
        <w:ind w:firstLineChars="200" w:firstLine="420"/>
        <w:rPr>
          <w:rFonts w:ascii="Times New Roman" w:eastAsia="宋体" w:hAnsi="Times New Roman" w:cs="Times New Roman"/>
          <w:szCs w:val="21"/>
          <w:shd w:val="clear" w:color="auto" w:fill="FFFFFF"/>
        </w:rPr>
      </w:pPr>
      <w:r w:rsidRPr="00077C8E">
        <w:rPr>
          <w:rFonts w:ascii="Times New Roman" w:eastAsia="宋体" w:hAnsi="Times New Roman" w:cs="Times New Roman"/>
          <w:szCs w:val="21"/>
          <w:shd w:val="clear" w:color="auto" w:fill="FFFFFF"/>
        </w:rPr>
        <w:t>指建设、施工单位或个人对各类建筑物、构筑物、管网等进行建设、铺设或拆除、修缮过程中所产生的</w:t>
      </w:r>
      <w:r w:rsidR="00AC3514">
        <w:fldChar w:fldCharType="begin"/>
      </w:r>
      <w:r w:rsidR="00AC3514">
        <w:instrText xml:space="preserve"> HYPERLINK "https://baike.so.com/doc/2797151-2952304.html" \t "_blank" </w:instrText>
      </w:r>
      <w:r w:rsidR="00AC3514">
        <w:fldChar w:fldCharType="separate"/>
      </w:r>
      <w:r w:rsidRPr="00077C8E">
        <w:rPr>
          <w:rFonts w:ascii="Times New Roman" w:eastAsia="宋体" w:hAnsi="Times New Roman" w:cs="Times New Roman"/>
          <w:szCs w:val="21"/>
          <w:shd w:val="clear" w:color="auto" w:fill="FFFFFF"/>
        </w:rPr>
        <w:t>渣土</w:t>
      </w:r>
      <w:r w:rsidR="00AC3514">
        <w:rPr>
          <w:rFonts w:ascii="Times New Roman" w:eastAsia="宋体" w:hAnsi="Times New Roman" w:cs="Times New Roman"/>
          <w:szCs w:val="21"/>
          <w:shd w:val="clear" w:color="auto" w:fill="FFFFFF"/>
        </w:rPr>
        <w:fldChar w:fldCharType="end"/>
      </w:r>
      <w:r w:rsidRPr="00077C8E">
        <w:rPr>
          <w:rFonts w:ascii="Times New Roman" w:eastAsia="宋体" w:hAnsi="Times New Roman" w:cs="Times New Roman"/>
          <w:szCs w:val="21"/>
          <w:shd w:val="clear" w:color="auto" w:fill="FFFFFF"/>
        </w:rPr>
        <w:t>、弃土、弃料、余泥及其他废弃物。</w:t>
      </w:r>
    </w:p>
    <w:p w:rsidR="00077C8E" w:rsidRPr="00077C8E" w:rsidRDefault="00077C8E" w:rsidP="00077C8E">
      <w:pPr>
        <w:adjustRightInd w:val="0"/>
        <w:snapToGrid w:val="0"/>
        <w:spacing w:beforeLines="100" w:before="312" w:afterLines="100" w:after="312"/>
        <w:rPr>
          <w:rFonts w:ascii="黑体" w:eastAsia="黑体" w:hAnsi="黑体" w:cs="Times New Roman"/>
          <w:bCs/>
          <w:szCs w:val="21"/>
        </w:rPr>
      </w:pPr>
      <w:r w:rsidRPr="00077C8E">
        <w:rPr>
          <w:rFonts w:ascii="黑体" w:eastAsia="黑体" w:hAnsi="黑体" w:cs="Times New Roman" w:hint="eastAsia"/>
          <w:bCs/>
          <w:szCs w:val="21"/>
        </w:rPr>
        <w:t>3</w:t>
      </w:r>
      <w:r w:rsidRPr="00077C8E">
        <w:rPr>
          <w:rFonts w:ascii="黑体" w:eastAsia="黑体" w:hAnsi="黑体" w:cs="Times New Roman"/>
          <w:bCs/>
          <w:szCs w:val="21"/>
        </w:rPr>
        <w:t>.9</w:t>
      </w:r>
    </w:p>
    <w:p w:rsidR="00077C8E" w:rsidRPr="00077C8E" w:rsidRDefault="00077C8E" w:rsidP="00077C8E">
      <w:pPr>
        <w:adjustRightInd w:val="0"/>
        <w:snapToGrid w:val="0"/>
        <w:ind w:firstLineChars="200" w:firstLine="420"/>
        <w:rPr>
          <w:rFonts w:ascii="黑体" w:eastAsia="黑体" w:hAnsi="黑体" w:cs="Times New Roman"/>
          <w:bCs/>
          <w:szCs w:val="21"/>
        </w:rPr>
      </w:pPr>
      <w:r w:rsidRPr="00077C8E">
        <w:rPr>
          <w:rFonts w:ascii="黑体" w:eastAsia="黑体" w:hAnsi="黑体" w:cs="Times New Roman"/>
          <w:bCs/>
          <w:szCs w:val="21"/>
        </w:rPr>
        <w:t>城市规划区 city planning area</w:t>
      </w:r>
    </w:p>
    <w:p w:rsidR="00077C8E" w:rsidRPr="00077C8E" w:rsidRDefault="00077C8E" w:rsidP="00077C8E">
      <w:pPr>
        <w:adjustRightInd w:val="0"/>
        <w:snapToGrid w:val="0"/>
        <w:ind w:firstLineChars="200" w:firstLine="420"/>
        <w:rPr>
          <w:rFonts w:ascii="Times New Roman" w:eastAsia="宋体" w:hAnsi="Times New Roman" w:cs="Times New Roman"/>
          <w:szCs w:val="21"/>
          <w:shd w:val="clear" w:color="auto" w:fill="FFFFFF"/>
        </w:rPr>
      </w:pPr>
      <w:r w:rsidRPr="00077C8E">
        <w:rPr>
          <w:rFonts w:ascii="Times New Roman" w:eastAsia="宋体" w:hAnsi="Times New Roman" w:cs="Times New Roman"/>
          <w:szCs w:val="21"/>
          <w:shd w:val="clear" w:color="auto" w:fill="FFFFFF"/>
        </w:rPr>
        <w:t>指城市市区、近郊区以及城市行政区域内因城市建设和发展需要实行规划控制的区域。城市规划区的具体范围，由城市人民政府编制的城市总体规划划定。</w:t>
      </w:r>
    </w:p>
    <w:p w:rsidR="00077C8E" w:rsidRPr="00077C8E" w:rsidRDefault="00077C8E" w:rsidP="00077C8E">
      <w:pPr>
        <w:adjustRightInd w:val="0"/>
        <w:snapToGrid w:val="0"/>
        <w:spacing w:beforeLines="100" w:before="312" w:afterLines="100" w:after="312"/>
        <w:rPr>
          <w:rFonts w:ascii="黑体" w:eastAsia="黑体" w:hAnsi="黑体" w:cs="Times New Roman"/>
          <w:bCs/>
          <w:szCs w:val="21"/>
        </w:rPr>
      </w:pPr>
      <w:r w:rsidRPr="00077C8E">
        <w:rPr>
          <w:rFonts w:ascii="黑体" w:eastAsia="黑体" w:hAnsi="黑体" w:cs="Times New Roman" w:hint="eastAsia"/>
          <w:bCs/>
          <w:szCs w:val="21"/>
        </w:rPr>
        <w:t>3</w:t>
      </w:r>
      <w:r w:rsidRPr="00077C8E">
        <w:rPr>
          <w:rFonts w:ascii="黑体" w:eastAsia="黑体" w:hAnsi="黑体" w:cs="Times New Roman"/>
          <w:bCs/>
          <w:szCs w:val="21"/>
        </w:rPr>
        <w:t>.10</w:t>
      </w:r>
    </w:p>
    <w:p w:rsidR="00077C8E" w:rsidRPr="00077C8E" w:rsidRDefault="00077C8E" w:rsidP="00077C8E">
      <w:pPr>
        <w:adjustRightInd w:val="0"/>
        <w:snapToGrid w:val="0"/>
        <w:ind w:firstLineChars="200" w:firstLine="420"/>
        <w:rPr>
          <w:rFonts w:ascii="黑体" w:eastAsia="黑体" w:hAnsi="黑体" w:cs="Times New Roman"/>
          <w:bCs/>
          <w:szCs w:val="21"/>
        </w:rPr>
      </w:pPr>
      <w:r w:rsidRPr="00077C8E">
        <w:rPr>
          <w:rFonts w:ascii="黑体" w:eastAsia="黑体" w:hAnsi="黑体" w:cs="Times New Roman"/>
          <w:bCs/>
          <w:szCs w:val="21"/>
        </w:rPr>
        <w:t>土方 folk recipe</w:t>
      </w:r>
    </w:p>
    <w:p w:rsidR="00077C8E" w:rsidRDefault="00077C8E" w:rsidP="00077C8E">
      <w:pPr>
        <w:adjustRightInd w:val="0"/>
        <w:snapToGrid w:val="0"/>
        <w:ind w:firstLineChars="200" w:firstLine="420"/>
        <w:rPr>
          <w:rFonts w:ascii="Times New Roman" w:eastAsia="宋体" w:hAnsi="Times New Roman" w:cs="Times New Roman"/>
          <w:bCs/>
          <w:szCs w:val="21"/>
        </w:rPr>
      </w:pPr>
      <w:r w:rsidRPr="00077C8E">
        <w:rPr>
          <w:rFonts w:ascii="Times New Roman" w:eastAsia="宋体" w:hAnsi="Times New Roman" w:cs="Times New Roman"/>
          <w:szCs w:val="21"/>
          <w:shd w:val="clear" w:color="auto" w:fill="FFFFFF"/>
        </w:rPr>
        <w:t>土方是指挖土、填土、运输的工作量，通常都立方米计算，土方工程一般包括施工</w:t>
      </w:r>
      <w:r w:rsidRPr="00077C8E">
        <w:rPr>
          <w:rFonts w:ascii="Times New Roman" w:eastAsia="宋体" w:hAnsi="Times New Roman" w:cs="Times New Roman"/>
          <w:bCs/>
          <w:szCs w:val="21"/>
        </w:rPr>
        <w:t>场地平整、路基开挖、路基填筑以及基坑回填等。</w:t>
      </w:r>
    </w:p>
    <w:p w:rsidR="00B40C0D" w:rsidRPr="00077C8E" w:rsidRDefault="00B40C0D" w:rsidP="00B40C0D">
      <w:pPr>
        <w:adjustRightInd w:val="0"/>
        <w:snapToGrid w:val="0"/>
        <w:spacing w:beforeLines="100" w:before="312" w:afterLines="100" w:after="312"/>
        <w:rPr>
          <w:rFonts w:ascii="黑体" w:eastAsia="黑体" w:hAnsi="黑体" w:cs="Times New Roman"/>
          <w:bCs/>
          <w:szCs w:val="21"/>
        </w:rPr>
      </w:pPr>
      <w:r w:rsidRPr="00077C8E">
        <w:rPr>
          <w:rFonts w:ascii="黑体" w:eastAsia="黑体" w:hAnsi="黑体" w:cs="Times New Roman" w:hint="eastAsia"/>
          <w:bCs/>
          <w:szCs w:val="21"/>
        </w:rPr>
        <w:t>3</w:t>
      </w:r>
      <w:r w:rsidRPr="00077C8E">
        <w:rPr>
          <w:rFonts w:ascii="黑体" w:eastAsia="黑体" w:hAnsi="黑体" w:cs="Times New Roman"/>
          <w:bCs/>
          <w:szCs w:val="21"/>
        </w:rPr>
        <w:t>.1</w:t>
      </w:r>
      <w:r>
        <w:rPr>
          <w:rFonts w:ascii="黑体" w:eastAsia="黑体" w:hAnsi="黑体" w:cs="Times New Roman"/>
          <w:bCs/>
          <w:szCs w:val="21"/>
        </w:rPr>
        <w:t>1</w:t>
      </w:r>
    </w:p>
    <w:p w:rsidR="00B40C0D" w:rsidRPr="00B40C0D" w:rsidRDefault="00B40C0D" w:rsidP="00B40C0D">
      <w:pPr>
        <w:adjustRightInd w:val="0"/>
        <w:snapToGrid w:val="0"/>
        <w:ind w:firstLineChars="200" w:firstLine="420"/>
        <w:rPr>
          <w:rFonts w:ascii="黑体" w:eastAsia="黑体" w:hAnsi="黑体" w:cs="Times New Roman"/>
          <w:bCs/>
          <w:szCs w:val="21"/>
        </w:rPr>
      </w:pPr>
      <w:r w:rsidRPr="00B40C0D">
        <w:rPr>
          <w:rFonts w:ascii="黑体" w:eastAsia="黑体" w:hAnsi="黑体" w:cs="Times New Roman"/>
          <w:bCs/>
          <w:szCs w:val="21"/>
        </w:rPr>
        <w:t xml:space="preserve">保证项目 </w:t>
      </w:r>
      <w:r>
        <w:rPr>
          <w:rFonts w:ascii="黑体" w:eastAsia="黑体" w:hAnsi="黑体" w:cs="Times New Roman"/>
          <w:bCs/>
          <w:szCs w:val="21"/>
        </w:rPr>
        <w:t>a</w:t>
      </w:r>
      <w:r w:rsidRPr="00B40C0D">
        <w:rPr>
          <w:rFonts w:ascii="黑体" w:eastAsia="黑体" w:hAnsi="黑体" w:cs="Times New Roman"/>
          <w:bCs/>
          <w:szCs w:val="21"/>
        </w:rPr>
        <w:t>ssuring items</w:t>
      </w:r>
    </w:p>
    <w:p w:rsidR="00B40C0D" w:rsidRPr="00B40C0D" w:rsidRDefault="00B40C0D" w:rsidP="00077C8E">
      <w:pPr>
        <w:adjustRightInd w:val="0"/>
        <w:snapToGrid w:val="0"/>
        <w:ind w:firstLineChars="200" w:firstLine="420"/>
        <w:rPr>
          <w:rFonts w:ascii="黑体" w:eastAsia="黑体" w:hAnsi="黑体" w:cs="Times New Roman"/>
          <w:bCs/>
          <w:szCs w:val="21"/>
        </w:rPr>
      </w:pPr>
      <w:r w:rsidRPr="00B40C0D">
        <w:rPr>
          <w:rFonts w:ascii="Times New Roman" w:eastAsia="宋体" w:hAnsi="Times New Roman" w:cs="Times New Roman" w:hint="eastAsia"/>
          <w:bCs/>
          <w:szCs w:val="21"/>
        </w:rPr>
        <w:t>对影响周边施工作业环境起关键性作用的项目。</w:t>
      </w:r>
    </w:p>
    <w:p w:rsidR="00B40C0D" w:rsidRPr="00077C8E" w:rsidRDefault="00B40C0D" w:rsidP="00B40C0D">
      <w:pPr>
        <w:adjustRightInd w:val="0"/>
        <w:snapToGrid w:val="0"/>
        <w:spacing w:beforeLines="100" w:before="312" w:afterLines="100" w:after="312"/>
        <w:rPr>
          <w:rFonts w:ascii="黑体" w:eastAsia="黑体" w:hAnsi="黑体" w:cs="Times New Roman"/>
          <w:bCs/>
          <w:szCs w:val="21"/>
        </w:rPr>
      </w:pPr>
      <w:r w:rsidRPr="00077C8E">
        <w:rPr>
          <w:rFonts w:ascii="黑体" w:eastAsia="黑体" w:hAnsi="黑体" w:cs="Times New Roman" w:hint="eastAsia"/>
          <w:bCs/>
          <w:szCs w:val="21"/>
        </w:rPr>
        <w:t>3</w:t>
      </w:r>
      <w:r w:rsidRPr="00077C8E">
        <w:rPr>
          <w:rFonts w:ascii="黑体" w:eastAsia="黑体" w:hAnsi="黑体" w:cs="Times New Roman"/>
          <w:bCs/>
          <w:szCs w:val="21"/>
        </w:rPr>
        <w:t>.1</w:t>
      </w:r>
      <w:r>
        <w:rPr>
          <w:rFonts w:ascii="黑体" w:eastAsia="黑体" w:hAnsi="黑体" w:cs="Times New Roman"/>
          <w:bCs/>
          <w:szCs w:val="21"/>
        </w:rPr>
        <w:t>2</w:t>
      </w:r>
    </w:p>
    <w:p w:rsidR="00B40C0D" w:rsidRDefault="00B40C0D" w:rsidP="00B40C0D">
      <w:pPr>
        <w:adjustRightInd w:val="0"/>
        <w:snapToGrid w:val="0"/>
        <w:ind w:firstLineChars="200" w:firstLine="420"/>
        <w:rPr>
          <w:rFonts w:ascii="Times New Roman" w:eastAsia="宋体" w:hAnsi="Times New Roman" w:cs="Times New Roman"/>
          <w:bCs/>
          <w:szCs w:val="21"/>
        </w:rPr>
      </w:pPr>
      <w:r w:rsidRPr="00B40C0D">
        <w:rPr>
          <w:rFonts w:ascii="黑体" w:eastAsia="黑体" w:hAnsi="黑体" w:cs="Times New Roman" w:hint="eastAsia"/>
          <w:bCs/>
          <w:szCs w:val="21"/>
        </w:rPr>
        <w:t xml:space="preserve">一般项目 </w:t>
      </w:r>
      <w:r>
        <w:rPr>
          <w:rFonts w:ascii="黑体" w:eastAsia="黑体" w:hAnsi="黑体" w:cs="Times New Roman"/>
          <w:bCs/>
          <w:szCs w:val="21"/>
        </w:rPr>
        <w:t>g</w:t>
      </w:r>
      <w:r w:rsidRPr="00B40C0D">
        <w:rPr>
          <w:rFonts w:ascii="黑体" w:eastAsia="黑体" w:hAnsi="黑体" w:cs="Times New Roman" w:hint="eastAsia"/>
          <w:bCs/>
          <w:szCs w:val="21"/>
        </w:rPr>
        <w:t>eneral item</w:t>
      </w:r>
      <w:r w:rsidRPr="00B40C0D">
        <w:rPr>
          <w:rFonts w:ascii="黑体" w:eastAsia="黑体" w:hAnsi="黑体" w:cs="Times New Roman"/>
          <w:bCs/>
          <w:szCs w:val="21"/>
        </w:rPr>
        <w:t>s</w:t>
      </w:r>
    </w:p>
    <w:p w:rsidR="00B40C0D" w:rsidRPr="00B40C0D" w:rsidRDefault="00B40C0D" w:rsidP="00B40C0D">
      <w:pPr>
        <w:adjustRightInd w:val="0"/>
        <w:snapToGrid w:val="0"/>
        <w:ind w:firstLineChars="200" w:firstLine="420"/>
        <w:rPr>
          <w:rFonts w:ascii="黑体" w:eastAsia="黑体" w:hAnsi="黑体" w:cs="Times New Roman"/>
          <w:bCs/>
          <w:szCs w:val="21"/>
        </w:rPr>
      </w:pPr>
      <w:r w:rsidRPr="00B40C0D">
        <w:rPr>
          <w:rFonts w:ascii="Times New Roman" w:eastAsia="宋体" w:hAnsi="Times New Roman" w:cs="Times New Roman" w:hint="eastAsia"/>
          <w:bCs/>
          <w:szCs w:val="21"/>
        </w:rPr>
        <w:t>除保证项目以外的其它项目。</w:t>
      </w:r>
    </w:p>
    <w:p w:rsidR="00077C8E" w:rsidRPr="00077C8E" w:rsidRDefault="00077C8E" w:rsidP="00077C8E">
      <w:pPr>
        <w:spacing w:beforeLines="100" w:before="312" w:afterLines="100" w:after="312"/>
        <w:rPr>
          <w:rFonts w:ascii="黑体" w:eastAsia="黑体" w:hAnsi="黑体"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  一般规定</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4</w:t>
      </w:r>
      <w:r w:rsidRPr="00077C8E">
        <w:rPr>
          <w:rFonts w:ascii="黑体" w:eastAsia="黑体" w:hAnsi="黑体" w:cs="Times New Roman"/>
          <w:szCs w:val="21"/>
        </w:rPr>
        <w:t>.1  扬尘防治责任</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.1.1  </w:t>
      </w:r>
      <w:r w:rsidRPr="00077C8E">
        <w:rPr>
          <w:rFonts w:ascii="宋体" w:eastAsia="宋体" w:hAnsi="Calibri" w:cs="Calibri"/>
          <w:szCs w:val="21"/>
        </w:rPr>
        <w:t>省交通运输厅负责全省交通重点工程施工扬尘防治的监督管理。</w:t>
      </w:r>
    </w:p>
    <w:p w:rsidR="00077C8E" w:rsidRPr="00077C8E" w:rsidRDefault="00077C8E" w:rsidP="00077C8E">
      <w:pPr>
        <w:rPr>
          <w:rFonts w:ascii="宋体" w:eastAsia="宋体" w:hAnsi="Calibri" w:cs="Calibri"/>
          <w:szCs w:val="21"/>
        </w:rPr>
      </w:pPr>
      <w:r w:rsidRPr="00077C8E">
        <w:rPr>
          <w:rFonts w:ascii="黑体" w:eastAsia="黑体" w:hAnsi="黑体" w:cs="Calibri" w:hint="eastAsia"/>
          <w:spacing w:val="-1"/>
          <w:szCs w:val="21"/>
        </w:rPr>
        <w:t>4</w:t>
      </w:r>
      <w:r w:rsidRPr="00077C8E">
        <w:rPr>
          <w:rFonts w:ascii="黑体" w:eastAsia="黑体" w:hAnsi="黑体" w:cs="Calibri"/>
          <w:spacing w:val="-1"/>
          <w:szCs w:val="21"/>
        </w:rPr>
        <w:t>.1.2</w:t>
      </w:r>
      <w:r w:rsidRPr="00077C8E">
        <w:rPr>
          <w:rFonts w:ascii="宋体" w:eastAsia="宋体" w:hAnsi="Calibri" w:cs="Calibri"/>
          <w:spacing w:val="-1"/>
          <w:szCs w:val="21"/>
        </w:rPr>
        <w:t xml:space="preserve">  建设单位承担工程施工扬尘防治工作的总体责任，施工单位具体承担施工扬尘防治</w:t>
      </w:r>
      <w:r w:rsidRPr="00077C8E">
        <w:rPr>
          <w:rFonts w:ascii="宋体" w:eastAsia="宋体" w:hAnsi="Calibri" w:cs="Calibri"/>
          <w:spacing w:val="-1"/>
          <w:szCs w:val="21"/>
        </w:rPr>
        <w:lastRenderedPageBreak/>
        <w:t>工作的主体责</w:t>
      </w:r>
      <w:r w:rsidRPr="00077C8E">
        <w:rPr>
          <w:rFonts w:ascii="宋体" w:eastAsia="宋体" w:hAnsi="Calibri" w:cs="Calibri"/>
          <w:szCs w:val="21"/>
        </w:rPr>
        <w:t>任，监理单位承担工程施工扬尘防治工作的监理责任。</w:t>
      </w:r>
    </w:p>
    <w:p w:rsidR="00077C8E" w:rsidRPr="00077C8E" w:rsidRDefault="00077C8E" w:rsidP="00077C8E">
      <w:pPr>
        <w:rPr>
          <w:rFonts w:ascii="宋体" w:eastAsia="宋体" w:hAnsi="Calibri" w:cs="Calibri"/>
          <w:szCs w:val="21"/>
        </w:rPr>
      </w:pPr>
      <w:r w:rsidRPr="00077C8E">
        <w:rPr>
          <w:rFonts w:ascii="黑体" w:eastAsia="黑体" w:hAnsi="黑体" w:cs="Calibri" w:hint="eastAsia"/>
          <w:spacing w:val="-1"/>
          <w:szCs w:val="21"/>
        </w:rPr>
        <w:t>4</w:t>
      </w:r>
      <w:r w:rsidRPr="00077C8E">
        <w:rPr>
          <w:rFonts w:ascii="黑体" w:eastAsia="黑体" w:hAnsi="黑体" w:cs="Calibri"/>
          <w:spacing w:val="-1"/>
          <w:szCs w:val="21"/>
        </w:rPr>
        <w:t xml:space="preserve">.1.3  </w:t>
      </w:r>
      <w:r w:rsidRPr="00077C8E">
        <w:rPr>
          <w:rFonts w:ascii="宋体" w:eastAsia="宋体" w:hAnsi="Calibri" w:cs="Calibri"/>
          <w:spacing w:val="-1"/>
          <w:szCs w:val="21"/>
        </w:rPr>
        <w:t>实行施工总承包的，总承包单位对施工现场扬尘防治工作负总责；总承包单位进行工</w:t>
      </w:r>
      <w:r w:rsidRPr="00077C8E">
        <w:rPr>
          <w:rFonts w:ascii="宋体" w:eastAsia="宋体" w:hAnsi="Calibri" w:cs="Calibri"/>
          <w:szCs w:val="21"/>
        </w:rPr>
        <w:t>程分包的，应明确分包单位扬尘防治工作责任；分包单位应服从总承包单位的管理，做好相关施工活动范围内的扬尘防治工作。总承包单位对分包工程的扬尘防治工作承担连带责任。</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.1.4  </w:t>
      </w:r>
      <w:r w:rsidRPr="00077C8E">
        <w:rPr>
          <w:rFonts w:ascii="宋体" w:eastAsia="宋体" w:hAnsi="Calibri" w:cs="Calibri"/>
          <w:szCs w:val="21"/>
        </w:rPr>
        <w:t>建设单位负责人为项目扬尘防治的第一责任人。应建立项目施工扬尘防治管理组织，明确各级管理人员扬尘防治责任，建立相应的管理制度。</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.1.5  </w:t>
      </w:r>
      <w:r w:rsidRPr="00077C8E">
        <w:rPr>
          <w:rFonts w:ascii="宋体" w:eastAsia="宋体" w:hAnsi="Calibri" w:cs="Calibri"/>
          <w:szCs w:val="21"/>
        </w:rPr>
        <w:t>施工单位应按下列规定配备负责扬尘防治专职管理人员：</w:t>
      </w:r>
    </w:p>
    <w:p w:rsidR="00077C8E" w:rsidRPr="00154BD5" w:rsidRDefault="00154BD5" w:rsidP="00154BD5">
      <w:pPr>
        <w:ind w:firstLineChars="200" w:firstLine="420"/>
        <w:rPr>
          <w:rFonts w:ascii="Times New Roman" w:eastAsia="宋体" w:hAnsi="Times New Roman" w:cs="Times New Roman"/>
          <w:szCs w:val="21"/>
        </w:rPr>
      </w:pPr>
      <w:r w:rsidRPr="00154BD5">
        <w:rPr>
          <w:rFonts w:ascii="Times New Roman" w:eastAsia="宋体" w:hAnsi="Times New Roman" w:cs="Times New Roman"/>
          <w:szCs w:val="21"/>
        </w:rPr>
        <w:t>1</w:t>
      </w:r>
      <w:r w:rsidR="00077C8E" w:rsidRPr="00154BD5">
        <w:rPr>
          <w:rFonts w:ascii="Times New Roman" w:eastAsia="宋体" w:hAnsi="Times New Roman" w:cs="Times New Roman"/>
          <w:szCs w:val="21"/>
        </w:rPr>
        <w:t xml:space="preserve">)  </w:t>
      </w:r>
      <w:r w:rsidR="00077C8E" w:rsidRPr="00154BD5">
        <w:rPr>
          <w:rFonts w:ascii="Times New Roman" w:eastAsia="宋体" w:hAnsi="Times New Roman" w:cs="Times New Roman"/>
          <w:szCs w:val="21"/>
        </w:rPr>
        <w:t>造价</w:t>
      </w:r>
      <w:r w:rsidR="00077C8E" w:rsidRPr="00154BD5">
        <w:rPr>
          <w:rFonts w:ascii="Times New Roman" w:eastAsia="宋体" w:hAnsi="Times New Roman" w:cs="Times New Roman"/>
          <w:szCs w:val="21"/>
        </w:rPr>
        <w:t>1</w:t>
      </w:r>
      <w:r w:rsidR="00077C8E" w:rsidRPr="00154BD5">
        <w:rPr>
          <w:rFonts w:ascii="Times New Roman" w:eastAsia="宋体" w:hAnsi="Times New Roman" w:cs="Times New Roman"/>
          <w:szCs w:val="21"/>
        </w:rPr>
        <w:t>亿元及以下的工程项目不少于</w:t>
      </w:r>
      <w:r w:rsidR="00077C8E" w:rsidRPr="00154BD5">
        <w:rPr>
          <w:rFonts w:ascii="Times New Roman" w:eastAsia="宋体" w:hAnsi="Times New Roman" w:cs="Times New Roman"/>
          <w:szCs w:val="21"/>
        </w:rPr>
        <w:t>1</w:t>
      </w:r>
      <w:r w:rsidR="00077C8E" w:rsidRPr="00154BD5">
        <w:rPr>
          <w:rFonts w:ascii="Times New Roman" w:eastAsia="宋体" w:hAnsi="Times New Roman" w:cs="Times New Roman"/>
          <w:szCs w:val="21"/>
        </w:rPr>
        <w:t>人，</w:t>
      </w:r>
      <w:r w:rsidR="00077C8E" w:rsidRPr="00154BD5">
        <w:rPr>
          <w:rFonts w:ascii="Times New Roman" w:eastAsia="宋体" w:hAnsi="Times New Roman" w:cs="Times New Roman"/>
          <w:szCs w:val="21"/>
        </w:rPr>
        <w:t>1</w:t>
      </w:r>
      <w:r w:rsidR="00077C8E" w:rsidRPr="00154BD5">
        <w:rPr>
          <w:rFonts w:ascii="Times New Roman" w:eastAsia="宋体" w:hAnsi="Times New Roman" w:cs="Times New Roman"/>
          <w:szCs w:val="21"/>
        </w:rPr>
        <w:t>亿元以上的不少于</w:t>
      </w:r>
      <w:r w:rsidR="00077C8E" w:rsidRPr="00154BD5">
        <w:rPr>
          <w:rFonts w:ascii="Times New Roman" w:eastAsia="宋体" w:hAnsi="Times New Roman" w:cs="Times New Roman"/>
          <w:szCs w:val="21"/>
        </w:rPr>
        <w:t>2</w:t>
      </w:r>
      <w:r w:rsidR="00077C8E" w:rsidRPr="00154BD5">
        <w:rPr>
          <w:rFonts w:ascii="Times New Roman" w:eastAsia="宋体" w:hAnsi="Times New Roman" w:cs="Times New Roman"/>
          <w:szCs w:val="21"/>
        </w:rPr>
        <w:t>人；</w:t>
      </w:r>
    </w:p>
    <w:p w:rsidR="00077C8E" w:rsidRPr="00077C8E" w:rsidRDefault="00154BD5" w:rsidP="00154BD5">
      <w:pPr>
        <w:ind w:firstLineChars="200" w:firstLine="420"/>
        <w:rPr>
          <w:rFonts w:ascii="宋体" w:eastAsia="宋体" w:hAnsi="Calibri" w:cs="Calibri"/>
          <w:szCs w:val="21"/>
        </w:rPr>
      </w:pPr>
      <w:r w:rsidRPr="00154BD5">
        <w:rPr>
          <w:rFonts w:ascii="Times New Roman" w:eastAsia="宋体" w:hAnsi="Times New Roman" w:cs="Times New Roman"/>
          <w:szCs w:val="21"/>
        </w:rPr>
        <w:t>2</w:t>
      </w:r>
      <w:r w:rsidR="00077C8E" w:rsidRPr="00154BD5">
        <w:rPr>
          <w:rFonts w:ascii="Times New Roman" w:eastAsia="宋体" w:hAnsi="Times New Roman" w:cs="Times New Roman"/>
          <w:szCs w:val="21"/>
        </w:rPr>
        <w:t xml:space="preserve">) </w:t>
      </w:r>
      <w:r w:rsidR="00077C8E" w:rsidRPr="00077C8E">
        <w:rPr>
          <w:rFonts w:ascii="宋体" w:eastAsia="宋体" w:hAnsi="宋体" w:cs="Calibri"/>
          <w:szCs w:val="21"/>
        </w:rPr>
        <w:t xml:space="preserve"> 平</w:t>
      </w:r>
      <w:r w:rsidR="00077C8E" w:rsidRPr="00077C8E">
        <w:rPr>
          <w:rFonts w:ascii="宋体" w:eastAsia="宋体" w:hAnsi="Calibri" w:cs="Calibri"/>
          <w:szCs w:val="21"/>
        </w:rPr>
        <w:t>均每</w:t>
      </w:r>
      <w:r w:rsidR="00077C8E" w:rsidRPr="00077C8E">
        <w:rPr>
          <w:rFonts w:ascii="Times New Roman" w:eastAsia="Times New Roman" w:hAnsi="Times New Roman" w:cs="Times New Roman"/>
          <w:szCs w:val="21"/>
        </w:rPr>
        <w:t xml:space="preserve">10 </w:t>
      </w:r>
      <w:r w:rsidR="00077C8E" w:rsidRPr="00077C8E">
        <w:rPr>
          <w:rFonts w:ascii="Times New Roman" w:eastAsia="宋体" w:hAnsi="Times New Roman" w:cs="Times New Roman"/>
          <w:szCs w:val="21"/>
        </w:rPr>
        <w:t>km</w:t>
      </w:r>
      <w:r w:rsidR="00077C8E" w:rsidRPr="00077C8E">
        <w:rPr>
          <w:rFonts w:ascii="Times New Roman" w:eastAsia="宋体" w:hAnsi="Times New Roman" w:cs="Times New Roman"/>
          <w:szCs w:val="21"/>
        </w:rPr>
        <w:t>不少于</w:t>
      </w:r>
      <w:r w:rsidR="00077C8E" w:rsidRPr="00077C8E">
        <w:rPr>
          <w:rFonts w:ascii="Times New Roman" w:eastAsia="Times New Roman" w:hAnsi="Times New Roman" w:cs="Times New Roman"/>
          <w:szCs w:val="21"/>
        </w:rPr>
        <w:t>1</w:t>
      </w:r>
      <w:r w:rsidR="00077C8E" w:rsidRPr="00077C8E">
        <w:rPr>
          <w:rFonts w:ascii="Times New Roman" w:eastAsia="宋体" w:hAnsi="Times New Roman" w:cs="Times New Roman"/>
          <w:szCs w:val="21"/>
        </w:rPr>
        <w:t>人，每标段不少于</w:t>
      </w:r>
      <w:r w:rsidR="00077C8E" w:rsidRPr="00077C8E">
        <w:rPr>
          <w:rFonts w:ascii="Times New Roman" w:eastAsia="Times New Roman" w:hAnsi="Times New Roman" w:cs="Times New Roman"/>
          <w:szCs w:val="21"/>
        </w:rPr>
        <w:t>1</w:t>
      </w:r>
      <w:r w:rsidR="00077C8E" w:rsidRPr="00077C8E">
        <w:rPr>
          <w:rFonts w:ascii="Times New Roman" w:eastAsia="宋体" w:hAnsi="Times New Roman" w:cs="Times New Roman"/>
          <w:szCs w:val="21"/>
        </w:rPr>
        <w:t>人</w:t>
      </w:r>
      <w:r w:rsidR="00077C8E" w:rsidRPr="00077C8E">
        <w:rPr>
          <w:rFonts w:ascii="宋体" w:eastAsia="宋体" w:hAnsi="Calibri" w:cs="Calibri"/>
          <w:szCs w:val="21"/>
        </w:rPr>
        <w:t>。</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4</w:t>
      </w:r>
      <w:r w:rsidRPr="00077C8E">
        <w:rPr>
          <w:rFonts w:ascii="黑体" w:eastAsia="黑体" w:hAnsi="黑体" w:cs="Times New Roman"/>
          <w:szCs w:val="21"/>
        </w:rPr>
        <w:t>.2  扬尘防治费用</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.2.1</w:t>
      </w:r>
      <w:r w:rsidRPr="00077C8E">
        <w:rPr>
          <w:rFonts w:ascii="宋体" w:eastAsia="宋体" w:hAnsi="Calibri" w:cs="Calibri"/>
          <w:szCs w:val="21"/>
        </w:rPr>
        <w:t xml:space="preserve">  建设单位应将防治扬尘污染的费用列入工程造价，作为不可竞争费用纳入工程建设成本，并在施工承包合同中明确施工单位扬尘污染防治责任。</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.2.2  </w:t>
      </w:r>
      <w:r w:rsidRPr="00077C8E">
        <w:rPr>
          <w:rFonts w:ascii="宋体" w:eastAsia="宋体" w:hAnsi="Calibri" w:cs="Calibri"/>
          <w:szCs w:val="21"/>
        </w:rPr>
        <w:t>施工单位应合理使用扬尘污染防治费用、专款专用。</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.2.3  </w:t>
      </w:r>
      <w:r w:rsidRPr="00077C8E">
        <w:rPr>
          <w:rFonts w:ascii="宋体" w:eastAsia="宋体" w:hAnsi="Calibri" w:cs="Calibri"/>
          <w:szCs w:val="21"/>
        </w:rPr>
        <w:t>监理单位负责监督施工扬尘污染防治费用使用情况。</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4</w:t>
      </w:r>
      <w:r w:rsidRPr="00077C8E">
        <w:rPr>
          <w:rFonts w:ascii="黑体" w:eastAsia="黑体" w:hAnsi="黑体" w:cs="Times New Roman"/>
          <w:szCs w:val="21"/>
        </w:rPr>
        <w:t>.3  扬尘防治实施方案及技术交底</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.3.1</w:t>
      </w:r>
      <w:r w:rsidRPr="00077C8E">
        <w:rPr>
          <w:rFonts w:ascii="宋体" w:eastAsia="宋体" w:hAnsi="Calibri" w:cs="Calibri"/>
          <w:szCs w:val="21"/>
        </w:rPr>
        <w:t xml:space="preserve">  建设单位应结合项目环境影响</w:t>
      </w:r>
      <w:r w:rsidR="002E0622">
        <w:rPr>
          <w:rFonts w:ascii="宋体" w:eastAsia="宋体" w:hAnsi="Calibri" w:cs="Calibri" w:hint="eastAsia"/>
          <w:szCs w:val="21"/>
        </w:rPr>
        <w:t>评价</w:t>
      </w:r>
      <w:r w:rsidRPr="00077C8E">
        <w:rPr>
          <w:rFonts w:ascii="宋体" w:eastAsia="宋体" w:hAnsi="Calibri" w:cs="Calibri"/>
          <w:szCs w:val="21"/>
        </w:rPr>
        <w:t>报告和项目实际情况，认真梳理项目环境空气敏感点、城市规划区路段以及产生工程施工扬尘的各个环节，编制建设项目扬尘防治实施总体方案，建立监管机制、明确目标任务、落实各方职责、制定防治措施和考核标准、严格责任追究。</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.3.2  </w:t>
      </w:r>
      <w:r w:rsidRPr="00077C8E">
        <w:rPr>
          <w:rFonts w:ascii="宋体" w:eastAsia="宋体" w:hAnsi="Calibri" w:cs="Calibri"/>
          <w:szCs w:val="21"/>
        </w:rPr>
        <w:t>施工单位应按照建设单位发布的建设项目扬尘防治</w:t>
      </w:r>
      <w:r w:rsidRPr="00077C8E">
        <w:rPr>
          <w:rFonts w:ascii="宋体" w:eastAsia="宋体" w:hAnsi="Calibri" w:cs="Calibri"/>
          <w:bCs/>
          <w:szCs w:val="21"/>
        </w:rPr>
        <w:t>实施</w:t>
      </w:r>
      <w:r w:rsidRPr="00077C8E">
        <w:rPr>
          <w:rFonts w:ascii="宋体" w:eastAsia="宋体" w:hAnsi="Calibri" w:cs="Calibri"/>
          <w:szCs w:val="21"/>
        </w:rPr>
        <w:t>方案要求并结合施工标段特点，编制施工扬尘防治</w:t>
      </w:r>
      <w:r w:rsidRPr="00077C8E">
        <w:rPr>
          <w:rFonts w:ascii="宋体" w:eastAsia="宋体" w:hAnsi="Calibri" w:cs="Calibri"/>
          <w:bCs/>
          <w:szCs w:val="21"/>
        </w:rPr>
        <w:t>实施专项</w:t>
      </w:r>
      <w:r w:rsidRPr="00077C8E">
        <w:rPr>
          <w:rFonts w:ascii="宋体" w:eastAsia="宋体" w:hAnsi="Calibri" w:cs="Calibri"/>
          <w:szCs w:val="21"/>
        </w:rPr>
        <w:t>方案，经监理单位审核、建设单位同意后组织实施。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.3.3  </w:t>
      </w:r>
      <w:r w:rsidRPr="00077C8E">
        <w:rPr>
          <w:rFonts w:ascii="宋体" w:eastAsia="宋体" w:hAnsi="Calibri" w:cs="Calibri"/>
          <w:szCs w:val="21"/>
        </w:rPr>
        <w:t>施工单位应建立扬尘防治逐级技术交底制度，履行交底手续。</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4</w:t>
      </w:r>
      <w:r w:rsidRPr="00077C8E">
        <w:rPr>
          <w:rFonts w:ascii="黑体" w:eastAsia="黑体" w:hAnsi="黑体" w:cs="Times New Roman"/>
          <w:szCs w:val="21"/>
        </w:rPr>
        <w:t>.4  扬尘防治标识</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.4.1  </w:t>
      </w:r>
      <w:r w:rsidRPr="00077C8E">
        <w:rPr>
          <w:rFonts w:ascii="宋体" w:eastAsia="宋体" w:hAnsi="Calibri" w:cs="Calibri"/>
          <w:szCs w:val="21"/>
        </w:rPr>
        <w:t>施工单位应当在施工现场出入口公示施工现场负责人、环保监督员、扬尘污染主要控制措施、举报电话等信息。</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4</w:t>
      </w:r>
      <w:r w:rsidRPr="00077C8E">
        <w:rPr>
          <w:rFonts w:ascii="黑体" w:eastAsia="黑体" w:hAnsi="黑体" w:cs="Times New Roman"/>
          <w:szCs w:val="21"/>
        </w:rPr>
        <w:t>.5  扬尘防治教育</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.5.1  </w:t>
      </w:r>
      <w:r w:rsidRPr="00077C8E">
        <w:rPr>
          <w:rFonts w:ascii="宋体" w:eastAsia="宋体" w:hAnsi="Calibri" w:cs="Calibri"/>
          <w:szCs w:val="21"/>
        </w:rPr>
        <w:t>建设单位、施工单位、监理单位应建立扬尘防治教育培训制度。</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.5.2  </w:t>
      </w:r>
      <w:r w:rsidRPr="00077C8E">
        <w:rPr>
          <w:rFonts w:ascii="宋体" w:eastAsia="宋体" w:hAnsi="Calibri" w:cs="Calibri"/>
          <w:szCs w:val="21"/>
        </w:rPr>
        <w:t>各级扬尘防治人员每年应接受不少</w:t>
      </w:r>
      <w:r w:rsidRPr="00077C8E">
        <w:rPr>
          <w:rFonts w:ascii="Times New Roman" w:eastAsia="宋体" w:hAnsi="Times New Roman" w:cs="Times New Roman"/>
          <w:szCs w:val="21"/>
        </w:rPr>
        <w:t>于</w:t>
      </w:r>
      <w:r w:rsidR="000E425A">
        <w:rPr>
          <w:rFonts w:ascii="Times New Roman" w:eastAsia="宋体" w:hAnsi="Times New Roman" w:cs="Times New Roman"/>
          <w:szCs w:val="21"/>
        </w:rPr>
        <w:t>2</w:t>
      </w:r>
      <w:r w:rsidRPr="00077C8E">
        <w:rPr>
          <w:rFonts w:ascii="Times New Roman" w:eastAsia="宋体" w:hAnsi="Times New Roman" w:cs="Times New Roman"/>
          <w:szCs w:val="21"/>
        </w:rPr>
        <w:t>次</w:t>
      </w:r>
      <w:r w:rsidRPr="00077C8E">
        <w:rPr>
          <w:rFonts w:ascii="宋体" w:eastAsia="宋体" w:hAnsi="Calibri" w:cs="Calibri"/>
          <w:szCs w:val="21"/>
        </w:rPr>
        <w:t>的扬尘防治教育培训。</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.5.3  </w:t>
      </w:r>
      <w:r w:rsidRPr="00077C8E">
        <w:rPr>
          <w:rFonts w:ascii="宋体" w:eastAsia="宋体" w:hAnsi="Calibri" w:cs="Calibri"/>
          <w:szCs w:val="21"/>
        </w:rPr>
        <w:t>建设单位、施工单位、监理单位应建立扬尘防治教育培训档案。</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4</w:t>
      </w:r>
      <w:r w:rsidRPr="00077C8E">
        <w:rPr>
          <w:rFonts w:ascii="黑体" w:eastAsia="黑体" w:hAnsi="黑体" w:cs="Times New Roman"/>
          <w:szCs w:val="21"/>
        </w:rPr>
        <w:t>.6  扬尘防治检查考核</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.6.1  </w:t>
      </w:r>
      <w:r w:rsidRPr="00077C8E">
        <w:rPr>
          <w:rFonts w:ascii="宋体" w:eastAsia="宋体" w:hAnsi="Calibri" w:cs="Calibri"/>
          <w:szCs w:val="21"/>
        </w:rPr>
        <w:t>建设单位、施工单位、监理单位应建立扬尘防治检查制度，组织开展日常巡查、定期检查和不定期抽查，并填写相关检查记录。</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.6.2  </w:t>
      </w:r>
      <w:r w:rsidRPr="00077C8E">
        <w:rPr>
          <w:rFonts w:ascii="宋体" w:eastAsia="宋体" w:hAnsi="Calibri" w:cs="Calibri"/>
          <w:szCs w:val="21"/>
        </w:rPr>
        <w:t>建设单位应组织施工单位、监理单位每月对工程项目开展一次扬尘防治综合检查。</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.6.3  </w:t>
      </w:r>
      <w:r w:rsidRPr="00077C8E">
        <w:rPr>
          <w:rFonts w:ascii="宋体" w:eastAsia="宋体" w:hAnsi="Calibri" w:cs="Calibri"/>
          <w:szCs w:val="21"/>
        </w:rPr>
        <w:t>季节性天气变化、扬尘污染主要因素变化时，建设单位、施工单位、监理单位应及</w:t>
      </w:r>
      <w:r w:rsidRPr="00077C8E">
        <w:rPr>
          <w:rFonts w:ascii="宋体" w:eastAsia="宋体" w:hAnsi="Calibri" w:cs="Calibri"/>
          <w:szCs w:val="21"/>
        </w:rPr>
        <w:lastRenderedPageBreak/>
        <w:t>时进行扬尘防治检查。</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.6.4  </w:t>
      </w:r>
      <w:r w:rsidRPr="00077C8E">
        <w:rPr>
          <w:rFonts w:ascii="宋体" w:eastAsia="宋体" w:hAnsi="Calibri" w:cs="Calibri"/>
          <w:szCs w:val="21"/>
        </w:rPr>
        <w:t>施工单位对检查中发现的扬尘污染问题应及时整改。</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.6.5  </w:t>
      </w:r>
      <w:r w:rsidRPr="00077C8E">
        <w:rPr>
          <w:rFonts w:ascii="宋体" w:eastAsia="宋体" w:hAnsi="Calibri" w:cs="Calibri"/>
          <w:szCs w:val="21"/>
        </w:rPr>
        <w:t>建设单位负责建立考核制度，定期考核。</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4</w:t>
      </w:r>
      <w:r w:rsidRPr="00077C8E">
        <w:rPr>
          <w:rFonts w:ascii="黑体" w:eastAsia="黑体" w:hAnsi="黑体" w:cs="Times New Roman"/>
          <w:szCs w:val="21"/>
        </w:rPr>
        <w:t>.7  扬尘防治资料管理</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.7.1  </w:t>
      </w:r>
      <w:r w:rsidRPr="00077C8E">
        <w:rPr>
          <w:rFonts w:ascii="宋体" w:eastAsia="宋体" w:hAnsi="Calibri" w:cs="Calibri"/>
          <w:szCs w:val="21"/>
        </w:rPr>
        <w:t>建设单位、施工单位、监理单位应做好扬尘防治工作记录，建立完善的扬尘防治管理台账。</w:t>
      </w:r>
    </w:p>
    <w:p w:rsidR="00077C8E" w:rsidRDefault="00077C8E" w:rsidP="00077C8E">
      <w:pPr>
        <w:rPr>
          <w:rFonts w:ascii="宋体" w:eastAsia="宋体" w:hAnsi="Calibri" w:cs="Calibri"/>
          <w:szCs w:val="21"/>
        </w:rPr>
      </w:pPr>
      <w:r w:rsidRPr="00077C8E">
        <w:rPr>
          <w:rFonts w:ascii="黑体" w:eastAsia="黑体" w:hAnsi="黑体" w:cs="Calibri" w:hint="eastAsia"/>
          <w:szCs w:val="21"/>
        </w:rPr>
        <w:t>4</w:t>
      </w:r>
      <w:r w:rsidRPr="00077C8E">
        <w:rPr>
          <w:rFonts w:ascii="黑体" w:eastAsia="黑体" w:hAnsi="黑体" w:cs="Calibri"/>
          <w:szCs w:val="21"/>
        </w:rPr>
        <w:t xml:space="preserve">.7.2  </w:t>
      </w:r>
      <w:r w:rsidRPr="00077C8E">
        <w:rPr>
          <w:rFonts w:ascii="宋体" w:eastAsia="宋体" w:hAnsi="Calibri" w:cs="Calibri"/>
          <w:szCs w:val="21"/>
        </w:rPr>
        <w:t>建设单位、施工单位、监理单位应保存完整的扬尘防治档案资料。档案资料应包含以下内容：</w:t>
      </w:r>
    </w:p>
    <w:p w:rsidR="00077C8E" w:rsidRPr="00154BD5" w:rsidRDefault="00154BD5" w:rsidP="00154BD5">
      <w:pPr>
        <w:ind w:firstLineChars="200" w:firstLine="420"/>
        <w:rPr>
          <w:rFonts w:ascii="宋体" w:eastAsia="宋体" w:hAnsi="Calibri" w:cs="Calibri"/>
          <w:szCs w:val="21"/>
        </w:rPr>
      </w:pPr>
      <w:r w:rsidRPr="00154BD5">
        <w:rPr>
          <w:rFonts w:ascii="Times New Roman" w:eastAsia="宋体" w:hAnsi="Times New Roman" w:cs="Times New Roman"/>
          <w:szCs w:val="21"/>
        </w:rPr>
        <w:t xml:space="preserve">1)  </w:t>
      </w:r>
      <w:r w:rsidR="00077C8E" w:rsidRPr="00154BD5">
        <w:rPr>
          <w:rFonts w:hAnsi="Calibri" w:cs="Calibri"/>
        </w:rPr>
        <w:t>巡查记录；</w:t>
      </w:r>
    </w:p>
    <w:p w:rsidR="00077C8E" w:rsidRPr="00154BD5" w:rsidRDefault="00154BD5" w:rsidP="00154BD5">
      <w:pPr>
        <w:ind w:firstLineChars="200" w:firstLine="420"/>
        <w:rPr>
          <w:rFonts w:hAnsi="Calibri" w:cs="Calibri"/>
        </w:rPr>
      </w:pPr>
      <w:r>
        <w:rPr>
          <w:rFonts w:ascii="Times New Roman" w:eastAsia="宋体" w:hAnsi="Times New Roman" w:cs="Times New Roman"/>
          <w:szCs w:val="21"/>
        </w:rPr>
        <w:t>2</w:t>
      </w:r>
      <w:r w:rsidRPr="00154BD5">
        <w:rPr>
          <w:rFonts w:ascii="Times New Roman" w:eastAsia="宋体" w:hAnsi="Times New Roman" w:cs="Times New Roman"/>
          <w:szCs w:val="21"/>
        </w:rPr>
        <w:t xml:space="preserve">)  </w:t>
      </w:r>
      <w:r w:rsidR="00077C8E" w:rsidRPr="00154BD5">
        <w:rPr>
          <w:rFonts w:hAnsi="Calibri" w:cs="Calibri"/>
        </w:rPr>
        <w:t>防尘措施实施记录；</w:t>
      </w:r>
    </w:p>
    <w:p w:rsidR="00077C8E" w:rsidRPr="00154BD5" w:rsidRDefault="00154BD5" w:rsidP="00154BD5">
      <w:pPr>
        <w:ind w:firstLineChars="200" w:firstLine="420"/>
        <w:rPr>
          <w:rFonts w:hAnsi="Calibri" w:cs="Calibri"/>
        </w:rPr>
      </w:pPr>
      <w:r>
        <w:rPr>
          <w:rFonts w:ascii="Times New Roman" w:eastAsia="宋体" w:hAnsi="Times New Roman" w:cs="Times New Roman"/>
          <w:szCs w:val="21"/>
        </w:rPr>
        <w:t>3</w:t>
      </w:r>
      <w:r w:rsidRPr="00154BD5">
        <w:rPr>
          <w:rFonts w:ascii="Times New Roman" w:eastAsia="宋体" w:hAnsi="Times New Roman" w:cs="Times New Roman"/>
          <w:szCs w:val="21"/>
        </w:rPr>
        <w:t xml:space="preserve">)  </w:t>
      </w:r>
      <w:r w:rsidR="00077C8E" w:rsidRPr="00154BD5">
        <w:rPr>
          <w:rFonts w:hAnsi="Calibri" w:cs="Calibri"/>
        </w:rPr>
        <w:t>培训记录；</w:t>
      </w:r>
    </w:p>
    <w:p w:rsidR="00077C8E" w:rsidRPr="00154BD5" w:rsidRDefault="00154BD5" w:rsidP="00154BD5">
      <w:pPr>
        <w:ind w:firstLineChars="200" w:firstLine="420"/>
        <w:rPr>
          <w:rFonts w:hAnsi="Calibri" w:cs="Calibri"/>
        </w:rPr>
      </w:pPr>
      <w:r>
        <w:rPr>
          <w:rFonts w:ascii="Times New Roman" w:eastAsia="宋体" w:hAnsi="Times New Roman" w:cs="Times New Roman"/>
          <w:szCs w:val="21"/>
        </w:rPr>
        <w:t>4</w:t>
      </w:r>
      <w:r w:rsidRPr="00154BD5">
        <w:rPr>
          <w:rFonts w:ascii="Times New Roman" w:eastAsia="宋体" w:hAnsi="Times New Roman" w:cs="Times New Roman"/>
          <w:szCs w:val="21"/>
        </w:rPr>
        <w:t xml:space="preserve">)  </w:t>
      </w:r>
      <w:r w:rsidR="00077C8E" w:rsidRPr="00154BD5">
        <w:rPr>
          <w:rFonts w:hAnsi="Calibri" w:cs="Calibri"/>
        </w:rPr>
        <w:t>考核记录；</w:t>
      </w:r>
    </w:p>
    <w:p w:rsidR="00077C8E" w:rsidRPr="00154BD5" w:rsidRDefault="00154BD5" w:rsidP="00154BD5">
      <w:pPr>
        <w:ind w:firstLineChars="200" w:firstLine="420"/>
        <w:rPr>
          <w:rFonts w:hAnsi="Calibri" w:cs="Calibri"/>
        </w:rPr>
      </w:pPr>
      <w:r>
        <w:rPr>
          <w:rFonts w:ascii="Times New Roman" w:eastAsia="宋体" w:hAnsi="Times New Roman" w:cs="Times New Roman"/>
          <w:szCs w:val="21"/>
        </w:rPr>
        <w:t>5</w:t>
      </w:r>
      <w:r w:rsidRPr="00154BD5">
        <w:rPr>
          <w:rFonts w:ascii="Times New Roman" w:eastAsia="宋体" w:hAnsi="Times New Roman" w:cs="Times New Roman"/>
          <w:szCs w:val="21"/>
        </w:rPr>
        <w:t xml:space="preserve">)  </w:t>
      </w:r>
      <w:r w:rsidR="00077C8E" w:rsidRPr="00154BD5">
        <w:rPr>
          <w:rFonts w:hAnsi="Calibri" w:cs="Calibri"/>
        </w:rPr>
        <w:t>车辆扬尘防治记录；</w:t>
      </w:r>
    </w:p>
    <w:p w:rsidR="00077C8E" w:rsidRPr="00154BD5" w:rsidRDefault="00154BD5" w:rsidP="00154BD5">
      <w:pPr>
        <w:ind w:firstLineChars="200" w:firstLine="420"/>
        <w:rPr>
          <w:rFonts w:hAnsi="Calibri" w:cs="Calibri"/>
        </w:rPr>
      </w:pPr>
      <w:r>
        <w:rPr>
          <w:rFonts w:ascii="Times New Roman" w:hAnsi="Times New Roman" w:cs="Times New Roman"/>
        </w:rPr>
        <w:t>6</w:t>
      </w:r>
      <w:r w:rsidRPr="00154BD5">
        <w:rPr>
          <w:rFonts w:ascii="Times New Roman" w:hAnsi="Times New Roman" w:cs="Times New Roman"/>
        </w:rPr>
        <w:t xml:space="preserve">)  </w:t>
      </w:r>
      <w:r w:rsidR="00077C8E" w:rsidRPr="00154BD5">
        <w:rPr>
          <w:rFonts w:hAnsi="Calibri" w:cs="Calibri"/>
        </w:rPr>
        <w:t>其他</w:t>
      </w:r>
      <w:r w:rsidR="00077C8E" w:rsidRPr="00154BD5">
        <w:rPr>
          <w:rFonts w:hAnsi="Calibri" w:cs="Calibri" w:hint="eastAsia"/>
        </w:rPr>
        <w:t>。</w:t>
      </w:r>
    </w:p>
    <w:p w:rsidR="00077C8E" w:rsidRPr="00077C8E" w:rsidRDefault="00077C8E" w:rsidP="00077C8E">
      <w:pPr>
        <w:spacing w:beforeLines="100" w:before="312" w:afterLines="100" w:after="312"/>
        <w:rPr>
          <w:rFonts w:ascii="黑体" w:eastAsia="黑体" w:hAnsi="黑体"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  基本要求</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5</w:t>
      </w:r>
      <w:r w:rsidRPr="00077C8E">
        <w:rPr>
          <w:rFonts w:ascii="黑体" w:eastAsia="黑体" w:hAnsi="黑体" w:cs="Times New Roman"/>
          <w:szCs w:val="21"/>
        </w:rPr>
        <w:t>.1  总体要求</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.1.1  </w:t>
      </w:r>
      <w:r w:rsidRPr="00077C8E">
        <w:rPr>
          <w:rFonts w:ascii="宋体" w:eastAsia="宋体" w:hAnsi="Calibri" w:cs="Calibri"/>
          <w:szCs w:val="21"/>
        </w:rPr>
        <w:t>工程施工扬尘防治必须方案完善、措施有效、手续齐全、备案及时、人员落实和监控到位。</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.1.2  </w:t>
      </w:r>
      <w:r w:rsidRPr="00077C8E">
        <w:rPr>
          <w:rFonts w:ascii="宋体" w:eastAsia="宋体" w:hAnsi="Calibri" w:cs="Calibri"/>
          <w:szCs w:val="21"/>
        </w:rPr>
        <w:t>扬尘防治区域内的施工现场必须做到周边全部围挡、土方和散碎物料全部覆盖或绿化、出场车辆全部冲洗干净、主要场区及</w:t>
      </w:r>
      <w:r w:rsidR="002E0622">
        <w:rPr>
          <w:rFonts w:ascii="宋体" w:eastAsia="宋体" w:hAnsi="Calibri" w:cs="Calibri" w:hint="eastAsia"/>
          <w:szCs w:val="21"/>
        </w:rPr>
        <w:t>主要</w:t>
      </w:r>
      <w:r w:rsidRPr="00077C8E">
        <w:rPr>
          <w:rFonts w:ascii="宋体" w:eastAsia="宋体" w:hAnsi="Calibri" w:cs="Calibri"/>
          <w:szCs w:val="21"/>
        </w:rPr>
        <w:t>道路全部硬化、散碎物料全部密闭运输、拆除工程和土方工程施工时需配备雾炮车、洒水车等降尘设备。</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.1.3  </w:t>
      </w:r>
      <w:r w:rsidRPr="00077C8E">
        <w:rPr>
          <w:rFonts w:ascii="宋体" w:eastAsia="宋体" w:hAnsi="Calibri" w:cs="Calibri"/>
          <w:szCs w:val="21"/>
        </w:rPr>
        <w:t>扬尘防治设施严禁随意拆除、移动、损坏，其功能受损时应及时恢复。</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5</w:t>
      </w:r>
      <w:r w:rsidRPr="00077C8E">
        <w:rPr>
          <w:rFonts w:ascii="黑体" w:eastAsia="黑体" w:hAnsi="黑体" w:cs="Times New Roman"/>
          <w:szCs w:val="21"/>
        </w:rPr>
        <w:t>.2  围挡</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.2.1  </w:t>
      </w:r>
      <w:r w:rsidRPr="00077C8E">
        <w:rPr>
          <w:rFonts w:ascii="宋体" w:eastAsia="宋体" w:hAnsi="Calibri" w:cs="Calibri"/>
          <w:szCs w:val="21"/>
        </w:rPr>
        <w:t>工程施工应在以下位置设置围挡：</w:t>
      </w:r>
    </w:p>
    <w:p w:rsidR="00077C8E" w:rsidRPr="00154BD5" w:rsidRDefault="00154BD5" w:rsidP="00154BD5">
      <w:pPr>
        <w:ind w:firstLineChars="200" w:firstLine="420"/>
        <w:rPr>
          <w:rFonts w:ascii="Times New Roman" w:eastAsia="宋体" w:hAnsi="Times New Roman" w:cs="Times New Roman"/>
          <w:szCs w:val="21"/>
        </w:rPr>
      </w:pPr>
      <w:r w:rsidRPr="00154BD5">
        <w:rPr>
          <w:rFonts w:ascii="Times New Roman" w:eastAsia="宋体" w:hAnsi="Times New Roman" w:cs="Times New Roman"/>
          <w:szCs w:val="21"/>
        </w:rPr>
        <w:t>1</w:t>
      </w:r>
      <w:r w:rsidR="002E0622" w:rsidRPr="00154BD5">
        <w:rPr>
          <w:rFonts w:ascii="Times New Roman" w:eastAsia="宋体" w:hAnsi="Times New Roman" w:cs="Times New Roman"/>
          <w:szCs w:val="21"/>
        </w:rPr>
        <w:t>)</w:t>
      </w:r>
      <w:r w:rsidR="00077C8E" w:rsidRPr="00154BD5">
        <w:rPr>
          <w:rFonts w:ascii="Times New Roman" w:eastAsia="黑体" w:hAnsi="Times New Roman" w:cs="Times New Roman"/>
          <w:szCs w:val="21"/>
        </w:rPr>
        <w:t xml:space="preserve">  </w:t>
      </w:r>
      <w:r w:rsidR="00077C8E" w:rsidRPr="00154BD5">
        <w:rPr>
          <w:rFonts w:ascii="Times New Roman" w:eastAsia="宋体" w:hAnsi="Times New Roman" w:cs="Times New Roman"/>
          <w:szCs w:val="21"/>
        </w:rPr>
        <w:t>城市规划区范围内施工现场周边；</w:t>
      </w:r>
    </w:p>
    <w:p w:rsidR="00077C8E" w:rsidRPr="00154BD5" w:rsidRDefault="00154BD5" w:rsidP="00154BD5">
      <w:pPr>
        <w:ind w:firstLineChars="200" w:firstLine="420"/>
        <w:rPr>
          <w:rFonts w:ascii="Times New Roman" w:eastAsia="宋体" w:hAnsi="Times New Roman" w:cs="Times New Roman"/>
          <w:szCs w:val="21"/>
        </w:rPr>
      </w:pPr>
      <w:r w:rsidRPr="00154BD5">
        <w:rPr>
          <w:rFonts w:ascii="Times New Roman" w:eastAsia="宋体" w:hAnsi="Times New Roman" w:cs="Times New Roman"/>
          <w:szCs w:val="21"/>
        </w:rPr>
        <w:t>2</w:t>
      </w:r>
      <w:r w:rsidR="00077C8E" w:rsidRPr="00154BD5">
        <w:rPr>
          <w:rFonts w:ascii="Times New Roman" w:eastAsia="宋体" w:hAnsi="Times New Roman" w:cs="Times New Roman"/>
          <w:szCs w:val="21"/>
        </w:rPr>
        <w:t xml:space="preserve">)  </w:t>
      </w:r>
      <w:r w:rsidR="00077C8E" w:rsidRPr="00154BD5">
        <w:rPr>
          <w:rFonts w:ascii="Times New Roman" w:eastAsia="宋体" w:hAnsi="Times New Roman" w:cs="Times New Roman"/>
          <w:szCs w:val="21"/>
        </w:rPr>
        <w:t>穿（跨）越铁路、国道、省道等交叉路口</w:t>
      </w:r>
      <w:r w:rsidR="00077C8E" w:rsidRPr="00154BD5">
        <w:rPr>
          <w:rFonts w:ascii="Times New Roman" w:eastAsia="宋体" w:hAnsi="Times New Roman" w:cs="Times New Roman"/>
          <w:szCs w:val="21"/>
        </w:rPr>
        <w:t>50 m</w:t>
      </w:r>
      <w:r w:rsidR="00077C8E" w:rsidRPr="00154BD5">
        <w:rPr>
          <w:rFonts w:ascii="Times New Roman" w:eastAsia="宋体" w:hAnsi="Times New Roman" w:cs="Times New Roman"/>
          <w:szCs w:val="21"/>
        </w:rPr>
        <w:t>范围内；</w:t>
      </w:r>
    </w:p>
    <w:p w:rsidR="00077C8E" w:rsidRPr="00077C8E" w:rsidRDefault="00154BD5" w:rsidP="00154BD5">
      <w:pPr>
        <w:ind w:firstLineChars="200" w:firstLine="420"/>
        <w:rPr>
          <w:rFonts w:ascii="宋体" w:eastAsia="宋体" w:hAnsi="Calibri" w:cs="Calibri"/>
          <w:szCs w:val="21"/>
        </w:rPr>
      </w:pPr>
      <w:r w:rsidRPr="00154BD5">
        <w:rPr>
          <w:rFonts w:ascii="Times New Roman" w:eastAsia="宋体" w:hAnsi="Times New Roman" w:cs="Times New Roman"/>
          <w:szCs w:val="21"/>
        </w:rPr>
        <w:t>3</w:t>
      </w:r>
      <w:r w:rsidR="00077C8E" w:rsidRPr="00154BD5">
        <w:rPr>
          <w:rFonts w:ascii="Times New Roman" w:eastAsia="宋体" w:hAnsi="Times New Roman" w:cs="Times New Roman"/>
          <w:szCs w:val="21"/>
        </w:rPr>
        <w:t xml:space="preserve">)  </w:t>
      </w:r>
      <w:r w:rsidR="00077C8E" w:rsidRPr="00154BD5">
        <w:rPr>
          <w:rFonts w:ascii="Times New Roman" w:eastAsia="宋体" w:hAnsi="Times New Roman" w:cs="Times New Roman"/>
          <w:szCs w:val="21"/>
        </w:rPr>
        <w:t>沿</w:t>
      </w:r>
      <w:r w:rsidR="00077C8E" w:rsidRPr="00077C8E">
        <w:rPr>
          <w:rFonts w:ascii="Times New Roman" w:eastAsia="宋体" w:hAnsi="Times New Roman" w:cs="Times New Roman"/>
          <w:szCs w:val="21"/>
        </w:rPr>
        <w:t>线</w:t>
      </w:r>
      <w:r w:rsidR="00077C8E" w:rsidRPr="00077C8E">
        <w:rPr>
          <w:rFonts w:ascii="Times New Roman" w:eastAsia="宋体" w:hAnsi="Times New Roman" w:cs="Times New Roman"/>
          <w:szCs w:val="21"/>
        </w:rPr>
        <w:t>50 m</w:t>
      </w:r>
      <w:r w:rsidR="00077C8E" w:rsidRPr="00077C8E">
        <w:rPr>
          <w:rFonts w:ascii="Times New Roman" w:eastAsia="宋体" w:hAnsi="Times New Roman" w:cs="Times New Roman"/>
          <w:szCs w:val="21"/>
        </w:rPr>
        <w:t>距</w:t>
      </w:r>
      <w:r w:rsidR="00077C8E" w:rsidRPr="00077C8E">
        <w:rPr>
          <w:rFonts w:ascii="宋体" w:eastAsia="宋体" w:hAnsi="Calibri" w:cs="Calibri"/>
          <w:szCs w:val="21"/>
        </w:rPr>
        <w:t>离内有环境空气敏感点区段。</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.2.2</w:t>
      </w:r>
      <w:r w:rsidRPr="00077C8E">
        <w:rPr>
          <w:rFonts w:ascii="宋体" w:eastAsia="宋体" w:hAnsi="Calibri" w:cs="Calibri"/>
          <w:szCs w:val="21"/>
        </w:rPr>
        <w:t xml:space="preserve">  围挡应环绕工地四周连续设置，高度不应低于</w:t>
      </w:r>
      <w:r w:rsidRPr="00077C8E">
        <w:rPr>
          <w:rFonts w:ascii="Times New Roman" w:eastAsia="宋体" w:hAnsi="Times New Roman" w:cs="Times New Roman"/>
          <w:szCs w:val="21"/>
        </w:rPr>
        <w:t>1.8 m</w:t>
      </w:r>
      <w:r w:rsidRPr="00077C8E">
        <w:rPr>
          <w:rFonts w:ascii="Times New Roman" w:eastAsia="宋体" w:hAnsi="Times New Roman" w:cs="Times New Roman"/>
          <w:szCs w:val="21"/>
        </w:rPr>
        <w:t>。</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.2.3  </w:t>
      </w:r>
      <w:r w:rsidRPr="00077C8E">
        <w:rPr>
          <w:rFonts w:ascii="宋体" w:eastAsia="宋体" w:hAnsi="Calibri" w:cs="Calibri"/>
          <w:szCs w:val="21"/>
        </w:rPr>
        <w:t>围挡立面应保持干净、整洁，定时清理。</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.2.4</w:t>
      </w:r>
      <w:r w:rsidRPr="00077C8E">
        <w:rPr>
          <w:rFonts w:ascii="宋体" w:eastAsia="宋体" w:hAnsi="Calibri" w:cs="Calibri"/>
          <w:szCs w:val="21"/>
        </w:rPr>
        <w:t xml:space="preserve">  围挡可采用能重复利用的材料和部件。</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.2.5</w:t>
      </w:r>
      <w:r w:rsidRPr="00077C8E">
        <w:rPr>
          <w:rFonts w:ascii="宋体" w:eastAsia="宋体" w:hAnsi="Calibri" w:cs="Calibri"/>
          <w:szCs w:val="21"/>
        </w:rPr>
        <w:t xml:space="preserve">  围挡应保证施工作业人员和周边行人的安全，且牢固、美观、环保、无破损。</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.2.6  </w:t>
      </w:r>
      <w:r w:rsidRPr="00077C8E">
        <w:rPr>
          <w:rFonts w:ascii="宋体" w:eastAsia="宋体" w:hAnsi="Calibri" w:cs="Calibri"/>
          <w:szCs w:val="21"/>
        </w:rPr>
        <w:t>围挡沿线加装警示装置或反光材料用于夜间警示。</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.2.7</w:t>
      </w:r>
      <w:r w:rsidRPr="00077C8E">
        <w:rPr>
          <w:rFonts w:ascii="宋体" w:eastAsia="宋体" w:hAnsi="Calibri" w:cs="Calibri"/>
          <w:szCs w:val="21"/>
        </w:rPr>
        <w:t xml:space="preserve">  工程结束前，不得拆除施工现场围挡。当妨碍施工必须拆除时，应设置临时围挡并符合相关要求。</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5</w:t>
      </w:r>
      <w:r w:rsidRPr="00077C8E">
        <w:rPr>
          <w:rFonts w:ascii="黑体" w:eastAsia="黑体" w:hAnsi="黑体" w:cs="Times New Roman"/>
          <w:szCs w:val="21"/>
        </w:rPr>
        <w:t>.3  车辆管理与冲洗</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.3.1  </w:t>
      </w:r>
      <w:r w:rsidRPr="00077C8E">
        <w:rPr>
          <w:rFonts w:ascii="宋体" w:eastAsia="宋体" w:hAnsi="Calibri" w:cs="Calibri"/>
          <w:szCs w:val="21"/>
        </w:rPr>
        <w:t>施工单位宜委托具有资格的运输单位进行物料运输，双方签订扬尘污染治理协议，</w:t>
      </w:r>
      <w:r w:rsidR="002E0622">
        <w:rPr>
          <w:rFonts w:ascii="宋体" w:eastAsia="宋体" w:hAnsi="Calibri" w:cs="Calibri" w:hint="eastAsia"/>
          <w:szCs w:val="21"/>
        </w:rPr>
        <w:lastRenderedPageBreak/>
        <w:t>明确双方</w:t>
      </w:r>
      <w:r w:rsidRPr="00077C8E">
        <w:rPr>
          <w:rFonts w:ascii="宋体" w:eastAsia="宋体" w:hAnsi="Calibri" w:cs="Calibri"/>
          <w:szCs w:val="21"/>
        </w:rPr>
        <w:t>扬尘污染治理责任。</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.3.2  </w:t>
      </w:r>
      <w:r w:rsidRPr="00077C8E">
        <w:rPr>
          <w:rFonts w:ascii="宋体" w:eastAsia="宋体" w:hAnsi="Calibri" w:cs="Calibri"/>
          <w:szCs w:val="21"/>
        </w:rPr>
        <w:t>物料运输车辆必须手续齐全。</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.3.3</w:t>
      </w:r>
      <w:r w:rsidRPr="00077C8E">
        <w:rPr>
          <w:rFonts w:ascii="宋体" w:eastAsia="宋体" w:hAnsi="Calibri" w:cs="Calibri"/>
          <w:szCs w:val="21"/>
        </w:rPr>
        <w:t xml:space="preserve">  </w:t>
      </w:r>
      <w:proofErr w:type="gramStart"/>
      <w:r w:rsidRPr="00077C8E">
        <w:rPr>
          <w:rFonts w:ascii="宋体" w:eastAsia="宋体" w:hAnsi="Calibri" w:cs="Calibri"/>
          <w:szCs w:val="21"/>
        </w:rPr>
        <w:t>施工场</w:t>
      </w:r>
      <w:proofErr w:type="gramEnd"/>
      <w:r w:rsidRPr="00077C8E">
        <w:rPr>
          <w:rFonts w:ascii="宋体" w:eastAsia="宋体" w:hAnsi="Calibri" w:cs="Calibri"/>
          <w:szCs w:val="21"/>
        </w:rPr>
        <w:t>地主出入口处应设置成套定型化自动冲洗设施，场地特别狭小不具备安装条件的工地应配备高压水枪进行冲洗。</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.3.4  </w:t>
      </w:r>
      <w:r w:rsidRPr="00077C8E">
        <w:rPr>
          <w:rFonts w:ascii="宋体" w:eastAsia="宋体" w:hAnsi="Calibri" w:cs="Calibri"/>
          <w:szCs w:val="21"/>
        </w:rPr>
        <w:t>车辆冲洗装置冲洗水压应不小于</w:t>
      </w:r>
      <w:r w:rsidRPr="00077C8E">
        <w:rPr>
          <w:rFonts w:ascii="Times New Roman" w:eastAsia="宋体" w:hAnsi="Times New Roman" w:cs="Times New Roman"/>
          <w:szCs w:val="21"/>
        </w:rPr>
        <w:t xml:space="preserve">0.3 </w:t>
      </w:r>
      <w:proofErr w:type="spellStart"/>
      <w:r w:rsidRPr="00077C8E">
        <w:rPr>
          <w:rFonts w:ascii="Times New Roman" w:eastAsia="宋体" w:hAnsi="Times New Roman" w:cs="Times New Roman"/>
          <w:szCs w:val="21"/>
        </w:rPr>
        <w:t>MPa</w:t>
      </w:r>
      <w:proofErr w:type="spellEnd"/>
      <w:r w:rsidRPr="00077C8E">
        <w:rPr>
          <w:rFonts w:ascii="Times New Roman" w:eastAsia="宋体" w:hAnsi="Times New Roman" w:cs="Times New Roman"/>
          <w:szCs w:val="21"/>
        </w:rPr>
        <w:t>，冲洗时间宜不少于</w:t>
      </w:r>
      <w:r w:rsidRPr="00077C8E">
        <w:rPr>
          <w:rFonts w:ascii="Times New Roman" w:eastAsia="宋体" w:hAnsi="Times New Roman" w:cs="Times New Roman"/>
          <w:szCs w:val="21"/>
        </w:rPr>
        <w:t>3</w:t>
      </w:r>
      <w:r>
        <w:rPr>
          <w:rFonts w:ascii="Times New Roman" w:eastAsia="宋体" w:hAnsi="Times New Roman" w:cs="Times New Roman"/>
          <w:szCs w:val="21"/>
        </w:rPr>
        <w:t xml:space="preserve"> </w:t>
      </w:r>
      <w:r w:rsidRPr="00077C8E">
        <w:rPr>
          <w:rFonts w:ascii="Times New Roman" w:eastAsia="宋体" w:hAnsi="Times New Roman" w:cs="Times New Roman"/>
          <w:szCs w:val="21"/>
        </w:rPr>
        <w:t>min</w:t>
      </w:r>
      <w:r w:rsidRPr="00077C8E">
        <w:rPr>
          <w:rFonts w:ascii="Times New Roman" w:eastAsia="宋体" w:hAnsi="Times New Roman" w:cs="Times New Roman"/>
          <w:szCs w:val="21"/>
        </w:rPr>
        <w:t>。</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.3.5  </w:t>
      </w:r>
      <w:r w:rsidRPr="00077C8E">
        <w:rPr>
          <w:rFonts w:ascii="宋体" w:eastAsia="宋体" w:hAnsi="Calibri" w:cs="Calibri"/>
          <w:szCs w:val="21"/>
        </w:rPr>
        <w:t>驶离施工场地的车辆应冲洗干净方可上路，应安排专人负责。</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.3.6</w:t>
      </w:r>
      <w:r w:rsidRPr="00077C8E">
        <w:rPr>
          <w:rFonts w:ascii="宋体" w:eastAsia="宋体" w:hAnsi="Calibri" w:cs="Calibri"/>
          <w:szCs w:val="21"/>
        </w:rPr>
        <w:t xml:space="preserve">  施工场地</w:t>
      </w:r>
      <w:proofErr w:type="gramStart"/>
      <w:r w:rsidRPr="00077C8E">
        <w:rPr>
          <w:rFonts w:ascii="宋体" w:eastAsia="宋体" w:hAnsi="Calibri" w:cs="Calibri"/>
          <w:szCs w:val="21"/>
        </w:rPr>
        <w:t>沿车辆</w:t>
      </w:r>
      <w:proofErr w:type="gramEnd"/>
      <w:r w:rsidRPr="00077C8E">
        <w:rPr>
          <w:rFonts w:ascii="宋体" w:eastAsia="宋体" w:hAnsi="Calibri" w:cs="Calibri"/>
          <w:szCs w:val="21"/>
        </w:rPr>
        <w:t>进出的方向</w:t>
      </w:r>
      <w:proofErr w:type="gramStart"/>
      <w:r w:rsidRPr="00077C8E">
        <w:rPr>
          <w:rFonts w:ascii="宋体" w:eastAsia="宋体" w:hAnsi="Calibri" w:cs="Calibri"/>
          <w:szCs w:val="21"/>
        </w:rPr>
        <w:t>宜设置</w:t>
      </w:r>
      <w:proofErr w:type="gramEnd"/>
      <w:r w:rsidRPr="00077C8E">
        <w:rPr>
          <w:rFonts w:ascii="宋体" w:eastAsia="宋体" w:hAnsi="Calibri" w:cs="Calibri"/>
          <w:szCs w:val="21"/>
        </w:rPr>
        <w:t>减速带。</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.3.7</w:t>
      </w:r>
      <w:r w:rsidRPr="00077C8E">
        <w:rPr>
          <w:rFonts w:ascii="宋体" w:eastAsia="宋体" w:hAnsi="Calibri" w:cs="Calibri"/>
          <w:szCs w:val="21"/>
        </w:rPr>
        <w:t xml:space="preserve">  车辆冲洗应</w:t>
      </w:r>
      <w:proofErr w:type="gramStart"/>
      <w:r w:rsidRPr="00077C8E">
        <w:rPr>
          <w:rFonts w:ascii="宋体" w:eastAsia="宋体" w:hAnsi="Calibri" w:cs="Calibri"/>
          <w:szCs w:val="21"/>
        </w:rPr>
        <w:t>填写台</w:t>
      </w:r>
      <w:proofErr w:type="gramEnd"/>
      <w:r w:rsidRPr="00077C8E">
        <w:rPr>
          <w:rFonts w:ascii="宋体" w:eastAsia="宋体" w:hAnsi="Calibri" w:cs="Calibri"/>
          <w:szCs w:val="21"/>
        </w:rPr>
        <w:t>账，并由相关责任人签字。</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.3.8</w:t>
      </w:r>
      <w:r w:rsidRPr="00077C8E">
        <w:rPr>
          <w:rFonts w:ascii="宋体" w:eastAsia="宋体" w:hAnsi="Calibri" w:cs="Calibri"/>
          <w:szCs w:val="21"/>
        </w:rPr>
        <w:t xml:space="preserve">  冲洗装置应从工程开工之日起设置，并保留至工程完工，对损坏的设备及时维修。</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.3.9</w:t>
      </w:r>
      <w:r w:rsidRPr="00077C8E">
        <w:rPr>
          <w:rFonts w:ascii="宋体" w:eastAsia="宋体" w:hAnsi="Calibri" w:cs="Calibri"/>
          <w:szCs w:val="21"/>
        </w:rPr>
        <w:t xml:space="preserve">  车辆冲洗宜采用循环用水。</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.3.10  </w:t>
      </w:r>
      <w:r w:rsidRPr="00077C8E">
        <w:rPr>
          <w:rFonts w:ascii="宋体" w:eastAsia="宋体" w:hAnsi="Calibri" w:cs="Calibri"/>
          <w:szCs w:val="21"/>
        </w:rPr>
        <w:t>车辆冲洗应设置沉淀池，不得少于两级沉淀，水容量应满足自动冲洗的要求，四壁应采用水泥砂浆粉刷，并做防渗处理。</w:t>
      </w:r>
      <w:bookmarkStart w:id="12" w:name="OLE_LINK9"/>
      <w:bookmarkStart w:id="13" w:name="OLE_LINK10"/>
    </w:p>
    <w:bookmarkEnd w:id="12"/>
    <w:bookmarkEnd w:id="13"/>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.3.11</w:t>
      </w:r>
      <w:r w:rsidRPr="00077C8E">
        <w:rPr>
          <w:rFonts w:ascii="宋体" w:eastAsia="宋体" w:hAnsi="Calibri" w:cs="Calibri"/>
          <w:szCs w:val="21"/>
        </w:rPr>
        <w:t xml:space="preserve">  沉淀池污水不得直接排放，应定期清理积存的污泥等。</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5</w:t>
      </w:r>
      <w:r w:rsidRPr="00077C8E">
        <w:rPr>
          <w:rFonts w:ascii="黑体" w:eastAsia="黑体" w:hAnsi="黑体" w:cs="Times New Roman"/>
          <w:szCs w:val="21"/>
        </w:rPr>
        <w:t>.4  物料运输与存放</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.4.1  </w:t>
      </w:r>
      <w:r w:rsidRPr="00077C8E">
        <w:rPr>
          <w:rFonts w:ascii="宋体" w:eastAsia="宋体" w:hAnsi="Calibri" w:cs="Calibri"/>
          <w:szCs w:val="21"/>
        </w:rPr>
        <w:t>施工现场严禁露天存放砂、石、石灰、粉煤灰等易扬尘材料。</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.4.2</w:t>
      </w:r>
      <w:r w:rsidRPr="00077C8E">
        <w:rPr>
          <w:rFonts w:ascii="宋体" w:eastAsia="宋体" w:hAnsi="Calibri" w:cs="Calibri"/>
          <w:szCs w:val="21"/>
        </w:rPr>
        <w:t xml:space="preserve">  施工散体材料应存放在库房或棚内，室外存放时应覆盖。</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.4.3</w:t>
      </w:r>
      <w:r w:rsidRPr="00077C8E">
        <w:rPr>
          <w:rFonts w:ascii="宋体" w:eastAsia="宋体" w:hAnsi="Calibri" w:cs="Calibri"/>
          <w:szCs w:val="21"/>
        </w:rPr>
        <w:t xml:space="preserve">  路基填料在工地堆放期间，应洒水降尘或覆盖。</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.4.4  </w:t>
      </w:r>
      <w:r w:rsidRPr="00077C8E">
        <w:rPr>
          <w:rFonts w:ascii="宋体" w:eastAsia="宋体" w:hAnsi="Calibri" w:cs="Calibri"/>
          <w:szCs w:val="21"/>
        </w:rPr>
        <w:t>水泥、石灰等粉状材料应采用罐车散装运输，或使用不易泄漏的袋装运输。</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.4.5  </w:t>
      </w:r>
      <w:r w:rsidRPr="00077C8E">
        <w:rPr>
          <w:rFonts w:ascii="宋体" w:eastAsia="宋体" w:hAnsi="Calibri" w:cs="Calibri"/>
          <w:szCs w:val="21"/>
        </w:rPr>
        <w:t>土方、砂石等散体材料在运输过程中应遮盖，严禁沿途飘洒抛漏。</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5</w:t>
      </w:r>
      <w:r w:rsidRPr="00077C8E">
        <w:rPr>
          <w:rFonts w:ascii="黑体" w:eastAsia="黑体" w:hAnsi="黑体" w:cs="Times New Roman"/>
          <w:szCs w:val="21"/>
        </w:rPr>
        <w:t>.5  建筑垃圾处置</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.5.1  </w:t>
      </w:r>
      <w:r w:rsidRPr="00077C8E">
        <w:rPr>
          <w:rFonts w:ascii="宋体" w:eastAsia="宋体" w:hAnsi="Calibri" w:cs="Calibri"/>
          <w:szCs w:val="21"/>
        </w:rPr>
        <w:t>施工单位应当合理利用资源，减少建筑垃圾的产出量。</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.5.</w:t>
      </w:r>
      <w:r w:rsidRPr="00077C8E">
        <w:rPr>
          <w:rFonts w:ascii="黑体" w:eastAsia="黑体" w:hAnsi="黑体" w:cs="Calibri" w:hint="eastAsia"/>
          <w:szCs w:val="21"/>
        </w:rPr>
        <w:t>2</w:t>
      </w:r>
      <w:r w:rsidRPr="00077C8E">
        <w:rPr>
          <w:rFonts w:ascii="黑体" w:eastAsia="黑体" w:hAnsi="黑体" w:cs="Calibri"/>
          <w:szCs w:val="21"/>
        </w:rPr>
        <w:t xml:space="preserve">  </w:t>
      </w:r>
      <w:r w:rsidRPr="00077C8E">
        <w:rPr>
          <w:rFonts w:ascii="宋体" w:eastAsia="宋体" w:hAnsi="Calibri" w:cs="Calibri"/>
          <w:szCs w:val="21"/>
        </w:rPr>
        <w:t>施工单位应委托具有资格的运输单位负责建筑垃圾运输与处置，委托合同中应明确建筑垃圾运输扬尘防治责任。</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.5.3</w:t>
      </w:r>
      <w:r w:rsidRPr="00077C8E">
        <w:rPr>
          <w:rFonts w:ascii="宋体" w:eastAsia="宋体" w:hAnsi="Calibri" w:cs="Calibri"/>
          <w:szCs w:val="21"/>
        </w:rPr>
        <w:t xml:space="preserve">  清理建筑垃圾时，应先洒水后作业，并使用封闭式管道或装袋（或容器）清运，严禁高处随意抛撒。</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.5.4</w:t>
      </w:r>
      <w:r w:rsidRPr="00077C8E">
        <w:rPr>
          <w:rFonts w:ascii="宋体" w:eastAsia="宋体" w:hAnsi="Calibri" w:cs="Calibri"/>
          <w:szCs w:val="21"/>
        </w:rPr>
        <w:t xml:space="preserve">  建筑垃圾应按不同的产生源、种类、性质进行分类收集堆放，易产生扬尘的建筑垃圾应及时湿润或用扬尘防治网覆盖，建筑垃圾不得混入生活垃圾。</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.5.5</w:t>
      </w:r>
      <w:r w:rsidRPr="00077C8E">
        <w:rPr>
          <w:rFonts w:ascii="宋体" w:eastAsia="宋体" w:hAnsi="Calibri" w:cs="Calibri"/>
          <w:szCs w:val="21"/>
        </w:rPr>
        <w:t xml:space="preserve">  施工现场内严禁随意丢弃和焚烧各类建筑垃圾。</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.5.6  </w:t>
      </w:r>
      <w:r w:rsidRPr="00077C8E">
        <w:rPr>
          <w:rFonts w:ascii="宋体" w:eastAsia="宋体" w:hAnsi="Calibri" w:cs="Calibri"/>
          <w:szCs w:val="21"/>
        </w:rPr>
        <w:t>建筑垃圾装车作业时，应采取扬尘防治措施，装载高度不得超过车厢板。</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.5.7</w:t>
      </w:r>
      <w:r w:rsidRPr="00077C8E">
        <w:rPr>
          <w:rFonts w:ascii="宋体" w:eastAsia="宋体" w:hAnsi="Calibri" w:cs="Calibri"/>
          <w:szCs w:val="21"/>
        </w:rPr>
        <w:t xml:space="preserve">  建筑垃圾运输应采取密闭方式，上部厢盖密封到位，车厢栏板锁紧装置可靠有效。</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.5.8</w:t>
      </w:r>
      <w:r w:rsidRPr="00077C8E">
        <w:rPr>
          <w:rFonts w:ascii="宋体" w:eastAsia="宋体" w:hAnsi="Calibri" w:cs="Calibri"/>
          <w:szCs w:val="21"/>
        </w:rPr>
        <w:t xml:space="preserve">  建筑垃圾运输车辆出门时，应做到车容整洁、车辆号牌清晰、</w:t>
      </w:r>
      <w:proofErr w:type="gramStart"/>
      <w:r w:rsidRPr="00077C8E">
        <w:rPr>
          <w:rFonts w:ascii="宋体" w:eastAsia="宋体" w:hAnsi="Calibri" w:cs="Calibri"/>
          <w:szCs w:val="21"/>
        </w:rPr>
        <w:t>车厢及厢盖</w:t>
      </w:r>
      <w:proofErr w:type="gramEnd"/>
      <w:r w:rsidRPr="00077C8E">
        <w:rPr>
          <w:rFonts w:ascii="宋体" w:eastAsia="宋体" w:hAnsi="Calibri" w:cs="Calibri"/>
          <w:szCs w:val="21"/>
        </w:rPr>
        <w:t>外部清洁。</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5</w:t>
      </w:r>
      <w:r w:rsidRPr="00077C8E">
        <w:rPr>
          <w:rFonts w:ascii="黑体" w:eastAsia="黑体" w:hAnsi="黑体" w:cs="Times New Roman"/>
          <w:szCs w:val="21"/>
        </w:rPr>
        <w:t>.6  防尘网</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.6.1  </w:t>
      </w:r>
      <w:r w:rsidRPr="00077C8E">
        <w:rPr>
          <w:rFonts w:ascii="宋体" w:eastAsia="宋体" w:hAnsi="Calibri" w:cs="Calibri"/>
          <w:szCs w:val="21"/>
        </w:rPr>
        <w:t>砂、石等散料堆场可采用防尘网进行遮盖，对于暂时无法清运的</w:t>
      </w:r>
      <w:bookmarkStart w:id="14" w:name="OLE_LINK5"/>
      <w:bookmarkStart w:id="15" w:name="OLE_LINK6"/>
      <w:bookmarkStart w:id="16" w:name="OLE_LINK7"/>
      <w:bookmarkStart w:id="17" w:name="OLE_LINK8"/>
      <w:r w:rsidRPr="00077C8E">
        <w:rPr>
          <w:rFonts w:ascii="宋体" w:eastAsia="宋体" w:hAnsi="Calibri" w:cs="Calibri"/>
          <w:szCs w:val="21"/>
        </w:rPr>
        <w:t>弃土、混凝土块等废弃物，可洒水保持湿润或采用防尘网进行遮盖。</w:t>
      </w:r>
      <w:bookmarkEnd w:id="14"/>
      <w:bookmarkEnd w:id="15"/>
      <w:bookmarkEnd w:id="16"/>
      <w:bookmarkEnd w:id="17"/>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.6.2  </w:t>
      </w:r>
      <w:proofErr w:type="gramStart"/>
      <w:r w:rsidRPr="00077C8E">
        <w:rPr>
          <w:rFonts w:ascii="宋体" w:eastAsia="宋体" w:hAnsi="Calibri" w:cs="Calibri"/>
          <w:szCs w:val="21"/>
        </w:rPr>
        <w:t>防尘网续燃</w:t>
      </w:r>
      <w:proofErr w:type="gramEnd"/>
      <w:r w:rsidRPr="00077C8E">
        <w:rPr>
          <w:rFonts w:ascii="宋体" w:eastAsia="宋体" w:hAnsi="Calibri" w:cs="Calibri"/>
          <w:szCs w:val="21"/>
        </w:rPr>
        <w:t>、阴燃时间应不大于</w:t>
      </w:r>
      <w:r w:rsidRPr="00077C8E">
        <w:rPr>
          <w:rFonts w:ascii="Times New Roman" w:eastAsia="宋体" w:hAnsi="Times New Roman" w:cs="Times New Roman"/>
          <w:szCs w:val="21"/>
        </w:rPr>
        <w:t>4 s</w:t>
      </w:r>
      <w:r w:rsidRPr="00077C8E">
        <w:rPr>
          <w:rFonts w:ascii="宋体" w:eastAsia="宋体" w:hAnsi="Calibri" w:cs="Calibri"/>
          <w:szCs w:val="21"/>
        </w:rPr>
        <w:t>。</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 xml:space="preserve">.6.3  </w:t>
      </w:r>
      <w:r w:rsidRPr="00077C8E">
        <w:rPr>
          <w:rFonts w:ascii="宋体" w:eastAsia="宋体" w:hAnsi="Calibri" w:cs="Calibri"/>
          <w:szCs w:val="21"/>
        </w:rPr>
        <w:t>采用防尘</w:t>
      </w:r>
      <w:proofErr w:type="gramStart"/>
      <w:r w:rsidRPr="00077C8E">
        <w:rPr>
          <w:rFonts w:ascii="宋体" w:eastAsia="宋体" w:hAnsi="Calibri" w:cs="Calibri"/>
          <w:szCs w:val="21"/>
        </w:rPr>
        <w:t>网时目数</w:t>
      </w:r>
      <w:proofErr w:type="gramEnd"/>
      <w:r w:rsidRPr="00077C8E">
        <w:rPr>
          <w:rFonts w:ascii="宋体" w:eastAsia="宋体" w:hAnsi="Calibri" w:cs="Calibri"/>
          <w:szCs w:val="21"/>
        </w:rPr>
        <w:t>应不小于</w:t>
      </w:r>
      <w:r w:rsidRPr="00077C8E">
        <w:rPr>
          <w:rFonts w:ascii="Times New Roman" w:eastAsia="宋体" w:hAnsi="Times New Roman" w:cs="Times New Roman"/>
          <w:szCs w:val="21"/>
        </w:rPr>
        <w:t>800</w:t>
      </w:r>
      <w:r w:rsidRPr="00077C8E">
        <w:rPr>
          <w:rFonts w:ascii="Times New Roman" w:eastAsia="宋体" w:hAnsi="Times New Roman" w:cs="Times New Roman"/>
          <w:szCs w:val="21"/>
        </w:rPr>
        <w:t>目</w:t>
      </w:r>
      <w:r w:rsidRPr="00077C8E">
        <w:rPr>
          <w:rFonts w:ascii="Times New Roman" w:eastAsia="宋体" w:hAnsi="Times New Roman" w:cs="Times New Roman"/>
          <w:szCs w:val="21"/>
        </w:rPr>
        <w:t>/100 cm²</w:t>
      </w:r>
      <w:r w:rsidRPr="00077C8E">
        <w:rPr>
          <w:rFonts w:ascii="Times New Roman" w:eastAsia="宋体" w:hAnsi="Times New Roman" w:cs="Times New Roman"/>
          <w:szCs w:val="21"/>
        </w:rPr>
        <w:t>，采用遮阳网时应不少于</w:t>
      </w:r>
      <w:r w:rsidRPr="00077C8E">
        <w:rPr>
          <w:rFonts w:ascii="Times New Roman" w:eastAsia="宋体" w:hAnsi="Times New Roman" w:cs="Times New Roman"/>
          <w:szCs w:val="21"/>
        </w:rPr>
        <w:t>3</w:t>
      </w:r>
      <w:r w:rsidRPr="00077C8E">
        <w:rPr>
          <w:rFonts w:ascii="Times New Roman" w:eastAsia="宋体" w:hAnsi="Times New Roman" w:cs="Times New Roman"/>
          <w:szCs w:val="21"/>
        </w:rPr>
        <w:t>针</w:t>
      </w:r>
      <w:r w:rsidRPr="00077C8E">
        <w:rPr>
          <w:rFonts w:ascii="宋体" w:eastAsia="宋体" w:hAnsi="Calibri" w:cs="Calibri"/>
          <w:szCs w:val="21"/>
        </w:rPr>
        <w:t>。</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5</w:t>
      </w:r>
      <w:r w:rsidRPr="00077C8E">
        <w:rPr>
          <w:rFonts w:ascii="黑体" w:eastAsia="黑体" w:hAnsi="黑体" w:cs="Calibri"/>
          <w:szCs w:val="21"/>
        </w:rPr>
        <w:t>.6.4</w:t>
      </w:r>
      <w:r w:rsidRPr="00077C8E">
        <w:rPr>
          <w:rFonts w:ascii="宋体" w:eastAsia="宋体" w:hAnsi="Calibri" w:cs="Calibri"/>
          <w:szCs w:val="21"/>
        </w:rPr>
        <w:t xml:space="preserve">  </w:t>
      </w:r>
      <w:proofErr w:type="gramStart"/>
      <w:r w:rsidRPr="00077C8E">
        <w:rPr>
          <w:rFonts w:ascii="宋体" w:eastAsia="宋体" w:hAnsi="Calibri" w:cs="Calibri"/>
          <w:szCs w:val="21"/>
        </w:rPr>
        <w:t>防尘网宜为</w:t>
      </w:r>
      <w:proofErr w:type="gramEnd"/>
      <w:r w:rsidRPr="00077C8E">
        <w:rPr>
          <w:rFonts w:ascii="宋体" w:eastAsia="宋体" w:hAnsi="Calibri" w:cs="Calibri"/>
          <w:szCs w:val="21"/>
        </w:rPr>
        <w:t>绿色。</w:t>
      </w:r>
    </w:p>
    <w:p w:rsidR="00077C8E" w:rsidRPr="00077C8E" w:rsidRDefault="00077C8E" w:rsidP="00077C8E">
      <w:pPr>
        <w:spacing w:beforeLines="100" w:before="312" w:afterLines="100" w:after="312"/>
        <w:rPr>
          <w:rFonts w:ascii="黑体" w:eastAsia="黑体" w:hAnsi="黑体" w:cs="Calibri"/>
          <w:szCs w:val="21"/>
        </w:rPr>
      </w:pPr>
      <w:r w:rsidRPr="00077C8E">
        <w:rPr>
          <w:rFonts w:ascii="黑体" w:eastAsia="黑体" w:hAnsi="黑体" w:cs="Calibri" w:hint="eastAsia"/>
          <w:szCs w:val="21"/>
        </w:rPr>
        <w:t>6</w:t>
      </w:r>
      <w:r w:rsidRPr="00077C8E">
        <w:rPr>
          <w:rFonts w:ascii="黑体" w:eastAsia="黑体" w:hAnsi="黑体" w:cs="Calibri"/>
          <w:szCs w:val="21"/>
        </w:rPr>
        <w:t xml:space="preserve">  场站、施工便道、办公生活区防尘措施</w:t>
      </w:r>
    </w:p>
    <w:p w:rsidR="00077C8E" w:rsidRPr="00077C8E" w:rsidRDefault="00077C8E" w:rsidP="00077C8E">
      <w:pPr>
        <w:spacing w:beforeLines="100" w:before="312" w:afterLines="100" w:after="312"/>
        <w:rPr>
          <w:rFonts w:ascii="黑体" w:eastAsia="黑体" w:hAnsi="黑体" w:cs="Calibri"/>
          <w:szCs w:val="21"/>
        </w:rPr>
      </w:pPr>
      <w:r w:rsidRPr="00077C8E">
        <w:rPr>
          <w:rFonts w:ascii="黑体" w:eastAsia="黑体" w:hAnsi="黑体" w:cs="Calibri" w:hint="eastAsia"/>
          <w:szCs w:val="21"/>
        </w:rPr>
        <w:lastRenderedPageBreak/>
        <w:t>6</w:t>
      </w:r>
      <w:r w:rsidRPr="00077C8E">
        <w:rPr>
          <w:rFonts w:ascii="黑体" w:eastAsia="黑体" w:hAnsi="黑体" w:cs="Calibri"/>
          <w:szCs w:val="21"/>
        </w:rPr>
        <w:t>.1  一般规定</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 xml:space="preserve">.1.1  </w:t>
      </w:r>
      <w:r w:rsidRPr="00077C8E">
        <w:rPr>
          <w:rFonts w:ascii="宋体" w:eastAsia="宋体" w:hAnsi="Calibri" w:cs="Calibri"/>
          <w:szCs w:val="21"/>
        </w:rPr>
        <w:t>拌和站、预制场、办公生活区应采用封闭式管理，四周设置符合施工标准化要求的围挡，入口设置门禁与值班室。</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 xml:space="preserve">.1.2  </w:t>
      </w:r>
      <w:r w:rsidRPr="00077C8E">
        <w:rPr>
          <w:rFonts w:ascii="宋体" w:eastAsia="宋体" w:hAnsi="Calibri" w:cs="Calibri"/>
          <w:szCs w:val="21"/>
        </w:rPr>
        <w:t>场地应根据施工标准化要求进行硬化，裸露地面应进行绿化。</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 xml:space="preserve">.1.3  </w:t>
      </w:r>
      <w:r w:rsidRPr="00077C8E">
        <w:rPr>
          <w:rFonts w:ascii="宋体" w:eastAsia="宋体" w:hAnsi="Calibri" w:cs="Calibri"/>
          <w:szCs w:val="21"/>
        </w:rPr>
        <w:t>混合料拌合与加工应配备除尘设备，现场应配备必要的扬尘防治设备、机具、材料等，采取喷淋、覆盖、绿化、封闭等综合降尘措施。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 xml:space="preserve">.1.4  </w:t>
      </w:r>
      <w:r w:rsidRPr="00077C8E">
        <w:rPr>
          <w:rFonts w:ascii="宋体" w:eastAsia="宋体" w:hAnsi="Calibri" w:cs="Calibri"/>
          <w:szCs w:val="21"/>
        </w:rPr>
        <w:t>场站应结合所在地城市划定并公布的高污染燃料禁燃区和禁止燃用的燃料组合，合理选择符合环保要求的燃料或清洁利用技术。</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.1.5</w:t>
      </w:r>
      <w:r w:rsidRPr="00077C8E">
        <w:rPr>
          <w:rFonts w:ascii="宋体" w:eastAsia="宋体" w:hAnsi="Calibri" w:cs="Calibri"/>
          <w:szCs w:val="21"/>
        </w:rPr>
        <w:t xml:space="preserve">  施工现场的有毒烟尘和气体应达标排放，不得在场区内焚烧各类废弃物。</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.1.6</w:t>
      </w:r>
      <w:r w:rsidRPr="00077C8E">
        <w:rPr>
          <w:rFonts w:ascii="宋体" w:eastAsia="宋体" w:hAnsi="Calibri" w:cs="Calibri"/>
          <w:szCs w:val="21"/>
        </w:rPr>
        <w:t xml:space="preserve">  集料仓应设置防雨棚，</w:t>
      </w:r>
      <w:proofErr w:type="gramStart"/>
      <w:r w:rsidRPr="00077C8E">
        <w:rPr>
          <w:rFonts w:ascii="宋体" w:eastAsia="宋体" w:hAnsi="Calibri" w:cs="Calibri"/>
          <w:szCs w:val="21"/>
        </w:rPr>
        <w:t>外围要</w:t>
      </w:r>
      <w:proofErr w:type="gramEnd"/>
      <w:r w:rsidRPr="00077C8E">
        <w:rPr>
          <w:rFonts w:ascii="宋体" w:eastAsia="宋体" w:hAnsi="Calibri" w:cs="Calibri"/>
          <w:szCs w:val="21"/>
        </w:rPr>
        <w:t>建设围墙、防尘网等设施。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 xml:space="preserve">.1.7  </w:t>
      </w:r>
      <w:r w:rsidRPr="00077C8E">
        <w:rPr>
          <w:rFonts w:ascii="宋体" w:eastAsia="宋体" w:hAnsi="Calibri" w:cs="Calibri"/>
          <w:szCs w:val="21"/>
        </w:rPr>
        <w:t>场站应设专人负责保洁和洒水抑尘，夏季无雨时每天宜不少于</w:t>
      </w:r>
      <w:r w:rsidRPr="00077C8E">
        <w:rPr>
          <w:rFonts w:ascii="Times New Roman" w:eastAsia="宋体" w:hAnsi="Times New Roman" w:cs="Times New Roman"/>
          <w:szCs w:val="21"/>
        </w:rPr>
        <w:t>3</w:t>
      </w:r>
      <w:r w:rsidRPr="00077C8E">
        <w:rPr>
          <w:rFonts w:ascii="Times New Roman" w:eastAsia="宋体" w:hAnsi="Times New Roman" w:cs="Times New Roman"/>
          <w:szCs w:val="21"/>
        </w:rPr>
        <w:t>次，冬季每天宜不少于</w:t>
      </w:r>
      <w:r w:rsidRPr="00077C8E">
        <w:rPr>
          <w:rFonts w:ascii="Times New Roman" w:eastAsia="宋体" w:hAnsi="Times New Roman" w:cs="Times New Roman"/>
          <w:szCs w:val="21"/>
        </w:rPr>
        <w:t>2</w:t>
      </w:r>
      <w:r w:rsidRPr="00077C8E">
        <w:rPr>
          <w:rFonts w:ascii="Times New Roman" w:eastAsia="宋体" w:hAnsi="Times New Roman" w:cs="Times New Roman"/>
          <w:szCs w:val="21"/>
        </w:rPr>
        <w:t>次，无积水无结冰。每天生产结束，应及时对场区进行清洁，确保场</w:t>
      </w:r>
      <w:r w:rsidRPr="00077C8E">
        <w:rPr>
          <w:rFonts w:ascii="宋体" w:eastAsia="宋体" w:hAnsi="Calibri" w:cs="Calibri"/>
          <w:szCs w:val="21"/>
        </w:rPr>
        <w:t>地干净不积尘。</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.1.8</w:t>
      </w:r>
      <w:r w:rsidRPr="00077C8E">
        <w:rPr>
          <w:rFonts w:ascii="宋体" w:eastAsia="宋体" w:hAnsi="Calibri" w:cs="Calibri"/>
          <w:szCs w:val="21"/>
        </w:rPr>
        <w:t xml:space="preserve">  场站内应设垃圾堆放处，周边须封闭良好。现场垃圾清运设专人负责管理，制定现场垃圾清运计划，严格按照计划进行现场垃圾的清运工作。</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.1.9</w:t>
      </w:r>
      <w:r w:rsidRPr="00077C8E">
        <w:rPr>
          <w:rFonts w:ascii="宋体" w:eastAsia="宋体" w:hAnsi="Calibri" w:cs="Calibri"/>
          <w:szCs w:val="21"/>
        </w:rPr>
        <w:t xml:space="preserve">  利用现有道路作为施工道路进行材料输运等，应做好施工路线选择与车速控制，并在沿线有居民点处采取适当洒水降尘措施，降低二次扬尘污染。</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 xml:space="preserve">.1.10  </w:t>
      </w:r>
      <w:r w:rsidRPr="00077C8E">
        <w:rPr>
          <w:rFonts w:ascii="宋体" w:eastAsia="宋体" w:hAnsi="Calibri" w:cs="Calibri"/>
          <w:szCs w:val="21"/>
        </w:rPr>
        <w:t>场站出入口和主要车行道应铺设水泥混凝土、沥青混凝土或钢板进行硬底化，定期对路面进行动态冲洗，保持路面干净整洁。</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6</w:t>
      </w:r>
      <w:r w:rsidRPr="00077C8E">
        <w:rPr>
          <w:rFonts w:ascii="黑体" w:eastAsia="黑体" w:hAnsi="黑体" w:cs="Times New Roman"/>
          <w:szCs w:val="21"/>
        </w:rPr>
        <w:t>.2  拌和站、预制场</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 xml:space="preserve">.2.1  </w:t>
      </w:r>
      <w:r w:rsidRPr="00077C8E">
        <w:rPr>
          <w:rFonts w:ascii="宋体" w:eastAsia="宋体" w:hAnsi="Calibri" w:cs="Calibri"/>
          <w:szCs w:val="21"/>
        </w:rPr>
        <w:t>场站不得选在环境敏感点上风且应距离</w:t>
      </w:r>
      <w:r w:rsidRPr="00077C8E">
        <w:rPr>
          <w:rFonts w:ascii="Times New Roman" w:eastAsia="宋体" w:hAnsi="Times New Roman" w:cs="Times New Roman"/>
          <w:szCs w:val="21"/>
        </w:rPr>
        <w:t>300 m</w:t>
      </w:r>
      <w:r w:rsidRPr="00077C8E">
        <w:rPr>
          <w:rFonts w:ascii="宋体" w:eastAsia="宋体" w:hAnsi="Calibri" w:cs="Calibri"/>
          <w:szCs w:val="21"/>
        </w:rPr>
        <w:t>以上，应根据主要构造物分布、运输条件、通电和通水条件等特点综合选址，尽量靠近主体工程施工部位，做到运输便利、经济合理</w:t>
      </w:r>
      <w:r w:rsidR="002E0622">
        <w:rPr>
          <w:rFonts w:ascii="宋体" w:eastAsia="宋体" w:hAnsi="Calibri" w:cs="Calibri" w:hint="eastAsia"/>
          <w:szCs w:val="21"/>
        </w:rPr>
        <w:t>，</w:t>
      </w:r>
      <w:r w:rsidRPr="00077C8E">
        <w:rPr>
          <w:rFonts w:ascii="宋体" w:eastAsia="宋体" w:hAnsi="Calibri" w:cs="Calibri"/>
          <w:szCs w:val="21"/>
        </w:rPr>
        <w:t>并远离生活区、居民区。</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.2.2</w:t>
      </w:r>
      <w:r w:rsidRPr="00077C8E">
        <w:rPr>
          <w:rFonts w:ascii="宋体" w:eastAsia="宋体" w:hAnsi="Calibri" w:cs="Calibri"/>
          <w:szCs w:val="21"/>
        </w:rPr>
        <w:t xml:space="preserve">  场站的配料机、上料仓、搅拌设备及输送设施等，必须配备降尘防尘装备。</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 xml:space="preserve">.2.3  </w:t>
      </w:r>
      <w:r w:rsidRPr="00077C8E">
        <w:rPr>
          <w:rFonts w:ascii="宋体" w:eastAsia="宋体" w:hAnsi="Calibri" w:cs="Calibri"/>
          <w:szCs w:val="21"/>
        </w:rPr>
        <w:t>场站内搅拌砂浆、混凝土及其他易产生扬尘的作业，必须搭设操作防护棚罩和采取除、吸尘措施。</w:t>
      </w:r>
      <w:proofErr w:type="gramStart"/>
      <w:r w:rsidRPr="00077C8E">
        <w:rPr>
          <w:rFonts w:ascii="宋体" w:eastAsia="宋体" w:hAnsi="Calibri" w:cs="Calibri"/>
          <w:szCs w:val="21"/>
        </w:rPr>
        <w:t>防护棚除进出口</w:t>
      </w:r>
      <w:proofErr w:type="gramEnd"/>
      <w:r w:rsidRPr="00077C8E">
        <w:rPr>
          <w:rFonts w:ascii="宋体" w:eastAsia="宋体" w:hAnsi="Calibri" w:cs="Calibri"/>
          <w:szCs w:val="21"/>
        </w:rPr>
        <w:t>外，其他各个立面必须用防尘网或其他材料封闭。</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.2.4</w:t>
      </w:r>
      <w:r w:rsidRPr="00077C8E">
        <w:rPr>
          <w:rFonts w:ascii="宋体" w:eastAsia="宋体" w:hAnsi="Calibri" w:cs="Calibri"/>
          <w:szCs w:val="21"/>
        </w:rPr>
        <w:t xml:space="preserve">  水泥、粉煤灰、石灰、矿粉等细颗粒散体材料应封闭存放，临时性货场应采取严格的篷盖和围挡措施，运输和卸料时应用帆布遮盖或封闭。</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 xml:space="preserve">.2.5  </w:t>
      </w:r>
      <w:r w:rsidRPr="00077C8E">
        <w:rPr>
          <w:rFonts w:ascii="宋体" w:eastAsia="宋体" w:hAnsi="Calibri" w:cs="Calibri"/>
          <w:szCs w:val="21"/>
        </w:rPr>
        <w:t>水泥、粉煤灰等材料进料时，应保证材料罐顶的密封性能，预留通气孔应配置除尘设施。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.2.6</w:t>
      </w:r>
      <w:r w:rsidRPr="00077C8E">
        <w:rPr>
          <w:rFonts w:ascii="宋体" w:eastAsia="宋体" w:hAnsi="Calibri" w:cs="Calibri"/>
          <w:szCs w:val="21"/>
        </w:rPr>
        <w:t xml:space="preserve">  上料仓应三面围挡，上料作业面周边应设置喷淋设施。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.2.7</w:t>
      </w:r>
      <w:r w:rsidRPr="00077C8E">
        <w:rPr>
          <w:rFonts w:ascii="宋体" w:eastAsia="宋体" w:hAnsi="Calibri" w:cs="Calibri"/>
          <w:szCs w:val="21"/>
        </w:rPr>
        <w:t xml:space="preserve">  沥青混合料拌和站</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.2.7</w:t>
      </w:r>
      <w:r w:rsidRPr="00077C8E">
        <w:rPr>
          <w:rFonts w:ascii="黑体" w:eastAsia="黑体" w:hAnsi="黑体" w:cs="Calibri" w:hint="eastAsia"/>
          <w:szCs w:val="21"/>
        </w:rPr>
        <w:t>.1</w:t>
      </w:r>
      <w:r w:rsidRPr="00077C8E">
        <w:rPr>
          <w:rFonts w:ascii="黑体" w:eastAsia="黑体" w:hAnsi="黑体" w:cs="Calibri"/>
          <w:szCs w:val="21"/>
        </w:rPr>
        <w:t xml:space="preserve">  </w:t>
      </w:r>
      <w:r w:rsidRPr="00077C8E">
        <w:rPr>
          <w:rFonts w:ascii="宋体" w:eastAsia="宋体" w:hAnsi="Calibri" w:cs="Calibri"/>
          <w:szCs w:val="21"/>
        </w:rPr>
        <w:t>沥青混合料加热设备、拌和设备等均应配备沥青烟气净化、排放设施。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6.2.7.2</w:t>
      </w:r>
      <w:r w:rsidRPr="00077C8E">
        <w:rPr>
          <w:rFonts w:ascii="黑体" w:eastAsia="黑体" w:hAnsi="黑体" w:cs="Calibri"/>
          <w:szCs w:val="21"/>
        </w:rPr>
        <w:t xml:space="preserve">  </w:t>
      </w:r>
      <w:r w:rsidRPr="00077C8E">
        <w:rPr>
          <w:rFonts w:ascii="宋体" w:eastAsia="宋体" w:hAnsi="Calibri" w:cs="Calibri"/>
          <w:szCs w:val="21"/>
        </w:rPr>
        <w:t>拌和站内沥青的存放、加热、使用均应在密闭循环环境下完成。</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6.2.7.3</w:t>
      </w:r>
      <w:r w:rsidRPr="00077C8E">
        <w:rPr>
          <w:rFonts w:ascii="黑体" w:eastAsia="黑体" w:hAnsi="黑体" w:cs="Calibri"/>
          <w:szCs w:val="21"/>
        </w:rPr>
        <w:t xml:space="preserve">  </w:t>
      </w:r>
      <w:r w:rsidRPr="00077C8E">
        <w:rPr>
          <w:rFonts w:ascii="宋体" w:eastAsia="宋体" w:hAnsi="Calibri" w:cs="Calibri"/>
          <w:szCs w:val="21"/>
        </w:rPr>
        <w:t>加热系统应采用燃气、电等清洁能源或推广使用清洁高效利用技术。</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w:t>
      </w:r>
      <w:r w:rsidRPr="00077C8E">
        <w:rPr>
          <w:rFonts w:ascii="黑体" w:eastAsia="黑体" w:hAnsi="黑体" w:cs="Calibri"/>
          <w:szCs w:val="21"/>
        </w:rPr>
        <w:t>.2.8</w:t>
      </w:r>
      <w:r w:rsidRPr="00077C8E">
        <w:rPr>
          <w:rFonts w:ascii="宋体" w:eastAsia="宋体" w:hAnsi="Calibri" w:cs="Calibri"/>
          <w:szCs w:val="21"/>
        </w:rPr>
        <w:t xml:space="preserve">  水泥混凝土、水泥稳定碎石拌和站</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6.2.8.1</w:t>
      </w:r>
      <w:r w:rsidRPr="00077C8E">
        <w:rPr>
          <w:rFonts w:ascii="黑体" w:eastAsia="黑体" w:hAnsi="黑体" w:cs="Calibri"/>
          <w:szCs w:val="21"/>
        </w:rPr>
        <w:t xml:space="preserve">  </w:t>
      </w:r>
      <w:r w:rsidRPr="00077C8E">
        <w:rPr>
          <w:rFonts w:ascii="宋体" w:eastAsia="宋体" w:hAnsi="Calibri" w:cs="Calibri"/>
          <w:szCs w:val="21"/>
        </w:rPr>
        <w:t>设置罐车专用清洗设施和砂石分离机，污水通过沉淀池沉淀处理后重复循环使用；罐车应安装防止水泥浆撒漏的接料装置，保持车体整洁，</w:t>
      </w:r>
      <w:proofErr w:type="gramStart"/>
      <w:r w:rsidRPr="00077C8E">
        <w:rPr>
          <w:rFonts w:ascii="宋体" w:eastAsia="宋体" w:hAnsi="Calibri" w:cs="Calibri"/>
          <w:szCs w:val="21"/>
        </w:rPr>
        <w:t>净车上路</w:t>
      </w:r>
      <w:proofErr w:type="gramEnd"/>
      <w:r w:rsidRPr="00077C8E">
        <w:rPr>
          <w:rFonts w:ascii="宋体" w:eastAsia="宋体" w:hAnsi="Calibri" w:cs="Calibri"/>
          <w:szCs w:val="21"/>
        </w:rPr>
        <w:t>。</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6.2.8.2</w:t>
      </w:r>
      <w:r w:rsidRPr="00077C8E">
        <w:rPr>
          <w:rFonts w:ascii="黑体" w:eastAsia="黑体" w:hAnsi="黑体" w:cs="Calibri"/>
          <w:szCs w:val="21"/>
        </w:rPr>
        <w:t xml:space="preserve">  </w:t>
      </w:r>
      <w:r w:rsidRPr="00077C8E">
        <w:rPr>
          <w:rFonts w:ascii="宋体" w:eastAsia="宋体" w:hAnsi="Calibri" w:cs="Calibri"/>
          <w:szCs w:val="21"/>
        </w:rPr>
        <w:t>水泥、粉煤灰储罐须在罐顶设置布袋除尘器。</w:t>
      </w:r>
    </w:p>
    <w:p w:rsidR="00077C8E" w:rsidRPr="00077C8E" w:rsidRDefault="00077C8E" w:rsidP="00077C8E">
      <w:pPr>
        <w:rPr>
          <w:rFonts w:ascii="宋体" w:eastAsia="宋体" w:hAnsi="Calibri" w:cs="Calibri"/>
          <w:color w:val="000000"/>
          <w:szCs w:val="21"/>
        </w:rPr>
      </w:pPr>
      <w:r w:rsidRPr="00077C8E">
        <w:rPr>
          <w:rFonts w:ascii="黑体" w:eastAsia="黑体" w:hAnsi="黑体" w:cs="Calibri" w:hint="eastAsia"/>
          <w:szCs w:val="21"/>
        </w:rPr>
        <w:t>6.2.8.3</w:t>
      </w:r>
      <w:r w:rsidRPr="00077C8E">
        <w:rPr>
          <w:rFonts w:ascii="黑体" w:eastAsia="黑体" w:hAnsi="黑体" w:cs="Calibri"/>
          <w:szCs w:val="21"/>
        </w:rPr>
        <w:t xml:space="preserve">  </w:t>
      </w:r>
      <w:r w:rsidRPr="00077C8E">
        <w:rPr>
          <w:rFonts w:ascii="宋体" w:eastAsia="宋体" w:hAnsi="Calibri" w:cs="Calibri"/>
          <w:szCs w:val="21"/>
        </w:rPr>
        <w:t>混合料搅拌站所有的粉状物料从上料、配料、计量、投料到搅拌出料均应密闭状态下进行。</w:t>
      </w:r>
    </w:p>
    <w:p w:rsidR="00077C8E" w:rsidRPr="00077C8E" w:rsidRDefault="00077C8E" w:rsidP="00077C8E">
      <w:pPr>
        <w:rPr>
          <w:rFonts w:ascii="宋体" w:eastAsia="宋体" w:hAnsi="Calibri" w:cs="Times New Roman"/>
          <w:kern w:val="0"/>
          <w:szCs w:val="21"/>
        </w:rPr>
      </w:pPr>
      <w:r w:rsidRPr="00077C8E">
        <w:rPr>
          <w:rFonts w:ascii="黑体" w:eastAsia="黑体" w:hAnsi="黑体" w:cs="Times New Roman" w:hint="eastAsia"/>
          <w:kern w:val="0"/>
          <w:szCs w:val="21"/>
        </w:rPr>
        <w:t>6.2.8.4</w:t>
      </w:r>
      <w:r w:rsidRPr="00077C8E">
        <w:rPr>
          <w:rFonts w:ascii="黑体" w:eastAsia="黑体" w:hAnsi="黑体" w:cs="Times New Roman"/>
          <w:kern w:val="0"/>
          <w:szCs w:val="21"/>
        </w:rPr>
        <w:t xml:space="preserve">  </w:t>
      </w:r>
      <w:r w:rsidRPr="00077C8E">
        <w:rPr>
          <w:rFonts w:ascii="宋体" w:eastAsia="宋体" w:hAnsi="Calibri" w:cs="Times New Roman"/>
          <w:kern w:val="0"/>
          <w:szCs w:val="21"/>
        </w:rPr>
        <w:t>混合料转运车辆必须保证车厢封闭完整，不留漏缝。</w:t>
      </w:r>
    </w:p>
    <w:p w:rsidR="00077C8E" w:rsidRPr="00077C8E" w:rsidRDefault="00077C8E" w:rsidP="00077C8E">
      <w:pPr>
        <w:rPr>
          <w:rFonts w:ascii="宋体" w:eastAsia="宋体" w:hAnsi="Calibri" w:cs="Times New Roman"/>
          <w:kern w:val="0"/>
          <w:szCs w:val="21"/>
        </w:rPr>
      </w:pPr>
      <w:r w:rsidRPr="00077C8E">
        <w:rPr>
          <w:rFonts w:ascii="黑体" w:eastAsia="黑体" w:hAnsi="黑体" w:cs="Times New Roman" w:hint="eastAsia"/>
          <w:kern w:val="0"/>
          <w:szCs w:val="21"/>
        </w:rPr>
        <w:lastRenderedPageBreak/>
        <w:t>6</w:t>
      </w:r>
      <w:r w:rsidRPr="00077C8E">
        <w:rPr>
          <w:rFonts w:ascii="黑体" w:eastAsia="黑体" w:hAnsi="黑体" w:cs="Times New Roman"/>
          <w:kern w:val="0"/>
          <w:szCs w:val="21"/>
        </w:rPr>
        <w:t xml:space="preserve">.2.9  </w:t>
      </w:r>
      <w:r w:rsidRPr="00077C8E">
        <w:rPr>
          <w:rFonts w:ascii="宋体" w:eastAsia="宋体" w:hAnsi="Calibri" w:cs="Times New Roman"/>
          <w:kern w:val="0"/>
          <w:szCs w:val="21"/>
        </w:rPr>
        <w:t>预制场出入口</w:t>
      </w:r>
      <w:proofErr w:type="gramStart"/>
      <w:r w:rsidRPr="00077C8E">
        <w:rPr>
          <w:rFonts w:ascii="宋体" w:eastAsia="宋体" w:hAnsi="Calibri" w:cs="Times New Roman"/>
          <w:kern w:val="0"/>
          <w:szCs w:val="21"/>
        </w:rPr>
        <w:t>宜设置洗车台</w:t>
      </w:r>
      <w:proofErr w:type="gramEnd"/>
      <w:r w:rsidRPr="00077C8E">
        <w:rPr>
          <w:rFonts w:ascii="宋体" w:eastAsia="宋体" w:hAnsi="Calibri" w:cs="Times New Roman"/>
          <w:kern w:val="0"/>
          <w:szCs w:val="21"/>
        </w:rPr>
        <w:t>(池)，场内应设置沉淀池，污水应先汇入沉淀池。</w:t>
      </w:r>
    </w:p>
    <w:p w:rsidR="00077C8E" w:rsidRPr="00077C8E" w:rsidRDefault="00077C8E" w:rsidP="00077C8E">
      <w:pPr>
        <w:rPr>
          <w:rFonts w:ascii="宋体" w:eastAsia="宋体" w:hAnsi="Calibri" w:cs="Times New Roman"/>
          <w:kern w:val="0"/>
          <w:szCs w:val="21"/>
        </w:rPr>
      </w:pPr>
      <w:r w:rsidRPr="00077C8E">
        <w:rPr>
          <w:rFonts w:ascii="黑体" w:eastAsia="黑体" w:hAnsi="黑体" w:cs="Times New Roman" w:hint="eastAsia"/>
          <w:kern w:val="0"/>
          <w:szCs w:val="21"/>
        </w:rPr>
        <w:t>6</w:t>
      </w:r>
      <w:r w:rsidRPr="00077C8E">
        <w:rPr>
          <w:rFonts w:ascii="黑体" w:eastAsia="黑体" w:hAnsi="黑体" w:cs="Times New Roman"/>
          <w:kern w:val="0"/>
          <w:szCs w:val="21"/>
        </w:rPr>
        <w:t xml:space="preserve">.2.10  </w:t>
      </w:r>
      <w:r w:rsidRPr="00077C8E">
        <w:rPr>
          <w:rFonts w:ascii="宋体" w:eastAsia="宋体" w:hAnsi="Calibri" w:cs="Times New Roman"/>
          <w:kern w:val="0"/>
          <w:szCs w:val="21"/>
        </w:rPr>
        <w:t>拌和完毕后，砂石</w:t>
      </w:r>
      <w:proofErr w:type="gramStart"/>
      <w:r w:rsidRPr="00077C8E">
        <w:rPr>
          <w:rFonts w:ascii="宋体" w:eastAsia="宋体" w:hAnsi="Calibri" w:cs="Times New Roman"/>
          <w:kern w:val="0"/>
          <w:szCs w:val="21"/>
        </w:rPr>
        <w:t>料池重新</w:t>
      </w:r>
      <w:proofErr w:type="gramEnd"/>
      <w:r w:rsidRPr="00077C8E">
        <w:rPr>
          <w:rFonts w:ascii="宋体" w:eastAsia="宋体" w:hAnsi="Calibri" w:cs="Times New Roman"/>
          <w:kern w:val="0"/>
          <w:szCs w:val="21"/>
        </w:rPr>
        <w:t>堆放后应覆盖，道路应洒水清扫。</w:t>
      </w:r>
    </w:p>
    <w:p w:rsidR="00077C8E" w:rsidRPr="00077C8E" w:rsidRDefault="00077C8E" w:rsidP="00077C8E">
      <w:pPr>
        <w:rPr>
          <w:rFonts w:ascii="宋体" w:eastAsia="宋体" w:hAnsi="Calibri" w:cs="Times New Roman"/>
          <w:kern w:val="0"/>
          <w:szCs w:val="21"/>
        </w:rPr>
      </w:pPr>
      <w:bookmarkStart w:id="18" w:name="_Toc214781036"/>
      <w:r w:rsidRPr="00077C8E">
        <w:rPr>
          <w:rFonts w:ascii="黑体" w:eastAsia="黑体" w:hAnsi="黑体" w:cs="Times New Roman" w:hint="eastAsia"/>
          <w:kern w:val="0"/>
          <w:szCs w:val="21"/>
        </w:rPr>
        <w:t>6</w:t>
      </w:r>
      <w:r w:rsidRPr="00077C8E">
        <w:rPr>
          <w:rFonts w:ascii="黑体" w:eastAsia="黑体" w:hAnsi="黑体" w:cs="Times New Roman"/>
          <w:kern w:val="0"/>
          <w:szCs w:val="21"/>
        </w:rPr>
        <w:t xml:space="preserve">.2.11  </w:t>
      </w:r>
      <w:r w:rsidRPr="00077C8E">
        <w:rPr>
          <w:rFonts w:ascii="宋体" w:eastAsia="宋体" w:hAnsi="Calibri" w:cs="Times New Roman"/>
          <w:kern w:val="0"/>
          <w:szCs w:val="21"/>
        </w:rPr>
        <w:t>施工结束后应进行沥青</w:t>
      </w:r>
      <w:proofErr w:type="gramStart"/>
      <w:r w:rsidRPr="00077C8E">
        <w:rPr>
          <w:rFonts w:ascii="宋体" w:eastAsia="宋体" w:hAnsi="Calibri" w:cs="Times New Roman"/>
          <w:kern w:val="0"/>
          <w:szCs w:val="21"/>
        </w:rPr>
        <w:t>拌和站</w:t>
      </w:r>
      <w:proofErr w:type="gramEnd"/>
      <w:r w:rsidRPr="00077C8E">
        <w:rPr>
          <w:rFonts w:ascii="宋体" w:eastAsia="宋体" w:hAnsi="Calibri" w:cs="Times New Roman"/>
          <w:kern w:val="0"/>
          <w:szCs w:val="21"/>
        </w:rPr>
        <w:t>的清场工作，产生的废料不得作为场地恢复的填充材料就地填埋。</w:t>
      </w:r>
      <w:bookmarkEnd w:id="18"/>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6</w:t>
      </w:r>
      <w:r w:rsidRPr="00077C8E">
        <w:rPr>
          <w:rFonts w:ascii="黑体" w:eastAsia="黑体" w:hAnsi="黑体" w:cs="Times New Roman"/>
          <w:szCs w:val="21"/>
        </w:rPr>
        <w:t>.3 作业现场</w:t>
      </w:r>
    </w:p>
    <w:p w:rsidR="00077C8E" w:rsidRPr="00077C8E" w:rsidRDefault="00077C8E" w:rsidP="00077C8E">
      <w:pPr>
        <w:tabs>
          <w:tab w:val="left" w:pos="927"/>
        </w:tabs>
        <w:adjustRightInd w:val="0"/>
        <w:snapToGrid w:val="0"/>
        <w:rPr>
          <w:rFonts w:ascii="Times New Roman" w:eastAsia="宋体" w:hAnsi="Times New Roman" w:cs="Times New Roman"/>
          <w:color w:val="FF0000"/>
          <w:szCs w:val="21"/>
        </w:rPr>
      </w:pPr>
      <w:r w:rsidRPr="00077C8E">
        <w:rPr>
          <w:rFonts w:ascii="黑体" w:eastAsia="黑体" w:hAnsi="黑体" w:cs="Times New Roman" w:hint="eastAsia"/>
          <w:szCs w:val="21"/>
        </w:rPr>
        <w:t>6</w:t>
      </w:r>
      <w:r w:rsidRPr="00077C8E">
        <w:rPr>
          <w:rFonts w:ascii="黑体" w:eastAsia="黑体" w:hAnsi="黑体" w:cs="Times New Roman"/>
          <w:szCs w:val="21"/>
        </w:rPr>
        <w:t>.3.1</w:t>
      </w:r>
      <w:r w:rsidRPr="00077C8E">
        <w:rPr>
          <w:rFonts w:ascii="Times New Roman" w:eastAsia="宋体" w:hAnsi="Times New Roman" w:cs="Times New Roman"/>
          <w:szCs w:val="21"/>
        </w:rPr>
        <w:t xml:space="preserve">  </w:t>
      </w:r>
      <w:r w:rsidRPr="00077C8E">
        <w:rPr>
          <w:rFonts w:ascii="Times New Roman" w:eastAsia="宋体" w:hAnsi="Times New Roman" w:cs="Times New Roman"/>
          <w:szCs w:val="21"/>
        </w:rPr>
        <w:t>作业场地的道路布置应科学合理，道路施工宜采取永久道路和临时道路相结合的绿色施工技术措施。</w:t>
      </w:r>
    </w:p>
    <w:p w:rsidR="00077C8E" w:rsidRPr="00077C8E" w:rsidRDefault="00077C8E" w:rsidP="00077C8E">
      <w:pPr>
        <w:tabs>
          <w:tab w:val="left" w:pos="927"/>
        </w:tabs>
        <w:adjustRightInd w:val="0"/>
        <w:snapToGrid w:val="0"/>
        <w:rPr>
          <w:rFonts w:ascii="Times New Roman" w:eastAsia="宋体" w:hAnsi="Times New Roman" w:cs="Times New Roman"/>
          <w:color w:val="FF0000"/>
          <w:szCs w:val="21"/>
        </w:rPr>
      </w:pPr>
      <w:r w:rsidRPr="00077C8E">
        <w:rPr>
          <w:rFonts w:ascii="黑体" w:eastAsia="黑体" w:hAnsi="黑体" w:cs="Times New Roman" w:hint="eastAsia"/>
          <w:szCs w:val="21"/>
        </w:rPr>
        <w:t>6</w:t>
      </w:r>
      <w:r w:rsidRPr="00077C8E">
        <w:rPr>
          <w:rFonts w:ascii="黑体" w:eastAsia="黑体" w:hAnsi="黑体" w:cs="Times New Roman"/>
          <w:szCs w:val="21"/>
        </w:rPr>
        <w:t>.3.2</w:t>
      </w:r>
      <w:r w:rsidRPr="00077C8E">
        <w:rPr>
          <w:rFonts w:ascii="Times New Roman" w:eastAsia="宋体" w:hAnsi="Times New Roman" w:cs="Times New Roman"/>
          <w:szCs w:val="21"/>
        </w:rPr>
        <w:t xml:space="preserve">  </w:t>
      </w:r>
      <w:r w:rsidRPr="00077C8E">
        <w:rPr>
          <w:rFonts w:ascii="Times New Roman" w:eastAsia="宋体" w:hAnsi="Times New Roman" w:cs="Times New Roman"/>
          <w:szCs w:val="21"/>
        </w:rPr>
        <w:t>作业现场的主要道路必须进行硬化处理，可采用装配式、定型化防滑钢板等可周转使用的材料构件铺设道路，其道路承载力应能满足车辆行驶和抗压要求。</w:t>
      </w:r>
    </w:p>
    <w:p w:rsidR="00077C8E" w:rsidRPr="00077C8E" w:rsidRDefault="00077C8E" w:rsidP="00077C8E">
      <w:pPr>
        <w:tabs>
          <w:tab w:val="left" w:pos="927"/>
        </w:tabs>
        <w:adjustRightInd w:val="0"/>
        <w:snapToGrid w:val="0"/>
        <w:rPr>
          <w:rFonts w:ascii="Times New Roman" w:eastAsia="宋体" w:hAnsi="Times New Roman" w:cs="Times New Roman"/>
          <w:color w:val="FF0000"/>
          <w:szCs w:val="21"/>
        </w:rPr>
      </w:pPr>
      <w:r w:rsidRPr="00077C8E">
        <w:rPr>
          <w:rFonts w:ascii="黑体" w:eastAsia="黑体" w:hAnsi="黑体" w:cs="Times New Roman" w:hint="eastAsia"/>
          <w:szCs w:val="21"/>
        </w:rPr>
        <w:t>6</w:t>
      </w:r>
      <w:r w:rsidRPr="00077C8E">
        <w:rPr>
          <w:rFonts w:ascii="黑体" w:eastAsia="黑体" w:hAnsi="黑体" w:cs="Times New Roman"/>
          <w:szCs w:val="21"/>
        </w:rPr>
        <w:t>.3.3</w:t>
      </w:r>
      <w:r w:rsidRPr="00077C8E">
        <w:rPr>
          <w:rFonts w:ascii="Times New Roman" w:eastAsia="宋体" w:hAnsi="Times New Roman" w:cs="Times New Roman"/>
          <w:szCs w:val="21"/>
        </w:rPr>
        <w:t xml:space="preserve">  </w:t>
      </w:r>
      <w:r w:rsidRPr="00077C8E">
        <w:rPr>
          <w:rFonts w:ascii="Times New Roman" w:eastAsia="宋体" w:hAnsi="Times New Roman" w:cs="Times New Roman"/>
          <w:szCs w:val="21"/>
        </w:rPr>
        <w:t>作业现场非主要道路应采用硬化、干化防尘措施。</w:t>
      </w:r>
    </w:p>
    <w:p w:rsidR="00077C8E" w:rsidRPr="00077C8E" w:rsidRDefault="00077C8E" w:rsidP="00077C8E">
      <w:pPr>
        <w:tabs>
          <w:tab w:val="left" w:pos="927"/>
        </w:tabs>
        <w:adjustRightInd w:val="0"/>
        <w:snapToGrid w:val="0"/>
        <w:rPr>
          <w:rFonts w:ascii="Times New Roman" w:eastAsia="宋体" w:hAnsi="Times New Roman" w:cs="Times New Roman"/>
          <w:color w:val="000000"/>
          <w:szCs w:val="21"/>
        </w:rPr>
      </w:pPr>
      <w:r w:rsidRPr="00077C8E">
        <w:rPr>
          <w:rFonts w:ascii="黑体" w:eastAsia="黑体" w:hAnsi="黑体" w:cs="Times New Roman" w:hint="eastAsia"/>
          <w:color w:val="000000"/>
          <w:szCs w:val="21"/>
        </w:rPr>
        <w:t>6</w:t>
      </w:r>
      <w:r w:rsidRPr="00077C8E">
        <w:rPr>
          <w:rFonts w:ascii="黑体" w:eastAsia="黑体" w:hAnsi="黑体" w:cs="Times New Roman"/>
          <w:color w:val="000000"/>
          <w:szCs w:val="21"/>
        </w:rPr>
        <w:t>.3.4</w:t>
      </w:r>
      <w:r w:rsidRPr="00077C8E">
        <w:rPr>
          <w:rFonts w:ascii="Times New Roman" w:eastAsia="宋体" w:hAnsi="Times New Roman" w:cs="Times New Roman"/>
          <w:color w:val="000000"/>
          <w:szCs w:val="21"/>
        </w:rPr>
        <w:t xml:space="preserve">  </w:t>
      </w:r>
      <w:r w:rsidRPr="00077C8E">
        <w:rPr>
          <w:rFonts w:ascii="Times New Roman" w:eastAsia="宋体" w:hAnsi="Times New Roman" w:cs="Times New Roman"/>
          <w:color w:val="000000"/>
          <w:szCs w:val="21"/>
        </w:rPr>
        <w:t>作业现场内裸露场地、土堆、基坑开挖等可采用扬尘防尘网覆盖、绿化或</w:t>
      </w:r>
      <w:proofErr w:type="gramStart"/>
      <w:r w:rsidRPr="00077C8E">
        <w:rPr>
          <w:rFonts w:ascii="Times New Roman" w:eastAsia="宋体" w:hAnsi="Times New Roman" w:cs="Times New Roman"/>
          <w:color w:val="000000"/>
          <w:szCs w:val="21"/>
        </w:rPr>
        <w:t>抑尘剂</w:t>
      </w:r>
      <w:proofErr w:type="gramEnd"/>
      <w:r w:rsidRPr="00077C8E">
        <w:rPr>
          <w:rFonts w:ascii="Times New Roman" w:eastAsia="宋体" w:hAnsi="Times New Roman" w:cs="Times New Roman"/>
          <w:color w:val="000000"/>
          <w:szCs w:val="21"/>
        </w:rPr>
        <w:t>喷洒等防尘措施。</w:t>
      </w:r>
    </w:p>
    <w:p w:rsidR="00077C8E" w:rsidRPr="00077C8E" w:rsidRDefault="00077C8E" w:rsidP="00077C8E">
      <w:pPr>
        <w:tabs>
          <w:tab w:val="left" w:pos="927"/>
        </w:tabs>
        <w:adjustRightInd w:val="0"/>
        <w:snapToGrid w:val="0"/>
        <w:rPr>
          <w:rFonts w:ascii="Times New Roman" w:eastAsia="宋体" w:hAnsi="Times New Roman" w:cs="Times New Roman"/>
          <w:color w:val="FF0000"/>
          <w:szCs w:val="21"/>
        </w:rPr>
      </w:pPr>
      <w:r w:rsidRPr="00077C8E">
        <w:rPr>
          <w:rFonts w:ascii="黑体" w:eastAsia="黑体" w:hAnsi="黑体" w:cs="Times New Roman" w:hint="eastAsia"/>
          <w:szCs w:val="21"/>
        </w:rPr>
        <w:t>6</w:t>
      </w:r>
      <w:r w:rsidRPr="00077C8E">
        <w:rPr>
          <w:rFonts w:ascii="黑体" w:eastAsia="黑体" w:hAnsi="黑体" w:cs="Times New Roman"/>
          <w:szCs w:val="21"/>
        </w:rPr>
        <w:t>.3.5</w:t>
      </w:r>
      <w:r w:rsidRPr="00077C8E">
        <w:rPr>
          <w:rFonts w:ascii="Times New Roman" w:eastAsia="宋体" w:hAnsi="Times New Roman" w:cs="Times New Roman"/>
          <w:szCs w:val="21"/>
        </w:rPr>
        <w:t xml:space="preserve">  </w:t>
      </w:r>
      <w:r w:rsidRPr="00077C8E">
        <w:rPr>
          <w:rFonts w:ascii="Times New Roman" w:eastAsia="宋体" w:hAnsi="Times New Roman" w:cs="Times New Roman"/>
          <w:szCs w:val="21"/>
        </w:rPr>
        <w:t>作业现场内空置区域应根据使用周期和使用功能，采取场地硬化、扬尘防尘网覆盖或绿化等防尘措施。</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6</w:t>
      </w:r>
      <w:r w:rsidRPr="00077C8E">
        <w:rPr>
          <w:rFonts w:ascii="黑体" w:eastAsia="黑体" w:hAnsi="黑体" w:cs="Times New Roman"/>
          <w:szCs w:val="21"/>
        </w:rPr>
        <w:t>.4  施工便道</w:t>
      </w:r>
    </w:p>
    <w:p w:rsidR="00077C8E" w:rsidRPr="00077C8E" w:rsidRDefault="00077C8E" w:rsidP="00077C8E">
      <w:pPr>
        <w:adjustRightInd w:val="0"/>
        <w:snapToGrid w:val="0"/>
        <w:rPr>
          <w:rFonts w:ascii="Times New Roman" w:eastAsia="宋体" w:hAnsi="Times New Roman" w:cs="Times New Roman"/>
          <w:color w:val="000000"/>
          <w:szCs w:val="21"/>
        </w:rPr>
      </w:pPr>
      <w:r w:rsidRPr="00077C8E">
        <w:rPr>
          <w:rFonts w:ascii="黑体" w:eastAsia="黑体" w:hAnsi="黑体" w:cs="Times New Roman" w:hint="eastAsia"/>
          <w:color w:val="000000"/>
          <w:szCs w:val="21"/>
        </w:rPr>
        <w:t>6</w:t>
      </w:r>
      <w:r w:rsidRPr="00077C8E">
        <w:rPr>
          <w:rFonts w:ascii="黑体" w:eastAsia="黑体" w:hAnsi="黑体" w:cs="Times New Roman"/>
          <w:color w:val="000000"/>
          <w:szCs w:val="21"/>
        </w:rPr>
        <w:t xml:space="preserve">.4.1  </w:t>
      </w:r>
      <w:r w:rsidRPr="00077C8E">
        <w:rPr>
          <w:rFonts w:ascii="Times New Roman" w:eastAsia="宋体" w:hAnsi="Times New Roman" w:cs="Times New Roman"/>
          <w:color w:val="000000"/>
          <w:szCs w:val="21"/>
        </w:rPr>
        <w:t>沿线施工便道应采用硬化防尘措施，与国道、省道或其他主要道路交叉口应采用水泥混凝土硬化处理，长度不少于</w:t>
      </w:r>
      <w:r w:rsidRPr="00077C8E">
        <w:rPr>
          <w:rFonts w:ascii="Times New Roman" w:eastAsia="宋体" w:hAnsi="Times New Roman" w:cs="Times New Roman"/>
          <w:szCs w:val="21"/>
        </w:rPr>
        <w:t>80 m</w:t>
      </w:r>
      <w:r w:rsidRPr="00077C8E">
        <w:rPr>
          <w:rFonts w:ascii="Times New Roman" w:eastAsia="宋体" w:hAnsi="Times New Roman" w:cs="Times New Roman"/>
          <w:color w:val="000000"/>
          <w:szCs w:val="21"/>
        </w:rPr>
        <w:t>。</w:t>
      </w:r>
    </w:p>
    <w:p w:rsidR="00077C8E" w:rsidRPr="00077C8E" w:rsidRDefault="00077C8E" w:rsidP="00077C8E">
      <w:pPr>
        <w:adjustRightInd w:val="0"/>
        <w:snapToGrid w:val="0"/>
        <w:rPr>
          <w:rFonts w:ascii="Times New Roman" w:eastAsia="宋体" w:hAnsi="Times New Roman" w:cs="Times New Roman"/>
          <w:color w:val="000000"/>
          <w:szCs w:val="21"/>
        </w:rPr>
      </w:pPr>
      <w:r w:rsidRPr="00077C8E">
        <w:rPr>
          <w:rFonts w:ascii="黑体" w:eastAsia="黑体" w:hAnsi="黑体" w:cs="Times New Roman" w:hint="eastAsia"/>
          <w:color w:val="000000"/>
          <w:szCs w:val="21"/>
        </w:rPr>
        <w:t>6</w:t>
      </w:r>
      <w:r w:rsidRPr="00077C8E">
        <w:rPr>
          <w:rFonts w:ascii="黑体" w:eastAsia="黑体" w:hAnsi="黑体" w:cs="Times New Roman"/>
          <w:color w:val="000000"/>
          <w:szCs w:val="21"/>
        </w:rPr>
        <w:t>.4.2</w:t>
      </w:r>
      <w:r w:rsidRPr="00077C8E">
        <w:rPr>
          <w:rFonts w:ascii="Times New Roman" w:eastAsia="宋体" w:hAnsi="Times New Roman" w:cs="Times New Roman"/>
          <w:color w:val="000000"/>
          <w:szCs w:val="21"/>
        </w:rPr>
        <w:t xml:space="preserve">  </w:t>
      </w:r>
      <w:r w:rsidRPr="00077C8E">
        <w:rPr>
          <w:rFonts w:ascii="Times New Roman" w:eastAsia="宋体" w:hAnsi="Times New Roman" w:cs="Times New Roman"/>
          <w:color w:val="000000"/>
          <w:szCs w:val="21"/>
        </w:rPr>
        <w:t>施工便道应洒水保持湿润、无明显浮尘。沿线</w:t>
      </w:r>
      <w:r w:rsidRPr="00077C8E">
        <w:rPr>
          <w:rFonts w:ascii="Times New Roman" w:eastAsia="宋体" w:hAnsi="Times New Roman" w:cs="Times New Roman"/>
          <w:szCs w:val="21"/>
        </w:rPr>
        <w:t>50 m</w:t>
      </w:r>
      <w:r w:rsidRPr="00077C8E">
        <w:rPr>
          <w:rFonts w:ascii="Times New Roman" w:eastAsia="宋体" w:hAnsi="Times New Roman" w:cs="Times New Roman"/>
          <w:color w:val="000000"/>
          <w:szCs w:val="21"/>
        </w:rPr>
        <w:t>距离内有学校、医院及居民集中点等环境敏感点区段施工时，应增加洒水的频率和强度。</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6</w:t>
      </w:r>
      <w:r w:rsidRPr="00077C8E">
        <w:rPr>
          <w:rFonts w:ascii="黑体" w:eastAsia="黑体" w:hAnsi="黑体" w:cs="Times New Roman"/>
          <w:szCs w:val="21"/>
        </w:rPr>
        <w:t>.5  办公生活区</w:t>
      </w:r>
    </w:p>
    <w:p w:rsidR="00077C8E" w:rsidRPr="00077C8E" w:rsidRDefault="00077C8E" w:rsidP="00077C8E">
      <w:pPr>
        <w:adjustRightInd w:val="0"/>
        <w:snapToGrid w:val="0"/>
        <w:jc w:val="left"/>
        <w:rPr>
          <w:rFonts w:ascii="Times New Roman" w:eastAsia="宋体" w:hAnsi="Times New Roman" w:cs="Times New Roman"/>
          <w:szCs w:val="21"/>
        </w:rPr>
      </w:pPr>
      <w:r w:rsidRPr="00077C8E">
        <w:rPr>
          <w:rFonts w:ascii="黑体" w:eastAsia="黑体" w:hAnsi="黑体" w:cs="Times New Roman" w:hint="eastAsia"/>
          <w:szCs w:val="21"/>
        </w:rPr>
        <w:t>6</w:t>
      </w:r>
      <w:r w:rsidRPr="00077C8E">
        <w:rPr>
          <w:rFonts w:ascii="黑体" w:eastAsia="黑体" w:hAnsi="黑体" w:cs="Times New Roman"/>
          <w:szCs w:val="21"/>
        </w:rPr>
        <w:t xml:space="preserve">.5.1  </w:t>
      </w:r>
      <w:r w:rsidRPr="00077C8E">
        <w:rPr>
          <w:rFonts w:ascii="Times New Roman" w:eastAsia="宋体" w:hAnsi="Times New Roman" w:cs="Times New Roman"/>
          <w:szCs w:val="21"/>
        </w:rPr>
        <w:t>办公生活区地面应进行硬化或绿化，优先使用可重复利用的预制砖、板等材料。</w:t>
      </w:r>
    </w:p>
    <w:p w:rsidR="00077C8E" w:rsidRPr="00077C8E" w:rsidRDefault="00077C8E" w:rsidP="00077C8E">
      <w:pPr>
        <w:adjustRightInd w:val="0"/>
        <w:snapToGrid w:val="0"/>
        <w:jc w:val="left"/>
        <w:rPr>
          <w:rFonts w:ascii="Times New Roman" w:eastAsia="宋体" w:hAnsi="Times New Roman" w:cs="Times New Roman"/>
          <w:szCs w:val="21"/>
        </w:rPr>
      </w:pPr>
      <w:r w:rsidRPr="00077C8E">
        <w:rPr>
          <w:rFonts w:ascii="黑体" w:eastAsia="黑体" w:hAnsi="黑体" w:cs="Times New Roman" w:hint="eastAsia"/>
          <w:color w:val="000000"/>
          <w:szCs w:val="21"/>
        </w:rPr>
        <w:t>6</w:t>
      </w:r>
      <w:r w:rsidRPr="00077C8E">
        <w:rPr>
          <w:rFonts w:ascii="黑体" w:eastAsia="黑体" w:hAnsi="黑体" w:cs="Times New Roman"/>
          <w:color w:val="000000"/>
          <w:szCs w:val="21"/>
        </w:rPr>
        <w:t>.5.2</w:t>
      </w:r>
      <w:r w:rsidRPr="00077C8E">
        <w:rPr>
          <w:rFonts w:ascii="Times New Roman" w:eastAsia="宋体" w:hAnsi="Times New Roman" w:cs="Times New Roman"/>
          <w:color w:val="000000"/>
          <w:szCs w:val="21"/>
        </w:rPr>
        <w:t xml:space="preserve">  </w:t>
      </w:r>
      <w:r w:rsidRPr="00077C8E">
        <w:rPr>
          <w:rFonts w:ascii="Times New Roman" w:eastAsia="宋体" w:hAnsi="Times New Roman" w:cs="Times New Roman"/>
          <w:color w:val="000000"/>
          <w:szCs w:val="21"/>
        </w:rPr>
        <w:t>办公生活区应设置密闭式垃圾桶，并应设置保洁员，及时洒水，保持生活区办公区干净、整洁、无浮尘。</w:t>
      </w:r>
    </w:p>
    <w:p w:rsidR="00077C8E" w:rsidRPr="00077C8E" w:rsidRDefault="00077C8E" w:rsidP="00077C8E">
      <w:pPr>
        <w:spacing w:beforeLines="100" w:before="312" w:afterLines="100" w:after="312"/>
        <w:rPr>
          <w:rFonts w:ascii="黑体" w:eastAsia="黑体" w:hAnsi="黑体"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  公路施工防尘措施</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7</w:t>
      </w:r>
      <w:r w:rsidRPr="00077C8E">
        <w:rPr>
          <w:rFonts w:ascii="黑体" w:eastAsia="黑体" w:hAnsi="黑体" w:cs="Times New Roman"/>
          <w:szCs w:val="21"/>
        </w:rPr>
        <w:t>.1  一般规定</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.1.1</w:t>
      </w:r>
      <w:r w:rsidRPr="00077C8E">
        <w:rPr>
          <w:rFonts w:ascii="宋体" w:eastAsia="宋体" w:hAnsi="Calibri" w:cs="Calibri"/>
          <w:szCs w:val="21"/>
        </w:rPr>
        <w:t xml:space="preserve">  施工现场应结合季节特点、不同施工阶段等实际情况，贯彻落实施工扬尘防治实施方案，动态调整。</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.1.2</w:t>
      </w:r>
      <w:r w:rsidRPr="00077C8E">
        <w:rPr>
          <w:rFonts w:ascii="宋体" w:eastAsia="宋体" w:hAnsi="Calibri" w:cs="Calibri"/>
          <w:szCs w:val="21"/>
        </w:rPr>
        <w:t xml:space="preserve">  施工现场应配备必要的扬尘防治设备、机具、材料等，采取围挡、覆盖、绿化、喷淋等综合降尘措施。</w:t>
      </w:r>
    </w:p>
    <w:p w:rsidR="00077C8E" w:rsidRPr="00077C8E" w:rsidRDefault="00077C8E" w:rsidP="00077C8E">
      <w:pPr>
        <w:rPr>
          <w:rFonts w:ascii="宋体" w:eastAsia="宋体" w:hAnsi="Calibri" w:cs="Calibri"/>
          <w:bCs/>
          <w:spacing w:val="2"/>
          <w:szCs w:val="21"/>
        </w:rPr>
      </w:pPr>
      <w:r w:rsidRPr="00077C8E">
        <w:rPr>
          <w:rFonts w:ascii="黑体" w:eastAsia="黑体" w:hAnsi="黑体" w:cs="Calibri" w:hint="eastAsia"/>
          <w:spacing w:val="2"/>
          <w:szCs w:val="21"/>
        </w:rPr>
        <w:t>7</w:t>
      </w:r>
      <w:r w:rsidRPr="00077C8E">
        <w:rPr>
          <w:rFonts w:ascii="黑体" w:eastAsia="黑体" w:hAnsi="黑体" w:cs="Calibri"/>
          <w:spacing w:val="2"/>
          <w:szCs w:val="21"/>
        </w:rPr>
        <w:t>.1.3</w:t>
      </w:r>
      <w:r w:rsidRPr="00077C8E">
        <w:rPr>
          <w:rFonts w:ascii="宋体" w:eastAsia="宋体" w:hAnsi="Calibri" w:cs="Calibri"/>
          <w:spacing w:val="2"/>
          <w:szCs w:val="21"/>
        </w:rPr>
        <w:t xml:space="preserve">  </w:t>
      </w:r>
      <w:r w:rsidRPr="00077C8E">
        <w:rPr>
          <w:rFonts w:ascii="宋体" w:eastAsia="宋体" w:hAnsi="Calibri" w:cs="Calibri"/>
          <w:bCs/>
          <w:spacing w:val="2"/>
          <w:szCs w:val="21"/>
        </w:rPr>
        <w:t>施工现场严禁熔融沥青、焚烧塑料、垃圾等各类有毒有害物质和废弃物，合理选择符合环保要求的燃料或清洁利用技术。</w:t>
      </w:r>
    </w:p>
    <w:p w:rsidR="00077C8E" w:rsidRPr="00077C8E" w:rsidRDefault="00077C8E" w:rsidP="00077C8E">
      <w:pPr>
        <w:rPr>
          <w:rFonts w:ascii="宋体" w:eastAsia="宋体" w:hAnsi="Calibri" w:cs="Calibri"/>
          <w:szCs w:val="21"/>
        </w:rPr>
      </w:pPr>
      <w:r w:rsidRPr="00077C8E">
        <w:rPr>
          <w:rFonts w:ascii="黑体" w:eastAsia="黑体" w:hAnsi="黑体" w:cs="Calibri" w:hint="eastAsia"/>
          <w:spacing w:val="2"/>
          <w:szCs w:val="21"/>
        </w:rPr>
        <w:t>7</w:t>
      </w:r>
      <w:r w:rsidRPr="00077C8E">
        <w:rPr>
          <w:rFonts w:ascii="黑体" w:eastAsia="黑体" w:hAnsi="黑体" w:cs="Calibri"/>
          <w:spacing w:val="2"/>
          <w:szCs w:val="21"/>
        </w:rPr>
        <w:t xml:space="preserve">.1.4 </w:t>
      </w:r>
      <w:r w:rsidRPr="00077C8E">
        <w:rPr>
          <w:rFonts w:ascii="宋体" w:eastAsia="宋体" w:hAnsi="Calibri" w:cs="Calibri"/>
          <w:spacing w:val="2"/>
          <w:szCs w:val="21"/>
        </w:rPr>
        <w:t xml:space="preserve"> </w:t>
      </w:r>
      <w:r w:rsidRPr="00077C8E">
        <w:rPr>
          <w:rFonts w:ascii="宋体" w:eastAsia="宋体" w:hAnsi="Calibri" w:cs="Calibri"/>
          <w:szCs w:val="21"/>
        </w:rPr>
        <w:t>土方作业应尽可能在主线上调运，避免通过地方道路调运，以减少扬尘的产生。</w:t>
      </w:r>
    </w:p>
    <w:p w:rsidR="00077C8E" w:rsidRPr="00077C8E" w:rsidRDefault="00077C8E" w:rsidP="00077C8E">
      <w:pPr>
        <w:rPr>
          <w:rFonts w:ascii="宋体" w:eastAsia="宋体" w:hAnsi="Calibri" w:cs="Calibri"/>
          <w:szCs w:val="21"/>
        </w:rPr>
      </w:pPr>
      <w:r w:rsidRPr="00077C8E">
        <w:rPr>
          <w:rFonts w:ascii="黑体" w:eastAsia="黑体" w:hAnsi="黑体" w:cs="Calibri" w:hint="eastAsia"/>
          <w:spacing w:val="2"/>
          <w:szCs w:val="21"/>
        </w:rPr>
        <w:t>7</w:t>
      </w:r>
      <w:r w:rsidRPr="00077C8E">
        <w:rPr>
          <w:rFonts w:ascii="黑体" w:eastAsia="黑体" w:hAnsi="黑体" w:cs="Calibri"/>
          <w:spacing w:val="2"/>
          <w:szCs w:val="21"/>
        </w:rPr>
        <w:t xml:space="preserve">.1.5  </w:t>
      </w:r>
      <w:r w:rsidRPr="00077C8E">
        <w:rPr>
          <w:rFonts w:ascii="宋体" w:eastAsia="宋体" w:hAnsi="Calibri" w:cs="Calibri"/>
          <w:szCs w:val="21"/>
        </w:rPr>
        <w:t>防水卷材可采用定型卷材。</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.1.6 </w:t>
      </w:r>
      <w:r w:rsidRPr="00077C8E">
        <w:rPr>
          <w:rFonts w:ascii="宋体" w:eastAsia="宋体" w:hAnsi="Calibri" w:cs="Calibri"/>
          <w:szCs w:val="21"/>
        </w:rPr>
        <w:t xml:space="preserve"> 易扬尘材料的运输应采取覆盖、包装防尘措施或采用密闭式车辆。</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.1.7  </w:t>
      </w:r>
      <w:r w:rsidRPr="00077C8E">
        <w:rPr>
          <w:rFonts w:ascii="宋体" w:eastAsia="宋体" w:hAnsi="Calibri" w:cs="Calibri"/>
          <w:szCs w:val="21"/>
        </w:rPr>
        <w:t>施工现场主要进出口、便道应硬化。</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.1.8  </w:t>
      </w:r>
      <w:r w:rsidRPr="00077C8E">
        <w:rPr>
          <w:rFonts w:ascii="宋体" w:eastAsia="宋体" w:hAnsi="Calibri" w:cs="Calibri"/>
          <w:szCs w:val="21"/>
        </w:rPr>
        <w:t>弃土场卸料时，应采取洒水降尘。工程施工结束后，应及时复耕或采取植物绿化防护措施。</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lastRenderedPageBreak/>
        <w:t>7</w:t>
      </w:r>
      <w:r w:rsidRPr="00077C8E">
        <w:rPr>
          <w:rFonts w:ascii="黑体" w:eastAsia="黑体" w:hAnsi="黑体" w:cs="Times New Roman"/>
          <w:szCs w:val="21"/>
        </w:rPr>
        <w:t>.2  路基路面工程</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.2.1</w:t>
      </w:r>
      <w:r w:rsidRPr="00077C8E">
        <w:rPr>
          <w:rFonts w:ascii="宋体" w:eastAsia="宋体" w:hAnsi="Calibri" w:cs="Calibri"/>
          <w:szCs w:val="21"/>
        </w:rPr>
        <w:t xml:space="preserve">  路基土方工程开挖作业应采用渐进式分段进行，适当采取喷雾、覆盖等降尘措施，并严格控制运土车行驶速度，对通行便道及时紧跟洒水，确保不扬尘。当采用爆破法开挖路基土石方时，应采用湿法作业。</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.2.2</w:t>
      </w:r>
      <w:r w:rsidRPr="00077C8E">
        <w:rPr>
          <w:rFonts w:ascii="宋体" w:eastAsia="宋体" w:hAnsi="Calibri" w:cs="Calibri"/>
          <w:szCs w:val="21"/>
        </w:rPr>
        <w:t xml:space="preserve">  清理场地的淤泥、土、垃圾等应分类堆放，统一处理。清表土应集中堆放并用防尘网覆盖或洒水，利用时应集中存放，表面进行临时绿化或覆盖。</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.2.3</w:t>
      </w:r>
      <w:r w:rsidRPr="00077C8E">
        <w:rPr>
          <w:rFonts w:ascii="宋体" w:eastAsia="宋体" w:hAnsi="Calibri" w:cs="Calibri"/>
          <w:szCs w:val="21"/>
        </w:rPr>
        <w:t xml:space="preserve">  裸露土质边坡应及时按设计进行防护，不能及时实施的，应采用覆盖防尘网、临时植草、喷洒</w:t>
      </w:r>
      <w:proofErr w:type="gramStart"/>
      <w:r w:rsidRPr="00077C8E">
        <w:rPr>
          <w:rFonts w:ascii="宋体" w:eastAsia="宋体" w:hAnsi="Calibri" w:cs="Calibri"/>
          <w:szCs w:val="21"/>
        </w:rPr>
        <w:t>抑尘剂</w:t>
      </w:r>
      <w:proofErr w:type="gramEnd"/>
      <w:r w:rsidRPr="00077C8E">
        <w:rPr>
          <w:rFonts w:ascii="宋体" w:eastAsia="宋体" w:hAnsi="Calibri" w:cs="Calibri"/>
          <w:szCs w:val="21"/>
        </w:rPr>
        <w:t>等措施。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.2.4</w:t>
      </w:r>
      <w:r w:rsidRPr="00077C8E">
        <w:rPr>
          <w:rFonts w:ascii="宋体" w:eastAsia="宋体" w:hAnsi="Calibri" w:cs="Calibri"/>
          <w:szCs w:val="21"/>
        </w:rPr>
        <w:t xml:space="preserve">  消解石灰时，应采取覆盖和防风措施；采用路拌法时应采取防尘措施。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.2.5  </w:t>
      </w:r>
      <w:r w:rsidRPr="00077C8E">
        <w:rPr>
          <w:rFonts w:ascii="宋体" w:eastAsia="宋体" w:hAnsi="Calibri" w:cs="Calibri"/>
          <w:szCs w:val="21"/>
        </w:rPr>
        <w:t>路面切割、铣刨、构筑物拆除、石材切割、清扫施工等作业时，应采取喷（洒）水等降尘措施。废料应及时处理，需现场堆弃的应采取洒水、覆盖等措施。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.2.6</w:t>
      </w:r>
      <w:r w:rsidRPr="00077C8E">
        <w:rPr>
          <w:rFonts w:ascii="宋体" w:eastAsia="宋体" w:hAnsi="Calibri" w:cs="Calibri"/>
          <w:szCs w:val="21"/>
        </w:rPr>
        <w:t xml:space="preserve">  道路基层养护期间应根据实际情况及时洒水或采取覆盖措施。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.2.7</w:t>
      </w:r>
      <w:r w:rsidRPr="00077C8E">
        <w:rPr>
          <w:rFonts w:ascii="宋体" w:eastAsia="宋体" w:hAnsi="Calibri" w:cs="Calibri"/>
          <w:szCs w:val="21"/>
        </w:rPr>
        <w:t xml:space="preserve">  路面</w:t>
      </w:r>
      <w:proofErr w:type="gramStart"/>
      <w:r w:rsidRPr="00077C8E">
        <w:rPr>
          <w:rFonts w:ascii="宋体" w:eastAsia="宋体" w:hAnsi="Calibri" w:cs="Calibri"/>
          <w:szCs w:val="21"/>
        </w:rPr>
        <w:t>下承层清扫</w:t>
      </w:r>
      <w:proofErr w:type="gramEnd"/>
      <w:r w:rsidRPr="00077C8E">
        <w:rPr>
          <w:rFonts w:ascii="宋体" w:eastAsia="宋体" w:hAnsi="Calibri" w:cs="Calibri"/>
          <w:szCs w:val="21"/>
        </w:rPr>
        <w:t>不得采用鼓风机吹扫，宜采用人工洒水清扫或高压清洗车冲洗。</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.2.8</w:t>
      </w:r>
      <w:r w:rsidRPr="00077C8E">
        <w:rPr>
          <w:rFonts w:ascii="宋体" w:eastAsia="宋体" w:hAnsi="Calibri" w:cs="Calibri"/>
          <w:szCs w:val="21"/>
        </w:rPr>
        <w:t xml:space="preserve">  实施绿化时，应及时洒水。五级以上大风或当地政府发布空气质量预警时，禁止土地平整、换土、原土过筛等作业。</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.2.9</w:t>
      </w:r>
      <w:r w:rsidRPr="00077C8E">
        <w:rPr>
          <w:rFonts w:ascii="宋体" w:eastAsia="宋体" w:hAnsi="Calibri" w:cs="Calibri"/>
          <w:szCs w:val="21"/>
        </w:rPr>
        <w:t xml:space="preserve">  对未绿化的作业面应及时洒水或覆盖。</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7</w:t>
      </w:r>
      <w:r w:rsidRPr="00077C8E">
        <w:rPr>
          <w:rFonts w:ascii="黑体" w:eastAsia="黑体" w:hAnsi="黑体" w:cs="Times New Roman"/>
          <w:szCs w:val="21"/>
        </w:rPr>
        <w:t>.3  桥涵工程</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.3.1  </w:t>
      </w:r>
      <w:r w:rsidRPr="00077C8E">
        <w:rPr>
          <w:rFonts w:ascii="宋体" w:eastAsia="宋体" w:hAnsi="Calibri" w:cs="Calibri"/>
          <w:szCs w:val="21"/>
        </w:rPr>
        <w:t>桥梁桩基钻孔、基坑开挖施工前应进行场地平整、清除杂物、硬化场地等。</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.3.2  </w:t>
      </w:r>
      <w:r w:rsidRPr="00077C8E">
        <w:rPr>
          <w:rFonts w:ascii="宋体" w:eastAsia="宋体" w:hAnsi="Calibri" w:cs="Calibri"/>
          <w:szCs w:val="21"/>
        </w:rPr>
        <w:t>桥梁桩基钻孔及灌注桩施工时，应设置相应的泥浆池、泥浆沟，完善循环系统，防止泥浆外溢。</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.3.3</w:t>
      </w:r>
      <w:r w:rsidRPr="00077C8E">
        <w:rPr>
          <w:rFonts w:ascii="宋体" w:eastAsia="宋体" w:hAnsi="Calibri" w:cs="Calibri"/>
          <w:szCs w:val="21"/>
        </w:rPr>
        <w:t xml:space="preserve">  基坑开挖应及时支护、封闭。采取</w:t>
      </w:r>
      <w:proofErr w:type="gramStart"/>
      <w:r w:rsidRPr="00077C8E">
        <w:rPr>
          <w:rFonts w:ascii="宋体" w:eastAsia="宋体" w:hAnsi="Calibri" w:cs="Calibri"/>
          <w:szCs w:val="21"/>
        </w:rPr>
        <w:t>自然放坡开挖</w:t>
      </w:r>
      <w:proofErr w:type="gramEnd"/>
      <w:r w:rsidRPr="00077C8E">
        <w:rPr>
          <w:rFonts w:ascii="宋体" w:eastAsia="宋体" w:hAnsi="Calibri" w:cs="Calibri"/>
          <w:szCs w:val="21"/>
        </w:rPr>
        <w:t>时，边坡应采用防尘网覆盖或喷洒</w:t>
      </w:r>
      <w:proofErr w:type="gramStart"/>
      <w:r w:rsidRPr="00077C8E">
        <w:rPr>
          <w:rFonts w:ascii="宋体" w:eastAsia="宋体" w:hAnsi="Calibri" w:cs="Calibri"/>
          <w:szCs w:val="21"/>
        </w:rPr>
        <w:t>抑尘剂并可靠</w:t>
      </w:r>
      <w:proofErr w:type="gramEnd"/>
      <w:r w:rsidRPr="00077C8E">
        <w:rPr>
          <w:rFonts w:ascii="宋体" w:eastAsia="宋体" w:hAnsi="Calibri" w:cs="Calibri"/>
          <w:szCs w:val="21"/>
        </w:rPr>
        <w:t>固定。</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.3.4</w:t>
      </w:r>
      <w:r w:rsidRPr="00077C8E">
        <w:rPr>
          <w:rFonts w:ascii="宋体" w:eastAsia="宋体" w:hAnsi="Calibri" w:cs="Calibri"/>
          <w:szCs w:val="21"/>
        </w:rPr>
        <w:t xml:space="preserve">  采用凿裂法、钻爆法等对岩石层开挖时，应采用湿法作业。</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.3.5</w:t>
      </w:r>
      <w:r w:rsidRPr="00077C8E">
        <w:rPr>
          <w:rFonts w:ascii="宋体" w:eastAsia="宋体" w:hAnsi="Calibri" w:cs="Calibri"/>
          <w:szCs w:val="21"/>
        </w:rPr>
        <w:t xml:space="preserve">  现场进行截桩和破碎等易产生扬尘的施工时，应采取洒水湿润等防尘措施。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.3.6</w:t>
      </w:r>
      <w:r w:rsidRPr="00077C8E">
        <w:rPr>
          <w:rFonts w:ascii="宋体" w:eastAsia="宋体" w:hAnsi="Calibri" w:cs="Calibri"/>
          <w:szCs w:val="21"/>
        </w:rPr>
        <w:t xml:space="preserve">  现场泥浆、土石清运时，应采用密闭式运输。</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.3.7  </w:t>
      </w:r>
      <w:r w:rsidRPr="00077C8E">
        <w:rPr>
          <w:rFonts w:ascii="宋体" w:eastAsia="宋体" w:hAnsi="Calibri" w:cs="Calibri"/>
          <w:szCs w:val="21"/>
        </w:rPr>
        <w:t>桥面施工时，</w:t>
      </w:r>
      <w:proofErr w:type="gramStart"/>
      <w:r w:rsidRPr="00077C8E">
        <w:rPr>
          <w:rFonts w:ascii="宋体" w:eastAsia="宋体" w:hAnsi="Calibri" w:cs="Calibri"/>
          <w:szCs w:val="21"/>
        </w:rPr>
        <w:t>下承层清扫</w:t>
      </w:r>
      <w:proofErr w:type="gramEnd"/>
      <w:r w:rsidRPr="00077C8E">
        <w:rPr>
          <w:rFonts w:ascii="宋体" w:eastAsia="宋体" w:hAnsi="Calibri" w:cs="Calibri"/>
          <w:szCs w:val="21"/>
        </w:rPr>
        <w:t>不得采用鼓风机吹扫，宜采用人工洒水清扫或高压清洗车冲洗。</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.3.8  </w:t>
      </w:r>
      <w:r w:rsidRPr="00077C8E">
        <w:rPr>
          <w:rFonts w:ascii="宋体" w:eastAsia="宋体" w:hAnsi="Calibri" w:cs="Calibri"/>
          <w:szCs w:val="21"/>
        </w:rPr>
        <w:t>桥涵施工过程中，禁止露天搅拌混凝土、砂浆。施工现场装卸、搬倒物料应遮盖、封闭或洒水，不得凌空抛掷、抛洒。</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7</w:t>
      </w:r>
      <w:r w:rsidRPr="00077C8E">
        <w:rPr>
          <w:rFonts w:ascii="黑体" w:eastAsia="黑体" w:hAnsi="黑体" w:cs="Times New Roman"/>
          <w:szCs w:val="21"/>
        </w:rPr>
        <w:t>.4  隧道工程</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.4.1  </w:t>
      </w:r>
      <w:r w:rsidRPr="00077C8E">
        <w:rPr>
          <w:rFonts w:ascii="宋体" w:eastAsia="宋体" w:hAnsi="Calibri" w:cs="Calibri"/>
          <w:szCs w:val="21"/>
        </w:rPr>
        <w:t>洞口开挖前，应对洞口周围做好妥善防护和加固措施。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.4.2  </w:t>
      </w:r>
      <w:r w:rsidRPr="00077C8E">
        <w:rPr>
          <w:rFonts w:ascii="宋体" w:eastAsia="宋体" w:hAnsi="Calibri" w:cs="Calibri"/>
          <w:szCs w:val="21"/>
        </w:rPr>
        <w:t>对进行盾构等产生大量泥浆的施工作业，泥浆不得外溢，外运泥浆时应采用密闭式运输车。</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.4.3</w:t>
      </w:r>
      <w:r w:rsidRPr="00077C8E">
        <w:rPr>
          <w:rFonts w:ascii="宋体" w:eastAsia="宋体" w:hAnsi="Calibri" w:cs="Calibri"/>
          <w:szCs w:val="21"/>
        </w:rPr>
        <w:t xml:space="preserve">  喷射混凝土前，应对欠挖部分及所有开裂、破碎、出水点、崩解的破损岩石进行清理和处理，清除浮石和墙角废渣，并用高压水冲洗岩面。</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.4.4</w:t>
      </w:r>
      <w:r w:rsidRPr="00077C8E">
        <w:rPr>
          <w:rFonts w:ascii="宋体" w:eastAsia="宋体" w:hAnsi="Calibri" w:cs="Calibri"/>
          <w:szCs w:val="21"/>
        </w:rPr>
        <w:t xml:space="preserve">  隧道内施工时，应采用水幕降尘、干式除尘等措施，在两侧开挖排水沟，修建污水处理池，经净化后方可排出。</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.4.5</w:t>
      </w:r>
      <w:r w:rsidRPr="00077C8E">
        <w:rPr>
          <w:rFonts w:ascii="宋体" w:eastAsia="宋体" w:hAnsi="Calibri" w:cs="Calibri"/>
          <w:szCs w:val="21"/>
        </w:rPr>
        <w:t xml:space="preserve">  施工中的废渣、土等应及时清理或覆盖。</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.4.6</w:t>
      </w:r>
      <w:r w:rsidRPr="00077C8E">
        <w:rPr>
          <w:rFonts w:ascii="宋体" w:eastAsia="宋体" w:hAnsi="Calibri" w:cs="Calibri"/>
          <w:szCs w:val="21"/>
        </w:rPr>
        <w:t xml:space="preserve">  隧道施工时应采用湿法作业。</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.4.7  </w:t>
      </w:r>
      <w:r w:rsidRPr="00077C8E">
        <w:rPr>
          <w:rFonts w:ascii="宋体" w:eastAsia="宋体" w:hAnsi="Calibri" w:cs="Calibri"/>
          <w:szCs w:val="21"/>
        </w:rPr>
        <w:t>基槽爆破作业应采用水袋堵塞炮眼，并在基坑上部空间设置防尘网封闭防尘，爆破</w:t>
      </w:r>
      <w:r w:rsidRPr="00077C8E">
        <w:rPr>
          <w:rFonts w:ascii="宋体" w:eastAsia="宋体" w:hAnsi="Calibri" w:cs="Calibri"/>
          <w:szCs w:val="21"/>
        </w:rPr>
        <w:lastRenderedPageBreak/>
        <w:t>后及时进行人工洒水辅助降尘。</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.4.8</w:t>
      </w:r>
      <w:r w:rsidRPr="00077C8E">
        <w:rPr>
          <w:rFonts w:ascii="宋体" w:eastAsia="宋体" w:hAnsi="Calibri" w:cs="Calibri"/>
          <w:szCs w:val="21"/>
        </w:rPr>
        <w:t xml:space="preserve">  对于管棚、超前小导管等灌浆施工时，浆液制备应采用专用搅拌设备并采取覆盖和防风措施。</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7</w:t>
      </w:r>
      <w:r w:rsidRPr="00077C8E">
        <w:rPr>
          <w:rFonts w:ascii="黑体" w:eastAsia="黑体" w:hAnsi="黑体" w:cs="Times New Roman"/>
          <w:szCs w:val="21"/>
        </w:rPr>
        <w:t>.5  房屋建筑工程</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.5.1  </w:t>
      </w:r>
      <w:r w:rsidRPr="00077C8E">
        <w:rPr>
          <w:rFonts w:ascii="宋体" w:eastAsia="宋体" w:hAnsi="Calibri" w:cs="Calibri"/>
          <w:szCs w:val="21"/>
        </w:rPr>
        <w:t>服务区房屋建筑工程应配备洒水车等设备，定期洒水降尘。</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.5.2  </w:t>
      </w:r>
      <w:r w:rsidRPr="00077C8E">
        <w:rPr>
          <w:rFonts w:ascii="宋体" w:eastAsia="宋体" w:hAnsi="Calibri" w:cs="Calibri"/>
          <w:szCs w:val="21"/>
        </w:rPr>
        <w:t>土方作业面可暂不覆盖，遇到干燥易起尘的土方作业时，作业面场地应采用洒水等降尘措施，当天施工完毕后应按要求进行覆盖；空置或已完成的场地应覆盖。</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.5.3</w:t>
      </w:r>
      <w:r w:rsidRPr="00077C8E">
        <w:rPr>
          <w:rFonts w:ascii="宋体" w:eastAsia="宋体" w:hAnsi="Calibri" w:cs="Calibri"/>
          <w:szCs w:val="21"/>
        </w:rPr>
        <w:t xml:space="preserve">  土方作业时临时道路应采取降尘措施。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.5.4</w:t>
      </w:r>
      <w:r w:rsidRPr="00077C8E">
        <w:rPr>
          <w:rFonts w:ascii="宋体" w:eastAsia="宋体" w:hAnsi="Calibri" w:cs="Calibri"/>
          <w:szCs w:val="21"/>
        </w:rPr>
        <w:t xml:space="preserve">  基坑开挖应符合</w:t>
      </w:r>
      <w:r w:rsidRPr="00077C8E">
        <w:rPr>
          <w:rFonts w:ascii="Times New Roman" w:eastAsia="宋体" w:hAnsi="Times New Roman" w:cs="Times New Roman"/>
          <w:szCs w:val="21"/>
        </w:rPr>
        <w:t>7.3</w:t>
      </w:r>
      <w:r w:rsidRPr="00077C8E">
        <w:rPr>
          <w:rFonts w:ascii="Times New Roman" w:eastAsia="宋体" w:hAnsi="Times New Roman" w:cs="Times New Roman"/>
          <w:szCs w:val="21"/>
        </w:rPr>
        <w:t>的</w:t>
      </w:r>
      <w:r w:rsidRPr="00077C8E">
        <w:rPr>
          <w:rFonts w:ascii="宋体" w:eastAsia="宋体" w:hAnsi="Calibri" w:cs="Calibri"/>
          <w:szCs w:val="21"/>
        </w:rPr>
        <w:t>要求。</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.5.5</w:t>
      </w:r>
      <w:r w:rsidRPr="00077C8E">
        <w:rPr>
          <w:rFonts w:ascii="宋体" w:eastAsia="宋体" w:hAnsi="Calibri" w:cs="Calibri"/>
          <w:szCs w:val="21"/>
        </w:rPr>
        <w:t xml:space="preserve">  主体施工时，脚手架外侧</w:t>
      </w:r>
      <w:proofErr w:type="gramStart"/>
      <w:r w:rsidRPr="00077C8E">
        <w:rPr>
          <w:rFonts w:ascii="宋体" w:eastAsia="宋体" w:hAnsi="Calibri" w:cs="Calibri"/>
          <w:szCs w:val="21"/>
        </w:rPr>
        <w:t>应满张密</w:t>
      </w:r>
      <w:proofErr w:type="gramEnd"/>
      <w:r w:rsidRPr="00077C8E">
        <w:rPr>
          <w:rFonts w:ascii="宋体" w:eastAsia="宋体" w:hAnsi="Calibri" w:cs="Calibri"/>
          <w:szCs w:val="21"/>
        </w:rPr>
        <w:t>目式安全网或有防尘作用的金属网。</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.5.6</w:t>
      </w:r>
      <w:r w:rsidRPr="00077C8E">
        <w:rPr>
          <w:rFonts w:ascii="宋体" w:eastAsia="宋体" w:hAnsi="Calibri" w:cs="Calibri"/>
          <w:szCs w:val="21"/>
        </w:rPr>
        <w:t xml:space="preserve">  装饰工程所用墙砖、地砖、石材、砌块等装饰块材宜采取场外定制或工厂化加工。现场确需切割、钻孔作业时，</w:t>
      </w:r>
      <w:r w:rsidR="002E0622">
        <w:rPr>
          <w:rFonts w:ascii="宋体" w:eastAsia="宋体" w:hAnsi="Calibri" w:cs="Calibri" w:hint="eastAsia"/>
          <w:szCs w:val="21"/>
        </w:rPr>
        <w:t>宜</w:t>
      </w:r>
      <w:r w:rsidRPr="00077C8E">
        <w:rPr>
          <w:rFonts w:ascii="宋体" w:eastAsia="宋体" w:hAnsi="Calibri" w:cs="Calibri"/>
          <w:szCs w:val="21"/>
        </w:rPr>
        <w:t>采用湿法作业。</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.5.7  </w:t>
      </w:r>
      <w:r w:rsidRPr="00077C8E">
        <w:rPr>
          <w:rFonts w:ascii="宋体" w:eastAsia="宋体" w:hAnsi="Calibri" w:cs="Calibri"/>
          <w:szCs w:val="21"/>
        </w:rPr>
        <w:t>木制作业应在固定区域集中加工，宜采取场外定制或工厂化加工。</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.5.8</w:t>
      </w:r>
      <w:r w:rsidRPr="00077C8E">
        <w:rPr>
          <w:rFonts w:ascii="宋体" w:eastAsia="宋体" w:hAnsi="Calibri" w:cs="Calibri"/>
          <w:szCs w:val="21"/>
        </w:rPr>
        <w:t xml:space="preserve">  涂料</w:t>
      </w:r>
      <w:proofErr w:type="gramStart"/>
      <w:r w:rsidRPr="00077C8E">
        <w:rPr>
          <w:rFonts w:ascii="宋体" w:eastAsia="宋体" w:hAnsi="Calibri" w:cs="Calibri"/>
          <w:szCs w:val="21"/>
        </w:rPr>
        <w:t>施涂宜</w:t>
      </w:r>
      <w:proofErr w:type="gramEnd"/>
      <w:r w:rsidRPr="00077C8E">
        <w:rPr>
          <w:rFonts w:ascii="宋体" w:eastAsia="宋体" w:hAnsi="Calibri" w:cs="Calibri"/>
          <w:szCs w:val="21"/>
        </w:rPr>
        <w:t>采用涂刷或滚涂方法</w:t>
      </w:r>
      <w:r w:rsidR="002E0622">
        <w:rPr>
          <w:rFonts w:ascii="宋体" w:eastAsia="宋体" w:hAnsi="Calibri" w:cs="Calibri" w:hint="eastAsia"/>
          <w:szCs w:val="21"/>
        </w:rPr>
        <w:t>，涂料</w:t>
      </w:r>
      <w:r w:rsidR="002E0622">
        <w:rPr>
          <w:rFonts w:ascii="宋体" w:eastAsia="宋体" w:hAnsi="Calibri" w:cs="Calibri"/>
          <w:szCs w:val="21"/>
        </w:rPr>
        <w:t>宜采用</w:t>
      </w:r>
      <w:r w:rsidR="002E0622">
        <w:rPr>
          <w:rFonts w:ascii="宋体" w:eastAsia="宋体" w:hAnsi="Calibri" w:cs="Calibri" w:hint="eastAsia"/>
          <w:szCs w:val="21"/>
        </w:rPr>
        <w:t>绿色</w:t>
      </w:r>
      <w:r w:rsidR="002E0622">
        <w:rPr>
          <w:rFonts w:ascii="宋体" w:eastAsia="宋体" w:hAnsi="Calibri" w:cs="Calibri"/>
          <w:szCs w:val="21"/>
        </w:rPr>
        <w:t>环保材料（</w:t>
      </w:r>
      <w:r w:rsidR="002E0622">
        <w:rPr>
          <w:rFonts w:ascii="宋体" w:eastAsia="宋体" w:hAnsi="Calibri" w:cs="Calibri" w:hint="eastAsia"/>
          <w:szCs w:val="21"/>
        </w:rPr>
        <w:t>如</w:t>
      </w:r>
      <w:r w:rsidR="002E0622">
        <w:rPr>
          <w:rFonts w:ascii="宋体" w:eastAsia="宋体" w:hAnsi="Calibri" w:cs="Calibri"/>
          <w:szCs w:val="21"/>
        </w:rPr>
        <w:t>）</w:t>
      </w:r>
      <w:r w:rsidRPr="00077C8E">
        <w:rPr>
          <w:rFonts w:ascii="宋体" w:eastAsia="宋体" w:hAnsi="Calibri" w:cs="Calibri"/>
          <w:szCs w:val="21"/>
        </w:rPr>
        <w:t>。采用喷涂工艺时，应有</w:t>
      </w:r>
      <w:proofErr w:type="gramStart"/>
      <w:r w:rsidRPr="00077C8E">
        <w:rPr>
          <w:rFonts w:ascii="宋体" w:eastAsia="宋体" w:hAnsi="Calibri" w:cs="Calibri"/>
          <w:szCs w:val="21"/>
        </w:rPr>
        <w:t>效</w:t>
      </w:r>
      <w:proofErr w:type="gramEnd"/>
      <w:r w:rsidRPr="00077C8E">
        <w:rPr>
          <w:rFonts w:ascii="宋体" w:eastAsia="宋体" w:hAnsi="Calibri" w:cs="Calibri"/>
          <w:szCs w:val="21"/>
        </w:rPr>
        <w:t>遮挡。</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.5.9</w:t>
      </w:r>
      <w:r w:rsidRPr="00077C8E">
        <w:rPr>
          <w:rFonts w:ascii="宋体" w:eastAsia="宋体" w:hAnsi="Calibri" w:cs="Calibri"/>
          <w:szCs w:val="21"/>
        </w:rPr>
        <w:t xml:space="preserve">  施工现场钢结构防火涂料喷涂施工时，应采用遮挡措施。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.5.10</w:t>
      </w:r>
      <w:r w:rsidRPr="00077C8E">
        <w:rPr>
          <w:rFonts w:ascii="宋体" w:eastAsia="宋体" w:hAnsi="Calibri" w:cs="Calibri"/>
          <w:szCs w:val="21"/>
        </w:rPr>
        <w:t xml:space="preserve">  岩棉、玻璃棉板块</w:t>
      </w:r>
      <w:proofErr w:type="gramStart"/>
      <w:r w:rsidRPr="00077C8E">
        <w:rPr>
          <w:rFonts w:ascii="宋体" w:eastAsia="宋体" w:hAnsi="Calibri" w:cs="Calibri"/>
          <w:szCs w:val="21"/>
        </w:rPr>
        <w:t>材现场</w:t>
      </w:r>
      <w:proofErr w:type="gramEnd"/>
      <w:r w:rsidRPr="00077C8E">
        <w:rPr>
          <w:rFonts w:ascii="宋体" w:eastAsia="宋体" w:hAnsi="Calibri" w:cs="Calibri"/>
          <w:szCs w:val="21"/>
        </w:rPr>
        <w:t>切割及配置其他易扬尘材料时，应在封闭的空间内进行。</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.5.11</w:t>
      </w:r>
      <w:r w:rsidRPr="00077C8E">
        <w:rPr>
          <w:rFonts w:ascii="宋体" w:eastAsia="宋体" w:hAnsi="Calibri" w:cs="Calibri"/>
          <w:szCs w:val="21"/>
        </w:rPr>
        <w:t xml:space="preserve">  机电安装工程的预留预埋应与结构施工、装修施工同步进行。如需在墙体开槽切割、孔洞钻取时，应采用湿法作业。</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7</w:t>
      </w:r>
      <w:r w:rsidRPr="00077C8E">
        <w:rPr>
          <w:rFonts w:ascii="黑体" w:eastAsia="黑体" w:hAnsi="黑体" w:cs="Times New Roman"/>
          <w:szCs w:val="21"/>
        </w:rPr>
        <w:t>.6  拆除工程</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.6.1  </w:t>
      </w:r>
      <w:r w:rsidRPr="00077C8E">
        <w:rPr>
          <w:rFonts w:ascii="宋体" w:eastAsia="宋体" w:hAnsi="Calibri" w:cs="Calibri"/>
          <w:szCs w:val="21"/>
        </w:rPr>
        <w:t>拆除作业前，应按照</w:t>
      </w:r>
      <w:r w:rsidRPr="00077C8E">
        <w:rPr>
          <w:rFonts w:ascii="宋体" w:eastAsia="宋体" w:hAnsi="Calibri" w:cs="Calibri"/>
          <w:szCs w:val="21"/>
        </w:rPr>
        <w:t>“</w:t>
      </w:r>
      <w:r w:rsidRPr="00077C8E">
        <w:rPr>
          <w:rFonts w:ascii="宋体" w:eastAsia="宋体" w:hAnsi="Calibri" w:cs="Calibri"/>
          <w:szCs w:val="21"/>
        </w:rPr>
        <w:t>先喷淋、后拆除、拆除过程持续喷淋全覆盖</w:t>
      </w:r>
      <w:r w:rsidRPr="00077C8E">
        <w:rPr>
          <w:rFonts w:ascii="宋体" w:eastAsia="宋体" w:hAnsi="Calibri" w:cs="Calibri"/>
          <w:szCs w:val="21"/>
        </w:rPr>
        <w:t>”</w:t>
      </w:r>
      <w:r w:rsidRPr="00077C8E">
        <w:rPr>
          <w:rFonts w:ascii="宋体" w:eastAsia="宋体" w:hAnsi="Calibri" w:cs="Calibri"/>
          <w:szCs w:val="21"/>
        </w:rPr>
        <w:t>的原则编制扬尘防治方案。实施时，应采取湿法作业、分段拆除。</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.6.2  </w:t>
      </w:r>
      <w:r w:rsidRPr="00077C8E">
        <w:rPr>
          <w:rFonts w:ascii="宋体" w:eastAsia="宋体" w:hAnsi="Calibri" w:cs="Calibri"/>
          <w:szCs w:val="21"/>
        </w:rPr>
        <w:t>机械、爆破拆除工程应采取同步持续高压喷淋或洒水降尘措施。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 xml:space="preserve">.6.3  </w:t>
      </w:r>
      <w:r w:rsidRPr="00077C8E">
        <w:rPr>
          <w:rFonts w:ascii="宋体" w:eastAsia="宋体" w:hAnsi="Calibri" w:cs="Calibri"/>
          <w:szCs w:val="21"/>
        </w:rPr>
        <w:t>在环境敏感区域进行拆除作业时，应设置防护排架并</w:t>
      </w:r>
      <w:proofErr w:type="gramStart"/>
      <w:r w:rsidRPr="00077C8E">
        <w:rPr>
          <w:rFonts w:ascii="宋体" w:eastAsia="宋体" w:hAnsi="Calibri" w:cs="Calibri"/>
          <w:szCs w:val="21"/>
        </w:rPr>
        <w:t>满张密</w:t>
      </w:r>
      <w:proofErr w:type="gramEnd"/>
      <w:r w:rsidRPr="00077C8E">
        <w:rPr>
          <w:rFonts w:ascii="宋体" w:eastAsia="宋体" w:hAnsi="Calibri" w:cs="Calibri"/>
          <w:szCs w:val="21"/>
        </w:rPr>
        <w:t>目安全网。</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.6.4</w:t>
      </w:r>
      <w:r w:rsidRPr="00077C8E">
        <w:rPr>
          <w:rFonts w:ascii="宋体" w:eastAsia="宋体" w:hAnsi="Calibri" w:cs="Calibri"/>
          <w:szCs w:val="21"/>
        </w:rPr>
        <w:t xml:space="preserve">  整理破碎构件、</w:t>
      </w:r>
      <w:proofErr w:type="gramStart"/>
      <w:r w:rsidRPr="00077C8E">
        <w:rPr>
          <w:rFonts w:ascii="宋体" w:eastAsia="宋体" w:hAnsi="Calibri" w:cs="Calibri"/>
          <w:szCs w:val="21"/>
        </w:rPr>
        <w:t>翻渣和</w:t>
      </w:r>
      <w:proofErr w:type="gramEnd"/>
      <w:r w:rsidRPr="00077C8E">
        <w:rPr>
          <w:rFonts w:ascii="宋体" w:eastAsia="宋体" w:hAnsi="Calibri" w:cs="Calibri"/>
          <w:szCs w:val="21"/>
        </w:rPr>
        <w:t>清运拆除垃圾时，应采取洒水或喷淋措施。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.6.5</w:t>
      </w:r>
      <w:r w:rsidRPr="00077C8E">
        <w:rPr>
          <w:rFonts w:ascii="宋体" w:eastAsia="宋体" w:hAnsi="Calibri" w:cs="Calibri"/>
          <w:szCs w:val="21"/>
        </w:rPr>
        <w:t xml:space="preserve">  拆除产生的建筑垃圾，应及时清运。不能及时清运的，应采用防尘网覆盖，并定期洒水保持湿润。</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7</w:t>
      </w:r>
      <w:r w:rsidRPr="00077C8E">
        <w:rPr>
          <w:rFonts w:ascii="黑体" w:eastAsia="黑体" w:hAnsi="黑体" w:cs="Calibri"/>
          <w:szCs w:val="21"/>
        </w:rPr>
        <w:t>.6.6</w:t>
      </w:r>
      <w:r w:rsidRPr="00077C8E">
        <w:rPr>
          <w:rFonts w:ascii="宋体" w:eastAsia="宋体" w:hAnsi="Calibri" w:cs="Calibri"/>
          <w:szCs w:val="21"/>
        </w:rPr>
        <w:t xml:space="preserve">  拆除产生的建筑垃圾和其他垃圾分类存放、分类运输。</w:t>
      </w:r>
    </w:p>
    <w:p w:rsidR="00077C8E" w:rsidRPr="00077C8E" w:rsidRDefault="00077C8E" w:rsidP="00077C8E">
      <w:pPr>
        <w:spacing w:beforeLines="100" w:before="312" w:afterLines="100" w:after="312"/>
        <w:rPr>
          <w:rFonts w:ascii="黑体" w:eastAsia="黑体" w:hAnsi="黑体" w:cs="Calibri"/>
          <w:szCs w:val="21"/>
        </w:rPr>
      </w:pPr>
      <w:r w:rsidRPr="00077C8E">
        <w:rPr>
          <w:rFonts w:ascii="黑体" w:eastAsia="黑体" w:hAnsi="黑体" w:cs="Calibri" w:hint="eastAsia"/>
          <w:szCs w:val="21"/>
        </w:rPr>
        <w:t>8</w:t>
      </w:r>
      <w:r w:rsidRPr="00077C8E">
        <w:rPr>
          <w:rFonts w:ascii="黑体" w:eastAsia="黑体" w:hAnsi="黑体" w:cs="Calibri"/>
          <w:szCs w:val="21"/>
        </w:rPr>
        <w:t xml:space="preserve">  水运工程施工防尘措施</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8</w:t>
      </w:r>
      <w:r w:rsidRPr="00077C8E">
        <w:rPr>
          <w:rFonts w:ascii="黑体" w:eastAsia="黑体" w:hAnsi="黑体" w:cs="Times New Roman"/>
          <w:szCs w:val="21"/>
        </w:rPr>
        <w:t>.1  一般规定</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 xml:space="preserve">.1.1  </w:t>
      </w:r>
      <w:r w:rsidRPr="00077C8E">
        <w:rPr>
          <w:rFonts w:ascii="宋体" w:eastAsia="宋体" w:hAnsi="Calibri" w:cs="Calibri"/>
          <w:szCs w:val="21"/>
        </w:rPr>
        <w:t>弃土场四周应设置围挡和排水设施。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.1.2</w:t>
      </w:r>
      <w:r w:rsidRPr="00077C8E">
        <w:rPr>
          <w:rFonts w:ascii="宋体" w:eastAsia="宋体" w:hAnsi="Calibri" w:cs="Calibri"/>
          <w:szCs w:val="21"/>
        </w:rPr>
        <w:t xml:space="preserve">  围堰工程填筑应符合</w:t>
      </w:r>
      <w:r w:rsidRPr="00077C8E">
        <w:rPr>
          <w:rFonts w:ascii="Times New Roman" w:eastAsia="宋体" w:hAnsi="Times New Roman" w:cs="Times New Roman"/>
          <w:szCs w:val="21"/>
        </w:rPr>
        <w:t xml:space="preserve"> </w:t>
      </w:r>
      <w:r w:rsidRPr="00077C8E">
        <w:rPr>
          <w:rFonts w:ascii="Times New Roman" w:eastAsia="黑体" w:hAnsi="Times New Roman" w:cs="Times New Roman"/>
          <w:szCs w:val="21"/>
        </w:rPr>
        <w:t>7.2</w:t>
      </w:r>
      <w:r w:rsidRPr="00077C8E">
        <w:rPr>
          <w:rFonts w:ascii="Times New Roman" w:eastAsia="宋体" w:hAnsi="Times New Roman" w:cs="Times New Roman"/>
          <w:b/>
          <w:szCs w:val="21"/>
        </w:rPr>
        <w:t xml:space="preserve"> </w:t>
      </w:r>
      <w:r w:rsidRPr="00077C8E">
        <w:rPr>
          <w:rFonts w:ascii="宋体" w:eastAsia="宋体" w:hAnsi="Calibri" w:cs="Calibri"/>
          <w:szCs w:val="21"/>
        </w:rPr>
        <w:t>中的要求。</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 xml:space="preserve">.1.3  </w:t>
      </w:r>
      <w:r w:rsidRPr="00077C8E">
        <w:rPr>
          <w:rFonts w:ascii="宋体" w:eastAsia="宋体" w:hAnsi="Calibri" w:cs="Calibri"/>
          <w:szCs w:val="21"/>
        </w:rPr>
        <w:t>围堰工程拆除应符</w:t>
      </w:r>
      <w:r w:rsidRPr="00077C8E">
        <w:rPr>
          <w:rFonts w:ascii="Times New Roman" w:eastAsia="宋体" w:hAnsi="Times New Roman" w:cs="Times New Roman"/>
          <w:szCs w:val="21"/>
        </w:rPr>
        <w:t>合</w:t>
      </w:r>
      <w:r w:rsidRPr="00077C8E">
        <w:rPr>
          <w:rFonts w:ascii="Times New Roman" w:eastAsia="宋体" w:hAnsi="Times New Roman" w:cs="Times New Roman"/>
          <w:szCs w:val="21"/>
        </w:rPr>
        <w:t xml:space="preserve"> </w:t>
      </w:r>
      <w:r w:rsidRPr="00077C8E">
        <w:rPr>
          <w:rFonts w:ascii="Times New Roman" w:eastAsia="黑体" w:hAnsi="Times New Roman" w:cs="Times New Roman"/>
          <w:szCs w:val="21"/>
        </w:rPr>
        <w:t>7.6</w:t>
      </w:r>
      <w:r w:rsidRPr="00077C8E">
        <w:rPr>
          <w:rFonts w:ascii="Times New Roman" w:eastAsia="宋体" w:hAnsi="Times New Roman" w:cs="Times New Roman"/>
          <w:b/>
          <w:szCs w:val="21"/>
        </w:rPr>
        <w:t xml:space="preserve"> </w:t>
      </w:r>
      <w:r w:rsidRPr="00077C8E">
        <w:rPr>
          <w:rFonts w:ascii="Times New Roman" w:eastAsia="宋体" w:hAnsi="Times New Roman" w:cs="Times New Roman"/>
          <w:szCs w:val="21"/>
        </w:rPr>
        <w:t>中</w:t>
      </w:r>
      <w:r w:rsidRPr="00077C8E">
        <w:rPr>
          <w:rFonts w:ascii="宋体" w:eastAsia="宋体" w:hAnsi="Calibri" w:cs="Calibri"/>
          <w:szCs w:val="21"/>
        </w:rPr>
        <w:t>的要求。</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.1.4</w:t>
      </w:r>
      <w:r w:rsidRPr="00077C8E">
        <w:rPr>
          <w:rFonts w:ascii="宋体" w:eastAsia="宋体" w:hAnsi="Calibri" w:cs="Calibri"/>
          <w:szCs w:val="21"/>
        </w:rPr>
        <w:t xml:space="preserve">  围堰水上部分边坡应覆盖防尘网或沙袋，围堰顶应覆盖防尘网。围堰</w:t>
      </w:r>
      <w:proofErr w:type="gramStart"/>
      <w:r w:rsidRPr="00077C8E">
        <w:rPr>
          <w:rFonts w:ascii="宋体" w:eastAsia="宋体" w:hAnsi="Calibri" w:cs="Calibri"/>
          <w:szCs w:val="21"/>
        </w:rPr>
        <w:t>顶作为</w:t>
      </w:r>
      <w:proofErr w:type="gramEnd"/>
      <w:r w:rsidRPr="00077C8E">
        <w:rPr>
          <w:rFonts w:ascii="宋体" w:eastAsia="宋体" w:hAnsi="Calibri" w:cs="Calibri"/>
          <w:szCs w:val="21"/>
        </w:rPr>
        <w:t>临时通道时，应进行硬化处理，并洒水养护。</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.1.5</w:t>
      </w:r>
      <w:r w:rsidRPr="00077C8E">
        <w:rPr>
          <w:rFonts w:ascii="宋体" w:eastAsia="宋体" w:hAnsi="Calibri" w:cs="Calibri"/>
          <w:szCs w:val="21"/>
        </w:rPr>
        <w:t xml:space="preserve">  其他应符</w:t>
      </w:r>
      <w:r w:rsidRPr="00077C8E">
        <w:rPr>
          <w:rFonts w:ascii="Times New Roman" w:eastAsia="宋体" w:hAnsi="Times New Roman" w:cs="Times New Roman"/>
          <w:szCs w:val="21"/>
        </w:rPr>
        <w:t>合</w:t>
      </w:r>
      <w:r w:rsidRPr="00077C8E">
        <w:rPr>
          <w:rFonts w:ascii="Times New Roman" w:eastAsia="宋体" w:hAnsi="Times New Roman" w:cs="Times New Roman"/>
          <w:szCs w:val="21"/>
        </w:rPr>
        <w:t xml:space="preserve"> </w:t>
      </w:r>
      <w:r w:rsidRPr="00077C8E">
        <w:rPr>
          <w:rFonts w:ascii="Times New Roman" w:eastAsia="黑体" w:hAnsi="Times New Roman" w:cs="Times New Roman"/>
          <w:szCs w:val="21"/>
        </w:rPr>
        <w:t>7.1</w:t>
      </w:r>
      <w:r w:rsidRPr="00077C8E">
        <w:rPr>
          <w:rFonts w:ascii="宋体" w:eastAsia="黑体" w:hAnsi="Calibri" w:cs="Calibri"/>
          <w:szCs w:val="21"/>
        </w:rPr>
        <w:t xml:space="preserve"> </w:t>
      </w:r>
      <w:r w:rsidRPr="00077C8E">
        <w:rPr>
          <w:rFonts w:ascii="宋体" w:eastAsia="宋体" w:hAnsi="Calibri" w:cs="Calibri"/>
          <w:szCs w:val="21"/>
        </w:rPr>
        <w:t>中的要求。</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8</w:t>
      </w:r>
      <w:r w:rsidRPr="00077C8E">
        <w:rPr>
          <w:rFonts w:ascii="黑体" w:eastAsia="黑体" w:hAnsi="黑体" w:cs="Times New Roman"/>
          <w:szCs w:val="21"/>
        </w:rPr>
        <w:t>.2  航道工程</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lastRenderedPageBreak/>
        <w:t>8</w:t>
      </w:r>
      <w:r w:rsidRPr="00077C8E">
        <w:rPr>
          <w:rFonts w:ascii="黑体" w:eastAsia="黑体" w:hAnsi="黑体" w:cs="Calibri"/>
          <w:szCs w:val="21"/>
        </w:rPr>
        <w:t>.2.1</w:t>
      </w:r>
      <w:r w:rsidRPr="00077C8E">
        <w:rPr>
          <w:rFonts w:ascii="宋体" w:eastAsia="宋体" w:hAnsi="Calibri" w:cs="Calibri"/>
          <w:szCs w:val="21"/>
        </w:rPr>
        <w:t xml:space="preserve">  土石方工程</w:t>
      </w:r>
    </w:p>
    <w:p w:rsidR="00077C8E" w:rsidRPr="00077C8E" w:rsidRDefault="00077C8E" w:rsidP="00077C8E">
      <w:pPr>
        <w:ind w:firstLineChars="200" w:firstLine="420"/>
        <w:rPr>
          <w:rFonts w:ascii="宋体" w:eastAsia="宋体" w:hAnsi="Calibri" w:cs="Calibri"/>
          <w:szCs w:val="21"/>
        </w:rPr>
      </w:pPr>
      <w:r w:rsidRPr="00077C8E">
        <w:rPr>
          <w:rFonts w:ascii="宋体" w:eastAsia="宋体" w:hAnsi="Calibri" w:cs="Calibri"/>
          <w:szCs w:val="21"/>
        </w:rPr>
        <w:t>土石方工程按照</w:t>
      </w:r>
      <w:r w:rsidRPr="00077C8E">
        <w:rPr>
          <w:rFonts w:ascii="Times New Roman" w:eastAsia="宋体" w:hAnsi="Times New Roman" w:cs="Times New Roman"/>
          <w:szCs w:val="21"/>
        </w:rPr>
        <w:t xml:space="preserve"> 7.2 </w:t>
      </w:r>
      <w:r w:rsidRPr="00077C8E">
        <w:rPr>
          <w:rFonts w:ascii="Times New Roman" w:eastAsia="宋体" w:hAnsi="Times New Roman" w:cs="Times New Roman"/>
          <w:szCs w:val="21"/>
        </w:rPr>
        <w:t>中</w:t>
      </w:r>
      <w:r w:rsidRPr="00077C8E">
        <w:rPr>
          <w:rFonts w:ascii="宋体" w:eastAsia="宋体" w:hAnsi="Calibri" w:cs="Calibri"/>
          <w:szCs w:val="21"/>
        </w:rPr>
        <w:t>的要求。</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 xml:space="preserve">.2.2  </w:t>
      </w:r>
      <w:r w:rsidRPr="00077C8E">
        <w:rPr>
          <w:rFonts w:ascii="宋体" w:eastAsia="宋体" w:hAnsi="Calibri" w:cs="Calibri"/>
          <w:szCs w:val="21"/>
        </w:rPr>
        <w:t>疏浚工程</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8.2.2.1</w:t>
      </w:r>
      <w:r w:rsidRPr="00077C8E">
        <w:rPr>
          <w:rFonts w:ascii="黑体" w:eastAsia="黑体" w:hAnsi="黑体" w:cs="Calibri"/>
          <w:szCs w:val="21"/>
        </w:rPr>
        <w:t xml:space="preserve">  </w:t>
      </w:r>
      <w:r w:rsidRPr="00077C8E">
        <w:rPr>
          <w:rFonts w:ascii="宋体" w:eastAsia="宋体" w:hAnsi="Calibri" w:cs="Calibri"/>
          <w:szCs w:val="21"/>
        </w:rPr>
        <w:t>施工船舶船体、排泥管外观应保持清洁，无泥浆附着。</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8.2.2.2</w:t>
      </w:r>
      <w:r w:rsidRPr="00077C8E">
        <w:rPr>
          <w:rFonts w:ascii="黑体" w:eastAsia="黑体" w:hAnsi="黑体" w:cs="Calibri"/>
          <w:szCs w:val="21"/>
        </w:rPr>
        <w:t xml:space="preserve">  </w:t>
      </w:r>
      <w:r w:rsidRPr="00077C8E">
        <w:rPr>
          <w:rFonts w:ascii="宋体" w:eastAsia="宋体" w:hAnsi="Calibri" w:cs="Calibri"/>
          <w:szCs w:val="21"/>
        </w:rPr>
        <w:t>绞吸挖泥船应在铰刀头部设置防沙，抓斗挖泥船采用封闭防漏抓斗、铲斗挖泥船采用遮盖铲斗，</w:t>
      </w:r>
      <w:proofErr w:type="gramStart"/>
      <w:r w:rsidRPr="00077C8E">
        <w:rPr>
          <w:rFonts w:ascii="宋体" w:eastAsia="宋体" w:hAnsi="Calibri" w:cs="Calibri"/>
          <w:szCs w:val="21"/>
        </w:rPr>
        <w:t>链斗挖泥船</w:t>
      </w:r>
      <w:proofErr w:type="gramEnd"/>
      <w:r w:rsidRPr="00077C8E">
        <w:rPr>
          <w:rFonts w:ascii="宋体" w:eastAsia="宋体" w:hAnsi="Calibri" w:cs="Calibri"/>
          <w:szCs w:val="21"/>
        </w:rPr>
        <w:t>采用封闭斗架。</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8.2.2.3</w:t>
      </w:r>
      <w:r w:rsidRPr="00077C8E">
        <w:rPr>
          <w:rFonts w:ascii="黑体" w:eastAsia="黑体" w:hAnsi="黑体" w:cs="Calibri"/>
          <w:szCs w:val="21"/>
        </w:rPr>
        <w:t xml:space="preserve">  </w:t>
      </w:r>
      <w:r w:rsidRPr="00077C8E">
        <w:rPr>
          <w:rFonts w:ascii="宋体" w:eastAsia="宋体" w:hAnsi="Calibri" w:cs="Calibri"/>
          <w:szCs w:val="21"/>
        </w:rPr>
        <w:t>运泥船</w:t>
      </w:r>
      <w:proofErr w:type="gramStart"/>
      <w:r w:rsidRPr="00077C8E">
        <w:rPr>
          <w:rFonts w:ascii="宋体" w:eastAsia="宋体" w:hAnsi="Calibri" w:cs="Calibri"/>
          <w:szCs w:val="21"/>
        </w:rPr>
        <w:t>以及输泥管线</w:t>
      </w:r>
      <w:proofErr w:type="gramEnd"/>
      <w:r w:rsidRPr="00077C8E">
        <w:rPr>
          <w:rFonts w:ascii="宋体" w:eastAsia="宋体" w:hAnsi="Calibri" w:cs="Calibri"/>
          <w:szCs w:val="21"/>
        </w:rPr>
        <w:t>进行防漏处理，在疏浚现场周围</w:t>
      </w:r>
      <w:proofErr w:type="gramStart"/>
      <w:r w:rsidRPr="00077C8E">
        <w:rPr>
          <w:rFonts w:ascii="宋体" w:eastAsia="宋体" w:hAnsi="Calibri" w:cs="Calibri"/>
          <w:szCs w:val="21"/>
        </w:rPr>
        <w:t>设置防淤帘</w:t>
      </w:r>
      <w:proofErr w:type="gramEnd"/>
      <w:r w:rsidRPr="00077C8E">
        <w:rPr>
          <w:rFonts w:ascii="宋体" w:eastAsia="宋体" w:hAnsi="Calibri" w:cs="Calibri"/>
          <w:szCs w:val="21"/>
        </w:rPr>
        <w:t>。</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8.2.2.4</w:t>
      </w:r>
      <w:r w:rsidRPr="00077C8E">
        <w:rPr>
          <w:rFonts w:ascii="黑体" w:eastAsia="黑体" w:hAnsi="黑体" w:cs="Calibri"/>
          <w:szCs w:val="21"/>
        </w:rPr>
        <w:t xml:space="preserve">  </w:t>
      </w:r>
      <w:r w:rsidRPr="00077C8E">
        <w:rPr>
          <w:rFonts w:ascii="宋体" w:eastAsia="宋体" w:hAnsi="Calibri" w:cs="Calibri"/>
          <w:szCs w:val="21"/>
        </w:rPr>
        <w:t>按照要求的时间在指定的抛泥区进行抛泥。当设置有储泥坑时，四周应设置围挡。</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.2.3</w:t>
      </w:r>
      <w:r w:rsidRPr="00077C8E">
        <w:rPr>
          <w:rFonts w:ascii="宋体" w:eastAsia="宋体" w:hAnsi="Calibri" w:cs="Calibri"/>
          <w:szCs w:val="21"/>
        </w:rPr>
        <w:t xml:space="preserve">  斜坡式护岸</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8.2.3.1</w:t>
      </w:r>
      <w:r w:rsidRPr="00077C8E">
        <w:rPr>
          <w:rFonts w:ascii="黑体" w:eastAsia="黑体" w:hAnsi="黑体" w:cs="Calibri"/>
          <w:szCs w:val="21"/>
        </w:rPr>
        <w:t xml:space="preserve">  </w:t>
      </w:r>
      <w:r w:rsidRPr="00077C8E">
        <w:rPr>
          <w:rFonts w:ascii="宋体" w:eastAsia="宋体" w:hAnsi="Calibri" w:cs="Calibri"/>
          <w:szCs w:val="21"/>
        </w:rPr>
        <w:t>削坡成形的护岸，应采用覆盖防尘网、绿化、喷洒</w:t>
      </w:r>
      <w:proofErr w:type="gramStart"/>
      <w:r w:rsidRPr="00077C8E">
        <w:rPr>
          <w:rFonts w:ascii="宋体" w:eastAsia="宋体" w:hAnsi="Calibri" w:cs="Calibri"/>
          <w:szCs w:val="21"/>
        </w:rPr>
        <w:t>抑尘剂</w:t>
      </w:r>
      <w:proofErr w:type="gramEnd"/>
      <w:r w:rsidRPr="00077C8E">
        <w:rPr>
          <w:rFonts w:ascii="宋体" w:eastAsia="宋体" w:hAnsi="Calibri" w:cs="Calibri"/>
          <w:szCs w:val="21"/>
        </w:rPr>
        <w:t>等防尘措施。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8.2.3.2</w:t>
      </w:r>
      <w:r w:rsidRPr="00077C8E">
        <w:rPr>
          <w:rFonts w:ascii="黑体" w:eastAsia="黑体" w:hAnsi="黑体" w:cs="Calibri"/>
          <w:szCs w:val="21"/>
        </w:rPr>
        <w:t xml:space="preserve">  </w:t>
      </w:r>
      <w:r w:rsidRPr="00077C8E">
        <w:rPr>
          <w:rFonts w:ascii="宋体" w:eastAsia="宋体" w:hAnsi="Calibri" w:cs="Calibri"/>
          <w:szCs w:val="21"/>
        </w:rPr>
        <w:t>护岸施工所需水泥、砂石等易扬尘的建筑材料应进行严密的遮盖或存放在不透风的仓库内，运输车辆要有防止泄漏、飞扬装置。</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8.2.3.3</w:t>
      </w:r>
      <w:r w:rsidRPr="00077C8E">
        <w:rPr>
          <w:rFonts w:ascii="黑体" w:eastAsia="黑体" w:hAnsi="黑体" w:cs="Calibri"/>
          <w:szCs w:val="21"/>
        </w:rPr>
        <w:t xml:space="preserve">  </w:t>
      </w:r>
      <w:r w:rsidRPr="00077C8E">
        <w:rPr>
          <w:rFonts w:ascii="宋体" w:eastAsia="宋体" w:hAnsi="Calibri" w:cs="Calibri"/>
          <w:szCs w:val="21"/>
        </w:rPr>
        <w:t>施工所用混凝土、砂浆应采用集中拌和，密闭运输</w:t>
      </w:r>
      <w:proofErr w:type="gramStart"/>
      <w:r w:rsidRPr="00077C8E">
        <w:rPr>
          <w:rFonts w:ascii="宋体" w:eastAsia="宋体" w:hAnsi="Calibri" w:cs="Calibri"/>
          <w:szCs w:val="21"/>
        </w:rPr>
        <w:t>至施工</w:t>
      </w:r>
      <w:proofErr w:type="gramEnd"/>
      <w:r w:rsidRPr="00077C8E">
        <w:rPr>
          <w:rFonts w:ascii="宋体" w:eastAsia="宋体" w:hAnsi="Calibri" w:cs="Calibri"/>
          <w:szCs w:val="21"/>
        </w:rPr>
        <w:t>现场；需现场拌制的，应采取封闭、降尘措施。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8.2.3.4</w:t>
      </w:r>
      <w:r w:rsidRPr="00077C8E">
        <w:rPr>
          <w:rFonts w:ascii="黑体" w:eastAsia="黑体" w:hAnsi="黑体" w:cs="Calibri"/>
          <w:szCs w:val="21"/>
        </w:rPr>
        <w:t xml:space="preserve">  </w:t>
      </w:r>
      <w:r w:rsidRPr="00077C8E">
        <w:rPr>
          <w:rFonts w:ascii="宋体" w:eastAsia="宋体" w:hAnsi="Calibri" w:cs="Calibri"/>
          <w:szCs w:val="21"/>
        </w:rPr>
        <w:t>护岸垫层、倒滤层铺设以及面层砌筑、土方回填时应采用湿法作业。</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8.2.3.5</w:t>
      </w:r>
      <w:r w:rsidRPr="00077C8E">
        <w:rPr>
          <w:rFonts w:ascii="黑体" w:eastAsia="黑体" w:hAnsi="黑体" w:cs="Calibri"/>
          <w:szCs w:val="21"/>
        </w:rPr>
        <w:t xml:space="preserve">  </w:t>
      </w:r>
      <w:r w:rsidRPr="00077C8E">
        <w:rPr>
          <w:rFonts w:ascii="宋体" w:eastAsia="宋体" w:hAnsi="Calibri" w:cs="Calibri"/>
          <w:szCs w:val="21"/>
        </w:rPr>
        <w:t>开挖排水及管沟时，施工现场临时堆放土方，应采用定期淋水降尘等措施。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.2.4</w:t>
      </w:r>
      <w:r w:rsidRPr="00077C8E">
        <w:rPr>
          <w:rFonts w:ascii="宋体" w:eastAsia="宋体" w:hAnsi="Calibri" w:cs="Calibri"/>
          <w:szCs w:val="21"/>
        </w:rPr>
        <w:t xml:space="preserve">  直立式护岸</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8.2.4.1</w:t>
      </w:r>
      <w:r w:rsidRPr="00077C8E">
        <w:rPr>
          <w:rFonts w:ascii="黑体" w:eastAsia="黑体" w:hAnsi="黑体" w:cs="Calibri"/>
          <w:szCs w:val="21"/>
        </w:rPr>
        <w:t xml:space="preserve">  </w:t>
      </w:r>
      <w:r w:rsidRPr="00077C8E">
        <w:rPr>
          <w:rFonts w:ascii="宋体" w:eastAsia="宋体" w:hAnsi="Calibri" w:cs="Calibri"/>
          <w:szCs w:val="21"/>
        </w:rPr>
        <w:t>陆上基槽土质开挖应及时支护；采取</w:t>
      </w:r>
      <w:proofErr w:type="gramStart"/>
      <w:r w:rsidRPr="00077C8E">
        <w:rPr>
          <w:rFonts w:ascii="宋体" w:eastAsia="宋体" w:hAnsi="Calibri" w:cs="Calibri"/>
          <w:szCs w:val="21"/>
        </w:rPr>
        <w:t>自然放坡开挖</w:t>
      </w:r>
      <w:proofErr w:type="gramEnd"/>
      <w:r w:rsidRPr="00077C8E">
        <w:rPr>
          <w:rFonts w:ascii="宋体" w:eastAsia="宋体" w:hAnsi="Calibri" w:cs="Calibri"/>
          <w:szCs w:val="21"/>
        </w:rPr>
        <w:t>时，边坡应采用防尘网覆盖并可靠固定。岩石基槽爆破作业应采用水袋堵塞炮眼，并在基坑上部空间设置防尘网封闭防尘，爆破后及时进行人工洒水辅助降尘。</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8.2.4.2</w:t>
      </w:r>
      <w:r w:rsidRPr="00077C8E">
        <w:rPr>
          <w:rFonts w:ascii="黑体" w:eastAsia="黑体" w:hAnsi="黑体" w:cs="Calibri"/>
          <w:szCs w:val="21"/>
        </w:rPr>
        <w:t xml:space="preserve">  </w:t>
      </w:r>
      <w:r w:rsidRPr="00077C8E">
        <w:rPr>
          <w:rFonts w:ascii="宋体" w:eastAsia="宋体" w:hAnsi="Calibri" w:cs="Calibri"/>
          <w:szCs w:val="21"/>
        </w:rPr>
        <w:t>基床回填时应采用淋水措施。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8.2.4.3</w:t>
      </w:r>
      <w:r w:rsidRPr="00077C8E">
        <w:rPr>
          <w:rFonts w:ascii="黑体" w:eastAsia="黑体" w:hAnsi="黑体" w:cs="Calibri"/>
          <w:szCs w:val="21"/>
        </w:rPr>
        <w:t xml:space="preserve">  </w:t>
      </w:r>
      <w:r w:rsidRPr="00077C8E">
        <w:rPr>
          <w:rFonts w:ascii="宋体" w:eastAsia="宋体" w:hAnsi="Calibri" w:cs="Calibri"/>
          <w:szCs w:val="21"/>
        </w:rPr>
        <w:t>浆砌石挡墙护岸的石料现场加工应采用湿法作业。现场切割石材应设置专用的密闭式作业间。</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8.2.4.4</w:t>
      </w:r>
      <w:r w:rsidRPr="00077C8E">
        <w:rPr>
          <w:rFonts w:ascii="黑体" w:eastAsia="黑体" w:hAnsi="黑体" w:cs="Calibri"/>
          <w:szCs w:val="21"/>
        </w:rPr>
        <w:t xml:space="preserve">  </w:t>
      </w:r>
      <w:r w:rsidRPr="00077C8E">
        <w:rPr>
          <w:rFonts w:ascii="宋体" w:eastAsia="宋体" w:hAnsi="Calibri" w:cs="Calibri"/>
          <w:szCs w:val="21"/>
        </w:rPr>
        <w:t>在场地内堆放作回填使用土方应集中堆放。在土方未干化之前，经表面整平压实后，用密目网覆盖。</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8</w:t>
      </w:r>
      <w:r w:rsidRPr="00077C8E">
        <w:rPr>
          <w:rFonts w:ascii="黑体" w:eastAsia="黑体" w:hAnsi="黑体" w:cs="Times New Roman"/>
          <w:szCs w:val="21"/>
        </w:rPr>
        <w:t>.3  港口（服务区）工程</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.3.1</w:t>
      </w:r>
      <w:r w:rsidRPr="00077C8E">
        <w:rPr>
          <w:rFonts w:ascii="宋体" w:eastAsia="宋体" w:hAnsi="Calibri" w:cs="Calibri"/>
          <w:szCs w:val="21"/>
        </w:rPr>
        <w:t xml:space="preserve">  基槽开挖</w:t>
      </w:r>
    </w:p>
    <w:p w:rsidR="00077C8E" w:rsidRPr="00077C8E" w:rsidRDefault="00077C8E" w:rsidP="00077C8E">
      <w:pPr>
        <w:rPr>
          <w:rFonts w:ascii="宋体" w:eastAsia="宋体" w:hAnsi="Calibri" w:cs="Calibri"/>
          <w:szCs w:val="21"/>
        </w:rPr>
      </w:pPr>
      <w:r w:rsidRPr="00077C8E">
        <w:rPr>
          <w:rFonts w:ascii="宋体" w:eastAsia="宋体" w:hAnsi="Calibri" w:cs="Calibri"/>
          <w:szCs w:val="21"/>
        </w:rPr>
        <w:t>基槽开挖时，必须做到轻挖、轻放，土方开挖周围宜放置水桶、适当洒水。</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 xml:space="preserve">.3.2  </w:t>
      </w:r>
      <w:r w:rsidRPr="00077C8E">
        <w:rPr>
          <w:rFonts w:ascii="宋体" w:eastAsia="宋体" w:hAnsi="Calibri" w:cs="Calibri"/>
          <w:szCs w:val="21"/>
        </w:rPr>
        <w:t>抛石和回填</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8.3.2.1</w:t>
      </w:r>
      <w:r w:rsidRPr="00077C8E">
        <w:rPr>
          <w:rFonts w:ascii="黑体" w:eastAsia="黑体" w:hAnsi="黑体" w:cs="Calibri"/>
          <w:szCs w:val="21"/>
        </w:rPr>
        <w:t xml:space="preserve">  </w:t>
      </w:r>
      <w:r w:rsidRPr="00077C8E">
        <w:rPr>
          <w:rFonts w:ascii="宋体" w:eastAsia="宋体" w:hAnsi="Calibri" w:cs="Calibri"/>
          <w:szCs w:val="21"/>
        </w:rPr>
        <w:t>水下抛石施工，应保证石料干净、湿润。</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8.3.2.2</w:t>
      </w:r>
      <w:r w:rsidRPr="00077C8E">
        <w:rPr>
          <w:rFonts w:ascii="黑体" w:eastAsia="黑体" w:hAnsi="黑体" w:cs="Calibri"/>
          <w:szCs w:val="21"/>
        </w:rPr>
        <w:t xml:space="preserve">  </w:t>
      </w:r>
      <w:r w:rsidRPr="00077C8E">
        <w:rPr>
          <w:rFonts w:ascii="宋体" w:eastAsia="宋体" w:hAnsi="Calibri" w:cs="Calibri"/>
          <w:szCs w:val="21"/>
        </w:rPr>
        <w:t>陆上回填施工，应洒水除尘。</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 xml:space="preserve">.3.3  </w:t>
      </w:r>
      <w:r w:rsidRPr="00077C8E">
        <w:rPr>
          <w:rFonts w:ascii="宋体" w:eastAsia="宋体" w:hAnsi="Calibri" w:cs="Calibri"/>
          <w:szCs w:val="21"/>
        </w:rPr>
        <w:t>桩基施工</w:t>
      </w:r>
    </w:p>
    <w:p w:rsidR="00077C8E" w:rsidRPr="00077C8E" w:rsidRDefault="00077C8E" w:rsidP="00077C8E">
      <w:pPr>
        <w:ind w:firstLineChars="200" w:firstLine="420"/>
        <w:rPr>
          <w:rFonts w:ascii="宋体" w:eastAsia="宋体" w:hAnsi="Calibri" w:cs="Calibri"/>
          <w:szCs w:val="21"/>
        </w:rPr>
      </w:pPr>
      <w:r w:rsidRPr="00077C8E">
        <w:rPr>
          <w:rFonts w:ascii="宋体" w:eastAsia="宋体" w:hAnsi="Calibri" w:cs="Calibri"/>
          <w:szCs w:val="21"/>
        </w:rPr>
        <w:t xml:space="preserve">应符合 </w:t>
      </w:r>
      <w:r w:rsidRPr="00077C8E">
        <w:rPr>
          <w:rFonts w:ascii="Times New Roman" w:eastAsia="宋体" w:hAnsi="Times New Roman" w:cs="Times New Roman"/>
          <w:szCs w:val="21"/>
        </w:rPr>
        <w:t xml:space="preserve">7.3 </w:t>
      </w:r>
      <w:r w:rsidRPr="00077C8E">
        <w:rPr>
          <w:rFonts w:ascii="Times New Roman" w:eastAsia="宋体" w:hAnsi="Times New Roman" w:cs="Times New Roman"/>
          <w:szCs w:val="21"/>
        </w:rPr>
        <w:t>的要</w:t>
      </w:r>
      <w:r w:rsidRPr="00077C8E">
        <w:rPr>
          <w:rFonts w:ascii="宋体" w:eastAsia="宋体" w:hAnsi="Calibri" w:cs="Calibri"/>
          <w:szCs w:val="21"/>
        </w:rPr>
        <w:t>求。</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 xml:space="preserve">.3.4  </w:t>
      </w:r>
      <w:r w:rsidRPr="00077C8E">
        <w:rPr>
          <w:rFonts w:ascii="宋体" w:eastAsia="宋体" w:hAnsi="Calibri" w:cs="Calibri"/>
          <w:szCs w:val="21"/>
        </w:rPr>
        <w:t>现浇构件</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8.3.4.1</w:t>
      </w:r>
      <w:r w:rsidRPr="00077C8E">
        <w:rPr>
          <w:rFonts w:ascii="黑体" w:eastAsia="黑体" w:hAnsi="黑体" w:cs="Calibri"/>
          <w:szCs w:val="21"/>
        </w:rPr>
        <w:t xml:space="preserve">  </w:t>
      </w:r>
      <w:r w:rsidRPr="00077C8E">
        <w:rPr>
          <w:rFonts w:ascii="宋体" w:eastAsia="宋体" w:hAnsi="Calibri" w:cs="Calibri"/>
          <w:szCs w:val="21"/>
        </w:rPr>
        <w:t>现浇构件模板拆除及堆放时轻拿轻放。</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8.3.4.2</w:t>
      </w:r>
      <w:r w:rsidRPr="00077C8E">
        <w:rPr>
          <w:rFonts w:ascii="黑体" w:eastAsia="黑体" w:hAnsi="黑体" w:cs="Calibri"/>
          <w:szCs w:val="21"/>
        </w:rPr>
        <w:t xml:space="preserve">  </w:t>
      </w:r>
      <w:r w:rsidRPr="00077C8E">
        <w:rPr>
          <w:rFonts w:ascii="宋体" w:eastAsia="宋体" w:hAnsi="Calibri" w:cs="Calibri"/>
          <w:szCs w:val="21"/>
        </w:rPr>
        <w:t>脚手架、高处平台等进行建筑残渣及废料清理时，应采用洒水降尘措施，并设置防尘网，严禁</w:t>
      </w:r>
      <w:proofErr w:type="gramStart"/>
      <w:r w:rsidRPr="00077C8E">
        <w:rPr>
          <w:rFonts w:ascii="宋体" w:eastAsia="宋体" w:hAnsi="Calibri" w:cs="Calibri"/>
          <w:szCs w:val="21"/>
        </w:rPr>
        <w:t>采用翻竹篱笆</w:t>
      </w:r>
      <w:proofErr w:type="gramEnd"/>
      <w:r w:rsidRPr="00077C8E">
        <w:rPr>
          <w:rFonts w:ascii="宋体" w:eastAsia="宋体" w:hAnsi="Calibri" w:cs="Calibri"/>
          <w:szCs w:val="21"/>
        </w:rPr>
        <w:t>、</w:t>
      </w:r>
      <w:proofErr w:type="gramStart"/>
      <w:r w:rsidRPr="00077C8E">
        <w:rPr>
          <w:rFonts w:ascii="宋体" w:eastAsia="宋体" w:hAnsi="Calibri" w:cs="Calibri"/>
          <w:szCs w:val="21"/>
        </w:rPr>
        <w:t>板铲拍打</w:t>
      </w:r>
      <w:proofErr w:type="gramEnd"/>
      <w:r w:rsidRPr="00077C8E">
        <w:rPr>
          <w:rFonts w:ascii="宋体" w:eastAsia="宋体" w:hAnsi="Calibri" w:cs="Calibri"/>
          <w:szCs w:val="21"/>
        </w:rPr>
        <w:t>、空压机吹尘等手段，建筑垃圾、渣土应采用装袋扎口封闭清运，并采用垂直机械清运或者管道清运方式，严禁凌空抛掷和乱倒乱卸。</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.3.5</w:t>
      </w:r>
      <w:r w:rsidRPr="00077C8E">
        <w:rPr>
          <w:rFonts w:ascii="宋体" w:eastAsia="宋体" w:hAnsi="Calibri" w:cs="Calibri"/>
          <w:szCs w:val="21"/>
        </w:rPr>
        <w:t xml:space="preserve">  预制构件</w:t>
      </w:r>
    </w:p>
    <w:p w:rsidR="00077C8E" w:rsidRPr="00077C8E" w:rsidRDefault="00077C8E" w:rsidP="00077C8E">
      <w:pPr>
        <w:ind w:firstLineChars="200" w:firstLine="420"/>
        <w:rPr>
          <w:rFonts w:ascii="宋体" w:eastAsia="宋体" w:hAnsi="Calibri" w:cs="Calibri"/>
          <w:szCs w:val="21"/>
        </w:rPr>
      </w:pPr>
      <w:r w:rsidRPr="00077C8E">
        <w:rPr>
          <w:rFonts w:ascii="宋体" w:eastAsia="宋体" w:hAnsi="Calibri" w:cs="Calibri"/>
          <w:szCs w:val="21"/>
        </w:rPr>
        <w:t>预制场宜采用商品混凝土或砂浆，以减少</w:t>
      </w:r>
      <w:proofErr w:type="gramStart"/>
      <w:r w:rsidRPr="00077C8E">
        <w:rPr>
          <w:rFonts w:ascii="宋体" w:eastAsia="宋体" w:hAnsi="Calibri" w:cs="Calibri"/>
          <w:szCs w:val="21"/>
        </w:rPr>
        <w:t>拌和站产生</w:t>
      </w:r>
      <w:proofErr w:type="gramEnd"/>
      <w:r w:rsidRPr="00077C8E">
        <w:rPr>
          <w:rFonts w:ascii="宋体" w:eastAsia="宋体" w:hAnsi="Calibri" w:cs="Calibri"/>
          <w:szCs w:val="21"/>
        </w:rPr>
        <w:t>的扬尘。</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 xml:space="preserve">.3.6 </w:t>
      </w:r>
      <w:r w:rsidRPr="00077C8E">
        <w:rPr>
          <w:rFonts w:ascii="宋体" w:eastAsia="宋体" w:hAnsi="Calibri" w:cs="Calibri"/>
          <w:szCs w:val="21"/>
        </w:rPr>
        <w:t xml:space="preserve"> 陆域形成、道路与堆场施工</w:t>
      </w:r>
    </w:p>
    <w:p w:rsidR="00077C8E" w:rsidRPr="00077C8E" w:rsidRDefault="00077C8E" w:rsidP="00077C8E">
      <w:pPr>
        <w:ind w:firstLineChars="200" w:firstLine="420"/>
        <w:rPr>
          <w:rFonts w:ascii="宋体" w:eastAsia="宋体" w:hAnsi="Calibri" w:cs="Calibri"/>
          <w:szCs w:val="21"/>
        </w:rPr>
      </w:pPr>
      <w:r w:rsidRPr="00077C8E">
        <w:rPr>
          <w:rFonts w:ascii="宋体" w:eastAsia="宋体" w:hAnsi="Calibri" w:cs="Calibri"/>
          <w:szCs w:val="21"/>
        </w:rPr>
        <w:t>应符合</w:t>
      </w:r>
      <w:r w:rsidRPr="00077C8E">
        <w:rPr>
          <w:rFonts w:ascii="宋体" w:eastAsia="宋体" w:hAnsi="宋体" w:cs="Calibri"/>
          <w:szCs w:val="21"/>
        </w:rPr>
        <w:t xml:space="preserve"> </w:t>
      </w:r>
      <w:r w:rsidRPr="00077C8E">
        <w:rPr>
          <w:rFonts w:ascii="Times New Roman" w:eastAsia="宋体" w:hAnsi="Times New Roman" w:cs="Times New Roman"/>
          <w:szCs w:val="21"/>
        </w:rPr>
        <w:t xml:space="preserve">7.2 </w:t>
      </w:r>
      <w:r w:rsidRPr="00077C8E">
        <w:rPr>
          <w:rFonts w:ascii="宋体" w:eastAsia="宋体" w:hAnsi="Calibri" w:cs="Calibri"/>
          <w:szCs w:val="21"/>
        </w:rPr>
        <w:t>的要求。</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lastRenderedPageBreak/>
        <w:t>8</w:t>
      </w:r>
      <w:r w:rsidRPr="00077C8E">
        <w:rPr>
          <w:rFonts w:ascii="黑体" w:eastAsia="黑体" w:hAnsi="黑体" w:cs="Calibri"/>
          <w:szCs w:val="21"/>
        </w:rPr>
        <w:t xml:space="preserve">.3.7  </w:t>
      </w:r>
      <w:r w:rsidRPr="00077C8E">
        <w:rPr>
          <w:rFonts w:ascii="宋体" w:eastAsia="宋体" w:hAnsi="Calibri" w:cs="Calibri"/>
          <w:szCs w:val="21"/>
        </w:rPr>
        <w:t>房建施工</w:t>
      </w:r>
    </w:p>
    <w:p w:rsidR="00077C8E" w:rsidRPr="00077C8E" w:rsidRDefault="00077C8E" w:rsidP="00077C8E">
      <w:pPr>
        <w:ind w:firstLineChars="200" w:firstLine="420"/>
        <w:rPr>
          <w:rFonts w:ascii="宋体" w:eastAsia="宋体" w:hAnsi="Calibri" w:cs="Calibri"/>
          <w:szCs w:val="21"/>
        </w:rPr>
      </w:pPr>
      <w:r w:rsidRPr="00077C8E">
        <w:rPr>
          <w:rFonts w:ascii="宋体" w:eastAsia="宋体" w:hAnsi="Calibri" w:cs="Calibri"/>
          <w:szCs w:val="21"/>
        </w:rPr>
        <w:t>应符合</w:t>
      </w:r>
      <w:r w:rsidRPr="00077C8E">
        <w:rPr>
          <w:rFonts w:ascii="宋体" w:eastAsia="宋体" w:hAnsi="宋体" w:cs="Calibri"/>
          <w:szCs w:val="21"/>
        </w:rPr>
        <w:t xml:space="preserve"> </w:t>
      </w:r>
      <w:r w:rsidRPr="00077C8E">
        <w:rPr>
          <w:rFonts w:ascii="Times New Roman" w:eastAsia="宋体" w:hAnsi="Times New Roman" w:cs="Times New Roman"/>
          <w:szCs w:val="21"/>
        </w:rPr>
        <w:t xml:space="preserve">7.5 </w:t>
      </w:r>
      <w:r w:rsidRPr="00077C8E">
        <w:rPr>
          <w:rFonts w:ascii="Times New Roman" w:eastAsia="宋体" w:hAnsi="Times New Roman" w:cs="Times New Roman"/>
          <w:szCs w:val="21"/>
        </w:rPr>
        <w:t>的要求</w:t>
      </w:r>
      <w:r w:rsidRPr="00077C8E">
        <w:rPr>
          <w:rFonts w:ascii="宋体" w:eastAsia="宋体" w:hAnsi="Calibri" w:cs="Calibri"/>
          <w:szCs w:val="21"/>
        </w:rPr>
        <w:t>。</w:t>
      </w:r>
    </w:p>
    <w:p w:rsidR="00077C8E" w:rsidRPr="00077C8E" w:rsidRDefault="00077C8E" w:rsidP="00077C8E">
      <w:pPr>
        <w:tabs>
          <w:tab w:val="right" w:leader="dot" w:pos="9354"/>
        </w:tabs>
        <w:adjustRightInd w:val="0"/>
        <w:snapToGrid w:val="0"/>
        <w:spacing w:beforeLines="100" w:before="312" w:afterLines="100" w:after="312"/>
        <w:rPr>
          <w:rFonts w:ascii="黑体" w:eastAsia="黑体" w:hAnsi="黑体" w:cs="Times New Roman"/>
          <w:szCs w:val="21"/>
        </w:rPr>
      </w:pPr>
      <w:r w:rsidRPr="00077C8E">
        <w:rPr>
          <w:rFonts w:ascii="黑体" w:eastAsia="黑体" w:hAnsi="黑体" w:cs="Times New Roman" w:hint="eastAsia"/>
          <w:szCs w:val="21"/>
        </w:rPr>
        <w:t>8</w:t>
      </w:r>
      <w:r w:rsidRPr="00077C8E">
        <w:rPr>
          <w:rFonts w:ascii="黑体" w:eastAsia="黑体" w:hAnsi="黑体" w:cs="Times New Roman"/>
          <w:szCs w:val="21"/>
        </w:rPr>
        <w:t>.4  船闸、水闸工程</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.4.1</w:t>
      </w:r>
      <w:r w:rsidRPr="00077C8E">
        <w:rPr>
          <w:rFonts w:ascii="宋体" w:eastAsia="宋体" w:hAnsi="Calibri" w:cs="Calibri"/>
          <w:szCs w:val="21"/>
        </w:rPr>
        <w:t xml:space="preserve">  围堰工程</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8.4.1.1</w:t>
      </w:r>
      <w:r w:rsidRPr="00077C8E">
        <w:rPr>
          <w:rFonts w:ascii="黑体" w:eastAsia="黑体" w:hAnsi="黑体" w:cs="Calibri"/>
          <w:szCs w:val="21"/>
        </w:rPr>
        <w:t xml:space="preserve">  </w:t>
      </w:r>
      <w:r w:rsidRPr="00077C8E">
        <w:rPr>
          <w:rFonts w:ascii="宋体" w:eastAsia="宋体" w:hAnsi="Calibri" w:cs="Calibri"/>
          <w:szCs w:val="21"/>
        </w:rPr>
        <w:t>施工现场出入口建设冲洗平台，配备冲洗设施</w:t>
      </w:r>
      <w:r w:rsidRPr="00077C8E">
        <w:rPr>
          <w:rFonts w:ascii="宋体" w:eastAsia="宋体" w:hAnsi="Calibri" w:cs="Calibri" w:hint="eastAsia"/>
          <w:szCs w:val="21"/>
        </w:rPr>
        <w:t>。</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8.4.1.2</w:t>
      </w:r>
      <w:r w:rsidRPr="00077C8E">
        <w:rPr>
          <w:rFonts w:ascii="黑体" w:eastAsia="黑体" w:hAnsi="黑体" w:cs="Calibri"/>
          <w:szCs w:val="21"/>
        </w:rPr>
        <w:t xml:space="preserve">  </w:t>
      </w:r>
      <w:r w:rsidRPr="00077C8E">
        <w:rPr>
          <w:rFonts w:ascii="宋体" w:eastAsia="宋体" w:hAnsi="Calibri" w:cs="Calibri"/>
          <w:szCs w:val="21"/>
        </w:rPr>
        <w:t>遇到干燥、易起尘的土方工程作业时，应洒水降尘；应做到</w:t>
      </w:r>
      <w:proofErr w:type="gramStart"/>
      <w:r w:rsidRPr="00077C8E">
        <w:rPr>
          <w:rFonts w:ascii="宋体" w:eastAsia="宋体" w:hAnsi="Calibri" w:cs="Calibri"/>
          <w:szCs w:val="21"/>
        </w:rPr>
        <w:t>随挖随</w:t>
      </w:r>
      <w:proofErr w:type="gramEnd"/>
      <w:r w:rsidRPr="00077C8E">
        <w:rPr>
          <w:rFonts w:ascii="宋体" w:eastAsia="宋体" w:hAnsi="Calibri" w:cs="Calibri"/>
          <w:szCs w:val="21"/>
        </w:rPr>
        <w:t>外运。</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8.4.1.3</w:t>
      </w:r>
      <w:r w:rsidRPr="00077C8E">
        <w:rPr>
          <w:rFonts w:ascii="黑体" w:eastAsia="黑体" w:hAnsi="黑体" w:cs="Calibri"/>
          <w:szCs w:val="21"/>
        </w:rPr>
        <w:t xml:space="preserve">  </w:t>
      </w:r>
      <w:r w:rsidRPr="00077C8E">
        <w:rPr>
          <w:rFonts w:ascii="宋体" w:eastAsia="宋体" w:hAnsi="Calibri" w:cs="Calibri"/>
          <w:szCs w:val="21"/>
        </w:rPr>
        <w:t>围堰施工现场土方开挖后应尽快回填；不能及时回填的裸露场地，应采取洒水、覆盖等防尘措施。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8.4.1.4</w:t>
      </w:r>
      <w:r w:rsidRPr="00077C8E">
        <w:rPr>
          <w:rFonts w:ascii="黑体" w:eastAsia="黑体" w:hAnsi="黑体" w:cs="Calibri"/>
          <w:szCs w:val="21"/>
        </w:rPr>
        <w:t xml:space="preserve">  </w:t>
      </w:r>
      <w:r w:rsidRPr="00077C8E">
        <w:rPr>
          <w:rFonts w:ascii="宋体" w:eastAsia="宋体" w:hAnsi="Calibri" w:cs="Calibri"/>
          <w:szCs w:val="21"/>
        </w:rPr>
        <w:t>施工碾压工作面，应根据天气情况，确定洒水频率，定时洒水。</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8.4.1.5</w:t>
      </w:r>
      <w:r w:rsidRPr="00077C8E">
        <w:rPr>
          <w:rFonts w:ascii="黑体" w:eastAsia="黑体" w:hAnsi="黑体" w:cs="Calibri"/>
          <w:szCs w:val="21"/>
        </w:rPr>
        <w:t xml:space="preserve">  </w:t>
      </w:r>
      <w:r w:rsidRPr="00077C8E">
        <w:rPr>
          <w:rFonts w:ascii="宋体" w:eastAsia="宋体" w:hAnsi="Calibri" w:cs="Calibri"/>
          <w:szCs w:val="21"/>
        </w:rPr>
        <w:t>石方开挖过程中应根据现场条件随时洒水润湿石渣。</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8.4.1.6</w:t>
      </w:r>
      <w:r w:rsidRPr="00077C8E">
        <w:rPr>
          <w:rFonts w:ascii="黑体" w:eastAsia="黑体" w:hAnsi="黑体" w:cs="Calibri"/>
          <w:szCs w:val="21"/>
        </w:rPr>
        <w:t xml:space="preserve">  </w:t>
      </w:r>
      <w:r w:rsidRPr="00077C8E">
        <w:rPr>
          <w:rFonts w:ascii="宋体" w:eastAsia="宋体" w:hAnsi="Calibri" w:cs="Calibri"/>
          <w:szCs w:val="21"/>
        </w:rPr>
        <w:t>拆除工作应符合</w:t>
      </w:r>
      <w:r w:rsidRPr="00077C8E">
        <w:rPr>
          <w:rFonts w:ascii="Times New Roman" w:eastAsia="宋体" w:hAnsi="Times New Roman" w:cs="Times New Roman"/>
          <w:szCs w:val="21"/>
        </w:rPr>
        <w:t xml:space="preserve"> 7.6 </w:t>
      </w:r>
      <w:r w:rsidRPr="00077C8E">
        <w:rPr>
          <w:rFonts w:ascii="Times New Roman" w:eastAsia="宋体" w:hAnsi="Times New Roman" w:cs="Times New Roman"/>
          <w:szCs w:val="21"/>
        </w:rPr>
        <w:t>中的要</w:t>
      </w:r>
      <w:r w:rsidRPr="00077C8E">
        <w:rPr>
          <w:rFonts w:ascii="宋体" w:eastAsia="宋体" w:hAnsi="Calibri" w:cs="Calibri"/>
          <w:szCs w:val="21"/>
        </w:rPr>
        <w:t>求。</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.4.2</w:t>
      </w:r>
      <w:r w:rsidRPr="00077C8E">
        <w:rPr>
          <w:rFonts w:ascii="宋体" w:eastAsia="宋体" w:hAnsi="Calibri" w:cs="Calibri"/>
          <w:szCs w:val="21"/>
        </w:rPr>
        <w:t xml:space="preserve">  基坑工程</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8.4.2.1</w:t>
      </w:r>
      <w:r w:rsidRPr="00077C8E">
        <w:rPr>
          <w:rFonts w:ascii="黑体" w:eastAsia="黑体" w:hAnsi="黑体" w:cs="Calibri"/>
          <w:szCs w:val="21"/>
        </w:rPr>
        <w:t xml:space="preserve">  </w:t>
      </w:r>
      <w:r w:rsidRPr="00077C8E">
        <w:rPr>
          <w:rFonts w:ascii="宋体" w:eastAsia="宋体" w:hAnsi="Calibri" w:cs="Calibri"/>
          <w:szCs w:val="21"/>
        </w:rPr>
        <w:t>在场地堆放作回填时用土方应集中堆放。同时在土方未干化之前，经表面平整压实后，用密目网及进行覆盖。</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8.4.2.2</w:t>
      </w:r>
      <w:r w:rsidRPr="00077C8E">
        <w:rPr>
          <w:rFonts w:ascii="黑体" w:eastAsia="黑体" w:hAnsi="黑体" w:cs="Calibri"/>
          <w:szCs w:val="21"/>
        </w:rPr>
        <w:t xml:space="preserve">  </w:t>
      </w:r>
      <w:r w:rsidRPr="00077C8E">
        <w:rPr>
          <w:rFonts w:ascii="宋体" w:eastAsia="宋体" w:hAnsi="Calibri" w:cs="Calibri"/>
          <w:szCs w:val="21"/>
        </w:rPr>
        <w:t>基坑开挖应及时支护，避免裸土长时间暴露产生扬尘；采取</w:t>
      </w:r>
      <w:proofErr w:type="gramStart"/>
      <w:r w:rsidRPr="00077C8E">
        <w:rPr>
          <w:rFonts w:ascii="宋体" w:eastAsia="宋体" w:hAnsi="Calibri" w:cs="Calibri"/>
          <w:szCs w:val="21"/>
        </w:rPr>
        <w:t>自然放坡开挖</w:t>
      </w:r>
      <w:proofErr w:type="gramEnd"/>
      <w:r w:rsidRPr="00077C8E">
        <w:rPr>
          <w:rFonts w:ascii="宋体" w:eastAsia="宋体" w:hAnsi="Calibri" w:cs="Calibri"/>
          <w:szCs w:val="21"/>
        </w:rPr>
        <w:t>时，边坡应采用防尘网覆盖并可靠固定。</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8.4.2.3</w:t>
      </w:r>
      <w:r w:rsidRPr="00077C8E">
        <w:rPr>
          <w:rFonts w:ascii="黑体" w:eastAsia="黑体" w:hAnsi="黑体" w:cs="Calibri"/>
          <w:szCs w:val="21"/>
        </w:rPr>
        <w:t xml:space="preserve">  </w:t>
      </w:r>
      <w:r w:rsidRPr="00077C8E">
        <w:rPr>
          <w:rFonts w:ascii="宋体" w:eastAsia="宋体" w:hAnsi="Calibri" w:cs="Calibri"/>
          <w:szCs w:val="21"/>
        </w:rPr>
        <w:t>基坑护坡等喷射混凝土施工宜采用湿喷或水泥裹砂喷射工艺。采用干法喷射混凝土施工时，应采用增加骨料含水率、增加水环、外加剂、设置除尘水幕综合防尘措施。</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8.4.2.4</w:t>
      </w:r>
      <w:r w:rsidRPr="00077C8E">
        <w:rPr>
          <w:rFonts w:ascii="黑体" w:eastAsia="黑体" w:hAnsi="黑体" w:cs="Calibri"/>
          <w:szCs w:val="21"/>
        </w:rPr>
        <w:t xml:space="preserve">  </w:t>
      </w:r>
      <w:r w:rsidRPr="00077C8E">
        <w:rPr>
          <w:rFonts w:ascii="宋体" w:eastAsia="宋体" w:hAnsi="Calibri" w:cs="Calibri"/>
          <w:szCs w:val="21"/>
        </w:rPr>
        <w:t>废料的运输与堆放应符合</w:t>
      </w:r>
      <w:r w:rsidRPr="00077C8E">
        <w:rPr>
          <w:rFonts w:ascii="宋体" w:eastAsia="宋体" w:hAnsi="宋体" w:cs="Calibri"/>
          <w:szCs w:val="21"/>
        </w:rPr>
        <w:t xml:space="preserve"> </w:t>
      </w:r>
      <w:r w:rsidRPr="00077C8E">
        <w:rPr>
          <w:rFonts w:ascii="Times New Roman" w:eastAsia="宋体" w:hAnsi="Times New Roman" w:cs="Times New Roman"/>
          <w:szCs w:val="21"/>
        </w:rPr>
        <w:t xml:space="preserve">7.3 </w:t>
      </w:r>
      <w:r w:rsidRPr="00077C8E">
        <w:rPr>
          <w:rFonts w:ascii="宋体" w:eastAsia="宋体" w:hAnsi="Calibri" w:cs="Calibri"/>
          <w:szCs w:val="21"/>
        </w:rPr>
        <w:t>的要求。</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 xml:space="preserve">.4.3 </w:t>
      </w:r>
      <w:r w:rsidRPr="00077C8E">
        <w:rPr>
          <w:rFonts w:ascii="宋体" w:eastAsia="宋体" w:hAnsi="Calibri" w:cs="Calibri"/>
          <w:szCs w:val="21"/>
        </w:rPr>
        <w:t xml:space="preserve"> 地基处理符合 </w:t>
      </w:r>
      <w:r w:rsidR="000E425A">
        <w:rPr>
          <w:rFonts w:ascii="Times New Roman" w:eastAsia="宋体" w:hAnsi="Times New Roman" w:cs="Times New Roman"/>
          <w:szCs w:val="21"/>
        </w:rPr>
        <w:t>7</w:t>
      </w:r>
      <w:r w:rsidRPr="00077C8E">
        <w:rPr>
          <w:rFonts w:ascii="Times New Roman" w:eastAsia="宋体" w:hAnsi="Times New Roman" w:cs="Times New Roman"/>
          <w:szCs w:val="21"/>
        </w:rPr>
        <w:t xml:space="preserve">.3 </w:t>
      </w:r>
      <w:r w:rsidRPr="00077C8E">
        <w:rPr>
          <w:rFonts w:ascii="Times New Roman" w:eastAsia="宋体" w:hAnsi="Times New Roman" w:cs="Times New Roman"/>
          <w:szCs w:val="21"/>
        </w:rPr>
        <w:t>的</w:t>
      </w:r>
      <w:r w:rsidRPr="00077C8E">
        <w:rPr>
          <w:rFonts w:ascii="宋体" w:eastAsia="宋体" w:hAnsi="Calibri" w:cs="Calibri"/>
          <w:szCs w:val="21"/>
        </w:rPr>
        <w:t>要求。</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w:t>
      </w:r>
      <w:r w:rsidRPr="00077C8E">
        <w:rPr>
          <w:rFonts w:ascii="黑体" w:eastAsia="黑体" w:hAnsi="黑体" w:cs="Calibri"/>
          <w:szCs w:val="21"/>
        </w:rPr>
        <w:t>.4.4</w:t>
      </w:r>
      <w:r w:rsidRPr="00077C8E">
        <w:rPr>
          <w:rFonts w:ascii="宋体" w:eastAsia="宋体" w:hAnsi="Calibri" w:cs="Calibri"/>
          <w:szCs w:val="21"/>
        </w:rPr>
        <w:t xml:space="preserve">  主体工程</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8.4.4.1</w:t>
      </w:r>
      <w:r w:rsidRPr="00077C8E">
        <w:rPr>
          <w:rFonts w:ascii="黑体" w:eastAsia="黑体" w:hAnsi="黑体" w:cs="Calibri"/>
          <w:szCs w:val="21"/>
        </w:rPr>
        <w:t xml:space="preserve">  </w:t>
      </w:r>
      <w:r w:rsidRPr="00077C8E">
        <w:rPr>
          <w:rFonts w:ascii="宋体" w:eastAsia="宋体" w:hAnsi="Calibri" w:cs="Calibri"/>
          <w:szCs w:val="21"/>
        </w:rPr>
        <w:t>施工现场应优先选用商品混凝土或按要求设置</w:t>
      </w:r>
      <w:proofErr w:type="gramStart"/>
      <w:r w:rsidRPr="00077C8E">
        <w:rPr>
          <w:rFonts w:ascii="宋体" w:eastAsia="宋体" w:hAnsi="Calibri" w:cs="Calibri"/>
          <w:szCs w:val="21"/>
        </w:rPr>
        <w:t>拌和站</w:t>
      </w:r>
      <w:proofErr w:type="gramEnd"/>
      <w:r w:rsidRPr="00077C8E">
        <w:rPr>
          <w:rFonts w:ascii="宋体" w:eastAsia="宋体" w:hAnsi="Calibri" w:cs="Calibri"/>
          <w:szCs w:val="21"/>
        </w:rPr>
        <w:t>生产水泥混凝土。</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8.4.4.2</w:t>
      </w:r>
      <w:r w:rsidRPr="00077C8E">
        <w:rPr>
          <w:rFonts w:ascii="黑体" w:eastAsia="黑体" w:hAnsi="黑体" w:cs="Calibri"/>
          <w:szCs w:val="21"/>
        </w:rPr>
        <w:t xml:space="preserve">  </w:t>
      </w:r>
      <w:r w:rsidRPr="00077C8E">
        <w:rPr>
          <w:rFonts w:ascii="宋体" w:eastAsia="宋体" w:hAnsi="Calibri" w:cs="Calibri"/>
          <w:szCs w:val="21"/>
        </w:rPr>
        <w:t>主体施工时脚手架外侧应按行业规范要求全部采用密目网进行围挡封闭，并由专人检查、维护，严禁设置好的密目网擅自拆除。定期对沾土灰尘的密目网进行清洗，周期为</w:t>
      </w:r>
      <w:r w:rsidRPr="00077C8E">
        <w:rPr>
          <w:rFonts w:ascii="Times New Roman" w:eastAsia="宋体" w:hAnsi="Times New Roman" w:cs="Times New Roman"/>
          <w:szCs w:val="21"/>
        </w:rPr>
        <w:t>2-3</w:t>
      </w:r>
      <w:r w:rsidRPr="00077C8E">
        <w:rPr>
          <w:rFonts w:ascii="宋体" w:eastAsia="宋体" w:hAnsi="宋体" w:cs="Calibri"/>
          <w:szCs w:val="21"/>
        </w:rPr>
        <w:t>月/次</w:t>
      </w:r>
      <w:r w:rsidRPr="00077C8E">
        <w:rPr>
          <w:rFonts w:ascii="宋体" w:eastAsia="宋体" w:hAnsi="Calibri" w:cs="Calibri"/>
          <w:szCs w:val="21"/>
        </w:rPr>
        <w:t>，及时更换破损严重的密目网。</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8.4.4.3</w:t>
      </w:r>
      <w:r w:rsidRPr="00077C8E">
        <w:rPr>
          <w:rFonts w:ascii="黑体" w:eastAsia="黑体" w:hAnsi="黑体" w:cs="Calibri"/>
          <w:szCs w:val="21"/>
        </w:rPr>
        <w:t xml:space="preserve">  </w:t>
      </w:r>
      <w:r w:rsidRPr="00077C8E">
        <w:rPr>
          <w:rFonts w:ascii="宋体" w:eastAsia="宋体" w:hAnsi="Calibri" w:cs="Calibri"/>
          <w:szCs w:val="21"/>
        </w:rPr>
        <w:t>密目网拆除前，应先进行清理出脚手架中的杂物，并对积灰较多的密目网洒水湿润。外脚手架架体必须用密目安全网沿外架内侧进行封闭，安全网之间必须连接牢固，封闭严密，并与架体固定。</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8.4.4.4</w:t>
      </w:r>
      <w:r w:rsidRPr="00077C8E">
        <w:rPr>
          <w:rFonts w:ascii="黑体" w:eastAsia="黑体" w:hAnsi="黑体" w:cs="Calibri"/>
          <w:szCs w:val="21"/>
        </w:rPr>
        <w:t xml:space="preserve">  </w:t>
      </w:r>
      <w:r w:rsidRPr="00077C8E">
        <w:rPr>
          <w:rFonts w:ascii="宋体" w:eastAsia="宋体" w:hAnsi="Calibri" w:cs="Calibri"/>
          <w:szCs w:val="21"/>
        </w:rPr>
        <w:t>清理脚手架垃圾时，禁止掀翻和拍打竹底</w:t>
      </w:r>
      <w:proofErr w:type="gramStart"/>
      <w:r w:rsidRPr="00077C8E">
        <w:rPr>
          <w:rFonts w:ascii="宋体" w:eastAsia="宋体" w:hAnsi="Calibri" w:cs="Calibri"/>
          <w:szCs w:val="21"/>
        </w:rPr>
        <w:t>笆</w:t>
      </w:r>
      <w:proofErr w:type="gramEnd"/>
      <w:r w:rsidRPr="00077C8E">
        <w:rPr>
          <w:rFonts w:ascii="宋体" w:eastAsia="宋体" w:hAnsi="Calibri" w:cs="Calibri"/>
          <w:szCs w:val="21"/>
        </w:rPr>
        <w:t>，应预先洒水。</w:t>
      </w:r>
    </w:p>
    <w:p w:rsidR="00077C8E" w:rsidRPr="00077C8E" w:rsidRDefault="00077C8E" w:rsidP="00077C8E">
      <w:pPr>
        <w:spacing w:beforeLines="100" w:before="312" w:afterLines="100" w:after="312"/>
        <w:rPr>
          <w:rFonts w:ascii="黑体" w:eastAsia="黑体" w:hAnsi="黑体" w:cs="Calibri"/>
          <w:szCs w:val="21"/>
        </w:rPr>
      </w:pPr>
      <w:r w:rsidRPr="00077C8E">
        <w:rPr>
          <w:rFonts w:ascii="黑体" w:eastAsia="黑体" w:hAnsi="黑体" w:cs="Calibri" w:hint="eastAsia"/>
          <w:szCs w:val="21"/>
        </w:rPr>
        <w:t>9</w:t>
      </w:r>
      <w:r w:rsidRPr="00077C8E">
        <w:rPr>
          <w:rFonts w:ascii="黑体" w:eastAsia="黑体" w:hAnsi="黑体" w:cs="Calibri"/>
          <w:szCs w:val="21"/>
        </w:rPr>
        <w:t xml:space="preserve">  扬尘防治</w:t>
      </w:r>
      <w:r w:rsidR="00DA6DA1">
        <w:rPr>
          <w:rFonts w:ascii="黑体" w:eastAsia="黑体" w:hAnsi="黑体" w:cs="Calibri" w:hint="eastAsia"/>
          <w:szCs w:val="21"/>
        </w:rPr>
        <w:t>信息化</w:t>
      </w:r>
    </w:p>
    <w:p w:rsidR="00DA6DA1" w:rsidRPr="008F5D97" w:rsidRDefault="00077C8E" w:rsidP="008F5D97">
      <w:pPr>
        <w:tabs>
          <w:tab w:val="right" w:leader="dot" w:pos="9354"/>
        </w:tabs>
        <w:adjustRightInd w:val="0"/>
        <w:snapToGrid w:val="0"/>
        <w:spacing w:beforeLines="100" w:before="312" w:afterLines="100" w:after="312"/>
        <w:rPr>
          <w:rFonts w:ascii="黑体" w:eastAsia="黑体" w:hAnsi="黑体" w:cs="Times New Roman"/>
          <w:szCs w:val="21"/>
        </w:rPr>
      </w:pPr>
      <w:r w:rsidRPr="008F5D97">
        <w:rPr>
          <w:rFonts w:ascii="黑体" w:eastAsia="黑体" w:hAnsi="黑体" w:cs="Times New Roman" w:hint="eastAsia"/>
          <w:szCs w:val="21"/>
        </w:rPr>
        <w:t>9</w:t>
      </w:r>
      <w:r w:rsidRPr="008F5D97">
        <w:rPr>
          <w:rFonts w:ascii="黑体" w:eastAsia="黑体" w:hAnsi="黑体" w:cs="Times New Roman"/>
          <w:szCs w:val="21"/>
        </w:rPr>
        <w:t xml:space="preserve">.1  </w:t>
      </w:r>
      <w:r w:rsidR="00DA6DA1" w:rsidRPr="008F5D97">
        <w:rPr>
          <w:rFonts w:ascii="黑体" w:eastAsia="黑体" w:hAnsi="黑体" w:cs="Times New Roman" w:hint="eastAsia"/>
          <w:szCs w:val="21"/>
        </w:rPr>
        <w:t>远程</w:t>
      </w:r>
      <w:r w:rsidR="00DA6DA1" w:rsidRPr="008F5D97">
        <w:rPr>
          <w:rFonts w:ascii="黑体" w:eastAsia="黑体" w:hAnsi="黑体" w:cs="Times New Roman"/>
          <w:szCs w:val="21"/>
        </w:rPr>
        <w:t>视频监控系统</w:t>
      </w:r>
    </w:p>
    <w:p w:rsidR="00077C8E" w:rsidRPr="00DA6DA1" w:rsidRDefault="00DA6DA1" w:rsidP="00DA6DA1">
      <w:pPr>
        <w:rPr>
          <w:rFonts w:ascii="宋体" w:eastAsia="宋体" w:hAnsi="Calibri" w:cs="Calibri"/>
          <w:szCs w:val="21"/>
        </w:rPr>
      </w:pPr>
      <w:r w:rsidRPr="00DA6DA1">
        <w:rPr>
          <w:rFonts w:ascii="黑体" w:eastAsia="黑体" w:hAnsi="黑体" w:cs="Calibri" w:hint="eastAsia"/>
          <w:szCs w:val="21"/>
        </w:rPr>
        <w:t>9.1.1</w:t>
      </w:r>
      <w:r>
        <w:rPr>
          <w:rFonts w:ascii="黑体" w:eastAsia="黑体" w:hAnsi="黑体" w:cs="Calibri"/>
          <w:szCs w:val="21"/>
        </w:rPr>
        <w:t xml:space="preserve">  </w:t>
      </w:r>
      <w:r w:rsidR="00077C8E" w:rsidRPr="00077C8E">
        <w:rPr>
          <w:rFonts w:ascii="宋体" w:eastAsia="宋体" w:hAnsi="Calibri" w:cs="Calibri"/>
          <w:szCs w:val="21"/>
        </w:rPr>
        <w:t>公路工程施工，在下列区域应安装远程视频监控系统：</w:t>
      </w:r>
      <w:r w:rsidR="00077C8E" w:rsidRPr="00077C8E">
        <w:rPr>
          <w:rFonts w:ascii="宋体" w:eastAsia="宋体" w:hAnsi="宋体" w:cs="Calibri"/>
          <w:szCs w:val="21"/>
        </w:rPr>
        <w:t>拌和站、预制场；</w:t>
      </w:r>
      <w:r>
        <w:rPr>
          <w:rFonts w:ascii="宋体" w:eastAsia="宋体" w:hAnsi="宋体" w:cs="Calibri"/>
          <w:szCs w:val="21"/>
        </w:rPr>
        <w:t>特大桥</w:t>
      </w:r>
      <w:r>
        <w:rPr>
          <w:rFonts w:ascii="宋体" w:eastAsia="宋体" w:hAnsi="宋体" w:cs="Calibri" w:hint="eastAsia"/>
          <w:szCs w:val="21"/>
        </w:rPr>
        <w:t>；</w:t>
      </w:r>
      <w:r w:rsidR="00077C8E" w:rsidRPr="00077C8E">
        <w:rPr>
          <w:rFonts w:ascii="宋体" w:eastAsia="宋体" w:hAnsi="宋体" w:cs="Calibri"/>
          <w:szCs w:val="21"/>
        </w:rPr>
        <w:t>隧道口；互通式立交区；穿（跨）越铁路、国道、省道区段；沿线</w:t>
      </w:r>
      <w:r w:rsidRPr="00624D37">
        <w:rPr>
          <w:rFonts w:ascii="Times New Roman" w:eastAsia="宋体" w:hAnsi="Times New Roman" w:cs="Times New Roman"/>
          <w:szCs w:val="21"/>
        </w:rPr>
        <w:t>50 m</w:t>
      </w:r>
      <w:r w:rsidR="00077C8E" w:rsidRPr="00077C8E">
        <w:rPr>
          <w:rFonts w:ascii="宋体" w:eastAsia="宋体" w:hAnsi="宋体" w:cs="Times New Roman"/>
          <w:szCs w:val="21"/>
        </w:rPr>
        <w:t>距</w:t>
      </w:r>
      <w:r w:rsidR="00077C8E" w:rsidRPr="00077C8E">
        <w:rPr>
          <w:rFonts w:ascii="宋体" w:eastAsia="宋体" w:hAnsi="宋体" w:cs="Calibri"/>
          <w:szCs w:val="21"/>
        </w:rPr>
        <w:t>离内有环境敏感</w:t>
      </w:r>
      <w:proofErr w:type="gramStart"/>
      <w:r w:rsidR="00077C8E" w:rsidRPr="00077C8E">
        <w:rPr>
          <w:rFonts w:ascii="宋体" w:eastAsia="宋体" w:hAnsi="宋体" w:cs="Calibri"/>
          <w:szCs w:val="21"/>
        </w:rPr>
        <w:t>点施工</w:t>
      </w:r>
      <w:proofErr w:type="gramEnd"/>
      <w:r w:rsidR="00077C8E" w:rsidRPr="00077C8E">
        <w:rPr>
          <w:rFonts w:ascii="宋体" w:eastAsia="宋体" w:hAnsi="宋体" w:cs="Calibri"/>
          <w:szCs w:val="21"/>
        </w:rPr>
        <w:t>区段；施工便道与国道、省道交叉口。</w:t>
      </w:r>
    </w:p>
    <w:p w:rsidR="00077C8E" w:rsidRPr="00077C8E" w:rsidRDefault="00077C8E" w:rsidP="00DA6DA1">
      <w:pPr>
        <w:rPr>
          <w:rFonts w:ascii="宋体" w:eastAsia="宋体" w:hAnsi="Calibri" w:cs="Calibri"/>
          <w:szCs w:val="21"/>
        </w:rPr>
      </w:pPr>
      <w:r w:rsidRPr="00077C8E">
        <w:rPr>
          <w:rFonts w:ascii="黑体" w:eastAsia="黑体" w:hAnsi="黑体" w:cs="Calibri" w:hint="eastAsia"/>
          <w:szCs w:val="21"/>
        </w:rPr>
        <w:t>9</w:t>
      </w:r>
      <w:r w:rsidRPr="00077C8E">
        <w:rPr>
          <w:rFonts w:ascii="黑体" w:eastAsia="黑体" w:hAnsi="黑体" w:cs="Calibri"/>
          <w:szCs w:val="21"/>
        </w:rPr>
        <w:t>.</w:t>
      </w:r>
      <w:r w:rsidR="00DA6DA1">
        <w:rPr>
          <w:rFonts w:ascii="黑体" w:eastAsia="黑体" w:hAnsi="黑体" w:cs="Calibri"/>
          <w:szCs w:val="21"/>
        </w:rPr>
        <w:t>1.</w:t>
      </w:r>
      <w:r w:rsidRPr="00077C8E">
        <w:rPr>
          <w:rFonts w:ascii="黑体" w:eastAsia="黑体" w:hAnsi="黑体" w:cs="Calibri"/>
          <w:szCs w:val="21"/>
        </w:rPr>
        <w:t>2</w:t>
      </w:r>
      <w:r w:rsidRPr="00077C8E">
        <w:rPr>
          <w:rFonts w:ascii="宋体" w:eastAsia="宋体" w:hAnsi="Calibri" w:cs="Calibri"/>
          <w:szCs w:val="21"/>
        </w:rPr>
        <w:t xml:space="preserve">  水运工程施工，在下列区域应安装远程视频监控系统：拌和站、预制场；船闸、水闸；港口（服务区）；穿越国道、省道区段；沿</w:t>
      </w:r>
      <w:r w:rsidRPr="00624D37">
        <w:rPr>
          <w:rFonts w:ascii="Times New Roman" w:eastAsia="宋体" w:hAnsi="Times New Roman" w:cs="Times New Roman"/>
          <w:szCs w:val="21"/>
        </w:rPr>
        <w:t>线</w:t>
      </w:r>
      <w:r w:rsidR="008F5D97" w:rsidRPr="00624D37">
        <w:rPr>
          <w:rFonts w:ascii="Times New Roman" w:eastAsia="宋体" w:hAnsi="Times New Roman" w:cs="Times New Roman"/>
          <w:szCs w:val="21"/>
        </w:rPr>
        <w:t>50 m</w:t>
      </w:r>
      <w:r w:rsidRPr="00077C8E">
        <w:rPr>
          <w:rFonts w:ascii="宋体" w:eastAsia="宋体" w:hAnsi="Calibri" w:cs="Calibri"/>
          <w:szCs w:val="21"/>
        </w:rPr>
        <w:t>距离内有环境敏感</w:t>
      </w:r>
      <w:proofErr w:type="gramStart"/>
      <w:r w:rsidRPr="00077C8E">
        <w:rPr>
          <w:rFonts w:ascii="宋体" w:eastAsia="宋体" w:hAnsi="Calibri" w:cs="Calibri"/>
          <w:szCs w:val="21"/>
        </w:rPr>
        <w:t>点施工</w:t>
      </w:r>
      <w:proofErr w:type="gramEnd"/>
      <w:r w:rsidRPr="00077C8E">
        <w:rPr>
          <w:rFonts w:ascii="宋体" w:eastAsia="宋体" w:hAnsi="Calibri" w:cs="Calibri"/>
          <w:szCs w:val="21"/>
        </w:rPr>
        <w:t>区段；施工便道与国道、省道交叉口。</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9</w:t>
      </w:r>
      <w:r w:rsidRPr="00077C8E">
        <w:rPr>
          <w:rFonts w:ascii="黑体" w:eastAsia="黑体" w:hAnsi="黑体" w:cs="Calibri"/>
          <w:szCs w:val="21"/>
        </w:rPr>
        <w:t>.</w:t>
      </w:r>
      <w:r w:rsidR="00DA6DA1">
        <w:rPr>
          <w:rFonts w:ascii="黑体" w:eastAsia="黑体" w:hAnsi="黑体" w:cs="Calibri"/>
          <w:szCs w:val="21"/>
        </w:rPr>
        <w:t>1.</w:t>
      </w:r>
      <w:r w:rsidRPr="00077C8E">
        <w:rPr>
          <w:rFonts w:ascii="黑体" w:eastAsia="黑体" w:hAnsi="黑体" w:cs="Calibri"/>
          <w:szCs w:val="21"/>
        </w:rPr>
        <w:t>3</w:t>
      </w:r>
      <w:r w:rsidRPr="00077C8E">
        <w:rPr>
          <w:rFonts w:ascii="宋体" w:eastAsia="宋体" w:hAnsi="Calibri" w:cs="Calibri"/>
          <w:szCs w:val="21"/>
        </w:rPr>
        <w:t xml:space="preserve">  视频监控设备宜安装在施工现场主出入口和扬尘重点监控区域。监控设备应能覆盖项目主要区域。</w:t>
      </w:r>
    </w:p>
    <w:p w:rsidR="00077C8E" w:rsidRDefault="00077C8E" w:rsidP="00077C8E">
      <w:pPr>
        <w:rPr>
          <w:rFonts w:ascii="宋体" w:eastAsia="宋体" w:hAnsi="Calibri" w:cs="Calibri"/>
          <w:szCs w:val="21"/>
        </w:rPr>
      </w:pPr>
      <w:r w:rsidRPr="00077C8E">
        <w:rPr>
          <w:rFonts w:ascii="黑体" w:eastAsia="黑体" w:hAnsi="黑体" w:cs="Calibri" w:hint="eastAsia"/>
          <w:szCs w:val="21"/>
        </w:rPr>
        <w:t>9</w:t>
      </w:r>
      <w:r w:rsidRPr="00077C8E">
        <w:rPr>
          <w:rFonts w:ascii="黑体" w:eastAsia="黑体" w:hAnsi="黑体" w:cs="Calibri"/>
          <w:szCs w:val="21"/>
        </w:rPr>
        <w:t>.</w:t>
      </w:r>
      <w:r w:rsidR="00DA6DA1">
        <w:rPr>
          <w:rFonts w:ascii="黑体" w:eastAsia="黑体" w:hAnsi="黑体" w:cs="Calibri"/>
          <w:szCs w:val="21"/>
        </w:rPr>
        <w:t>1.</w:t>
      </w:r>
      <w:r w:rsidRPr="00077C8E">
        <w:rPr>
          <w:rFonts w:ascii="黑体" w:eastAsia="黑体" w:hAnsi="黑体" w:cs="Calibri"/>
          <w:szCs w:val="21"/>
        </w:rPr>
        <w:t>4</w:t>
      </w:r>
      <w:r w:rsidRPr="00077C8E">
        <w:rPr>
          <w:rFonts w:ascii="宋体" w:eastAsia="宋体" w:hAnsi="Calibri" w:cs="Calibri"/>
          <w:szCs w:val="21"/>
        </w:rPr>
        <w:t xml:space="preserve">  </w:t>
      </w:r>
      <w:r w:rsidR="00DA6DA1">
        <w:rPr>
          <w:rFonts w:ascii="宋体" w:eastAsia="宋体" w:hAnsi="Calibri" w:cs="Calibri"/>
          <w:szCs w:val="21"/>
        </w:rPr>
        <w:t>应安排人员定期管理检修监控设备</w:t>
      </w:r>
      <w:r w:rsidR="00DA6DA1">
        <w:rPr>
          <w:rFonts w:ascii="宋体" w:eastAsia="宋体" w:hAnsi="Calibri" w:cs="Calibri" w:hint="eastAsia"/>
          <w:szCs w:val="21"/>
        </w:rPr>
        <w:t>，</w:t>
      </w:r>
      <w:r w:rsidR="00DA6DA1">
        <w:rPr>
          <w:rFonts w:ascii="宋体" w:eastAsia="宋体" w:hAnsi="Calibri" w:cs="Calibri"/>
          <w:szCs w:val="21"/>
        </w:rPr>
        <w:t>做好相关记录，发现问题及时整改。</w:t>
      </w:r>
    </w:p>
    <w:p w:rsidR="00945C90" w:rsidRPr="008F5D97" w:rsidRDefault="00945C90" w:rsidP="00945C90">
      <w:pPr>
        <w:tabs>
          <w:tab w:val="right" w:leader="dot" w:pos="9354"/>
        </w:tabs>
        <w:adjustRightInd w:val="0"/>
        <w:snapToGrid w:val="0"/>
        <w:spacing w:beforeLines="100" w:before="312" w:afterLines="100" w:after="312"/>
        <w:rPr>
          <w:rFonts w:ascii="黑体" w:eastAsia="黑体" w:hAnsi="黑体" w:cs="Times New Roman"/>
          <w:szCs w:val="21"/>
        </w:rPr>
      </w:pPr>
      <w:r w:rsidRPr="008F5D97">
        <w:rPr>
          <w:rFonts w:ascii="黑体" w:eastAsia="黑体" w:hAnsi="黑体" w:cs="Times New Roman" w:hint="eastAsia"/>
          <w:szCs w:val="21"/>
        </w:rPr>
        <w:lastRenderedPageBreak/>
        <w:t>9</w:t>
      </w:r>
      <w:r w:rsidRPr="008F5D97">
        <w:rPr>
          <w:rFonts w:ascii="黑体" w:eastAsia="黑体" w:hAnsi="黑体" w:cs="Times New Roman"/>
          <w:szCs w:val="21"/>
        </w:rPr>
        <w:t>.</w:t>
      </w:r>
      <w:r>
        <w:rPr>
          <w:rFonts w:ascii="黑体" w:eastAsia="黑体" w:hAnsi="黑体" w:cs="Times New Roman"/>
          <w:szCs w:val="21"/>
        </w:rPr>
        <w:t>2</w:t>
      </w:r>
      <w:r w:rsidRPr="008F5D97">
        <w:rPr>
          <w:rFonts w:ascii="黑体" w:eastAsia="黑体" w:hAnsi="黑体" w:cs="Times New Roman"/>
          <w:szCs w:val="21"/>
        </w:rPr>
        <w:t xml:space="preserve"> </w:t>
      </w:r>
      <w:r>
        <w:rPr>
          <w:rFonts w:ascii="黑体" w:eastAsia="黑体" w:hAnsi="黑体" w:cs="Times New Roman"/>
          <w:szCs w:val="21"/>
        </w:rPr>
        <w:t xml:space="preserve"> </w:t>
      </w:r>
      <w:r>
        <w:rPr>
          <w:rFonts w:ascii="黑体" w:eastAsia="黑体" w:hAnsi="黑体" w:cs="Times New Roman" w:hint="eastAsia"/>
          <w:szCs w:val="21"/>
        </w:rPr>
        <w:t>扬尘在线</w:t>
      </w:r>
      <w:r>
        <w:rPr>
          <w:rFonts w:ascii="黑体" w:eastAsia="黑体" w:hAnsi="黑体" w:cs="Times New Roman"/>
          <w:szCs w:val="21"/>
        </w:rPr>
        <w:t>监测</w:t>
      </w:r>
      <w:r w:rsidRPr="008F5D97">
        <w:rPr>
          <w:rFonts w:ascii="黑体" w:eastAsia="黑体" w:hAnsi="黑体" w:cs="Times New Roman"/>
          <w:szCs w:val="21"/>
        </w:rPr>
        <w:t>系统</w:t>
      </w:r>
    </w:p>
    <w:p w:rsidR="00066375" w:rsidRPr="00154BD5" w:rsidRDefault="00154BD5" w:rsidP="00066375">
      <w:pPr>
        <w:rPr>
          <w:rFonts w:ascii="宋体" w:eastAsia="宋体" w:hAnsi="宋体" w:cs="Calibri"/>
          <w:szCs w:val="21"/>
        </w:rPr>
      </w:pPr>
      <w:r w:rsidRPr="00077C8E">
        <w:rPr>
          <w:rFonts w:ascii="黑体" w:eastAsia="黑体" w:hAnsi="黑体" w:cs="Calibri" w:hint="eastAsia"/>
          <w:szCs w:val="21"/>
        </w:rPr>
        <w:t>9</w:t>
      </w:r>
      <w:r w:rsidRPr="00077C8E">
        <w:rPr>
          <w:rFonts w:ascii="黑体" w:eastAsia="黑体" w:hAnsi="黑体" w:cs="Calibri"/>
          <w:szCs w:val="21"/>
        </w:rPr>
        <w:t>.</w:t>
      </w:r>
      <w:r>
        <w:rPr>
          <w:rFonts w:ascii="黑体" w:eastAsia="黑体" w:hAnsi="黑体" w:cs="Calibri"/>
          <w:szCs w:val="21"/>
        </w:rPr>
        <w:t>2.1</w:t>
      </w:r>
      <w:r w:rsidR="00066375" w:rsidRPr="00154BD5">
        <w:rPr>
          <w:rFonts w:ascii="宋体" w:eastAsia="宋体" w:hAnsi="宋体" w:cs="Calibri"/>
          <w:szCs w:val="21"/>
        </w:rPr>
        <w:t xml:space="preserve">  建议施工现场设置</w:t>
      </w:r>
      <w:r w:rsidR="00066375" w:rsidRPr="00154BD5">
        <w:rPr>
          <w:rFonts w:ascii="Times New Roman" w:eastAsia="宋体" w:hAnsi="Times New Roman" w:cs="Times New Roman"/>
          <w:szCs w:val="21"/>
        </w:rPr>
        <w:t>1</w:t>
      </w:r>
      <w:r w:rsidR="00066375" w:rsidRPr="00154BD5">
        <w:rPr>
          <w:rFonts w:ascii="Times New Roman" w:eastAsia="宋体" w:hAnsi="Times New Roman" w:cs="Times New Roman"/>
          <w:szCs w:val="21"/>
        </w:rPr>
        <w:t>至</w:t>
      </w:r>
      <w:r w:rsidR="00066375" w:rsidRPr="00154BD5">
        <w:rPr>
          <w:rFonts w:ascii="Times New Roman" w:eastAsia="宋体" w:hAnsi="Times New Roman" w:cs="Times New Roman"/>
          <w:szCs w:val="21"/>
        </w:rPr>
        <w:t>2</w:t>
      </w:r>
      <w:r w:rsidR="00066375" w:rsidRPr="00154BD5">
        <w:rPr>
          <w:rFonts w:ascii="Times New Roman" w:eastAsia="宋体" w:hAnsi="Times New Roman" w:cs="Times New Roman"/>
          <w:szCs w:val="21"/>
        </w:rPr>
        <w:t>个</w:t>
      </w:r>
      <w:r w:rsidR="00066375" w:rsidRPr="00154BD5">
        <w:rPr>
          <w:rFonts w:ascii="宋体" w:eastAsia="宋体" w:hAnsi="宋体" w:cs="Calibri"/>
          <w:szCs w:val="21"/>
        </w:rPr>
        <w:t>监测点。</w:t>
      </w:r>
    </w:p>
    <w:p w:rsidR="002E0622" w:rsidRPr="00154BD5" w:rsidRDefault="00154BD5" w:rsidP="00154BD5">
      <w:pPr>
        <w:rPr>
          <w:rFonts w:ascii="宋体" w:eastAsia="宋体" w:hAnsi="宋体" w:cs="Calibri"/>
          <w:szCs w:val="21"/>
        </w:rPr>
      </w:pPr>
      <w:r w:rsidRPr="00077C8E">
        <w:rPr>
          <w:rFonts w:ascii="黑体" w:eastAsia="黑体" w:hAnsi="黑体" w:cs="Calibri" w:hint="eastAsia"/>
          <w:szCs w:val="21"/>
        </w:rPr>
        <w:t>9</w:t>
      </w:r>
      <w:r w:rsidRPr="00077C8E">
        <w:rPr>
          <w:rFonts w:ascii="黑体" w:eastAsia="黑体" w:hAnsi="黑体" w:cs="Calibri"/>
          <w:szCs w:val="21"/>
        </w:rPr>
        <w:t>.</w:t>
      </w:r>
      <w:r>
        <w:rPr>
          <w:rFonts w:ascii="黑体" w:eastAsia="黑体" w:hAnsi="黑体" w:cs="Calibri"/>
          <w:szCs w:val="21"/>
        </w:rPr>
        <w:t>2.2</w:t>
      </w:r>
      <w:r w:rsidR="00066375" w:rsidRPr="00154BD5">
        <w:rPr>
          <w:rFonts w:ascii="宋体" w:eastAsia="宋体" w:hAnsi="宋体" w:cs="Calibri"/>
          <w:szCs w:val="21"/>
        </w:rPr>
        <w:t xml:space="preserve">  点</w:t>
      </w:r>
      <w:proofErr w:type="gramStart"/>
      <w:r w:rsidR="00066375" w:rsidRPr="00154BD5">
        <w:rPr>
          <w:rFonts w:ascii="宋体" w:eastAsia="宋体" w:hAnsi="宋体" w:cs="Calibri"/>
          <w:szCs w:val="21"/>
        </w:rPr>
        <w:t>位设置</w:t>
      </w:r>
      <w:proofErr w:type="gramEnd"/>
      <w:r w:rsidR="00066375" w:rsidRPr="00154BD5">
        <w:rPr>
          <w:rFonts w:ascii="宋体" w:eastAsia="宋体" w:hAnsi="宋体" w:cs="Calibri"/>
          <w:szCs w:val="21"/>
        </w:rPr>
        <w:t>在车辆进出口、施工作业区等敏感点，可与视频监控点相结合。</w:t>
      </w:r>
    </w:p>
    <w:p w:rsidR="00945C90" w:rsidRPr="00154BD5" w:rsidRDefault="00154BD5" w:rsidP="00154BD5">
      <w:pPr>
        <w:rPr>
          <w:rFonts w:ascii="Times New Roman" w:eastAsia="宋体" w:hAnsi="Times New Roman" w:cs="Times New Roman"/>
          <w:szCs w:val="21"/>
        </w:rPr>
      </w:pPr>
      <w:r w:rsidRPr="00077C8E">
        <w:rPr>
          <w:rFonts w:ascii="黑体" w:eastAsia="黑体" w:hAnsi="黑体" w:cs="Calibri" w:hint="eastAsia"/>
          <w:szCs w:val="21"/>
        </w:rPr>
        <w:t>9</w:t>
      </w:r>
      <w:r w:rsidRPr="00077C8E">
        <w:rPr>
          <w:rFonts w:ascii="黑体" w:eastAsia="黑体" w:hAnsi="黑体" w:cs="Calibri"/>
          <w:szCs w:val="21"/>
        </w:rPr>
        <w:t>.</w:t>
      </w:r>
      <w:r>
        <w:rPr>
          <w:rFonts w:ascii="黑体" w:eastAsia="黑体" w:hAnsi="黑体" w:cs="Calibri"/>
          <w:szCs w:val="21"/>
        </w:rPr>
        <w:t>2.3</w:t>
      </w:r>
      <w:r w:rsidR="00066375" w:rsidRPr="00154BD5">
        <w:rPr>
          <w:rFonts w:ascii="宋体" w:eastAsia="宋体" w:hAnsi="宋体" w:cs="Calibri"/>
          <w:szCs w:val="21"/>
        </w:rPr>
        <w:t xml:space="preserve">  监测点距离任何反射面原则上应大于</w:t>
      </w:r>
      <w:r w:rsidR="00066375" w:rsidRPr="00154BD5">
        <w:rPr>
          <w:rFonts w:ascii="Times New Roman" w:eastAsia="宋体" w:hAnsi="Times New Roman" w:cs="Times New Roman"/>
          <w:szCs w:val="21"/>
        </w:rPr>
        <w:t>3.5</w:t>
      </w:r>
      <w:r w:rsidR="00624D37" w:rsidRPr="00154BD5">
        <w:rPr>
          <w:rFonts w:ascii="Times New Roman" w:eastAsia="宋体" w:hAnsi="Times New Roman" w:cs="Times New Roman"/>
          <w:szCs w:val="21"/>
        </w:rPr>
        <w:t xml:space="preserve"> </w:t>
      </w:r>
      <w:r w:rsidR="00066375" w:rsidRPr="00154BD5">
        <w:rPr>
          <w:rFonts w:ascii="Times New Roman" w:eastAsia="宋体" w:hAnsi="Times New Roman" w:cs="Times New Roman"/>
          <w:szCs w:val="21"/>
        </w:rPr>
        <w:t>m</w:t>
      </w:r>
      <w:r w:rsidR="00066375" w:rsidRPr="00154BD5">
        <w:rPr>
          <w:rFonts w:ascii="Times New Roman" w:eastAsia="宋体" w:hAnsi="Times New Roman" w:cs="Times New Roman"/>
          <w:szCs w:val="21"/>
        </w:rPr>
        <w:t>，扬尘在线监测仪</w:t>
      </w:r>
      <w:proofErr w:type="gramStart"/>
      <w:r w:rsidR="00066375" w:rsidRPr="00154BD5">
        <w:rPr>
          <w:rFonts w:ascii="Times New Roman" w:eastAsia="宋体" w:hAnsi="Times New Roman" w:cs="Times New Roman"/>
          <w:szCs w:val="21"/>
        </w:rPr>
        <w:t>采样口距地面</w:t>
      </w:r>
      <w:proofErr w:type="gramEnd"/>
      <w:r w:rsidR="00066375" w:rsidRPr="00154BD5">
        <w:rPr>
          <w:rFonts w:ascii="Times New Roman" w:eastAsia="宋体" w:hAnsi="Times New Roman" w:cs="Times New Roman"/>
          <w:szCs w:val="21"/>
        </w:rPr>
        <w:t>的高度应在</w:t>
      </w:r>
      <w:r w:rsidR="00066375" w:rsidRPr="00154BD5">
        <w:rPr>
          <w:rFonts w:ascii="Times New Roman" w:eastAsia="宋体" w:hAnsi="Times New Roman" w:cs="Times New Roman"/>
          <w:szCs w:val="21"/>
        </w:rPr>
        <w:t>3</w:t>
      </w:r>
      <w:r w:rsidR="00624D37" w:rsidRPr="00154BD5">
        <w:rPr>
          <w:rFonts w:ascii="Times New Roman" w:eastAsia="宋体" w:hAnsi="Times New Roman" w:cs="Times New Roman"/>
          <w:szCs w:val="21"/>
        </w:rPr>
        <w:t>-</w:t>
      </w:r>
      <w:r w:rsidR="00066375" w:rsidRPr="00154BD5">
        <w:rPr>
          <w:rFonts w:ascii="Times New Roman" w:eastAsia="宋体" w:hAnsi="Times New Roman" w:cs="Times New Roman"/>
          <w:szCs w:val="21"/>
        </w:rPr>
        <w:t>5</w:t>
      </w:r>
      <w:r w:rsidR="00624D37" w:rsidRPr="00154BD5">
        <w:rPr>
          <w:rFonts w:ascii="Times New Roman" w:eastAsia="宋体" w:hAnsi="Times New Roman" w:cs="Times New Roman"/>
          <w:szCs w:val="21"/>
        </w:rPr>
        <w:t xml:space="preserve"> </w:t>
      </w:r>
      <w:r w:rsidR="00066375" w:rsidRPr="00154BD5">
        <w:rPr>
          <w:rFonts w:ascii="Times New Roman" w:eastAsia="宋体" w:hAnsi="Times New Roman" w:cs="Times New Roman"/>
          <w:szCs w:val="21"/>
        </w:rPr>
        <w:t>m</w:t>
      </w:r>
      <w:r w:rsidR="00066375" w:rsidRPr="00154BD5">
        <w:rPr>
          <w:rFonts w:ascii="Times New Roman" w:eastAsia="宋体" w:hAnsi="Times New Roman" w:cs="Times New Roman"/>
          <w:szCs w:val="21"/>
        </w:rPr>
        <w:t>范围内。</w:t>
      </w:r>
    </w:p>
    <w:p w:rsidR="00624D37" w:rsidRPr="00154BD5" w:rsidRDefault="00154BD5" w:rsidP="00154BD5">
      <w:pPr>
        <w:rPr>
          <w:rFonts w:ascii="宋体" w:eastAsia="宋体" w:hAnsi="宋体" w:cs="Calibri"/>
          <w:szCs w:val="21"/>
        </w:rPr>
      </w:pPr>
      <w:r w:rsidRPr="00077C8E">
        <w:rPr>
          <w:rFonts w:ascii="黑体" w:eastAsia="黑体" w:hAnsi="黑体" w:cs="Calibri" w:hint="eastAsia"/>
          <w:szCs w:val="21"/>
        </w:rPr>
        <w:t>9</w:t>
      </w:r>
      <w:r w:rsidRPr="00077C8E">
        <w:rPr>
          <w:rFonts w:ascii="黑体" w:eastAsia="黑体" w:hAnsi="黑体" w:cs="Calibri"/>
          <w:szCs w:val="21"/>
        </w:rPr>
        <w:t>.</w:t>
      </w:r>
      <w:r>
        <w:rPr>
          <w:rFonts w:ascii="黑体" w:eastAsia="黑体" w:hAnsi="黑体" w:cs="Calibri"/>
          <w:szCs w:val="21"/>
        </w:rPr>
        <w:t>2.</w:t>
      </w:r>
      <w:r w:rsidRPr="00077C8E">
        <w:rPr>
          <w:rFonts w:ascii="黑体" w:eastAsia="黑体" w:hAnsi="黑体" w:cs="Calibri"/>
          <w:szCs w:val="21"/>
        </w:rPr>
        <w:t>4</w:t>
      </w:r>
      <w:r w:rsidR="00624D37" w:rsidRPr="00154BD5">
        <w:rPr>
          <w:rFonts w:ascii="宋体" w:eastAsia="宋体" w:hAnsi="宋体" w:cs="Calibri"/>
          <w:szCs w:val="21"/>
        </w:rPr>
        <w:t xml:space="preserve">  施工现场应做好扬尘在线监测仪的地基及护栏建设，应落实现场责任人员，做好安全防护。</w:t>
      </w:r>
    </w:p>
    <w:p w:rsidR="008F5D97" w:rsidRPr="00624D37" w:rsidRDefault="00DA6DA1" w:rsidP="008F5D97">
      <w:pPr>
        <w:tabs>
          <w:tab w:val="right" w:leader="dot" w:pos="9354"/>
        </w:tabs>
        <w:adjustRightInd w:val="0"/>
        <w:snapToGrid w:val="0"/>
        <w:spacing w:beforeLines="100" w:before="312" w:afterLines="100" w:after="312"/>
        <w:rPr>
          <w:rFonts w:ascii="Times New Roman" w:eastAsia="黑体" w:hAnsi="Times New Roman" w:cs="Times New Roman"/>
          <w:szCs w:val="21"/>
        </w:rPr>
      </w:pPr>
      <w:r w:rsidRPr="00624D37">
        <w:rPr>
          <w:rFonts w:ascii="黑体" w:eastAsia="黑体" w:hAnsi="黑体" w:cs="Calibri"/>
          <w:szCs w:val="21"/>
        </w:rPr>
        <w:t>9.</w:t>
      </w:r>
      <w:r w:rsidR="00066375" w:rsidRPr="00624D37">
        <w:rPr>
          <w:rFonts w:ascii="黑体" w:eastAsia="黑体" w:hAnsi="黑体" w:cs="Calibri"/>
          <w:szCs w:val="21"/>
        </w:rPr>
        <w:t>3</w:t>
      </w:r>
      <w:r w:rsidRPr="00624D37">
        <w:rPr>
          <w:rFonts w:ascii="黑体" w:eastAsia="黑体" w:hAnsi="黑体" w:cs="Calibri"/>
          <w:szCs w:val="21"/>
        </w:rPr>
        <w:t xml:space="preserve"> </w:t>
      </w:r>
      <w:r w:rsidRPr="00624D37">
        <w:rPr>
          <w:rFonts w:ascii="Times New Roman" w:eastAsia="黑体" w:hAnsi="Times New Roman" w:cs="Times New Roman"/>
          <w:szCs w:val="21"/>
        </w:rPr>
        <w:t xml:space="preserve"> </w:t>
      </w:r>
      <w:r w:rsidRPr="00624D37">
        <w:rPr>
          <w:rFonts w:ascii="Times New Roman" w:eastAsia="黑体" w:hAnsi="Times New Roman" w:cs="Times New Roman"/>
          <w:szCs w:val="21"/>
        </w:rPr>
        <w:t>建筑垃圾运输车辆卫星定位系统</w:t>
      </w:r>
    </w:p>
    <w:p w:rsidR="00DA6DA1" w:rsidRPr="00624D37" w:rsidRDefault="00DA6DA1" w:rsidP="00077C8E">
      <w:pPr>
        <w:rPr>
          <w:rFonts w:ascii="Times New Roman" w:eastAsia="宋体" w:hAnsi="Times New Roman" w:cs="Times New Roman"/>
          <w:szCs w:val="21"/>
        </w:rPr>
      </w:pPr>
      <w:r w:rsidRPr="00624D37">
        <w:rPr>
          <w:rFonts w:ascii="黑体" w:eastAsia="黑体" w:hAnsi="黑体" w:cs="Calibri"/>
          <w:szCs w:val="21"/>
        </w:rPr>
        <w:t>9.</w:t>
      </w:r>
      <w:r w:rsidR="00066375" w:rsidRPr="00624D37">
        <w:rPr>
          <w:rFonts w:ascii="黑体" w:eastAsia="黑体" w:hAnsi="黑体" w:cs="Calibri"/>
          <w:szCs w:val="21"/>
        </w:rPr>
        <w:t>3</w:t>
      </w:r>
      <w:r w:rsidRPr="00624D37">
        <w:rPr>
          <w:rFonts w:ascii="黑体" w:eastAsia="黑体" w:hAnsi="黑体" w:cs="Calibri"/>
          <w:szCs w:val="21"/>
        </w:rPr>
        <w:t>.1</w:t>
      </w:r>
      <w:r w:rsidRPr="00624D37">
        <w:rPr>
          <w:rFonts w:ascii="Times New Roman" w:eastAsia="宋体" w:hAnsi="Times New Roman" w:cs="Times New Roman"/>
          <w:szCs w:val="21"/>
        </w:rPr>
        <w:t xml:space="preserve">  </w:t>
      </w:r>
      <w:r w:rsidRPr="00624D37">
        <w:rPr>
          <w:rFonts w:ascii="Times New Roman" w:eastAsia="宋体" w:hAnsi="Times New Roman" w:cs="Times New Roman"/>
          <w:szCs w:val="21"/>
        </w:rPr>
        <w:t>建筑垃圾运输车辆宜安装卫星定位系统。</w:t>
      </w:r>
    </w:p>
    <w:p w:rsidR="008F5D97" w:rsidRPr="00624D37" w:rsidRDefault="00DA6DA1" w:rsidP="008F5D97">
      <w:pPr>
        <w:tabs>
          <w:tab w:val="right" w:leader="dot" w:pos="9354"/>
        </w:tabs>
        <w:adjustRightInd w:val="0"/>
        <w:snapToGrid w:val="0"/>
        <w:spacing w:beforeLines="100" w:before="312" w:afterLines="100" w:after="312"/>
        <w:rPr>
          <w:rFonts w:ascii="Times New Roman" w:eastAsia="黑体" w:hAnsi="Times New Roman" w:cs="Times New Roman"/>
          <w:szCs w:val="21"/>
        </w:rPr>
      </w:pPr>
      <w:r w:rsidRPr="00154BD5">
        <w:rPr>
          <w:rFonts w:ascii="黑体" w:eastAsia="黑体" w:hAnsi="黑体" w:cs="Calibri"/>
          <w:szCs w:val="21"/>
        </w:rPr>
        <w:t>9.</w:t>
      </w:r>
      <w:r w:rsidR="00066375" w:rsidRPr="00154BD5">
        <w:rPr>
          <w:rFonts w:ascii="黑体" w:eastAsia="黑体" w:hAnsi="黑体" w:cs="Calibri"/>
          <w:szCs w:val="21"/>
        </w:rPr>
        <w:t>4</w:t>
      </w:r>
      <w:r w:rsidRPr="00624D37">
        <w:rPr>
          <w:rFonts w:ascii="Times New Roman" w:eastAsia="黑体" w:hAnsi="Times New Roman" w:cs="Times New Roman"/>
          <w:szCs w:val="21"/>
        </w:rPr>
        <w:t xml:space="preserve"> </w:t>
      </w:r>
      <w:r w:rsidR="008F5D97" w:rsidRPr="00624D37">
        <w:rPr>
          <w:rFonts w:ascii="Times New Roman" w:eastAsia="黑体" w:hAnsi="Times New Roman" w:cs="Times New Roman"/>
          <w:szCs w:val="21"/>
        </w:rPr>
        <w:t xml:space="preserve"> </w:t>
      </w:r>
      <w:r w:rsidR="00C31455" w:rsidRPr="00624D37">
        <w:rPr>
          <w:rFonts w:ascii="Times New Roman" w:eastAsia="黑体" w:hAnsi="Times New Roman" w:cs="Times New Roman"/>
          <w:szCs w:val="21"/>
        </w:rPr>
        <w:t>BIM</w:t>
      </w:r>
      <w:r w:rsidRPr="00624D37">
        <w:rPr>
          <w:rFonts w:ascii="Times New Roman" w:eastAsia="黑体" w:hAnsi="Times New Roman" w:cs="Times New Roman"/>
          <w:szCs w:val="21"/>
        </w:rPr>
        <w:t>技术应用</w:t>
      </w:r>
    </w:p>
    <w:p w:rsidR="008F5D97" w:rsidRDefault="00DA6DA1" w:rsidP="00077C8E">
      <w:pPr>
        <w:rPr>
          <w:rFonts w:ascii="宋体" w:eastAsia="宋体" w:hAnsi="Calibri" w:cs="Calibri"/>
          <w:szCs w:val="21"/>
        </w:rPr>
      </w:pPr>
      <w:r w:rsidRPr="00DA6DA1">
        <w:rPr>
          <w:rFonts w:ascii="黑体" w:eastAsia="黑体" w:hAnsi="黑体" w:cs="Calibri"/>
          <w:szCs w:val="21"/>
        </w:rPr>
        <w:t>9.</w:t>
      </w:r>
      <w:r w:rsidR="00066375">
        <w:rPr>
          <w:rFonts w:ascii="黑体" w:eastAsia="黑体" w:hAnsi="黑体" w:cs="Calibri"/>
          <w:szCs w:val="21"/>
        </w:rPr>
        <w:t>4</w:t>
      </w:r>
      <w:r w:rsidRPr="00DA6DA1">
        <w:rPr>
          <w:rFonts w:ascii="黑体" w:eastAsia="黑体" w:hAnsi="黑体" w:cs="Calibri"/>
          <w:szCs w:val="21"/>
        </w:rPr>
        <w:t>.1</w:t>
      </w:r>
      <w:r>
        <w:rPr>
          <w:rFonts w:ascii="宋体" w:eastAsia="宋体" w:hAnsi="Calibri" w:cs="Calibri"/>
          <w:szCs w:val="21"/>
        </w:rPr>
        <w:t xml:space="preserve">  </w:t>
      </w:r>
      <w:r w:rsidR="00822C7F">
        <w:rPr>
          <w:rFonts w:ascii="宋体" w:eastAsia="宋体" w:hAnsi="Calibri" w:cs="Calibri" w:hint="eastAsia"/>
          <w:szCs w:val="21"/>
        </w:rPr>
        <w:t>应</w:t>
      </w:r>
      <w:r w:rsidR="000654B5">
        <w:rPr>
          <w:rFonts w:ascii="宋体" w:eastAsia="宋体" w:hAnsi="Calibri" w:cs="Calibri" w:hint="eastAsia"/>
          <w:szCs w:val="21"/>
        </w:rPr>
        <w:t>采用信息化技术加强施工</w:t>
      </w:r>
      <w:r w:rsidRPr="00DA6DA1">
        <w:rPr>
          <w:rFonts w:ascii="宋体" w:eastAsia="宋体" w:hAnsi="Calibri" w:cs="Calibri" w:hint="eastAsia"/>
          <w:szCs w:val="21"/>
        </w:rPr>
        <w:t>扬尘防治，使</w:t>
      </w:r>
      <w:r w:rsidRPr="004416FF">
        <w:rPr>
          <w:rFonts w:ascii="Times New Roman" w:eastAsia="宋体" w:hAnsi="Times New Roman" w:cs="Times New Roman"/>
          <w:szCs w:val="21"/>
        </w:rPr>
        <w:t>用</w:t>
      </w:r>
      <w:r w:rsidRPr="004416FF">
        <w:rPr>
          <w:rFonts w:ascii="Times New Roman" w:eastAsia="宋体" w:hAnsi="Times New Roman" w:cs="Times New Roman"/>
          <w:szCs w:val="21"/>
        </w:rPr>
        <w:t xml:space="preserve"> BIM </w:t>
      </w:r>
      <w:r w:rsidRPr="004416FF">
        <w:rPr>
          <w:rFonts w:ascii="Times New Roman" w:eastAsia="宋体" w:hAnsi="Times New Roman" w:cs="Times New Roman"/>
          <w:szCs w:val="21"/>
        </w:rPr>
        <w:t>等虚</w:t>
      </w:r>
      <w:r w:rsidRPr="00DA6DA1">
        <w:rPr>
          <w:rFonts w:ascii="宋体" w:eastAsia="宋体" w:hAnsi="Calibri" w:cs="Calibri" w:hint="eastAsia"/>
          <w:szCs w:val="21"/>
        </w:rPr>
        <w:t>拟仿真技术，分析、建立现场三维模型，对建筑场地布置、土方开挖回填等实现策划、优化和比较集成。</w:t>
      </w:r>
    </w:p>
    <w:p w:rsidR="008F5D97" w:rsidRPr="008F5D97" w:rsidRDefault="008F5D97" w:rsidP="008F5D97">
      <w:pPr>
        <w:tabs>
          <w:tab w:val="right" w:leader="dot" w:pos="9354"/>
        </w:tabs>
        <w:adjustRightInd w:val="0"/>
        <w:snapToGrid w:val="0"/>
        <w:spacing w:beforeLines="100" w:before="312" w:afterLines="100" w:after="312"/>
        <w:rPr>
          <w:rFonts w:ascii="黑体" w:eastAsia="黑体" w:hAnsi="黑体" w:cs="Times New Roman"/>
          <w:szCs w:val="21"/>
        </w:rPr>
      </w:pPr>
      <w:r w:rsidRPr="008F5D97">
        <w:rPr>
          <w:rFonts w:ascii="黑体" w:eastAsia="黑体" w:hAnsi="黑体" w:cs="Times New Roman" w:hint="eastAsia"/>
          <w:szCs w:val="21"/>
        </w:rPr>
        <w:t>9</w:t>
      </w:r>
      <w:r w:rsidRPr="008F5D97">
        <w:rPr>
          <w:rFonts w:ascii="黑体" w:eastAsia="黑体" w:hAnsi="黑体" w:cs="Times New Roman"/>
          <w:szCs w:val="21"/>
        </w:rPr>
        <w:t>.</w:t>
      </w:r>
      <w:r w:rsidR="00066375">
        <w:rPr>
          <w:rFonts w:ascii="黑体" w:eastAsia="黑体" w:hAnsi="黑体" w:cs="Times New Roman"/>
          <w:szCs w:val="21"/>
        </w:rPr>
        <w:t>5</w:t>
      </w:r>
      <w:r w:rsidRPr="008F5D97">
        <w:rPr>
          <w:rFonts w:ascii="黑体" w:eastAsia="黑体" w:hAnsi="黑体" w:cs="Times New Roman" w:hint="eastAsia"/>
          <w:szCs w:val="21"/>
        </w:rPr>
        <w:t xml:space="preserve"> </w:t>
      </w:r>
      <w:r w:rsidRPr="008F5D97">
        <w:rPr>
          <w:rFonts w:ascii="黑体" w:eastAsia="黑体" w:hAnsi="黑体" w:cs="Times New Roman"/>
          <w:szCs w:val="21"/>
        </w:rPr>
        <w:t xml:space="preserve"> </w:t>
      </w:r>
      <w:r w:rsidRPr="008F5D97">
        <w:rPr>
          <w:rFonts w:ascii="黑体" w:eastAsia="黑体" w:hAnsi="黑体" w:cs="Times New Roman" w:hint="eastAsia"/>
          <w:szCs w:val="21"/>
        </w:rPr>
        <w:t>扬尘防治</w:t>
      </w:r>
      <w:r w:rsidRPr="008F5D97">
        <w:rPr>
          <w:rFonts w:ascii="黑体" w:eastAsia="黑体" w:hAnsi="黑体" w:cs="Times New Roman"/>
          <w:szCs w:val="21"/>
        </w:rPr>
        <w:t>数据库</w:t>
      </w:r>
    </w:p>
    <w:p w:rsidR="008F5D97" w:rsidRDefault="00DA6DA1" w:rsidP="00077C8E">
      <w:pPr>
        <w:rPr>
          <w:rFonts w:ascii="宋体" w:eastAsia="宋体" w:hAnsi="Calibri" w:cs="Calibri"/>
          <w:szCs w:val="21"/>
        </w:rPr>
      </w:pPr>
      <w:r>
        <w:rPr>
          <w:rFonts w:ascii="黑体" w:eastAsia="黑体" w:hAnsi="黑体" w:cs="Calibri"/>
          <w:szCs w:val="21"/>
        </w:rPr>
        <w:t>9.</w:t>
      </w:r>
      <w:r w:rsidR="00066375">
        <w:rPr>
          <w:rFonts w:ascii="黑体" w:eastAsia="黑体" w:hAnsi="黑体" w:cs="Calibri"/>
          <w:szCs w:val="21"/>
        </w:rPr>
        <w:t>5</w:t>
      </w:r>
      <w:r>
        <w:rPr>
          <w:rFonts w:ascii="黑体" w:eastAsia="黑体" w:hAnsi="黑体" w:cs="Calibri"/>
          <w:szCs w:val="21"/>
        </w:rPr>
        <w:t xml:space="preserve">.1 </w:t>
      </w:r>
      <w:r w:rsidRPr="00DA6DA1">
        <w:rPr>
          <w:rFonts w:ascii="宋体" w:eastAsia="宋体" w:hAnsi="Calibri" w:cs="Calibri" w:hint="eastAsia"/>
          <w:szCs w:val="21"/>
        </w:rPr>
        <w:t xml:space="preserve"> </w:t>
      </w:r>
      <w:r w:rsidR="00822C7F">
        <w:rPr>
          <w:rFonts w:ascii="宋体" w:eastAsia="宋体" w:hAnsi="Calibri" w:cs="Calibri" w:hint="eastAsia"/>
          <w:szCs w:val="21"/>
        </w:rPr>
        <w:t>施工单位应</w:t>
      </w:r>
      <w:r w:rsidRPr="00DA6DA1">
        <w:rPr>
          <w:rFonts w:ascii="宋体" w:eastAsia="宋体" w:hAnsi="Calibri" w:cs="Calibri" w:hint="eastAsia"/>
          <w:szCs w:val="21"/>
        </w:rPr>
        <w:t>建立扬尘防治数据信息库、影像资料库、管理文件库、应用系统库，实现信息资源共享。</w:t>
      </w:r>
    </w:p>
    <w:p w:rsidR="005D4A61" w:rsidRDefault="00DA6DA1" w:rsidP="00077C8E">
      <w:pPr>
        <w:rPr>
          <w:rFonts w:ascii="宋体" w:eastAsia="宋体" w:hAnsi="Calibri" w:cs="Calibri"/>
          <w:szCs w:val="21"/>
        </w:rPr>
      </w:pPr>
      <w:r w:rsidRPr="00DA6DA1">
        <w:rPr>
          <w:rFonts w:ascii="黑体" w:eastAsia="黑体" w:hAnsi="黑体" w:cs="Calibri"/>
          <w:szCs w:val="21"/>
        </w:rPr>
        <w:t>9.</w:t>
      </w:r>
      <w:r w:rsidR="00066375">
        <w:rPr>
          <w:rFonts w:ascii="黑体" w:eastAsia="黑体" w:hAnsi="黑体" w:cs="Calibri"/>
          <w:szCs w:val="21"/>
        </w:rPr>
        <w:t>5</w:t>
      </w:r>
      <w:r w:rsidRPr="00DA6DA1">
        <w:rPr>
          <w:rFonts w:ascii="黑体" w:eastAsia="黑体" w:hAnsi="黑体" w:cs="Calibri"/>
          <w:szCs w:val="21"/>
        </w:rPr>
        <w:t>.2</w:t>
      </w:r>
      <w:r>
        <w:rPr>
          <w:rFonts w:ascii="宋体" w:eastAsia="宋体" w:hAnsi="Calibri" w:cs="Calibri"/>
          <w:szCs w:val="21"/>
        </w:rPr>
        <w:t xml:space="preserve"> </w:t>
      </w:r>
      <w:r w:rsidRPr="00DA6DA1">
        <w:rPr>
          <w:rFonts w:ascii="宋体" w:eastAsia="宋体" w:hAnsi="Calibri" w:cs="Calibri" w:hint="eastAsia"/>
          <w:szCs w:val="21"/>
        </w:rPr>
        <w:t xml:space="preserve"> </w:t>
      </w:r>
      <w:r w:rsidR="00822C7F">
        <w:rPr>
          <w:rFonts w:ascii="宋体" w:eastAsia="宋体" w:hAnsi="Calibri" w:cs="Calibri" w:hint="eastAsia"/>
          <w:szCs w:val="21"/>
        </w:rPr>
        <w:t>应</w:t>
      </w:r>
      <w:r w:rsidRPr="00DA6DA1">
        <w:rPr>
          <w:rFonts w:ascii="宋体" w:eastAsia="宋体" w:hAnsi="Calibri" w:cs="Calibri" w:hint="eastAsia"/>
          <w:szCs w:val="21"/>
        </w:rPr>
        <w:t>加强对气象数据、空气质量指数和现场扬尘污染情况等数据采集、存</w:t>
      </w:r>
      <w:r w:rsidR="008F5D97" w:rsidRPr="008F5D97">
        <w:rPr>
          <w:rFonts w:ascii="宋体" w:eastAsia="宋体" w:hAnsi="Calibri" w:cs="Calibri" w:hint="eastAsia"/>
          <w:szCs w:val="21"/>
        </w:rPr>
        <w:t>储、传递和应用，提升建筑工地扬尘污染应急响应和处置能力。</w:t>
      </w:r>
    </w:p>
    <w:p w:rsidR="005D4A61" w:rsidRPr="00077C8E" w:rsidRDefault="005D4A61" w:rsidP="005D4A61">
      <w:pPr>
        <w:spacing w:beforeLines="100" w:before="312" w:afterLines="100" w:after="312"/>
        <w:rPr>
          <w:rFonts w:ascii="黑体" w:eastAsia="黑体" w:hAnsi="黑体" w:cs="Calibri"/>
          <w:szCs w:val="21"/>
        </w:rPr>
      </w:pPr>
      <w:r w:rsidRPr="00077C8E">
        <w:rPr>
          <w:rFonts w:ascii="黑体" w:eastAsia="黑体" w:hAnsi="黑体" w:cs="Calibri" w:hint="eastAsia"/>
          <w:szCs w:val="21"/>
        </w:rPr>
        <w:t>10</w:t>
      </w:r>
      <w:r w:rsidRPr="00077C8E">
        <w:rPr>
          <w:rFonts w:ascii="黑体" w:eastAsia="黑体" w:hAnsi="黑体" w:cs="Calibri"/>
          <w:szCs w:val="21"/>
        </w:rPr>
        <w:t xml:space="preserve">  应急响应措施</w:t>
      </w:r>
    </w:p>
    <w:p w:rsidR="005D4A61" w:rsidRDefault="005D4A61" w:rsidP="002F7513">
      <w:pPr>
        <w:tabs>
          <w:tab w:val="right" w:leader="dot" w:pos="9354"/>
        </w:tabs>
        <w:adjustRightInd w:val="0"/>
        <w:snapToGrid w:val="0"/>
        <w:rPr>
          <w:rFonts w:ascii="黑体" w:eastAsia="黑体" w:hAnsi="黑体" w:cs="Times New Roman"/>
          <w:szCs w:val="21"/>
        </w:rPr>
      </w:pPr>
      <w:r w:rsidRPr="008F5D97">
        <w:rPr>
          <w:rFonts w:ascii="黑体" w:eastAsia="黑体" w:hAnsi="黑体" w:cs="Times New Roman" w:hint="eastAsia"/>
          <w:szCs w:val="21"/>
        </w:rPr>
        <w:t>10</w:t>
      </w:r>
      <w:r w:rsidRPr="008F5D97">
        <w:rPr>
          <w:rFonts w:ascii="黑体" w:eastAsia="黑体" w:hAnsi="黑体" w:cs="Times New Roman"/>
          <w:szCs w:val="21"/>
        </w:rPr>
        <w:t xml:space="preserve">.1  </w:t>
      </w:r>
      <w:r w:rsidR="00942182" w:rsidRPr="002F7513">
        <w:rPr>
          <w:rFonts w:asciiTheme="minorEastAsia" w:hAnsiTheme="minorEastAsia" w:cs="Times New Roman" w:hint="eastAsia"/>
          <w:szCs w:val="21"/>
        </w:rPr>
        <w:t>建议</w:t>
      </w:r>
      <w:r w:rsidR="00942182" w:rsidRPr="002F7513">
        <w:rPr>
          <w:rFonts w:asciiTheme="minorEastAsia" w:hAnsiTheme="minorEastAsia" w:cs="Times New Roman"/>
          <w:szCs w:val="21"/>
        </w:rPr>
        <w:t>施工单位编制扬尘预警响应预案</w:t>
      </w:r>
      <w:r w:rsidR="00942182" w:rsidRPr="002F7513">
        <w:rPr>
          <w:rFonts w:asciiTheme="minorEastAsia" w:hAnsiTheme="minorEastAsia" w:cs="Times New Roman" w:hint="eastAsia"/>
          <w:szCs w:val="21"/>
        </w:rPr>
        <w:t>；</w:t>
      </w:r>
    </w:p>
    <w:p w:rsidR="005D4A61" w:rsidRPr="002F7513" w:rsidRDefault="005D4A61" w:rsidP="002F7513">
      <w:pPr>
        <w:tabs>
          <w:tab w:val="right" w:leader="dot" w:pos="9354"/>
        </w:tabs>
        <w:adjustRightInd w:val="0"/>
        <w:snapToGrid w:val="0"/>
        <w:rPr>
          <w:rFonts w:asciiTheme="minorEastAsia" w:hAnsiTheme="minorEastAsia" w:cs="Times New Roman"/>
          <w:szCs w:val="21"/>
        </w:rPr>
      </w:pPr>
      <w:r>
        <w:rPr>
          <w:rFonts w:ascii="黑体" w:eastAsia="黑体" w:hAnsi="黑体" w:cs="Times New Roman" w:hint="eastAsia"/>
          <w:szCs w:val="21"/>
        </w:rPr>
        <w:t xml:space="preserve">10.2  </w:t>
      </w:r>
      <w:r w:rsidRPr="002F7513">
        <w:rPr>
          <w:rFonts w:asciiTheme="minorEastAsia" w:hAnsiTheme="minorEastAsia" w:cs="Times New Roman" w:hint="eastAsia"/>
          <w:szCs w:val="21"/>
        </w:rPr>
        <w:t>遇到大风及雨雪天等恶劣天气时，</w:t>
      </w:r>
      <w:r w:rsidR="00942182" w:rsidRPr="002F7513">
        <w:rPr>
          <w:rFonts w:asciiTheme="minorEastAsia" w:hAnsiTheme="minorEastAsia" w:cs="Times New Roman" w:hint="eastAsia"/>
          <w:szCs w:val="21"/>
        </w:rPr>
        <w:t>所有施工</w:t>
      </w:r>
      <w:r w:rsidR="00942182" w:rsidRPr="002F7513">
        <w:rPr>
          <w:rFonts w:asciiTheme="minorEastAsia" w:hAnsiTheme="minorEastAsia" w:cs="Times New Roman"/>
          <w:szCs w:val="21"/>
        </w:rPr>
        <w:t>工地应全部停工。</w:t>
      </w:r>
    </w:p>
    <w:p w:rsidR="00077C8E" w:rsidRPr="00077C8E" w:rsidRDefault="00077C8E" w:rsidP="00077C8E">
      <w:pPr>
        <w:spacing w:beforeLines="100" w:before="312" w:afterLines="100" w:after="312"/>
        <w:rPr>
          <w:rFonts w:ascii="黑体" w:eastAsia="黑体" w:hAnsi="黑体" w:cs="Calibri"/>
          <w:szCs w:val="21"/>
        </w:rPr>
      </w:pPr>
      <w:r w:rsidRPr="00077C8E">
        <w:rPr>
          <w:rFonts w:ascii="黑体" w:eastAsia="黑体" w:hAnsi="黑体" w:cs="Calibri"/>
          <w:szCs w:val="21"/>
        </w:rPr>
        <w:t>1</w:t>
      </w:r>
      <w:r w:rsidR="00942182">
        <w:rPr>
          <w:rFonts w:ascii="黑体" w:eastAsia="黑体" w:hAnsi="黑体" w:cs="Calibri"/>
          <w:szCs w:val="21"/>
        </w:rPr>
        <w:t>1</w:t>
      </w:r>
      <w:r w:rsidRPr="00077C8E">
        <w:rPr>
          <w:rFonts w:ascii="黑体" w:eastAsia="黑体" w:hAnsi="黑体" w:cs="Calibri"/>
          <w:szCs w:val="21"/>
        </w:rPr>
        <w:t xml:space="preserve">  检查评分</w:t>
      </w:r>
    </w:p>
    <w:p w:rsidR="00077C8E" w:rsidRPr="00077C8E" w:rsidRDefault="00077C8E" w:rsidP="00077C8E">
      <w:pPr>
        <w:rPr>
          <w:rFonts w:ascii="宋体" w:eastAsia="宋体" w:hAnsi="Calibri" w:cs="Calibri"/>
          <w:szCs w:val="21"/>
        </w:rPr>
      </w:pPr>
      <w:r w:rsidRPr="00077C8E">
        <w:rPr>
          <w:rFonts w:ascii="黑体" w:eastAsia="黑体" w:hAnsi="黑体" w:cs="Calibri"/>
          <w:szCs w:val="21"/>
        </w:rPr>
        <w:t>1</w:t>
      </w:r>
      <w:r w:rsidR="00942182">
        <w:rPr>
          <w:rFonts w:ascii="黑体" w:eastAsia="黑体" w:hAnsi="黑体" w:cs="Calibri"/>
          <w:szCs w:val="21"/>
        </w:rPr>
        <w:t>1</w:t>
      </w:r>
      <w:r w:rsidRPr="00077C8E">
        <w:rPr>
          <w:rFonts w:ascii="黑体" w:eastAsia="黑体" w:hAnsi="黑体" w:cs="Calibri"/>
          <w:szCs w:val="21"/>
        </w:rPr>
        <w:t>.1</w:t>
      </w:r>
      <w:r w:rsidRPr="00077C8E">
        <w:rPr>
          <w:rFonts w:ascii="宋体" w:eastAsia="宋体" w:hAnsi="Calibri" w:cs="Calibri"/>
          <w:szCs w:val="21"/>
        </w:rPr>
        <w:t xml:space="preserve"> </w:t>
      </w:r>
      <w:r w:rsidR="00EB1AB0">
        <w:rPr>
          <w:rFonts w:ascii="宋体" w:eastAsia="宋体" w:hAnsi="Calibri" w:cs="Calibri" w:hint="eastAsia"/>
          <w:szCs w:val="21"/>
        </w:rPr>
        <w:t>公路</w:t>
      </w:r>
      <w:r w:rsidR="00EB1AB0">
        <w:rPr>
          <w:rFonts w:ascii="宋体" w:eastAsia="宋体" w:hAnsi="Calibri" w:cs="Calibri"/>
          <w:szCs w:val="21"/>
        </w:rPr>
        <w:t>水运</w:t>
      </w:r>
      <w:r w:rsidR="00EB1AB0">
        <w:rPr>
          <w:rFonts w:ascii="宋体" w:eastAsia="宋体" w:hAnsi="Calibri" w:cs="Calibri" w:hint="eastAsia"/>
          <w:szCs w:val="21"/>
        </w:rPr>
        <w:t>施工</w:t>
      </w:r>
      <w:r w:rsidRPr="00077C8E">
        <w:rPr>
          <w:rFonts w:ascii="宋体" w:eastAsia="宋体" w:hAnsi="Calibri" w:cs="Calibri"/>
          <w:szCs w:val="21"/>
        </w:rPr>
        <w:t>扬尘防治检查应符合本标</w:t>
      </w:r>
      <w:r w:rsidRPr="00624D37">
        <w:rPr>
          <w:rFonts w:ascii="Times New Roman" w:eastAsia="宋体" w:hAnsi="Times New Roman" w:cs="Times New Roman"/>
          <w:szCs w:val="21"/>
        </w:rPr>
        <w:t>准第</w:t>
      </w:r>
      <w:r w:rsidRPr="00624D37">
        <w:rPr>
          <w:rFonts w:ascii="Times New Roman" w:eastAsia="宋体" w:hAnsi="Times New Roman" w:cs="Times New Roman"/>
          <w:szCs w:val="21"/>
        </w:rPr>
        <w:t>3</w:t>
      </w:r>
      <w:r w:rsidRPr="00624D37">
        <w:rPr>
          <w:rFonts w:ascii="Times New Roman" w:eastAsia="MS Mincho" w:hAnsi="Times New Roman" w:cs="Times New Roman"/>
          <w:sz w:val="18"/>
          <w:szCs w:val="18"/>
          <w:lang w:val="zh-TW" w:bidi="zh-TW"/>
        </w:rPr>
        <w:t>〜</w:t>
      </w:r>
      <w:r w:rsidRPr="00624D37">
        <w:rPr>
          <w:rFonts w:ascii="Times New Roman" w:eastAsia="宋体" w:hAnsi="Times New Roman" w:cs="Times New Roman"/>
          <w:szCs w:val="21"/>
        </w:rPr>
        <w:t>10</w:t>
      </w:r>
      <w:r w:rsidRPr="00077C8E">
        <w:rPr>
          <w:rFonts w:ascii="宋体" w:eastAsia="宋体" w:hAnsi="Calibri" w:cs="Calibri"/>
          <w:szCs w:val="21"/>
        </w:rPr>
        <w:t>章中扬尘防治要求的有关规定</w:t>
      </w:r>
      <w:r w:rsidRPr="00077C8E">
        <w:rPr>
          <w:rFonts w:ascii="宋体" w:eastAsia="宋体" w:hAnsi="Calibri" w:cs="Calibri" w:hint="eastAsia"/>
          <w:szCs w:val="21"/>
        </w:rPr>
        <w:t>。</w:t>
      </w:r>
    </w:p>
    <w:p w:rsidR="00077C8E" w:rsidRPr="00077C8E" w:rsidRDefault="00077C8E" w:rsidP="00077C8E">
      <w:pPr>
        <w:rPr>
          <w:rFonts w:ascii="宋体" w:eastAsia="宋体" w:hAnsi="Calibri" w:cs="Calibri"/>
          <w:szCs w:val="21"/>
        </w:rPr>
      </w:pPr>
      <w:r w:rsidRPr="00077C8E">
        <w:rPr>
          <w:rFonts w:ascii="黑体" w:eastAsia="黑体" w:hAnsi="黑体" w:cs="Calibri"/>
          <w:szCs w:val="21"/>
        </w:rPr>
        <w:t>1</w:t>
      </w:r>
      <w:r w:rsidR="00942182">
        <w:rPr>
          <w:rFonts w:ascii="黑体" w:eastAsia="黑体" w:hAnsi="黑体" w:cs="Calibri"/>
          <w:szCs w:val="21"/>
        </w:rPr>
        <w:t>1</w:t>
      </w:r>
      <w:r w:rsidRPr="00077C8E">
        <w:rPr>
          <w:rFonts w:ascii="黑体" w:eastAsia="黑体" w:hAnsi="黑体" w:cs="Calibri" w:hint="eastAsia"/>
          <w:szCs w:val="21"/>
        </w:rPr>
        <w:t>.2</w:t>
      </w:r>
      <w:r w:rsidRPr="00077C8E">
        <w:rPr>
          <w:rFonts w:ascii="宋体" w:eastAsia="宋体" w:hAnsi="Calibri" w:cs="Calibri" w:hint="eastAsia"/>
          <w:szCs w:val="21"/>
        </w:rPr>
        <w:t xml:space="preserve"> 按检查评定项目，可按本标准附</w:t>
      </w:r>
      <w:r w:rsidRPr="00624D37">
        <w:rPr>
          <w:rFonts w:ascii="Times New Roman" w:eastAsia="宋体" w:hAnsi="Times New Roman" w:cs="Times New Roman" w:hint="eastAsia"/>
          <w:szCs w:val="21"/>
        </w:rPr>
        <w:t>录</w:t>
      </w:r>
      <w:r w:rsidRPr="00624D37">
        <w:rPr>
          <w:rFonts w:ascii="Times New Roman" w:eastAsia="宋体" w:hAnsi="Times New Roman" w:cs="Times New Roman" w:hint="eastAsia"/>
          <w:szCs w:val="21"/>
        </w:rPr>
        <w:t>A</w:t>
      </w:r>
      <w:r w:rsidRPr="00624D37">
        <w:rPr>
          <w:rFonts w:ascii="Times New Roman" w:eastAsia="宋体" w:hAnsi="Times New Roman" w:cs="Times New Roman" w:hint="eastAsia"/>
          <w:szCs w:val="21"/>
        </w:rPr>
        <w:t>、</w:t>
      </w:r>
      <w:r w:rsidRPr="00624D37">
        <w:rPr>
          <w:rFonts w:ascii="Times New Roman" w:eastAsia="宋体" w:hAnsi="Times New Roman" w:cs="Times New Roman" w:hint="eastAsia"/>
          <w:szCs w:val="21"/>
        </w:rPr>
        <w:t>B</w:t>
      </w:r>
      <w:r w:rsidRPr="00624D37">
        <w:rPr>
          <w:rFonts w:ascii="Times New Roman" w:eastAsia="宋体" w:hAnsi="Times New Roman" w:cs="Times New Roman" w:hint="eastAsia"/>
          <w:szCs w:val="21"/>
        </w:rPr>
        <w:t>评</w:t>
      </w:r>
      <w:r w:rsidRPr="00077C8E">
        <w:rPr>
          <w:rFonts w:ascii="宋体" w:eastAsia="宋体" w:hAnsi="Calibri" w:cs="Calibri" w:hint="eastAsia"/>
          <w:szCs w:val="21"/>
        </w:rPr>
        <w:t>分表进行评分。</w:t>
      </w:r>
    </w:p>
    <w:p w:rsidR="00077C8E" w:rsidRPr="00077C8E" w:rsidRDefault="00077C8E" w:rsidP="00077C8E">
      <w:pPr>
        <w:rPr>
          <w:rFonts w:ascii="宋体" w:eastAsia="宋体" w:hAnsi="Calibri" w:cs="Calibri"/>
          <w:szCs w:val="21"/>
        </w:rPr>
      </w:pPr>
      <w:r w:rsidRPr="00077C8E">
        <w:rPr>
          <w:rFonts w:ascii="黑体" w:eastAsia="黑体" w:hAnsi="黑体" w:cs="Calibri"/>
          <w:szCs w:val="21"/>
        </w:rPr>
        <w:t>1</w:t>
      </w:r>
      <w:r w:rsidR="00942182">
        <w:rPr>
          <w:rFonts w:ascii="黑体" w:eastAsia="黑体" w:hAnsi="黑体" w:cs="Calibri"/>
          <w:szCs w:val="21"/>
        </w:rPr>
        <w:t>1</w:t>
      </w:r>
      <w:r w:rsidRPr="00077C8E">
        <w:rPr>
          <w:rFonts w:ascii="黑体" w:eastAsia="黑体" w:hAnsi="黑体" w:cs="Calibri" w:hint="eastAsia"/>
          <w:szCs w:val="21"/>
        </w:rPr>
        <w:t>.</w:t>
      </w:r>
      <w:r w:rsidRPr="00077C8E">
        <w:rPr>
          <w:rFonts w:ascii="黑体" w:eastAsia="黑体" w:hAnsi="黑体" w:cs="Calibri"/>
          <w:szCs w:val="21"/>
        </w:rPr>
        <w:t>3</w:t>
      </w:r>
      <w:r w:rsidRPr="00077C8E">
        <w:rPr>
          <w:rFonts w:ascii="宋体" w:eastAsia="宋体" w:hAnsi="Calibri" w:cs="Calibri" w:hint="eastAsia"/>
          <w:szCs w:val="21"/>
        </w:rPr>
        <w:t xml:space="preserve"> 检查评分表分为扬尘防治管理、围挡与场地扬尘防治、车辆冲洗与建筑垃圾处置、施工降尘措施分项检查评分表和检查评分汇总表，见</w:t>
      </w:r>
      <w:r w:rsidRPr="00624D37">
        <w:rPr>
          <w:rFonts w:ascii="Times New Roman" w:eastAsia="宋体" w:hAnsi="Times New Roman" w:cs="Times New Roman"/>
          <w:szCs w:val="21"/>
        </w:rPr>
        <w:t>附录</w:t>
      </w:r>
      <w:r w:rsidRPr="00624D37">
        <w:rPr>
          <w:rFonts w:ascii="Times New Roman" w:eastAsia="宋体" w:hAnsi="Times New Roman" w:cs="Times New Roman" w:hint="eastAsia"/>
          <w:szCs w:val="21"/>
        </w:rPr>
        <w:t>B</w:t>
      </w:r>
      <w:r w:rsidRPr="00077C8E">
        <w:rPr>
          <w:rFonts w:ascii="宋体" w:eastAsia="宋体" w:hAnsi="Calibri" w:cs="Calibri" w:hint="eastAsia"/>
          <w:szCs w:val="21"/>
        </w:rPr>
        <w:t>。</w:t>
      </w:r>
    </w:p>
    <w:p w:rsidR="00077C8E" w:rsidRPr="00077C8E" w:rsidRDefault="00077C8E" w:rsidP="00077C8E">
      <w:pPr>
        <w:rPr>
          <w:rFonts w:ascii="宋体" w:eastAsia="宋体" w:hAnsi="Calibri" w:cs="Calibri"/>
          <w:szCs w:val="21"/>
        </w:rPr>
      </w:pPr>
      <w:r w:rsidRPr="00077C8E">
        <w:rPr>
          <w:rFonts w:ascii="黑体" w:eastAsia="黑体" w:hAnsi="黑体" w:cs="Calibri"/>
          <w:szCs w:val="21"/>
        </w:rPr>
        <w:t>1</w:t>
      </w:r>
      <w:r w:rsidR="00942182">
        <w:rPr>
          <w:rFonts w:ascii="黑体" w:eastAsia="黑体" w:hAnsi="黑体" w:cs="Calibri"/>
          <w:szCs w:val="21"/>
        </w:rPr>
        <w:t>1</w:t>
      </w:r>
      <w:r w:rsidRPr="00077C8E">
        <w:rPr>
          <w:rFonts w:ascii="黑体" w:eastAsia="黑体" w:hAnsi="黑体" w:cs="Calibri" w:hint="eastAsia"/>
          <w:szCs w:val="21"/>
        </w:rPr>
        <w:t>.</w:t>
      </w:r>
      <w:r w:rsidRPr="00077C8E">
        <w:rPr>
          <w:rFonts w:ascii="黑体" w:eastAsia="黑体" w:hAnsi="黑体" w:cs="Calibri"/>
          <w:szCs w:val="21"/>
        </w:rPr>
        <w:t>4</w:t>
      </w:r>
      <w:r w:rsidRPr="00077C8E">
        <w:rPr>
          <w:rFonts w:ascii="宋体" w:eastAsia="宋体" w:hAnsi="Calibri" w:cs="Calibri" w:hint="eastAsia"/>
          <w:szCs w:val="21"/>
        </w:rPr>
        <w:t xml:space="preserve"> 各评分表的评分应符合下列规定：</w:t>
      </w:r>
    </w:p>
    <w:p w:rsidR="00077C8E" w:rsidRPr="00077C8E" w:rsidRDefault="00154BD5" w:rsidP="00154BD5">
      <w:pPr>
        <w:ind w:firstLineChars="200" w:firstLine="420"/>
        <w:rPr>
          <w:rFonts w:ascii="宋体" w:eastAsia="宋体" w:hAnsi="Calibri" w:cs="Calibri"/>
          <w:szCs w:val="21"/>
        </w:rPr>
      </w:pPr>
      <w:r w:rsidRPr="00154BD5">
        <w:rPr>
          <w:rFonts w:ascii="Times New Roman" w:eastAsia="宋体" w:hAnsi="Times New Roman" w:cs="Times New Roman"/>
          <w:szCs w:val="21"/>
        </w:rPr>
        <w:t>1</w:t>
      </w:r>
      <w:r>
        <w:rPr>
          <w:rFonts w:ascii="Times New Roman" w:eastAsia="宋体" w:hAnsi="Times New Roman" w:cs="Times New Roman"/>
          <w:szCs w:val="21"/>
        </w:rPr>
        <w:t>)</w:t>
      </w:r>
      <w:r w:rsidR="00077C8E" w:rsidRPr="00077C8E">
        <w:rPr>
          <w:rFonts w:ascii="宋体" w:eastAsia="宋体" w:hAnsi="Calibri" w:cs="Calibri" w:hint="eastAsia"/>
          <w:szCs w:val="21"/>
        </w:rPr>
        <w:t xml:space="preserve"> </w:t>
      </w:r>
      <w:r w:rsidR="00F323FA">
        <w:rPr>
          <w:rFonts w:ascii="宋体" w:eastAsia="宋体" w:hAnsi="Calibri" w:cs="Calibri"/>
          <w:szCs w:val="21"/>
        </w:rPr>
        <w:t xml:space="preserve"> </w:t>
      </w:r>
      <w:r w:rsidR="00077C8E" w:rsidRPr="00077C8E">
        <w:rPr>
          <w:rFonts w:ascii="宋体" w:eastAsia="宋体" w:hAnsi="Calibri" w:cs="Calibri" w:hint="eastAsia"/>
          <w:szCs w:val="21"/>
        </w:rPr>
        <w:t>分项检查评分表和检查评分汇总表的满分分值均</w:t>
      </w:r>
      <w:r w:rsidR="00077C8E" w:rsidRPr="00624D37">
        <w:rPr>
          <w:rFonts w:ascii="Times New Roman" w:eastAsia="宋体" w:hAnsi="Times New Roman" w:cs="Times New Roman" w:hint="eastAsia"/>
          <w:szCs w:val="21"/>
        </w:rPr>
        <w:t>为</w:t>
      </w:r>
      <w:r w:rsidR="00EB1AB0" w:rsidRPr="00624D37">
        <w:rPr>
          <w:rFonts w:ascii="Times New Roman" w:eastAsia="宋体" w:hAnsi="Times New Roman" w:cs="Times New Roman" w:hint="eastAsia"/>
          <w:szCs w:val="21"/>
        </w:rPr>
        <w:t>100</w:t>
      </w:r>
      <w:r w:rsidR="00077C8E" w:rsidRPr="00624D37">
        <w:rPr>
          <w:rFonts w:ascii="Times New Roman" w:eastAsia="宋体" w:hAnsi="Times New Roman" w:cs="Times New Roman" w:hint="eastAsia"/>
          <w:szCs w:val="21"/>
        </w:rPr>
        <w:t>分</w:t>
      </w:r>
      <w:r w:rsidR="00077C8E" w:rsidRPr="00077C8E">
        <w:rPr>
          <w:rFonts w:ascii="宋体" w:eastAsia="宋体" w:hAnsi="Calibri" w:cs="Calibri" w:hint="eastAsia"/>
          <w:szCs w:val="21"/>
        </w:rPr>
        <w:t>，评分表的实得分值应为各检查项目所得分值之和；</w:t>
      </w:r>
    </w:p>
    <w:p w:rsidR="00077C8E" w:rsidRPr="00077C8E" w:rsidRDefault="00154BD5" w:rsidP="00154BD5">
      <w:pPr>
        <w:ind w:firstLineChars="200" w:firstLine="420"/>
        <w:rPr>
          <w:rFonts w:ascii="宋体" w:eastAsia="宋体" w:hAnsi="Calibri" w:cs="Calibri"/>
          <w:szCs w:val="21"/>
        </w:rPr>
      </w:pPr>
      <w:r w:rsidRPr="00154BD5">
        <w:rPr>
          <w:rFonts w:ascii="Times New Roman" w:eastAsia="宋体" w:hAnsi="Times New Roman" w:cs="Times New Roman"/>
          <w:szCs w:val="21"/>
        </w:rPr>
        <w:t>2</w:t>
      </w:r>
      <w:r>
        <w:rPr>
          <w:rFonts w:ascii="Times New Roman" w:eastAsia="宋体" w:hAnsi="Times New Roman" w:cs="Times New Roman"/>
          <w:szCs w:val="21"/>
        </w:rPr>
        <w:t>)</w:t>
      </w:r>
      <w:r w:rsidR="00077C8E" w:rsidRPr="00077C8E">
        <w:rPr>
          <w:rFonts w:ascii="宋体" w:eastAsia="宋体" w:hAnsi="Calibri" w:cs="Calibri"/>
          <w:szCs w:val="21"/>
        </w:rPr>
        <w:t xml:space="preserve"> </w:t>
      </w:r>
      <w:r w:rsidR="00F323FA">
        <w:rPr>
          <w:rFonts w:ascii="宋体" w:eastAsia="宋体" w:hAnsi="Calibri" w:cs="Calibri"/>
          <w:szCs w:val="21"/>
        </w:rPr>
        <w:t xml:space="preserve"> </w:t>
      </w:r>
      <w:r w:rsidR="00077C8E" w:rsidRPr="00077C8E">
        <w:rPr>
          <w:rFonts w:ascii="宋体" w:eastAsia="宋体" w:hAnsi="Calibri" w:cs="Calibri" w:hint="eastAsia"/>
          <w:szCs w:val="21"/>
        </w:rPr>
        <w:t>评分采用扣减分值的方法，扣减分值总和不得超过该检查项目的应得分值；</w:t>
      </w:r>
    </w:p>
    <w:p w:rsidR="00077C8E" w:rsidRPr="00077C8E" w:rsidRDefault="00154BD5" w:rsidP="00154BD5">
      <w:pPr>
        <w:ind w:firstLineChars="200" w:firstLine="420"/>
        <w:rPr>
          <w:rFonts w:ascii="宋体" w:eastAsia="宋体" w:hAnsi="Calibri" w:cs="Calibri"/>
          <w:szCs w:val="21"/>
        </w:rPr>
      </w:pPr>
      <w:r w:rsidRPr="00154BD5">
        <w:rPr>
          <w:rFonts w:ascii="Times New Roman" w:eastAsia="宋体" w:hAnsi="Times New Roman" w:cs="Times New Roman"/>
          <w:szCs w:val="21"/>
        </w:rPr>
        <w:t>3</w:t>
      </w:r>
      <w:r>
        <w:rPr>
          <w:rFonts w:ascii="Times New Roman" w:eastAsia="宋体" w:hAnsi="Times New Roman" w:cs="Times New Roman"/>
          <w:szCs w:val="21"/>
        </w:rPr>
        <w:t>)</w:t>
      </w:r>
      <w:r w:rsidR="00077C8E" w:rsidRPr="00077C8E">
        <w:rPr>
          <w:rFonts w:ascii="宋体" w:eastAsia="宋体" w:hAnsi="Calibri" w:cs="Calibri"/>
          <w:szCs w:val="21"/>
        </w:rPr>
        <w:t xml:space="preserve"> </w:t>
      </w:r>
      <w:r w:rsidR="00F323FA">
        <w:rPr>
          <w:rFonts w:ascii="宋体" w:eastAsia="宋体" w:hAnsi="Calibri" w:cs="Calibri"/>
          <w:szCs w:val="21"/>
        </w:rPr>
        <w:t xml:space="preserve"> </w:t>
      </w:r>
      <w:r w:rsidR="00077C8E" w:rsidRPr="00077C8E">
        <w:rPr>
          <w:rFonts w:ascii="宋体" w:eastAsia="宋体" w:hAnsi="Calibri" w:cs="Calibri" w:hint="eastAsia"/>
          <w:szCs w:val="21"/>
        </w:rPr>
        <w:t>当按分项检查评分表评分时，保证项目中有一项未得分或保证项目小计得分不足</w:t>
      </w:r>
      <w:r w:rsidR="00077C8E" w:rsidRPr="00A56972">
        <w:rPr>
          <w:rFonts w:ascii="Times New Roman" w:eastAsia="宋体" w:hAnsi="Times New Roman" w:cs="Times New Roman"/>
          <w:szCs w:val="21"/>
        </w:rPr>
        <w:t>50%</w:t>
      </w:r>
      <w:r w:rsidR="00077C8E" w:rsidRPr="00A56972">
        <w:rPr>
          <w:rFonts w:ascii="Times New Roman" w:eastAsia="宋体" w:hAnsi="Times New Roman" w:cs="Times New Roman"/>
          <w:szCs w:val="21"/>
        </w:rPr>
        <w:t>的</w:t>
      </w:r>
      <w:r w:rsidR="00077C8E" w:rsidRPr="00077C8E">
        <w:rPr>
          <w:rFonts w:ascii="宋体" w:eastAsia="宋体" w:hAnsi="Calibri" w:cs="Calibri" w:hint="eastAsia"/>
          <w:szCs w:val="21"/>
        </w:rPr>
        <w:t>，此分项检查评分表不得分；</w:t>
      </w:r>
    </w:p>
    <w:p w:rsidR="00077C8E" w:rsidRPr="00077C8E" w:rsidRDefault="00154BD5" w:rsidP="00154BD5">
      <w:pPr>
        <w:ind w:firstLineChars="200" w:firstLine="420"/>
        <w:rPr>
          <w:rFonts w:ascii="宋体" w:eastAsia="宋体" w:hAnsi="Calibri" w:cs="Calibri"/>
          <w:szCs w:val="21"/>
        </w:rPr>
      </w:pPr>
      <w:r w:rsidRPr="00154BD5">
        <w:rPr>
          <w:rFonts w:ascii="Times New Roman" w:eastAsia="宋体" w:hAnsi="Times New Roman" w:cs="Times New Roman"/>
          <w:szCs w:val="21"/>
        </w:rPr>
        <w:t>4</w:t>
      </w:r>
      <w:r>
        <w:rPr>
          <w:rFonts w:ascii="Times New Roman" w:eastAsia="宋体" w:hAnsi="Times New Roman" w:cs="Times New Roman"/>
          <w:szCs w:val="21"/>
        </w:rPr>
        <w:t>)</w:t>
      </w:r>
      <w:r w:rsidR="00077C8E" w:rsidRPr="00077C8E">
        <w:rPr>
          <w:rFonts w:ascii="宋体" w:eastAsia="宋体" w:hAnsi="Calibri" w:cs="Calibri" w:hint="eastAsia"/>
          <w:szCs w:val="21"/>
        </w:rPr>
        <w:t xml:space="preserve"> </w:t>
      </w:r>
      <w:r w:rsidR="00F323FA">
        <w:rPr>
          <w:rFonts w:ascii="宋体" w:eastAsia="宋体" w:hAnsi="Calibri" w:cs="Calibri"/>
          <w:szCs w:val="21"/>
        </w:rPr>
        <w:t xml:space="preserve"> </w:t>
      </w:r>
      <w:r w:rsidR="00077C8E" w:rsidRPr="00077C8E">
        <w:rPr>
          <w:rFonts w:ascii="宋体" w:eastAsia="宋体" w:hAnsi="Calibri" w:cs="Calibri" w:hint="eastAsia"/>
          <w:szCs w:val="21"/>
        </w:rPr>
        <w:t>检查评分汇总表中各分项项目实得分值应按下式计算：</w:t>
      </w:r>
    </w:p>
    <w:p w:rsidR="00077C8E" w:rsidRPr="00077C8E" w:rsidRDefault="00077C8E" w:rsidP="00077C8E">
      <w:pPr>
        <w:ind w:firstLineChars="200" w:firstLine="420"/>
        <w:jc w:val="center"/>
        <w:rPr>
          <w:rFonts w:ascii="宋体" w:eastAsia="宋体" w:hAnsi="Calibri" w:cs="Calibri"/>
          <w:szCs w:val="21"/>
        </w:rPr>
      </w:pPr>
      <w:r w:rsidRPr="00077C8E">
        <w:rPr>
          <w:rFonts w:ascii="宋体" w:eastAsia="宋体" w:hAnsi="Calibri" w:cs="Calibri"/>
          <w:position w:val="-24"/>
          <w:szCs w:val="21"/>
        </w:rPr>
        <w:object w:dxaOrig="11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30pt" o:ole="">
            <v:imagedata r:id="rId13" o:title=""/>
          </v:shape>
          <o:OLEObject Type="Embed" ProgID="Equation.DSMT4" ShapeID="_x0000_i1025" DrawAspect="Content" ObjectID="_1630843416" r:id="rId14"/>
        </w:object>
      </w:r>
    </w:p>
    <w:p w:rsidR="00077C8E" w:rsidRPr="00154BD5" w:rsidRDefault="00077C8E" w:rsidP="00077C8E">
      <w:pPr>
        <w:rPr>
          <w:rFonts w:ascii="Times New Roman" w:eastAsia="宋体" w:hAnsi="Times New Roman" w:cs="Times New Roman"/>
          <w:szCs w:val="21"/>
        </w:rPr>
      </w:pPr>
      <w:r w:rsidRPr="00077C8E">
        <w:rPr>
          <w:rFonts w:ascii="宋体" w:eastAsia="宋体" w:hAnsi="Calibri" w:cs="Calibri" w:hint="eastAsia"/>
          <w:szCs w:val="21"/>
        </w:rPr>
        <w:lastRenderedPageBreak/>
        <w:t>式中：</w:t>
      </w:r>
      <w:r w:rsidRPr="00154BD5">
        <w:rPr>
          <w:rFonts w:ascii="Times New Roman" w:eastAsia="宋体" w:hAnsi="Times New Roman" w:cs="Times New Roman"/>
          <w:szCs w:val="21"/>
        </w:rPr>
        <w:t>A</w:t>
      </w:r>
      <w:r w:rsidRPr="00154BD5">
        <w:rPr>
          <w:rFonts w:ascii="Times New Roman" w:eastAsia="宋体" w:hAnsi="Times New Roman" w:cs="Times New Roman"/>
          <w:szCs w:val="21"/>
          <w:vertAlign w:val="subscript"/>
        </w:rPr>
        <w:t>1</w:t>
      </w:r>
      <w:r w:rsidRPr="00154BD5">
        <w:rPr>
          <w:rFonts w:ascii="Times New Roman" w:eastAsia="宋体" w:hAnsi="Times New Roman" w:cs="Times New Roman"/>
          <w:szCs w:val="21"/>
        </w:rPr>
        <w:t>—</w:t>
      </w:r>
      <w:r w:rsidRPr="00154BD5">
        <w:rPr>
          <w:rFonts w:ascii="Times New Roman" w:eastAsia="宋体" w:hAnsi="Times New Roman" w:cs="Times New Roman"/>
          <w:szCs w:val="21"/>
        </w:rPr>
        <w:t>汇总表各分项项目实得分值；</w:t>
      </w:r>
    </w:p>
    <w:p w:rsidR="00077C8E" w:rsidRPr="00154BD5" w:rsidRDefault="00077C8E" w:rsidP="00077C8E">
      <w:pPr>
        <w:ind w:firstLineChars="300" w:firstLine="630"/>
        <w:rPr>
          <w:rFonts w:ascii="Times New Roman" w:eastAsia="宋体" w:hAnsi="Times New Roman" w:cs="Times New Roman"/>
          <w:szCs w:val="21"/>
        </w:rPr>
      </w:pPr>
      <w:r w:rsidRPr="00154BD5">
        <w:rPr>
          <w:rFonts w:ascii="Times New Roman" w:eastAsia="宋体" w:hAnsi="Times New Roman" w:cs="Times New Roman"/>
          <w:szCs w:val="21"/>
        </w:rPr>
        <w:t>B—</w:t>
      </w:r>
      <w:r w:rsidRPr="00154BD5">
        <w:rPr>
          <w:rFonts w:ascii="Times New Roman" w:eastAsia="宋体" w:hAnsi="Times New Roman" w:cs="Times New Roman"/>
          <w:szCs w:val="21"/>
        </w:rPr>
        <w:t>汇总表中该项应得满分值；</w:t>
      </w:r>
    </w:p>
    <w:p w:rsidR="00077C8E" w:rsidRPr="00077C8E" w:rsidRDefault="00077C8E" w:rsidP="00077C8E">
      <w:pPr>
        <w:ind w:firstLineChars="300" w:firstLine="630"/>
        <w:rPr>
          <w:rFonts w:ascii="宋体" w:eastAsia="宋体" w:hAnsi="Calibri" w:cs="Calibri"/>
          <w:szCs w:val="21"/>
        </w:rPr>
      </w:pPr>
      <w:r w:rsidRPr="00154BD5">
        <w:rPr>
          <w:rFonts w:ascii="Times New Roman" w:eastAsia="宋体" w:hAnsi="Times New Roman" w:cs="Times New Roman"/>
          <w:szCs w:val="21"/>
        </w:rPr>
        <w:t>C—</w:t>
      </w:r>
      <w:r w:rsidRPr="00154BD5">
        <w:rPr>
          <w:rFonts w:ascii="Times New Roman" w:eastAsia="宋体" w:hAnsi="Times New Roman" w:cs="Times New Roman"/>
          <w:szCs w:val="21"/>
        </w:rPr>
        <w:t>该项</w:t>
      </w:r>
      <w:r w:rsidRPr="00077C8E">
        <w:rPr>
          <w:rFonts w:ascii="宋体" w:eastAsia="宋体" w:hAnsi="Calibri" w:cs="Calibri" w:hint="eastAsia"/>
          <w:szCs w:val="21"/>
        </w:rPr>
        <w:t>检查评分表实得分值。</w:t>
      </w:r>
    </w:p>
    <w:p w:rsidR="00077C8E" w:rsidRPr="00077C8E" w:rsidRDefault="00154BD5" w:rsidP="00154BD5">
      <w:pPr>
        <w:ind w:firstLineChars="200" w:firstLine="420"/>
        <w:rPr>
          <w:rFonts w:ascii="宋体" w:eastAsia="宋体" w:hAnsi="Calibri" w:cs="Calibri"/>
          <w:szCs w:val="21"/>
        </w:rPr>
      </w:pPr>
      <w:r w:rsidRPr="00154BD5">
        <w:rPr>
          <w:rFonts w:ascii="Times New Roman" w:eastAsia="宋体" w:hAnsi="Times New Roman" w:cs="Times New Roman"/>
          <w:szCs w:val="21"/>
        </w:rPr>
        <w:t>5)</w:t>
      </w:r>
      <w:r w:rsidR="00077C8E" w:rsidRPr="00077C8E">
        <w:rPr>
          <w:rFonts w:ascii="宋体" w:eastAsia="宋体" w:hAnsi="Calibri" w:cs="Calibri" w:hint="eastAsia"/>
          <w:szCs w:val="21"/>
        </w:rPr>
        <w:t xml:space="preserve"> </w:t>
      </w:r>
      <w:r w:rsidR="00F323FA">
        <w:rPr>
          <w:rFonts w:ascii="宋体" w:eastAsia="宋体" w:hAnsi="Calibri" w:cs="Calibri"/>
          <w:szCs w:val="21"/>
        </w:rPr>
        <w:t xml:space="preserve"> </w:t>
      </w:r>
      <w:r w:rsidR="00077C8E" w:rsidRPr="00077C8E">
        <w:rPr>
          <w:rFonts w:ascii="宋体" w:eastAsia="宋体" w:hAnsi="Calibri" w:cs="Calibri" w:hint="eastAsia"/>
          <w:szCs w:val="21"/>
        </w:rPr>
        <w:t>当评分遇有缺项时，分项检查评分表或检查评分汇总表的总得分值应按下式计算：</w:t>
      </w:r>
    </w:p>
    <w:p w:rsidR="00077C8E" w:rsidRPr="00077C8E" w:rsidRDefault="00077C8E" w:rsidP="00077C8E">
      <w:pPr>
        <w:jc w:val="center"/>
        <w:rPr>
          <w:rFonts w:ascii="宋体" w:eastAsia="宋体" w:hAnsi="Calibri" w:cs="Calibri"/>
          <w:szCs w:val="21"/>
        </w:rPr>
      </w:pPr>
      <w:r w:rsidRPr="00077C8E">
        <w:rPr>
          <w:rFonts w:ascii="宋体" w:eastAsia="宋体" w:hAnsi="Calibri" w:cs="Calibri"/>
          <w:position w:val="-24"/>
          <w:szCs w:val="21"/>
        </w:rPr>
        <w:object w:dxaOrig="1320" w:dyaOrig="620">
          <v:shape id="_x0000_i1026" type="#_x0000_t75" style="width:66pt;height:30pt" o:ole="">
            <v:imagedata r:id="rId15" o:title=""/>
          </v:shape>
          <o:OLEObject Type="Embed" ProgID="Equation.DSMT4" ShapeID="_x0000_i1026" DrawAspect="Content" ObjectID="_1630843417" r:id="rId16"/>
        </w:object>
      </w:r>
    </w:p>
    <w:p w:rsidR="00077C8E" w:rsidRPr="00A56972" w:rsidRDefault="00077C8E" w:rsidP="00077C8E">
      <w:pPr>
        <w:ind w:left="630" w:hangingChars="300" w:hanging="630"/>
        <w:rPr>
          <w:rFonts w:ascii="Times New Roman" w:eastAsia="宋体" w:hAnsi="Times New Roman" w:cs="Times New Roman"/>
          <w:szCs w:val="21"/>
        </w:rPr>
      </w:pPr>
      <w:r w:rsidRPr="00077C8E">
        <w:rPr>
          <w:rFonts w:ascii="宋体" w:eastAsia="宋体" w:hAnsi="Calibri" w:cs="Calibri" w:hint="eastAsia"/>
          <w:szCs w:val="21"/>
        </w:rPr>
        <w:t>式中：</w:t>
      </w:r>
      <w:r w:rsidRPr="00A56972">
        <w:rPr>
          <w:rFonts w:ascii="Times New Roman" w:eastAsia="宋体" w:hAnsi="Times New Roman" w:cs="Times New Roman"/>
          <w:szCs w:val="21"/>
        </w:rPr>
        <w:t>A</w:t>
      </w:r>
      <w:r w:rsidRPr="00A56972">
        <w:rPr>
          <w:rFonts w:ascii="Times New Roman" w:eastAsia="宋体" w:hAnsi="Times New Roman" w:cs="Times New Roman"/>
          <w:szCs w:val="21"/>
          <w:vertAlign w:val="subscript"/>
        </w:rPr>
        <w:t>2</w:t>
      </w:r>
      <w:r w:rsidRPr="00A56972">
        <w:rPr>
          <w:rFonts w:ascii="Times New Roman" w:eastAsia="宋体" w:hAnsi="Times New Roman" w:cs="Times New Roman"/>
          <w:szCs w:val="21"/>
        </w:rPr>
        <w:t>—</w:t>
      </w:r>
      <w:r w:rsidRPr="00A56972">
        <w:rPr>
          <w:rFonts w:ascii="Times New Roman" w:eastAsia="宋体" w:hAnsi="Times New Roman" w:cs="Times New Roman"/>
          <w:szCs w:val="21"/>
        </w:rPr>
        <w:t>遇有缺项时总得分值；</w:t>
      </w:r>
    </w:p>
    <w:p w:rsidR="00077C8E" w:rsidRPr="00A56972" w:rsidRDefault="00077C8E" w:rsidP="00077C8E">
      <w:pPr>
        <w:ind w:leftChars="300" w:left="630"/>
        <w:rPr>
          <w:rFonts w:ascii="Times New Roman" w:eastAsia="宋体" w:hAnsi="Times New Roman" w:cs="Times New Roman"/>
          <w:szCs w:val="21"/>
        </w:rPr>
      </w:pPr>
      <w:r w:rsidRPr="00A56972">
        <w:rPr>
          <w:rFonts w:ascii="Times New Roman" w:eastAsia="宋体" w:hAnsi="Times New Roman" w:cs="Times New Roman"/>
          <w:szCs w:val="21"/>
        </w:rPr>
        <w:t>D—</w:t>
      </w:r>
      <w:r w:rsidRPr="00A56972">
        <w:rPr>
          <w:rFonts w:ascii="Times New Roman" w:eastAsia="宋体" w:hAnsi="Times New Roman" w:cs="Times New Roman"/>
          <w:szCs w:val="21"/>
        </w:rPr>
        <w:t>实查项目在该表的实得分值之和；</w:t>
      </w:r>
    </w:p>
    <w:p w:rsidR="00077C8E" w:rsidRPr="00077C8E" w:rsidRDefault="00077C8E" w:rsidP="00077C8E">
      <w:pPr>
        <w:ind w:leftChars="300" w:left="630"/>
        <w:rPr>
          <w:rFonts w:ascii="宋体" w:eastAsia="宋体" w:hAnsi="Calibri" w:cs="Calibri"/>
          <w:szCs w:val="21"/>
        </w:rPr>
      </w:pPr>
      <w:r w:rsidRPr="00A56972">
        <w:rPr>
          <w:rFonts w:ascii="Times New Roman" w:eastAsia="宋体" w:hAnsi="Times New Roman" w:cs="Times New Roman"/>
          <w:szCs w:val="21"/>
        </w:rPr>
        <w:t>E—</w:t>
      </w:r>
      <w:r w:rsidRPr="00A56972">
        <w:rPr>
          <w:rFonts w:ascii="Times New Roman" w:eastAsia="宋体" w:hAnsi="Times New Roman" w:cs="Times New Roman"/>
          <w:szCs w:val="21"/>
        </w:rPr>
        <w:t>实</w:t>
      </w:r>
      <w:r w:rsidRPr="00077C8E">
        <w:rPr>
          <w:rFonts w:ascii="宋体" w:eastAsia="宋体" w:hAnsi="Calibri" w:cs="Calibri"/>
          <w:szCs w:val="21"/>
        </w:rPr>
        <w:t>查项目在该表的应得满分值之</w:t>
      </w:r>
      <w:proofErr w:type="gramStart"/>
      <w:r w:rsidRPr="00077C8E">
        <w:rPr>
          <w:rFonts w:ascii="宋体" w:eastAsia="宋体" w:hAnsi="Calibri" w:cs="Calibri"/>
          <w:szCs w:val="21"/>
        </w:rPr>
        <w:t>和</w:t>
      </w:r>
      <w:proofErr w:type="gramEnd"/>
      <w:r w:rsidRPr="00077C8E">
        <w:rPr>
          <w:rFonts w:ascii="宋体" w:eastAsia="宋体" w:hAnsi="Calibri" w:cs="Calibri" w:hint="eastAsia"/>
          <w:szCs w:val="21"/>
        </w:rPr>
        <w:t>。</w:t>
      </w:r>
    </w:p>
    <w:p w:rsidR="00077C8E" w:rsidRPr="00077C8E" w:rsidRDefault="00077C8E" w:rsidP="00077C8E">
      <w:pPr>
        <w:rPr>
          <w:rFonts w:ascii="宋体" w:eastAsia="宋体" w:hAnsi="Calibri" w:cs="Calibri"/>
          <w:szCs w:val="21"/>
        </w:rPr>
      </w:pPr>
      <w:r w:rsidRPr="00077C8E">
        <w:rPr>
          <w:rFonts w:ascii="黑体" w:eastAsia="黑体" w:hAnsi="黑体" w:cs="Calibri" w:hint="eastAsia"/>
          <w:szCs w:val="21"/>
        </w:rPr>
        <w:t>1</w:t>
      </w:r>
      <w:r w:rsidR="00942182">
        <w:rPr>
          <w:rFonts w:ascii="黑体" w:eastAsia="黑体" w:hAnsi="黑体" w:cs="Calibri"/>
          <w:szCs w:val="21"/>
        </w:rPr>
        <w:t>1</w:t>
      </w:r>
      <w:r w:rsidRPr="00077C8E">
        <w:rPr>
          <w:rFonts w:ascii="黑体" w:eastAsia="黑体" w:hAnsi="黑体" w:cs="Calibri" w:hint="eastAsia"/>
          <w:szCs w:val="21"/>
        </w:rPr>
        <w:t>.5</w:t>
      </w:r>
      <w:r w:rsidRPr="00077C8E">
        <w:rPr>
          <w:rFonts w:ascii="宋体" w:eastAsia="宋体" w:hAnsi="Calibri" w:cs="Calibri" w:hint="eastAsia"/>
          <w:szCs w:val="21"/>
        </w:rPr>
        <w:t xml:space="preserve"> 评价</w:t>
      </w:r>
      <w:r w:rsidRPr="00077C8E">
        <w:rPr>
          <w:rFonts w:ascii="宋体" w:eastAsia="宋体" w:hAnsi="Calibri" w:cs="Calibri"/>
          <w:szCs w:val="21"/>
        </w:rPr>
        <w:t>等级</w:t>
      </w:r>
    </w:p>
    <w:p w:rsidR="00077C8E" w:rsidRPr="00077C8E" w:rsidRDefault="00077C8E" w:rsidP="00077C8E">
      <w:pPr>
        <w:rPr>
          <w:rFonts w:ascii="宋体" w:eastAsia="宋体" w:hAnsi="Calibri" w:cs="Calibri"/>
          <w:szCs w:val="21"/>
        </w:rPr>
      </w:pPr>
      <w:r w:rsidRPr="00077C8E">
        <w:rPr>
          <w:rFonts w:ascii="黑体" w:eastAsia="黑体" w:hAnsi="黑体" w:cs="Calibri"/>
          <w:szCs w:val="21"/>
        </w:rPr>
        <w:t>1</w:t>
      </w:r>
      <w:r w:rsidR="00942182">
        <w:rPr>
          <w:rFonts w:ascii="黑体" w:eastAsia="黑体" w:hAnsi="黑体" w:cs="Calibri"/>
          <w:szCs w:val="21"/>
        </w:rPr>
        <w:t>1</w:t>
      </w:r>
      <w:r w:rsidRPr="00077C8E">
        <w:rPr>
          <w:rFonts w:ascii="黑体" w:eastAsia="黑体" w:hAnsi="黑体" w:cs="Calibri"/>
          <w:szCs w:val="21"/>
        </w:rPr>
        <w:t>.5.1</w:t>
      </w:r>
      <w:r w:rsidRPr="00077C8E">
        <w:rPr>
          <w:rFonts w:ascii="宋体" w:eastAsia="宋体" w:hAnsi="Calibri" w:cs="Calibri"/>
          <w:szCs w:val="21"/>
        </w:rPr>
        <w:t xml:space="preserve"> </w:t>
      </w:r>
      <w:r w:rsidR="00EB1AB0">
        <w:rPr>
          <w:rFonts w:ascii="宋体" w:eastAsia="宋体" w:hAnsi="Calibri" w:cs="Calibri" w:hint="eastAsia"/>
          <w:szCs w:val="21"/>
        </w:rPr>
        <w:t>公路</w:t>
      </w:r>
      <w:r w:rsidR="00EB1AB0">
        <w:rPr>
          <w:rFonts w:ascii="宋体" w:eastAsia="宋体" w:hAnsi="Calibri" w:cs="Calibri"/>
          <w:szCs w:val="21"/>
        </w:rPr>
        <w:t>水运</w:t>
      </w:r>
      <w:r w:rsidRPr="00077C8E">
        <w:rPr>
          <w:rFonts w:ascii="宋体" w:eastAsia="宋体" w:hAnsi="Calibri" w:cs="Calibri"/>
          <w:szCs w:val="21"/>
        </w:rPr>
        <w:t>扬尘防治检查评定划分为：优良、合格、不合格三个等级。</w:t>
      </w:r>
    </w:p>
    <w:p w:rsidR="00077C8E" w:rsidRPr="00077C8E" w:rsidRDefault="00077C8E" w:rsidP="00077C8E">
      <w:pPr>
        <w:rPr>
          <w:rFonts w:ascii="宋体" w:eastAsia="宋体" w:hAnsi="Calibri" w:cs="Calibri"/>
          <w:szCs w:val="21"/>
        </w:rPr>
      </w:pPr>
      <w:r w:rsidRPr="00077C8E">
        <w:rPr>
          <w:rFonts w:ascii="黑体" w:eastAsia="黑体" w:hAnsi="黑体" w:cs="Calibri"/>
          <w:szCs w:val="21"/>
        </w:rPr>
        <w:t>1</w:t>
      </w:r>
      <w:r w:rsidR="00942182">
        <w:rPr>
          <w:rFonts w:ascii="黑体" w:eastAsia="黑体" w:hAnsi="黑体" w:cs="Calibri"/>
          <w:szCs w:val="21"/>
        </w:rPr>
        <w:t>1</w:t>
      </w:r>
      <w:r w:rsidRPr="00077C8E">
        <w:rPr>
          <w:rFonts w:ascii="黑体" w:eastAsia="黑体" w:hAnsi="黑体" w:cs="Calibri"/>
          <w:szCs w:val="21"/>
        </w:rPr>
        <w:t>.5.2</w:t>
      </w:r>
      <w:r w:rsidRPr="00077C8E">
        <w:rPr>
          <w:rFonts w:ascii="宋体" w:eastAsia="宋体" w:hAnsi="Calibri" w:cs="Calibri"/>
          <w:szCs w:val="21"/>
        </w:rPr>
        <w:t xml:space="preserve"> </w:t>
      </w:r>
      <w:r w:rsidR="00EB1AB0">
        <w:rPr>
          <w:rFonts w:ascii="宋体" w:eastAsia="宋体" w:hAnsi="Calibri" w:cs="Calibri" w:hint="eastAsia"/>
          <w:szCs w:val="21"/>
        </w:rPr>
        <w:t>公路水运</w:t>
      </w:r>
      <w:r w:rsidRPr="00077C8E">
        <w:rPr>
          <w:rFonts w:ascii="宋体" w:eastAsia="宋体" w:hAnsi="Calibri" w:cs="Calibri"/>
          <w:szCs w:val="21"/>
        </w:rPr>
        <w:t>扬尘防治检查评定等级划分应符合下表规定：</w:t>
      </w:r>
    </w:p>
    <w:p w:rsidR="00077C8E" w:rsidRPr="00624D37" w:rsidRDefault="00A56972" w:rsidP="00077C8E">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sidR="00077C8E" w:rsidRPr="00624D37">
        <w:rPr>
          <w:rFonts w:ascii="Times New Roman" w:eastAsia="宋体" w:hAnsi="Times New Roman" w:cs="Times New Roman"/>
          <w:szCs w:val="21"/>
        </w:rPr>
        <w:t xml:space="preserve"> </w:t>
      </w:r>
      <w:r w:rsidR="00077C8E" w:rsidRPr="00624D37">
        <w:rPr>
          <w:rFonts w:ascii="Times New Roman" w:eastAsia="宋体" w:hAnsi="Times New Roman" w:cs="Times New Roman"/>
          <w:szCs w:val="21"/>
        </w:rPr>
        <w:t>优良：</w:t>
      </w:r>
      <w:r w:rsidR="00077C8E" w:rsidRPr="00624D37">
        <w:rPr>
          <w:rFonts w:ascii="Times New Roman" w:eastAsia="宋体" w:hAnsi="Times New Roman" w:cs="Times New Roman" w:hint="eastAsia"/>
          <w:szCs w:val="21"/>
        </w:rPr>
        <w:t>分项检查评分表无</w:t>
      </w:r>
      <w:r w:rsidR="00077C8E" w:rsidRPr="00624D37">
        <w:rPr>
          <w:rFonts w:ascii="Times New Roman" w:eastAsia="宋体" w:hAnsi="Times New Roman" w:cs="Times New Roman" w:hint="eastAsia"/>
          <w:szCs w:val="21"/>
        </w:rPr>
        <w:t>0</w:t>
      </w:r>
      <w:r w:rsidR="00077C8E" w:rsidRPr="00624D37">
        <w:rPr>
          <w:rFonts w:ascii="Times New Roman" w:eastAsia="宋体" w:hAnsi="Times New Roman" w:cs="Times New Roman" w:hint="eastAsia"/>
          <w:szCs w:val="21"/>
        </w:rPr>
        <w:t>分且汇总表得分值在</w:t>
      </w:r>
      <w:r w:rsidR="00077C8E" w:rsidRPr="00624D37">
        <w:rPr>
          <w:rFonts w:ascii="Times New Roman" w:eastAsia="宋体" w:hAnsi="Times New Roman" w:cs="Times New Roman" w:hint="eastAsia"/>
          <w:szCs w:val="21"/>
        </w:rPr>
        <w:t>90</w:t>
      </w:r>
      <w:r w:rsidR="00077C8E" w:rsidRPr="00624D37">
        <w:rPr>
          <w:rFonts w:ascii="Times New Roman" w:eastAsia="宋体" w:hAnsi="Times New Roman" w:cs="Times New Roman" w:hint="eastAsia"/>
          <w:szCs w:val="21"/>
        </w:rPr>
        <w:t>分及以上。</w:t>
      </w:r>
    </w:p>
    <w:p w:rsidR="00077C8E" w:rsidRPr="00624D37" w:rsidRDefault="00077C8E" w:rsidP="00077C8E">
      <w:pPr>
        <w:ind w:firstLineChars="200" w:firstLine="420"/>
        <w:rPr>
          <w:rFonts w:ascii="Times New Roman" w:eastAsia="宋体" w:hAnsi="Times New Roman" w:cs="Times New Roman"/>
          <w:szCs w:val="21"/>
        </w:rPr>
      </w:pPr>
      <w:r w:rsidRPr="00624D37">
        <w:rPr>
          <w:rFonts w:ascii="Times New Roman" w:eastAsia="宋体" w:hAnsi="Times New Roman" w:cs="Times New Roman" w:hint="eastAsia"/>
          <w:szCs w:val="21"/>
        </w:rPr>
        <w:t>2</w:t>
      </w:r>
      <w:r w:rsidR="00A56972">
        <w:rPr>
          <w:rFonts w:ascii="Times New Roman" w:eastAsia="宋体" w:hAnsi="Times New Roman" w:cs="Times New Roman"/>
          <w:szCs w:val="21"/>
        </w:rPr>
        <w:t>)</w:t>
      </w:r>
      <w:r w:rsidRPr="00624D37">
        <w:rPr>
          <w:rFonts w:ascii="Times New Roman" w:eastAsia="宋体" w:hAnsi="Times New Roman" w:cs="Times New Roman" w:hint="eastAsia"/>
          <w:szCs w:val="21"/>
        </w:rPr>
        <w:t xml:space="preserve"> </w:t>
      </w:r>
      <w:r w:rsidRPr="00624D37">
        <w:rPr>
          <w:rFonts w:ascii="Times New Roman" w:eastAsia="宋体" w:hAnsi="Times New Roman" w:cs="Times New Roman" w:hint="eastAsia"/>
          <w:szCs w:val="21"/>
        </w:rPr>
        <w:t>合格：分项检查评分表无</w:t>
      </w:r>
      <w:r w:rsidRPr="00624D37">
        <w:rPr>
          <w:rFonts w:ascii="Times New Roman" w:eastAsia="宋体" w:hAnsi="Times New Roman" w:cs="Times New Roman" w:hint="eastAsia"/>
          <w:szCs w:val="21"/>
        </w:rPr>
        <w:t>0</w:t>
      </w:r>
      <w:r w:rsidRPr="00624D37">
        <w:rPr>
          <w:rFonts w:ascii="Times New Roman" w:eastAsia="宋体" w:hAnsi="Times New Roman" w:cs="Times New Roman" w:hint="eastAsia"/>
          <w:szCs w:val="21"/>
        </w:rPr>
        <w:t>分且汇总表得分值在</w:t>
      </w:r>
      <w:r w:rsidRPr="00624D37">
        <w:rPr>
          <w:rFonts w:ascii="Times New Roman" w:eastAsia="宋体" w:hAnsi="Times New Roman" w:cs="Times New Roman" w:hint="eastAsia"/>
          <w:szCs w:val="21"/>
        </w:rPr>
        <w:t>90</w:t>
      </w:r>
      <w:r w:rsidRPr="00624D37">
        <w:rPr>
          <w:rFonts w:ascii="Times New Roman" w:eastAsia="宋体" w:hAnsi="Times New Roman" w:cs="Times New Roman" w:hint="eastAsia"/>
          <w:szCs w:val="21"/>
        </w:rPr>
        <w:t>分以下，</w:t>
      </w:r>
      <w:r w:rsidRPr="00624D37">
        <w:rPr>
          <w:rFonts w:ascii="Times New Roman" w:eastAsia="宋体" w:hAnsi="Times New Roman" w:cs="Times New Roman" w:hint="eastAsia"/>
          <w:szCs w:val="21"/>
        </w:rPr>
        <w:t>70</w:t>
      </w:r>
      <w:r w:rsidRPr="00624D37">
        <w:rPr>
          <w:rFonts w:ascii="Times New Roman" w:eastAsia="宋体" w:hAnsi="Times New Roman" w:cs="Times New Roman" w:hint="eastAsia"/>
          <w:szCs w:val="21"/>
        </w:rPr>
        <w:t>分及以上。</w:t>
      </w:r>
    </w:p>
    <w:p w:rsidR="00077C8E" w:rsidRPr="00624D37" w:rsidRDefault="00077C8E" w:rsidP="00077C8E">
      <w:pPr>
        <w:ind w:firstLineChars="200" w:firstLine="420"/>
        <w:rPr>
          <w:rFonts w:ascii="Times New Roman" w:eastAsia="宋体" w:hAnsi="Times New Roman" w:cs="Times New Roman"/>
          <w:szCs w:val="21"/>
        </w:rPr>
      </w:pPr>
      <w:r w:rsidRPr="00624D37">
        <w:rPr>
          <w:rFonts w:ascii="Times New Roman" w:eastAsia="宋体" w:hAnsi="Times New Roman" w:cs="Times New Roman" w:hint="eastAsia"/>
          <w:szCs w:val="21"/>
        </w:rPr>
        <w:t>3</w:t>
      </w:r>
      <w:r w:rsidR="00A56972">
        <w:rPr>
          <w:rFonts w:ascii="Times New Roman" w:eastAsia="宋体" w:hAnsi="Times New Roman" w:cs="Times New Roman"/>
          <w:szCs w:val="21"/>
        </w:rPr>
        <w:t>)</w:t>
      </w:r>
      <w:r w:rsidRPr="00624D37">
        <w:rPr>
          <w:rFonts w:ascii="Times New Roman" w:eastAsia="宋体" w:hAnsi="Times New Roman" w:cs="Times New Roman" w:hint="eastAsia"/>
          <w:szCs w:val="21"/>
        </w:rPr>
        <w:t xml:space="preserve"> </w:t>
      </w:r>
      <w:r w:rsidRPr="00624D37">
        <w:rPr>
          <w:rFonts w:ascii="Times New Roman" w:eastAsia="宋体" w:hAnsi="Times New Roman" w:cs="Times New Roman" w:hint="eastAsia"/>
          <w:szCs w:val="21"/>
        </w:rPr>
        <w:t>不合格：</w:t>
      </w:r>
      <w:r w:rsidR="00A56972">
        <w:rPr>
          <w:rFonts w:ascii="Times New Roman" w:eastAsia="宋体" w:hAnsi="Times New Roman" w:cs="Times New Roman"/>
          <w:szCs w:val="21"/>
        </w:rPr>
        <w:t>a</w:t>
      </w:r>
      <w:r w:rsidRPr="00624D37">
        <w:rPr>
          <w:rFonts w:ascii="Times New Roman" w:eastAsia="宋体" w:hAnsi="Times New Roman" w:cs="Times New Roman" w:hint="eastAsia"/>
          <w:szCs w:val="21"/>
        </w:rPr>
        <w:t>）当汇总表得分值不足</w:t>
      </w:r>
      <w:r w:rsidRPr="00624D37">
        <w:rPr>
          <w:rFonts w:ascii="Times New Roman" w:eastAsia="宋体" w:hAnsi="Times New Roman" w:cs="Times New Roman" w:hint="eastAsia"/>
          <w:szCs w:val="21"/>
        </w:rPr>
        <w:t>70</w:t>
      </w:r>
      <w:r w:rsidRPr="00624D37">
        <w:rPr>
          <w:rFonts w:ascii="Times New Roman" w:eastAsia="宋体" w:hAnsi="Times New Roman" w:cs="Times New Roman" w:hint="eastAsia"/>
          <w:szCs w:val="21"/>
        </w:rPr>
        <w:t>分；</w:t>
      </w:r>
      <w:r w:rsidR="00A56972">
        <w:rPr>
          <w:rFonts w:ascii="Times New Roman" w:eastAsia="宋体" w:hAnsi="Times New Roman" w:cs="Times New Roman"/>
          <w:szCs w:val="21"/>
        </w:rPr>
        <w:t>b</w:t>
      </w:r>
      <w:r w:rsidRPr="00624D37">
        <w:rPr>
          <w:rFonts w:ascii="Times New Roman" w:eastAsia="宋体" w:hAnsi="Times New Roman" w:cs="Times New Roman" w:hint="eastAsia"/>
          <w:szCs w:val="21"/>
        </w:rPr>
        <w:t>）当有一分项检查评分表得</w:t>
      </w:r>
      <w:r w:rsidRPr="00624D37">
        <w:rPr>
          <w:rFonts w:ascii="Times New Roman" w:eastAsia="宋体" w:hAnsi="Times New Roman" w:cs="Times New Roman" w:hint="eastAsia"/>
          <w:szCs w:val="21"/>
        </w:rPr>
        <w:t>0</w:t>
      </w:r>
      <w:r w:rsidRPr="00624D37">
        <w:rPr>
          <w:rFonts w:ascii="Times New Roman" w:eastAsia="宋体" w:hAnsi="Times New Roman" w:cs="Times New Roman" w:hint="eastAsia"/>
          <w:szCs w:val="21"/>
        </w:rPr>
        <w:t>分。</w:t>
      </w:r>
    </w:p>
    <w:p w:rsidR="00077C8E" w:rsidRPr="00077C8E" w:rsidRDefault="00077C8E" w:rsidP="00077C8E">
      <w:pPr>
        <w:rPr>
          <w:rFonts w:ascii="宋体" w:eastAsia="宋体" w:hAnsi="Calibri" w:cs="Calibri"/>
          <w:szCs w:val="21"/>
        </w:rPr>
      </w:pPr>
      <w:r w:rsidRPr="00077C8E">
        <w:rPr>
          <w:rFonts w:ascii="黑体" w:eastAsia="黑体" w:hAnsi="黑体" w:cs="Calibri"/>
          <w:szCs w:val="21"/>
        </w:rPr>
        <w:t>1</w:t>
      </w:r>
      <w:r w:rsidR="00942182">
        <w:rPr>
          <w:rFonts w:ascii="黑体" w:eastAsia="黑体" w:hAnsi="黑体" w:cs="Calibri"/>
          <w:szCs w:val="21"/>
        </w:rPr>
        <w:t>1</w:t>
      </w:r>
      <w:r w:rsidRPr="00077C8E">
        <w:rPr>
          <w:rFonts w:ascii="黑体" w:eastAsia="黑体" w:hAnsi="黑体" w:cs="Calibri"/>
          <w:szCs w:val="21"/>
        </w:rPr>
        <w:t>.5</w:t>
      </w:r>
      <w:r w:rsidRPr="00077C8E">
        <w:rPr>
          <w:rFonts w:ascii="黑体" w:eastAsia="黑体" w:hAnsi="黑体" w:cs="Calibri" w:hint="eastAsia"/>
          <w:szCs w:val="21"/>
        </w:rPr>
        <w:t>.3</w:t>
      </w:r>
      <w:r w:rsidRPr="00077C8E">
        <w:rPr>
          <w:rFonts w:ascii="宋体" w:eastAsia="宋体" w:hAnsi="Calibri" w:cs="Calibri" w:hint="eastAsia"/>
          <w:szCs w:val="21"/>
        </w:rPr>
        <w:t xml:space="preserve"> </w:t>
      </w:r>
      <w:r w:rsidR="00CD57D1">
        <w:rPr>
          <w:rFonts w:ascii="宋体" w:eastAsia="宋体" w:hAnsi="Calibri" w:cs="Calibri" w:hint="eastAsia"/>
          <w:szCs w:val="21"/>
        </w:rPr>
        <w:t>当施工场地</w:t>
      </w:r>
      <w:r w:rsidRPr="00077C8E">
        <w:rPr>
          <w:rFonts w:ascii="宋体" w:eastAsia="宋体" w:hAnsi="Calibri" w:cs="Calibri" w:hint="eastAsia"/>
          <w:szCs w:val="21"/>
        </w:rPr>
        <w:t>扬尘防治检查评定的等级为不合格时，必须限期整改达到合格。</w:t>
      </w:r>
    </w:p>
    <w:p w:rsidR="00077C8E" w:rsidRPr="00077C8E" w:rsidRDefault="00077C8E" w:rsidP="00077C8E">
      <w:pPr>
        <w:rPr>
          <w:rFonts w:ascii="宋体" w:eastAsia="宋体" w:hAnsi="Calibri" w:cs="Calibri"/>
          <w:szCs w:val="21"/>
        </w:rPr>
        <w:sectPr w:rsidR="00077C8E" w:rsidRPr="00077C8E" w:rsidSect="006561FB">
          <w:pgSz w:w="11906" w:h="16838"/>
          <w:pgMar w:top="1440" w:right="1800" w:bottom="1440" w:left="1800" w:header="851" w:footer="992" w:gutter="0"/>
          <w:pgNumType w:start="1"/>
          <w:cols w:space="425"/>
          <w:docGrid w:type="lines" w:linePitch="312"/>
        </w:sectPr>
      </w:pPr>
      <w:r w:rsidRPr="00077C8E">
        <w:rPr>
          <w:rFonts w:ascii="宋体" w:eastAsia="宋体" w:hAnsi="Calibri" w:cs="Calibri"/>
          <w:szCs w:val="21"/>
        </w:rPr>
        <w:br w:type="page"/>
      </w:r>
      <w:bookmarkStart w:id="19" w:name="bookmark3"/>
    </w:p>
    <w:p w:rsidR="00227E7E" w:rsidRDefault="00077C8E" w:rsidP="00077C8E">
      <w:pPr>
        <w:jc w:val="center"/>
        <w:rPr>
          <w:rFonts w:ascii="黑体" w:eastAsia="黑体" w:hAnsi="黑体" w:cs="Calibri"/>
          <w:szCs w:val="21"/>
          <w:lang w:bidi="en-US"/>
        </w:rPr>
      </w:pPr>
      <w:r w:rsidRPr="0065758E">
        <w:rPr>
          <w:rFonts w:ascii="黑体" w:eastAsia="黑体" w:hAnsi="黑体" w:cs="Calibri"/>
          <w:szCs w:val="21"/>
          <w:lang w:bidi="zh-TW"/>
        </w:rPr>
        <w:lastRenderedPageBreak/>
        <w:t>附录</w:t>
      </w:r>
      <w:r w:rsidRPr="0065758E">
        <w:rPr>
          <w:rFonts w:ascii="黑体" w:eastAsia="黑体" w:hAnsi="黑体" w:cs="Calibri"/>
          <w:szCs w:val="21"/>
          <w:lang w:bidi="en-US"/>
        </w:rPr>
        <w:t>A</w:t>
      </w:r>
    </w:p>
    <w:p w:rsidR="00227E7E" w:rsidRDefault="00227E7E" w:rsidP="00077C8E">
      <w:pPr>
        <w:jc w:val="center"/>
        <w:rPr>
          <w:rFonts w:ascii="黑体" w:eastAsia="黑体" w:hAnsi="黑体" w:cs="Calibri"/>
          <w:szCs w:val="21"/>
          <w:lang w:bidi="en-US"/>
        </w:rPr>
      </w:pPr>
      <w:r>
        <w:rPr>
          <w:rFonts w:ascii="黑体" w:eastAsia="黑体" w:hAnsi="黑体" w:cs="Calibri" w:hint="eastAsia"/>
          <w:szCs w:val="21"/>
          <w:lang w:bidi="en-US"/>
        </w:rPr>
        <w:t>（资料性附录）</w:t>
      </w:r>
    </w:p>
    <w:p w:rsidR="00077C8E" w:rsidRPr="0065758E" w:rsidRDefault="00F8740A" w:rsidP="00077C8E">
      <w:pPr>
        <w:jc w:val="center"/>
        <w:rPr>
          <w:rFonts w:ascii="黑体" w:eastAsia="黑体" w:hAnsi="黑体" w:cs="Calibri"/>
          <w:szCs w:val="21"/>
          <w:lang w:bidi="zh-TW"/>
        </w:rPr>
      </w:pPr>
      <w:r w:rsidRPr="0065758E">
        <w:rPr>
          <w:rFonts w:ascii="黑体" w:eastAsia="黑体" w:hAnsi="黑体" w:cs="Calibri" w:hint="eastAsia"/>
          <w:szCs w:val="21"/>
          <w:lang w:bidi="zh-TW"/>
        </w:rPr>
        <w:t>施工</w:t>
      </w:r>
      <w:r w:rsidR="00077C8E" w:rsidRPr="0065758E">
        <w:rPr>
          <w:rFonts w:ascii="黑体" w:eastAsia="黑体" w:hAnsi="黑体" w:cs="Calibri"/>
          <w:szCs w:val="21"/>
          <w:lang w:bidi="zh-TW"/>
        </w:rPr>
        <w:t>扬尘防治检查评分汇总表</w:t>
      </w:r>
      <w:bookmarkEnd w:id="19"/>
    </w:p>
    <w:p w:rsidR="00077C8E" w:rsidRDefault="00077C8E" w:rsidP="00077C8E">
      <w:pPr>
        <w:jc w:val="center"/>
        <w:rPr>
          <w:rFonts w:ascii="黑体" w:eastAsia="黑体" w:hAnsi="黑体" w:cs="Calibri"/>
          <w:sz w:val="18"/>
          <w:szCs w:val="18"/>
          <w:lang w:bidi="zh-TW"/>
        </w:rPr>
      </w:pPr>
      <w:r w:rsidRPr="0065758E">
        <w:rPr>
          <w:rFonts w:ascii="黑体" w:eastAsia="黑体" w:hAnsi="黑体" w:cs="Calibri"/>
          <w:sz w:val="18"/>
          <w:szCs w:val="18"/>
          <w:lang w:bidi="zh-TW"/>
        </w:rPr>
        <w:t>表</w:t>
      </w:r>
      <w:r w:rsidRPr="0065758E">
        <w:rPr>
          <w:rFonts w:ascii="黑体" w:eastAsia="黑体" w:hAnsi="黑体" w:cs="Calibri"/>
          <w:sz w:val="18"/>
          <w:szCs w:val="18"/>
          <w:lang w:bidi="en-US"/>
        </w:rPr>
        <w:t>A</w:t>
      </w:r>
      <w:r w:rsidR="00227E7E">
        <w:rPr>
          <w:rFonts w:ascii="黑体" w:eastAsia="黑体" w:hAnsi="黑体" w:cs="Calibri"/>
          <w:sz w:val="18"/>
          <w:szCs w:val="18"/>
          <w:lang w:bidi="en-US"/>
        </w:rPr>
        <w:t xml:space="preserve">.1 </w:t>
      </w:r>
      <w:r w:rsidR="00F8740A" w:rsidRPr="0065758E">
        <w:rPr>
          <w:rFonts w:ascii="黑体" w:eastAsia="黑体" w:hAnsi="黑体" w:cs="Calibri" w:hint="eastAsia"/>
          <w:sz w:val="18"/>
          <w:szCs w:val="18"/>
          <w:lang w:bidi="zh-TW"/>
        </w:rPr>
        <w:t>施工</w:t>
      </w:r>
      <w:r w:rsidRPr="0065758E">
        <w:rPr>
          <w:rFonts w:ascii="黑体" w:eastAsia="黑体" w:hAnsi="黑体" w:cs="Calibri"/>
          <w:sz w:val="18"/>
          <w:szCs w:val="18"/>
          <w:lang w:bidi="zh-TW"/>
        </w:rPr>
        <w:t>扬尘防治检查评分汇总表</w:t>
      </w:r>
    </w:p>
    <w:p w:rsidR="0065758E" w:rsidRPr="0065758E" w:rsidRDefault="0065758E" w:rsidP="00077C8E">
      <w:pPr>
        <w:jc w:val="center"/>
        <w:rPr>
          <w:rFonts w:ascii="黑体" w:eastAsia="黑体" w:hAnsi="黑体" w:cs="Calibri"/>
          <w:sz w:val="18"/>
          <w:szCs w:val="18"/>
          <w:lang w:bidi="zh-TW"/>
        </w:rPr>
      </w:pPr>
    </w:p>
    <w:p w:rsidR="00077C8E" w:rsidRPr="00077C8E" w:rsidRDefault="00077C8E" w:rsidP="00077C8E">
      <w:pPr>
        <w:jc w:val="left"/>
        <w:rPr>
          <w:rFonts w:ascii="宋体" w:eastAsia="宋体" w:hAnsi="Calibri" w:cs="Calibri"/>
          <w:sz w:val="18"/>
          <w:szCs w:val="18"/>
          <w:lang w:bidi="zh-TW"/>
        </w:rPr>
      </w:pPr>
      <w:r w:rsidRPr="00077C8E">
        <w:rPr>
          <w:rFonts w:ascii="宋体" w:eastAsia="宋体" w:hAnsi="Calibri" w:cs="Calibri"/>
          <w:sz w:val="18"/>
          <w:szCs w:val="18"/>
          <w:lang w:bidi="zh-TW"/>
        </w:rPr>
        <w:t xml:space="preserve">施工企业：                      建设单位：                                 监理企业：    </w:t>
      </w:r>
      <w:r w:rsidR="00F8740A">
        <w:rPr>
          <w:rFonts w:ascii="宋体" w:eastAsia="宋体" w:hAnsi="Calibri" w:cs="Calibri"/>
          <w:sz w:val="18"/>
          <w:szCs w:val="18"/>
          <w:lang w:bidi="zh-TW"/>
        </w:rPr>
        <w:t xml:space="preserve">                            </w:t>
      </w:r>
      <w:r w:rsidRPr="00077C8E">
        <w:rPr>
          <w:rFonts w:ascii="宋体" w:eastAsia="宋体" w:hAnsi="Calibri" w:cs="Calibri"/>
          <w:sz w:val="18"/>
          <w:szCs w:val="18"/>
          <w:lang w:bidi="zh-TW"/>
        </w:rPr>
        <w:t xml:space="preserve">                        年</w:t>
      </w:r>
      <w:r w:rsidRPr="00077C8E">
        <w:rPr>
          <w:rFonts w:ascii="宋体" w:eastAsia="宋体" w:hAnsi="Calibri" w:cs="Calibri" w:hint="eastAsia"/>
          <w:sz w:val="18"/>
          <w:szCs w:val="18"/>
          <w:lang w:bidi="zh-TW"/>
        </w:rPr>
        <w:t xml:space="preserve">   </w:t>
      </w:r>
      <w:r w:rsidRPr="00077C8E">
        <w:rPr>
          <w:rFonts w:ascii="宋体" w:eastAsia="宋体" w:hAnsi="Calibri" w:cs="Calibri"/>
          <w:sz w:val="18"/>
          <w:szCs w:val="18"/>
          <w:lang w:bidi="zh-TW"/>
        </w:rPr>
        <w:t>月</w:t>
      </w:r>
      <w:r w:rsidRPr="00077C8E">
        <w:rPr>
          <w:rFonts w:ascii="宋体" w:eastAsia="宋体" w:hAnsi="Calibri" w:cs="Calibri" w:hint="eastAsia"/>
          <w:sz w:val="18"/>
          <w:szCs w:val="18"/>
          <w:lang w:bidi="zh-TW"/>
        </w:rPr>
        <w:t xml:space="preserve">   </w:t>
      </w:r>
      <w:r w:rsidRPr="00077C8E">
        <w:rPr>
          <w:rFonts w:ascii="宋体" w:eastAsia="宋体" w:hAnsi="Calibri" w:cs="Calibri"/>
          <w:sz w:val="18"/>
          <w:szCs w:val="18"/>
          <w:lang w:bidi="zh-TW"/>
        </w:rPr>
        <w:t>日</w:t>
      </w:r>
    </w:p>
    <w:tbl>
      <w:tblPr>
        <w:tblW w:w="15305" w:type="dxa"/>
        <w:jc w:val="center"/>
        <w:tblLayout w:type="fixed"/>
        <w:tblCellMar>
          <w:left w:w="10" w:type="dxa"/>
          <w:right w:w="10" w:type="dxa"/>
        </w:tblCellMar>
        <w:tblLook w:val="0000" w:firstRow="0" w:lastRow="0" w:firstColumn="0" w:lastColumn="0" w:noHBand="0" w:noVBand="0"/>
      </w:tblPr>
      <w:tblGrid>
        <w:gridCol w:w="1383"/>
        <w:gridCol w:w="57"/>
        <w:gridCol w:w="1366"/>
        <w:gridCol w:w="1837"/>
        <w:gridCol w:w="2694"/>
        <w:gridCol w:w="70"/>
        <w:gridCol w:w="1347"/>
        <w:gridCol w:w="93"/>
        <w:gridCol w:w="2033"/>
        <w:gridCol w:w="2835"/>
        <w:gridCol w:w="1590"/>
      </w:tblGrid>
      <w:tr w:rsidR="00077C8E" w:rsidRPr="00A56972" w:rsidTr="002E0E95">
        <w:trPr>
          <w:trHeight w:hRule="exact" w:val="411"/>
          <w:jc w:val="center"/>
        </w:trPr>
        <w:tc>
          <w:tcPr>
            <w:tcW w:w="1383" w:type="dxa"/>
            <w:vMerge w:val="restart"/>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项目名称</w:t>
            </w:r>
          </w:p>
        </w:tc>
        <w:tc>
          <w:tcPr>
            <w:tcW w:w="1423" w:type="dxa"/>
            <w:gridSpan w:val="2"/>
            <w:vMerge w:val="restart"/>
            <w:tcBorders>
              <w:top w:val="single" w:sz="4" w:space="0" w:color="auto"/>
              <w:left w:val="single" w:sz="4" w:space="0" w:color="auto"/>
            </w:tcBorders>
            <w:shd w:val="clear" w:color="auto" w:fill="FFFFFF"/>
            <w:vAlign w:val="center"/>
          </w:tcPr>
          <w:p w:rsidR="00077C8E" w:rsidRPr="00A56972" w:rsidRDefault="007A24F3"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场地</w:t>
            </w:r>
            <w:r w:rsidR="00F8740A" w:rsidRPr="00A56972">
              <w:rPr>
                <w:rFonts w:ascii="Times New Roman" w:eastAsia="宋体" w:hAnsi="Times New Roman" w:cs="Times New Roman"/>
                <w:sz w:val="18"/>
                <w:szCs w:val="18"/>
                <w:lang w:bidi="zh-TW"/>
              </w:rPr>
              <w:t>面积</w:t>
            </w:r>
            <w:r w:rsidR="00077C8E" w:rsidRPr="00A56972">
              <w:rPr>
                <w:rFonts w:ascii="Times New Roman" w:eastAsia="宋体" w:hAnsi="Times New Roman" w:cs="Times New Roman"/>
                <w:sz w:val="18"/>
                <w:szCs w:val="18"/>
                <w:lang w:bidi="en-US"/>
              </w:rPr>
              <w:t>(m</w:t>
            </w:r>
            <w:r w:rsidR="00077C8E" w:rsidRPr="00A56972">
              <w:rPr>
                <w:rFonts w:ascii="Times New Roman" w:eastAsia="宋体" w:hAnsi="Times New Roman" w:cs="Times New Roman"/>
                <w:sz w:val="18"/>
                <w:szCs w:val="18"/>
                <w:vertAlign w:val="superscript"/>
                <w:lang w:bidi="en-US"/>
              </w:rPr>
              <w:t>2</w:t>
            </w:r>
            <w:r w:rsidR="00077C8E" w:rsidRPr="00A56972">
              <w:rPr>
                <w:rFonts w:ascii="Times New Roman" w:eastAsia="宋体" w:hAnsi="Times New Roman" w:cs="Times New Roman"/>
                <w:sz w:val="18"/>
                <w:szCs w:val="18"/>
                <w:lang w:bidi="en-US"/>
              </w:rPr>
              <w:t>)</w:t>
            </w:r>
          </w:p>
        </w:tc>
        <w:tc>
          <w:tcPr>
            <w:tcW w:w="1837" w:type="dxa"/>
            <w:vMerge w:val="restart"/>
            <w:tcBorders>
              <w:top w:val="single" w:sz="4" w:space="0" w:color="auto"/>
              <w:left w:val="single" w:sz="4" w:space="0" w:color="auto"/>
            </w:tcBorders>
            <w:shd w:val="clear" w:color="auto" w:fill="FFFFFF"/>
            <w:vAlign w:val="center"/>
          </w:tcPr>
          <w:p w:rsidR="00077C8E" w:rsidRPr="00A56972" w:rsidRDefault="007A24F3"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施工</w:t>
            </w:r>
            <w:r w:rsidR="00077C8E" w:rsidRPr="00A56972">
              <w:rPr>
                <w:rFonts w:ascii="Times New Roman" w:eastAsia="宋体" w:hAnsi="Times New Roman" w:cs="Times New Roman"/>
                <w:sz w:val="18"/>
                <w:szCs w:val="18"/>
                <w:lang w:bidi="zh-TW"/>
              </w:rPr>
              <w:t>类型</w:t>
            </w:r>
            <w:r w:rsidRPr="00A56972">
              <w:rPr>
                <w:rFonts w:ascii="Times New Roman" w:eastAsia="宋体" w:hAnsi="Times New Roman" w:cs="Times New Roman"/>
                <w:sz w:val="18"/>
                <w:szCs w:val="18"/>
                <w:lang w:bidi="zh-TW"/>
              </w:rPr>
              <w:t>/</w:t>
            </w:r>
            <w:r w:rsidRPr="00A56972">
              <w:rPr>
                <w:rFonts w:ascii="Times New Roman" w:eastAsia="宋体" w:hAnsi="Times New Roman" w:cs="Times New Roman"/>
                <w:sz w:val="18"/>
                <w:szCs w:val="18"/>
                <w:lang w:bidi="zh-TW"/>
              </w:rPr>
              <w:t>工艺</w:t>
            </w:r>
          </w:p>
        </w:tc>
        <w:tc>
          <w:tcPr>
            <w:tcW w:w="2694" w:type="dxa"/>
            <w:vMerge w:val="restart"/>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总计得分（满分分值</w:t>
            </w:r>
            <w:r w:rsidRPr="00A56972">
              <w:rPr>
                <w:rFonts w:ascii="Times New Roman" w:eastAsia="宋体" w:hAnsi="Times New Roman" w:cs="Times New Roman"/>
                <w:sz w:val="18"/>
                <w:szCs w:val="18"/>
                <w:lang w:bidi="zh-TW"/>
              </w:rPr>
              <w:t>100</w:t>
            </w:r>
            <w:r w:rsidRPr="00A56972">
              <w:rPr>
                <w:rFonts w:ascii="Times New Roman" w:eastAsia="宋体" w:hAnsi="Times New Roman" w:cs="Times New Roman"/>
                <w:sz w:val="18"/>
                <w:szCs w:val="18"/>
                <w:lang w:bidi="zh-TW"/>
              </w:rPr>
              <w:t>分）</w:t>
            </w:r>
          </w:p>
        </w:tc>
        <w:tc>
          <w:tcPr>
            <w:tcW w:w="7968" w:type="dxa"/>
            <w:gridSpan w:val="6"/>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项目名称及分值</w:t>
            </w:r>
          </w:p>
        </w:tc>
      </w:tr>
      <w:tr w:rsidR="00077C8E" w:rsidRPr="00A56972" w:rsidTr="002E0E95">
        <w:trPr>
          <w:trHeight w:hRule="exact" w:val="635"/>
          <w:jc w:val="center"/>
        </w:trPr>
        <w:tc>
          <w:tcPr>
            <w:tcW w:w="1383" w:type="dxa"/>
            <w:vMerge/>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1423" w:type="dxa"/>
            <w:gridSpan w:val="2"/>
            <w:vMerge/>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1837" w:type="dxa"/>
            <w:vMerge/>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2694" w:type="dxa"/>
            <w:vMerge/>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1417" w:type="dxa"/>
            <w:gridSpan w:val="2"/>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扬尘防治管理</w:t>
            </w:r>
          </w:p>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w:t>
            </w:r>
            <w:r w:rsidRPr="00A56972">
              <w:rPr>
                <w:rFonts w:ascii="Times New Roman" w:eastAsia="宋体" w:hAnsi="Times New Roman" w:cs="Times New Roman"/>
                <w:sz w:val="18"/>
                <w:szCs w:val="18"/>
                <w:lang w:bidi="zh-TW"/>
              </w:rPr>
              <w:t>满分</w:t>
            </w:r>
            <w:r w:rsidRPr="00A56972">
              <w:rPr>
                <w:rFonts w:ascii="Times New Roman" w:eastAsia="宋体" w:hAnsi="Times New Roman" w:cs="Times New Roman"/>
                <w:sz w:val="18"/>
                <w:szCs w:val="18"/>
                <w:lang w:bidi="zh-TW"/>
              </w:rPr>
              <w:t>25</w:t>
            </w:r>
            <w:r w:rsidRPr="00A56972">
              <w:rPr>
                <w:rFonts w:ascii="Times New Roman" w:eastAsia="宋体" w:hAnsi="Times New Roman" w:cs="Times New Roman"/>
                <w:sz w:val="18"/>
                <w:szCs w:val="18"/>
                <w:lang w:bidi="zh-TW"/>
              </w:rPr>
              <w:t>分）</w:t>
            </w:r>
          </w:p>
        </w:tc>
        <w:tc>
          <w:tcPr>
            <w:tcW w:w="2126" w:type="dxa"/>
            <w:gridSpan w:val="2"/>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围挡与场地扬尘防治</w:t>
            </w:r>
          </w:p>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w:t>
            </w:r>
            <w:r w:rsidRPr="00A56972">
              <w:rPr>
                <w:rFonts w:ascii="Times New Roman" w:eastAsia="宋体" w:hAnsi="Times New Roman" w:cs="Times New Roman"/>
                <w:sz w:val="18"/>
                <w:szCs w:val="18"/>
                <w:lang w:bidi="zh-TW"/>
              </w:rPr>
              <w:t>满分</w:t>
            </w:r>
            <w:r w:rsidRPr="00A56972">
              <w:rPr>
                <w:rFonts w:ascii="Times New Roman" w:eastAsia="宋体" w:hAnsi="Times New Roman" w:cs="Times New Roman"/>
                <w:sz w:val="18"/>
                <w:szCs w:val="18"/>
                <w:lang w:bidi="zh-TW"/>
              </w:rPr>
              <w:t>25</w:t>
            </w:r>
            <w:r w:rsidRPr="00A56972">
              <w:rPr>
                <w:rFonts w:ascii="Times New Roman" w:eastAsia="宋体" w:hAnsi="Times New Roman" w:cs="Times New Roman"/>
                <w:sz w:val="18"/>
                <w:szCs w:val="18"/>
                <w:lang w:bidi="zh-TW"/>
              </w:rPr>
              <w:t>分）</w:t>
            </w:r>
          </w:p>
        </w:tc>
        <w:tc>
          <w:tcPr>
            <w:tcW w:w="2835"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车辆冲洗管理与建筑垃圾处置</w:t>
            </w:r>
          </w:p>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w:t>
            </w:r>
            <w:r w:rsidRPr="00A56972">
              <w:rPr>
                <w:rFonts w:ascii="Times New Roman" w:eastAsia="宋体" w:hAnsi="Times New Roman" w:cs="Times New Roman"/>
                <w:sz w:val="18"/>
                <w:szCs w:val="18"/>
                <w:lang w:bidi="zh-TW"/>
              </w:rPr>
              <w:t>满分</w:t>
            </w:r>
            <w:r w:rsidRPr="00A56972">
              <w:rPr>
                <w:rFonts w:ascii="Times New Roman" w:eastAsia="宋体" w:hAnsi="Times New Roman" w:cs="Times New Roman"/>
                <w:sz w:val="18"/>
                <w:szCs w:val="18"/>
                <w:lang w:bidi="zh-TW"/>
              </w:rPr>
              <w:t>25</w:t>
            </w:r>
            <w:r w:rsidRPr="00A56972">
              <w:rPr>
                <w:rFonts w:ascii="Times New Roman" w:eastAsia="宋体" w:hAnsi="Times New Roman" w:cs="Times New Roman"/>
                <w:sz w:val="18"/>
                <w:szCs w:val="18"/>
                <w:lang w:bidi="zh-TW"/>
              </w:rPr>
              <w:t>分）</w:t>
            </w:r>
          </w:p>
        </w:tc>
        <w:tc>
          <w:tcPr>
            <w:tcW w:w="1590"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施工降尘措施</w:t>
            </w:r>
          </w:p>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w:t>
            </w:r>
            <w:r w:rsidRPr="00A56972">
              <w:rPr>
                <w:rFonts w:ascii="Times New Roman" w:eastAsia="宋体" w:hAnsi="Times New Roman" w:cs="Times New Roman"/>
                <w:sz w:val="18"/>
                <w:szCs w:val="18"/>
                <w:lang w:bidi="zh-TW"/>
              </w:rPr>
              <w:t>满分</w:t>
            </w:r>
            <w:r w:rsidRPr="00A56972">
              <w:rPr>
                <w:rFonts w:ascii="Times New Roman" w:eastAsia="宋体" w:hAnsi="Times New Roman" w:cs="Times New Roman"/>
                <w:sz w:val="18"/>
                <w:szCs w:val="18"/>
                <w:lang w:bidi="zh-TW"/>
              </w:rPr>
              <w:t>25</w:t>
            </w:r>
            <w:r w:rsidRPr="00A56972">
              <w:rPr>
                <w:rFonts w:ascii="Times New Roman" w:eastAsia="宋体" w:hAnsi="Times New Roman" w:cs="Times New Roman"/>
                <w:sz w:val="18"/>
                <w:szCs w:val="18"/>
                <w:lang w:bidi="zh-TW"/>
              </w:rPr>
              <w:t>分）</w:t>
            </w:r>
          </w:p>
        </w:tc>
      </w:tr>
      <w:tr w:rsidR="00077C8E" w:rsidRPr="00A56972" w:rsidTr="00F8740A">
        <w:trPr>
          <w:trHeight w:hRule="exact" w:val="561"/>
          <w:jc w:val="center"/>
        </w:trPr>
        <w:tc>
          <w:tcPr>
            <w:tcW w:w="1383" w:type="dxa"/>
            <w:tcBorders>
              <w:top w:val="single" w:sz="4" w:space="0" w:color="auto"/>
              <w:left w:val="single" w:sz="4" w:space="0" w:color="auto"/>
              <w:bottom w:val="single" w:sz="4" w:space="0" w:color="auto"/>
            </w:tcBorders>
            <w:shd w:val="clear" w:color="auto" w:fill="FFFFFF"/>
          </w:tcPr>
          <w:p w:rsidR="00077C8E" w:rsidRPr="00A56972" w:rsidRDefault="00077C8E" w:rsidP="00077C8E">
            <w:pPr>
              <w:rPr>
                <w:rFonts w:ascii="Times New Roman" w:eastAsia="宋体" w:hAnsi="Times New Roman" w:cs="Times New Roman"/>
                <w:sz w:val="18"/>
                <w:szCs w:val="18"/>
                <w:lang w:bidi="zh-TW"/>
              </w:rPr>
            </w:pPr>
          </w:p>
        </w:tc>
        <w:tc>
          <w:tcPr>
            <w:tcW w:w="1423" w:type="dxa"/>
            <w:gridSpan w:val="2"/>
            <w:tcBorders>
              <w:top w:val="single" w:sz="4" w:space="0" w:color="auto"/>
              <w:left w:val="single" w:sz="4" w:space="0" w:color="auto"/>
              <w:bottom w:val="single" w:sz="4" w:space="0" w:color="auto"/>
            </w:tcBorders>
            <w:shd w:val="clear" w:color="auto" w:fill="FFFFFF"/>
          </w:tcPr>
          <w:p w:rsidR="00077C8E" w:rsidRPr="00A56972" w:rsidRDefault="00077C8E" w:rsidP="00077C8E">
            <w:pPr>
              <w:rPr>
                <w:rFonts w:ascii="Times New Roman" w:eastAsia="宋体" w:hAnsi="Times New Roman" w:cs="Times New Roman"/>
                <w:sz w:val="18"/>
                <w:szCs w:val="18"/>
                <w:lang w:bidi="zh-TW"/>
              </w:rPr>
            </w:pPr>
          </w:p>
        </w:tc>
        <w:tc>
          <w:tcPr>
            <w:tcW w:w="1837" w:type="dxa"/>
            <w:tcBorders>
              <w:top w:val="single" w:sz="4" w:space="0" w:color="auto"/>
              <w:left w:val="single" w:sz="4" w:space="0" w:color="auto"/>
              <w:bottom w:val="single" w:sz="4" w:space="0" w:color="auto"/>
            </w:tcBorders>
            <w:shd w:val="clear" w:color="auto" w:fill="FFFFFF"/>
          </w:tcPr>
          <w:p w:rsidR="00077C8E" w:rsidRPr="00A56972" w:rsidRDefault="00077C8E" w:rsidP="00077C8E">
            <w:pPr>
              <w:rPr>
                <w:rFonts w:ascii="Times New Roman" w:eastAsia="宋体" w:hAnsi="Times New Roman" w:cs="Times New Roman"/>
                <w:sz w:val="18"/>
                <w:szCs w:val="18"/>
                <w:lang w:bidi="zh-TW"/>
              </w:rPr>
            </w:pPr>
          </w:p>
        </w:tc>
        <w:tc>
          <w:tcPr>
            <w:tcW w:w="2694" w:type="dxa"/>
            <w:tcBorders>
              <w:top w:val="single" w:sz="4" w:space="0" w:color="auto"/>
              <w:left w:val="single" w:sz="4" w:space="0" w:color="auto"/>
              <w:bottom w:val="single" w:sz="4" w:space="0" w:color="auto"/>
            </w:tcBorders>
            <w:shd w:val="clear" w:color="auto" w:fill="FFFFFF"/>
          </w:tcPr>
          <w:p w:rsidR="00077C8E" w:rsidRPr="00A56972" w:rsidRDefault="00077C8E" w:rsidP="00077C8E">
            <w:pPr>
              <w:rPr>
                <w:rFonts w:ascii="Times New Roman" w:eastAsia="宋体" w:hAnsi="Times New Roman" w:cs="Times New Roman"/>
                <w:sz w:val="18"/>
                <w:szCs w:val="18"/>
                <w:lang w:bidi="zh-TW"/>
              </w:rPr>
            </w:pPr>
          </w:p>
        </w:tc>
        <w:tc>
          <w:tcPr>
            <w:tcW w:w="1417" w:type="dxa"/>
            <w:gridSpan w:val="2"/>
            <w:tcBorders>
              <w:top w:val="single" w:sz="4" w:space="0" w:color="auto"/>
              <w:left w:val="single" w:sz="4" w:space="0" w:color="auto"/>
              <w:bottom w:val="single" w:sz="4" w:space="0" w:color="auto"/>
            </w:tcBorders>
            <w:shd w:val="clear" w:color="auto" w:fill="FFFFFF"/>
          </w:tcPr>
          <w:p w:rsidR="00077C8E" w:rsidRPr="00A56972" w:rsidRDefault="00077C8E" w:rsidP="00077C8E">
            <w:pPr>
              <w:rPr>
                <w:rFonts w:ascii="Times New Roman" w:eastAsia="宋体" w:hAnsi="Times New Roman" w:cs="Times New Roman"/>
                <w:sz w:val="18"/>
                <w:szCs w:val="18"/>
                <w:lang w:bidi="zh-TW"/>
              </w:rPr>
            </w:pPr>
          </w:p>
        </w:tc>
        <w:tc>
          <w:tcPr>
            <w:tcW w:w="2126" w:type="dxa"/>
            <w:gridSpan w:val="2"/>
            <w:tcBorders>
              <w:top w:val="single" w:sz="4" w:space="0" w:color="auto"/>
              <w:left w:val="single" w:sz="4" w:space="0" w:color="auto"/>
              <w:bottom w:val="single" w:sz="4" w:space="0" w:color="auto"/>
            </w:tcBorders>
            <w:shd w:val="clear" w:color="auto" w:fill="FFFFFF"/>
          </w:tcPr>
          <w:p w:rsidR="00077C8E" w:rsidRPr="00A56972" w:rsidRDefault="00077C8E" w:rsidP="00077C8E">
            <w:pPr>
              <w:rPr>
                <w:rFonts w:ascii="Times New Roman" w:eastAsia="宋体" w:hAnsi="Times New Roman" w:cs="Times New Roman"/>
                <w:sz w:val="18"/>
                <w:szCs w:val="18"/>
                <w:lang w:bidi="zh-TW"/>
              </w:rPr>
            </w:pPr>
          </w:p>
        </w:tc>
        <w:tc>
          <w:tcPr>
            <w:tcW w:w="2835" w:type="dxa"/>
            <w:tcBorders>
              <w:top w:val="single" w:sz="4" w:space="0" w:color="auto"/>
              <w:left w:val="single" w:sz="4" w:space="0" w:color="auto"/>
              <w:bottom w:val="single" w:sz="4" w:space="0" w:color="auto"/>
            </w:tcBorders>
            <w:shd w:val="clear" w:color="auto" w:fill="FFFFFF"/>
          </w:tcPr>
          <w:p w:rsidR="00077C8E" w:rsidRPr="00A56972" w:rsidRDefault="00077C8E" w:rsidP="00077C8E">
            <w:pPr>
              <w:rPr>
                <w:rFonts w:ascii="Times New Roman" w:eastAsia="宋体" w:hAnsi="Times New Roman" w:cs="Times New Roman"/>
                <w:sz w:val="18"/>
                <w:szCs w:val="18"/>
                <w:lang w:bidi="zh-TW"/>
              </w:rPr>
            </w:pPr>
          </w:p>
        </w:tc>
        <w:tc>
          <w:tcPr>
            <w:tcW w:w="1590" w:type="dxa"/>
            <w:tcBorders>
              <w:top w:val="single" w:sz="4" w:space="0" w:color="auto"/>
              <w:left w:val="single" w:sz="4" w:space="0" w:color="auto"/>
              <w:bottom w:val="single" w:sz="4" w:space="0" w:color="auto"/>
              <w:right w:val="single" w:sz="4" w:space="0" w:color="auto"/>
            </w:tcBorders>
            <w:shd w:val="clear" w:color="auto" w:fill="FFFFFF"/>
          </w:tcPr>
          <w:p w:rsidR="00077C8E" w:rsidRPr="00A56972" w:rsidRDefault="00077C8E" w:rsidP="00077C8E">
            <w:pPr>
              <w:rPr>
                <w:rFonts w:ascii="Times New Roman" w:eastAsia="宋体" w:hAnsi="Times New Roman" w:cs="Times New Roman"/>
                <w:sz w:val="18"/>
                <w:szCs w:val="18"/>
                <w:lang w:bidi="zh-TW"/>
              </w:rPr>
            </w:pPr>
          </w:p>
        </w:tc>
      </w:tr>
      <w:tr w:rsidR="00077C8E" w:rsidRPr="00A56972" w:rsidTr="00077C8E">
        <w:trPr>
          <w:trHeight w:val="1814"/>
          <w:jc w:val="center"/>
        </w:trPr>
        <w:tc>
          <w:tcPr>
            <w:tcW w:w="15305" w:type="dxa"/>
            <w:gridSpan w:val="11"/>
            <w:tcBorders>
              <w:top w:val="single" w:sz="4" w:space="0" w:color="auto"/>
              <w:left w:val="single" w:sz="4" w:space="0" w:color="auto"/>
              <w:bottom w:val="single" w:sz="4" w:space="0" w:color="auto"/>
              <w:right w:val="single" w:sz="4" w:space="0" w:color="auto"/>
            </w:tcBorders>
            <w:shd w:val="clear" w:color="auto" w:fill="FFFFFF"/>
          </w:tcPr>
          <w:p w:rsidR="00077C8E" w:rsidRPr="00A56972" w:rsidRDefault="00077C8E" w:rsidP="00077C8E">
            <w:pP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评语</w:t>
            </w:r>
            <w:r w:rsidRPr="00A56972">
              <w:rPr>
                <w:rFonts w:ascii="Times New Roman" w:eastAsia="宋体" w:hAnsi="Times New Roman" w:cs="Times New Roman"/>
                <w:sz w:val="18"/>
                <w:szCs w:val="18"/>
                <w:lang w:bidi="zh-TW"/>
              </w:rPr>
              <w:t>:</w:t>
            </w:r>
          </w:p>
        </w:tc>
      </w:tr>
      <w:tr w:rsidR="00077C8E" w:rsidRPr="00A56972" w:rsidTr="00077C8E">
        <w:trPr>
          <w:trHeight w:val="669"/>
          <w:jc w:val="center"/>
        </w:trPr>
        <w:tc>
          <w:tcPr>
            <w:tcW w:w="1440" w:type="dxa"/>
            <w:gridSpan w:val="2"/>
            <w:tcBorders>
              <w:top w:val="single" w:sz="4" w:space="0" w:color="auto"/>
              <w:left w:val="single" w:sz="4" w:space="0" w:color="auto"/>
              <w:bottom w:val="single" w:sz="4" w:space="0" w:color="auto"/>
              <w:right w:val="single" w:sz="4" w:space="0" w:color="auto"/>
            </w:tcBorders>
            <w:shd w:val="clear" w:color="auto" w:fill="FFFFFF"/>
          </w:tcPr>
          <w:p w:rsidR="00077C8E" w:rsidRPr="00A56972" w:rsidRDefault="00077C8E" w:rsidP="00077C8E">
            <w:pP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检查单位</w:t>
            </w:r>
          </w:p>
        </w:tc>
        <w:tc>
          <w:tcPr>
            <w:tcW w:w="5967" w:type="dxa"/>
            <w:gridSpan w:val="4"/>
            <w:tcBorders>
              <w:top w:val="single" w:sz="4" w:space="0" w:color="auto"/>
              <w:left w:val="single" w:sz="4" w:space="0" w:color="auto"/>
              <w:bottom w:val="single" w:sz="4" w:space="0" w:color="auto"/>
              <w:right w:val="single" w:sz="4" w:space="0" w:color="auto"/>
            </w:tcBorders>
            <w:shd w:val="clear" w:color="auto" w:fill="FFFFFF"/>
          </w:tcPr>
          <w:p w:rsidR="00077C8E" w:rsidRPr="00A56972" w:rsidRDefault="00077C8E" w:rsidP="00077C8E">
            <w:pPr>
              <w:rPr>
                <w:rFonts w:ascii="Times New Roman" w:eastAsia="宋体" w:hAnsi="Times New Roman" w:cs="Times New Roman"/>
                <w:sz w:val="18"/>
                <w:szCs w:val="18"/>
                <w:lang w:bidi="zh-TW"/>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tcPr>
          <w:p w:rsidR="00077C8E" w:rsidRPr="00A56972" w:rsidRDefault="00077C8E" w:rsidP="00077C8E">
            <w:pP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检查人员</w:t>
            </w:r>
          </w:p>
        </w:tc>
        <w:tc>
          <w:tcPr>
            <w:tcW w:w="6458" w:type="dxa"/>
            <w:gridSpan w:val="3"/>
            <w:tcBorders>
              <w:top w:val="single" w:sz="4" w:space="0" w:color="auto"/>
              <w:left w:val="single" w:sz="4" w:space="0" w:color="auto"/>
              <w:bottom w:val="single" w:sz="4" w:space="0" w:color="auto"/>
              <w:right w:val="single" w:sz="4" w:space="0" w:color="auto"/>
            </w:tcBorders>
            <w:shd w:val="clear" w:color="auto" w:fill="FFFFFF"/>
          </w:tcPr>
          <w:p w:rsidR="00077C8E" w:rsidRPr="00A56972" w:rsidRDefault="00077C8E" w:rsidP="00077C8E">
            <w:pPr>
              <w:rPr>
                <w:rFonts w:ascii="Times New Roman" w:eastAsia="宋体" w:hAnsi="Times New Roman" w:cs="Times New Roman"/>
                <w:sz w:val="18"/>
                <w:szCs w:val="18"/>
                <w:lang w:bidi="zh-TW"/>
              </w:rPr>
            </w:pPr>
          </w:p>
        </w:tc>
      </w:tr>
    </w:tbl>
    <w:p w:rsidR="00077C8E" w:rsidRPr="00077C8E" w:rsidRDefault="00077C8E" w:rsidP="00077C8E">
      <w:pPr>
        <w:rPr>
          <w:rFonts w:ascii="宋体" w:eastAsia="宋体" w:hAnsi="Calibri" w:cs="Calibri"/>
          <w:sz w:val="18"/>
          <w:szCs w:val="18"/>
        </w:rPr>
        <w:sectPr w:rsidR="00077C8E" w:rsidRPr="00077C8E" w:rsidSect="0055689A">
          <w:footerReference w:type="default" r:id="rId17"/>
          <w:pgSz w:w="16838" w:h="11906" w:orient="landscape"/>
          <w:pgMar w:top="1797" w:right="1440" w:bottom="1797" w:left="1440" w:header="851" w:footer="1361" w:gutter="0"/>
          <w:pgNumType w:start="14"/>
          <w:cols w:space="425"/>
          <w:docGrid w:type="linesAndChars" w:linePitch="312"/>
        </w:sectPr>
      </w:pPr>
    </w:p>
    <w:p w:rsidR="00227E7E" w:rsidRDefault="00077C8E" w:rsidP="002E0E95">
      <w:pPr>
        <w:jc w:val="center"/>
        <w:rPr>
          <w:rFonts w:ascii="黑体" w:eastAsia="黑体" w:hAnsi="黑体" w:cs="Calibri"/>
          <w:color w:val="000000"/>
          <w:szCs w:val="21"/>
        </w:rPr>
      </w:pPr>
      <w:r w:rsidRPr="0065758E">
        <w:rPr>
          <w:rFonts w:ascii="黑体" w:eastAsia="黑体" w:hAnsi="黑体" w:cs="Calibri" w:hint="eastAsia"/>
          <w:color w:val="000000"/>
          <w:szCs w:val="21"/>
        </w:rPr>
        <w:lastRenderedPageBreak/>
        <w:t xml:space="preserve">附录 B </w:t>
      </w:r>
      <w:r w:rsidR="00227E7E">
        <w:rPr>
          <w:rFonts w:ascii="黑体" w:eastAsia="黑体" w:hAnsi="黑体" w:cs="Calibri" w:hint="eastAsia"/>
          <w:color w:val="000000"/>
          <w:szCs w:val="21"/>
        </w:rPr>
        <w:t>（资料性附录）</w:t>
      </w:r>
    </w:p>
    <w:p w:rsidR="00077C8E" w:rsidRPr="0065758E" w:rsidRDefault="00F8740A" w:rsidP="00077C8E">
      <w:pPr>
        <w:jc w:val="center"/>
        <w:rPr>
          <w:rFonts w:ascii="黑体" w:eastAsia="黑体" w:hAnsi="黑体" w:cs="Calibri"/>
          <w:szCs w:val="21"/>
          <w:lang w:bidi="zh-TW"/>
        </w:rPr>
      </w:pPr>
      <w:r w:rsidRPr="0065758E">
        <w:rPr>
          <w:rFonts w:ascii="黑体" w:eastAsia="黑体" w:hAnsi="黑体" w:cs="Calibri" w:hint="eastAsia"/>
          <w:color w:val="000000"/>
          <w:szCs w:val="21"/>
        </w:rPr>
        <w:t>施工</w:t>
      </w:r>
      <w:r w:rsidR="00077C8E" w:rsidRPr="0065758E">
        <w:rPr>
          <w:rFonts w:ascii="黑体" w:eastAsia="黑体" w:hAnsi="黑体" w:cs="Calibri" w:hint="eastAsia"/>
          <w:color w:val="000000"/>
          <w:szCs w:val="21"/>
        </w:rPr>
        <w:t>扬尘防治分项检查评分表</w:t>
      </w:r>
    </w:p>
    <w:p w:rsidR="00077C8E" w:rsidRPr="002E0E95" w:rsidRDefault="00077C8E" w:rsidP="002E0E95">
      <w:pPr>
        <w:jc w:val="center"/>
        <w:rPr>
          <w:rFonts w:ascii="黑体" w:eastAsia="黑体" w:hAnsi="黑体" w:cs="Calibri"/>
          <w:sz w:val="18"/>
          <w:szCs w:val="18"/>
          <w:lang w:bidi="zh-TW"/>
        </w:rPr>
      </w:pPr>
      <w:r w:rsidRPr="0065758E">
        <w:rPr>
          <w:rFonts w:ascii="黑体" w:eastAsia="黑体" w:hAnsi="黑体" w:cs="Calibri"/>
          <w:sz w:val="18"/>
          <w:szCs w:val="18"/>
          <w:lang w:bidi="zh-TW"/>
        </w:rPr>
        <w:t>表</w:t>
      </w:r>
      <w:r w:rsidRPr="0065758E">
        <w:rPr>
          <w:rFonts w:ascii="黑体" w:eastAsia="黑体" w:hAnsi="黑体" w:cs="Calibri"/>
          <w:sz w:val="18"/>
          <w:szCs w:val="18"/>
          <w:lang w:bidi="en-US"/>
        </w:rPr>
        <w:t>B.1</w:t>
      </w:r>
      <w:r w:rsidRPr="0065758E">
        <w:rPr>
          <w:rFonts w:ascii="黑体" w:eastAsia="黑体" w:hAnsi="黑体" w:cs="Calibri"/>
          <w:sz w:val="18"/>
          <w:szCs w:val="18"/>
          <w:lang w:bidi="zh-TW"/>
        </w:rPr>
        <w:t>扬尘防治管理分项检查评分表</w:t>
      </w:r>
    </w:p>
    <w:tbl>
      <w:tblPr>
        <w:tblW w:w="8075" w:type="dxa"/>
        <w:jc w:val="center"/>
        <w:tblLayout w:type="fixed"/>
        <w:tblCellMar>
          <w:left w:w="10" w:type="dxa"/>
          <w:right w:w="10" w:type="dxa"/>
        </w:tblCellMar>
        <w:tblLook w:val="0000" w:firstRow="0" w:lastRow="0" w:firstColumn="0" w:lastColumn="0" w:noHBand="0" w:noVBand="0"/>
      </w:tblPr>
      <w:tblGrid>
        <w:gridCol w:w="562"/>
        <w:gridCol w:w="284"/>
        <w:gridCol w:w="850"/>
        <w:gridCol w:w="5103"/>
        <w:gridCol w:w="426"/>
        <w:gridCol w:w="425"/>
        <w:gridCol w:w="425"/>
      </w:tblGrid>
      <w:tr w:rsidR="00077C8E" w:rsidRPr="00A56972" w:rsidTr="00E9343E">
        <w:trPr>
          <w:trHeight w:hRule="exact" w:val="684"/>
          <w:jc w:val="center"/>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序</w:t>
            </w:r>
          </w:p>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号</w:t>
            </w:r>
          </w:p>
        </w:tc>
        <w:tc>
          <w:tcPr>
            <w:tcW w:w="1134" w:type="dxa"/>
            <w:gridSpan w:val="2"/>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检查项目</w:t>
            </w:r>
          </w:p>
        </w:tc>
        <w:tc>
          <w:tcPr>
            <w:tcW w:w="5103"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扣分标准</w:t>
            </w:r>
          </w:p>
        </w:tc>
        <w:tc>
          <w:tcPr>
            <w:tcW w:w="426"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应得</w:t>
            </w:r>
          </w:p>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分数</w:t>
            </w:r>
          </w:p>
        </w:tc>
        <w:tc>
          <w:tcPr>
            <w:tcW w:w="425"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扣减</w:t>
            </w:r>
          </w:p>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分数</w:t>
            </w:r>
          </w:p>
        </w:tc>
        <w:tc>
          <w:tcPr>
            <w:tcW w:w="425" w:type="dxa"/>
            <w:tcBorders>
              <w:top w:val="single" w:sz="4" w:space="0" w:color="auto"/>
              <w:bottom w:val="single" w:sz="4" w:space="0" w:color="auto"/>
              <w:right w:val="single" w:sz="4" w:space="0" w:color="auto"/>
            </w:tcBorders>
            <w:shd w:val="clear" w:color="auto" w:fill="auto"/>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实得</w:t>
            </w:r>
          </w:p>
          <w:p w:rsidR="00077C8E" w:rsidRPr="00A56972" w:rsidRDefault="00077C8E" w:rsidP="002E0E95">
            <w:pPr>
              <w:widowControl/>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分数</w:t>
            </w:r>
          </w:p>
        </w:tc>
      </w:tr>
      <w:tr w:rsidR="00077C8E" w:rsidRPr="00A56972" w:rsidTr="00E9343E">
        <w:trPr>
          <w:trHeight w:hRule="exact" w:val="1649"/>
          <w:jc w:val="center"/>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1</w:t>
            </w:r>
          </w:p>
        </w:tc>
        <w:tc>
          <w:tcPr>
            <w:tcW w:w="284" w:type="dxa"/>
            <w:vMerge w:val="restart"/>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保</w:t>
            </w:r>
          </w:p>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证</w:t>
            </w:r>
          </w:p>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项</w:t>
            </w:r>
          </w:p>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目</w:t>
            </w:r>
          </w:p>
        </w:tc>
        <w:tc>
          <w:tcPr>
            <w:tcW w:w="850"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扬尘防治责任制</w:t>
            </w:r>
          </w:p>
        </w:tc>
        <w:tc>
          <w:tcPr>
            <w:tcW w:w="5103" w:type="dxa"/>
            <w:tcBorders>
              <w:top w:val="single" w:sz="4" w:space="0" w:color="auto"/>
              <w:left w:val="single" w:sz="4" w:space="0" w:color="auto"/>
            </w:tcBorders>
            <w:shd w:val="clear" w:color="auto" w:fill="FFFFFF"/>
            <w:vAlign w:val="center"/>
          </w:tcPr>
          <w:p w:rsidR="00077C8E" w:rsidRPr="00A56972" w:rsidRDefault="00077C8E" w:rsidP="00E9343E">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未建立扬尘防治责任制，扣</w:t>
            </w:r>
            <w:r w:rsidRPr="00A56972">
              <w:rPr>
                <w:rFonts w:ascii="Times New Roman" w:eastAsia="宋体" w:hAnsi="Times New Roman" w:cs="Times New Roman"/>
                <w:sz w:val="18"/>
                <w:szCs w:val="18"/>
                <w:lang w:val="zh-TW" w:bidi="zh-TW"/>
              </w:rPr>
              <w:t>20</w:t>
            </w:r>
            <w:r w:rsidRPr="00A56972">
              <w:rPr>
                <w:rFonts w:ascii="Times New Roman" w:eastAsia="宋体" w:hAnsi="Times New Roman" w:cs="Times New Roman"/>
                <w:sz w:val="18"/>
                <w:szCs w:val="18"/>
                <w:lang w:val="zh-TW" w:bidi="zh-TW"/>
              </w:rPr>
              <w:t>分</w:t>
            </w:r>
          </w:p>
          <w:p w:rsidR="00077C8E" w:rsidRPr="00A56972" w:rsidRDefault="00077C8E" w:rsidP="00E9343E">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扬尘防治责任制未经责任人签字确认，扣</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p w:rsidR="00077C8E" w:rsidRPr="00A56972" w:rsidRDefault="00077C8E" w:rsidP="00E9343E">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经济承包合同中未明确扬尘防治考核指标，扣</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p w:rsidR="00077C8E" w:rsidRPr="00A56972" w:rsidRDefault="00077C8E" w:rsidP="00E9343E">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未制定扬尘防治资金保障制度，扣</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p w:rsidR="00077C8E" w:rsidRPr="00A56972" w:rsidRDefault="00077C8E" w:rsidP="00E9343E">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未编制扬尘防治资金使用计划或未按计划实施，扣</w:t>
            </w:r>
            <w:r w:rsidRPr="00A56972">
              <w:rPr>
                <w:rFonts w:ascii="Times New Roman" w:eastAsia="宋体" w:hAnsi="Times New Roman" w:cs="Times New Roman"/>
                <w:sz w:val="18"/>
                <w:szCs w:val="18"/>
                <w:lang w:val="zh-TW" w:bidi="zh-TW"/>
              </w:rPr>
              <w:t>2</w:t>
            </w:r>
            <w:r w:rsidRPr="00A56972">
              <w:rPr>
                <w:rFonts w:ascii="Times New Roman" w:eastAsia="MS Mincho" w:hAnsi="Times New Roman" w:cs="Times New Roman"/>
                <w:sz w:val="18"/>
                <w:szCs w:val="18"/>
                <w:lang w:val="zh-TW" w:bidi="zh-TW"/>
              </w:rPr>
              <w:t>〜</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p w:rsidR="00077C8E" w:rsidRPr="00A56972" w:rsidRDefault="00077C8E" w:rsidP="00E9343E">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未配备扬尘防治管理人，扣</w:t>
            </w:r>
            <w:r w:rsidRPr="00A56972">
              <w:rPr>
                <w:rFonts w:ascii="Times New Roman" w:eastAsia="宋体" w:hAnsi="Times New Roman" w:cs="Times New Roman"/>
                <w:sz w:val="18"/>
                <w:szCs w:val="18"/>
                <w:lang w:val="zh-TW" w:bidi="zh-TW"/>
              </w:rPr>
              <w:t>10</w:t>
            </w:r>
            <w:r w:rsidRPr="00A56972">
              <w:rPr>
                <w:rFonts w:ascii="Times New Roman" w:eastAsia="宋体" w:hAnsi="Times New Roman" w:cs="Times New Roman"/>
                <w:sz w:val="18"/>
                <w:szCs w:val="18"/>
                <w:lang w:val="zh-TW" w:bidi="zh-TW"/>
              </w:rPr>
              <w:t>分</w:t>
            </w:r>
          </w:p>
          <w:p w:rsidR="00077C8E" w:rsidRPr="00A56972" w:rsidRDefault="00077C8E" w:rsidP="00E9343E">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未对扬尘防治管理目标进行分解、管理、考核，扣</w:t>
            </w:r>
            <w:r w:rsidRPr="00A56972">
              <w:rPr>
                <w:rFonts w:ascii="Times New Roman" w:eastAsia="宋体" w:hAnsi="Times New Roman" w:cs="Times New Roman"/>
                <w:sz w:val="18"/>
                <w:szCs w:val="18"/>
                <w:lang w:val="zh-TW" w:bidi="zh-TW"/>
              </w:rPr>
              <w:t>2</w:t>
            </w:r>
            <w:r w:rsidRPr="00A56972">
              <w:rPr>
                <w:rFonts w:ascii="Times New Roman" w:eastAsia="MS Mincho" w:hAnsi="Times New Roman" w:cs="Times New Roman"/>
                <w:sz w:val="18"/>
                <w:szCs w:val="18"/>
                <w:lang w:val="zh-TW" w:bidi="zh-TW"/>
              </w:rPr>
              <w:t>〜</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tc>
        <w:tc>
          <w:tcPr>
            <w:tcW w:w="426"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20</w:t>
            </w:r>
          </w:p>
        </w:tc>
        <w:tc>
          <w:tcPr>
            <w:tcW w:w="425"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r>
      <w:tr w:rsidR="00077C8E" w:rsidRPr="00A56972" w:rsidTr="00E9343E">
        <w:trPr>
          <w:trHeight w:hRule="exact" w:val="1134"/>
          <w:jc w:val="center"/>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2</w:t>
            </w:r>
          </w:p>
        </w:tc>
        <w:tc>
          <w:tcPr>
            <w:tcW w:w="284" w:type="dxa"/>
            <w:vMerge/>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850"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扬尘防治专项方案</w:t>
            </w:r>
          </w:p>
        </w:tc>
        <w:tc>
          <w:tcPr>
            <w:tcW w:w="5103" w:type="dxa"/>
            <w:tcBorders>
              <w:top w:val="single" w:sz="4" w:space="0" w:color="auto"/>
              <w:left w:val="single" w:sz="4" w:space="0" w:color="auto"/>
            </w:tcBorders>
            <w:shd w:val="clear" w:color="auto" w:fill="FFFFFF"/>
            <w:vAlign w:val="center"/>
          </w:tcPr>
          <w:p w:rsidR="00077C8E" w:rsidRPr="00A56972" w:rsidRDefault="00077C8E" w:rsidP="00E9343E">
            <w:pPr>
              <w:adjustRightInd w:val="0"/>
              <w:snapToGrid w:val="0"/>
              <w:jc w:val="center"/>
              <w:rPr>
                <w:rFonts w:ascii="Times New Roman" w:eastAsia="PMingLiU" w:hAnsi="Times New Roman" w:cs="Times New Roman"/>
                <w:sz w:val="18"/>
                <w:szCs w:val="18"/>
                <w:lang w:val="zh-TW" w:eastAsia="zh-TW" w:bidi="zh-TW"/>
              </w:rPr>
            </w:pPr>
            <w:r w:rsidRPr="00A56972">
              <w:rPr>
                <w:rFonts w:ascii="Times New Roman" w:eastAsia="宋体" w:hAnsi="Times New Roman" w:cs="Times New Roman"/>
                <w:sz w:val="18"/>
                <w:szCs w:val="18"/>
                <w:lang w:val="zh-TW" w:bidi="zh-TW"/>
              </w:rPr>
              <w:t>开工前未编制扬尘防治专项方案，扣</w:t>
            </w:r>
            <w:r w:rsidRPr="00A56972">
              <w:rPr>
                <w:rFonts w:ascii="Times New Roman" w:eastAsia="宋体" w:hAnsi="Times New Roman" w:cs="Times New Roman"/>
                <w:sz w:val="18"/>
                <w:szCs w:val="18"/>
                <w:lang w:val="zh-TW" w:bidi="zh-TW"/>
              </w:rPr>
              <w:t>15</w:t>
            </w:r>
            <w:r w:rsidRPr="00A56972">
              <w:rPr>
                <w:rFonts w:ascii="Times New Roman" w:eastAsia="宋体" w:hAnsi="Times New Roman" w:cs="Times New Roman"/>
                <w:sz w:val="18"/>
                <w:szCs w:val="18"/>
                <w:lang w:val="zh-TW" w:bidi="zh-TW"/>
              </w:rPr>
              <w:t>分</w:t>
            </w:r>
          </w:p>
          <w:p w:rsidR="00077C8E" w:rsidRPr="00A56972" w:rsidRDefault="00077C8E" w:rsidP="00E9343E">
            <w:pPr>
              <w:adjustRightInd w:val="0"/>
              <w:snapToGrid w:val="0"/>
              <w:jc w:val="center"/>
              <w:rPr>
                <w:rFonts w:ascii="Times New Roman" w:eastAsia="PMingLiU" w:hAnsi="Times New Roman" w:cs="Times New Roman"/>
                <w:sz w:val="18"/>
                <w:szCs w:val="18"/>
                <w:lang w:val="zh-TW" w:eastAsia="zh-TW" w:bidi="zh-TW"/>
              </w:rPr>
            </w:pPr>
            <w:r w:rsidRPr="00A56972">
              <w:rPr>
                <w:rFonts w:ascii="Times New Roman" w:eastAsia="宋体" w:hAnsi="Times New Roman" w:cs="Times New Roman"/>
                <w:sz w:val="18"/>
                <w:szCs w:val="18"/>
                <w:lang w:val="zh-TW" w:bidi="zh-TW"/>
              </w:rPr>
              <w:t>专项方案内容无针对性或可操作性，扣</w:t>
            </w:r>
            <w:r w:rsidRPr="00A56972">
              <w:rPr>
                <w:rFonts w:ascii="Times New Roman" w:eastAsia="宋体" w:hAnsi="Times New Roman" w:cs="Times New Roman"/>
                <w:sz w:val="18"/>
                <w:szCs w:val="18"/>
                <w:lang w:val="zh-TW" w:bidi="zh-TW"/>
              </w:rPr>
              <w:t>5</w:t>
            </w:r>
            <w:r w:rsidRPr="00A56972">
              <w:rPr>
                <w:rFonts w:ascii="Times New Roman" w:eastAsia="MS Mincho" w:hAnsi="Times New Roman" w:cs="Times New Roman"/>
                <w:sz w:val="18"/>
                <w:szCs w:val="18"/>
                <w:lang w:val="zh-TW" w:bidi="zh-TW"/>
              </w:rPr>
              <w:t>〜</w:t>
            </w:r>
            <w:r w:rsidRPr="00A56972">
              <w:rPr>
                <w:rFonts w:ascii="Times New Roman" w:eastAsia="宋体" w:hAnsi="Times New Roman" w:cs="Times New Roman"/>
                <w:sz w:val="18"/>
                <w:szCs w:val="18"/>
                <w:lang w:val="zh-TW" w:bidi="zh-TW"/>
              </w:rPr>
              <w:t>10</w:t>
            </w:r>
            <w:r w:rsidRPr="00A56972">
              <w:rPr>
                <w:rFonts w:ascii="Times New Roman" w:eastAsia="宋体" w:hAnsi="Times New Roman" w:cs="Times New Roman"/>
                <w:sz w:val="18"/>
                <w:szCs w:val="18"/>
                <w:lang w:val="zh-TW" w:bidi="zh-TW"/>
              </w:rPr>
              <w:t>分</w:t>
            </w:r>
          </w:p>
          <w:p w:rsidR="00962162" w:rsidRPr="00A56972" w:rsidRDefault="00077C8E" w:rsidP="00E9343E">
            <w:pPr>
              <w:adjustRightInd w:val="0"/>
              <w:snapToGrid w:val="0"/>
              <w:jc w:val="center"/>
              <w:rPr>
                <w:rFonts w:ascii="Times New Roman" w:eastAsia="PMingLiU" w:hAnsi="Times New Roman" w:cs="Times New Roman"/>
                <w:sz w:val="18"/>
                <w:szCs w:val="18"/>
                <w:lang w:val="zh-TW" w:bidi="zh-TW"/>
              </w:rPr>
            </w:pPr>
            <w:r w:rsidRPr="00A56972">
              <w:rPr>
                <w:rFonts w:ascii="Times New Roman" w:eastAsia="宋体" w:hAnsi="Times New Roman" w:cs="Times New Roman"/>
                <w:sz w:val="18"/>
                <w:szCs w:val="18"/>
                <w:lang w:val="zh-TW" w:bidi="zh-TW"/>
              </w:rPr>
              <w:t>专项方案未经审核、审批程序批准，扣</w:t>
            </w:r>
            <w:r w:rsidRPr="00A56972">
              <w:rPr>
                <w:rFonts w:ascii="Times New Roman" w:eastAsia="宋体" w:hAnsi="Times New Roman" w:cs="Times New Roman"/>
                <w:sz w:val="18"/>
                <w:szCs w:val="18"/>
                <w:lang w:val="zh-TW" w:bidi="zh-TW"/>
              </w:rPr>
              <w:t>3</w:t>
            </w:r>
            <w:r w:rsidRPr="00A56972">
              <w:rPr>
                <w:rFonts w:ascii="Times New Roman" w:eastAsia="MS Mincho" w:hAnsi="Times New Roman" w:cs="Times New Roman"/>
                <w:sz w:val="18"/>
                <w:szCs w:val="18"/>
                <w:lang w:val="zh-TW" w:bidi="zh-TW"/>
              </w:rPr>
              <w:t>〜</w:t>
            </w:r>
            <w:r w:rsidRPr="00A56972">
              <w:rPr>
                <w:rFonts w:ascii="Times New Roman" w:eastAsia="宋体" w:hAnsi="Times New Roman" w:cs="Times New Roman"/>
                <w:sz w:val="18"/>
                <w:szCs w:val="18"/>
                <w:lang w:val="zh-TW" w:bidi="zh-TW"/>
              </w:rPr>
              <w:t>8</w:t>
            </w:r>
            <w:r w:rsidRPr="00A56972">
              <w:rPr>
                <w:rFonts w:ascii="Times New Roman" w:eastAsia="宋体" w:hAnsi="Times New Roman" w:cs="Times New Roman"/>
                <w:sz w:val="18"/>
                <w:szCs w:val="18"/>
                <w:lang w:val="zh-TW" w:bidi="zh-TW"/>
              </w:rPr>
              <w:t>分</w:t>
            </w:r>
          </w:p>
          <w:p w:rsidR="00077C8E" w:rsidRPr="00A56972" w:rsidRDefault="00077C8E" w:rsidP="00E9343E">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未按方案组织实施，扣</w:t>
            </w:r>
            <w:r w:rsidRPr="00A56972">
              <w:rPr>
                <w:rFonts w:ascii="Times New Roman" w:eastAsia="宋体" w:hAnsi="Times New Roman" w:cs="Times New Roman"/>
                <w:sz w:val="18"/>
                <w:szCs w:val="18"/>
                <w:lang w:val="zh-TW" w:bidi="zh-TW"/>
              </w:rPr>
              <w:t>5</w:t>
            </w:r>
            <w:r w:rsidRPr="00A56972">
              <w:rPr>
                <w:rFonts w:ascii="Times New Roman" w:eastAsia="MS Mincho" w:hAnsi="Times New Roman" w:cs="Times New Roman"/>
                <w:sz w:val="18"/>
                <w:szCs w:val="18"/>
                <w:lang w:val="zh-TW" w:bidi="zh-TW"/>
              </w:rPr>
              <w:t>〜</w:t>
            </w:r>
            <w:r w:rsidRPr="00A56972">
              <w:rPr>
                <w:rFonts w:ascii="Times New Roman" w:eastAsia="宋体" w:hAnsi="Times New Roman" w:cs="Times New Roman"/>
                <w:sz w:val="18"/>
                <w:szCs w:val="18"/>
                <w:lang w:val="zh-TW" w:bidi="zh-TW"/>
              </w:rPr>
              <w:t>15</w:t>
            </w:r>
            <w:r w:rsidRPr="00A56972">
              <w:rPr>
                <w:rFonts w:ascii="Times New Roman" w:eastAsia="宋体" w:hAnsi="Times New Roman" w:cs="Times New Roman"/>
                <w:sz w:val="18"/>
                <w:szCs w:val="18"/>
                <w:lang w:val="zh-TW" w:bidi="zh-TW"/>
              </w:rPr>
              <w:t>分</w:t>
            </w:r>
          </w:p>
        </w:tc>
        <w:tc>
          <w:tcPr>
            <w:tcW w:w="426"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15</w:t>
            </w:r>
          </w:p>
        </w:tc>
        <w:tc>
          <w:tcPr>
            <w:tcW w:w="425"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r>
      <w:tr w:rsidR="00077C8E" w:rsidRPr="00A56972" w:rsidTr="00956337">
        <w:trPr>
          <w:trHeight w:hRule="exact" w:val="1689"/>
          <w:jc w:val="center"/>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3</w:t>
            </w:r>
          </w:p>
        </w:tc>
        <w:tc>
          <w:tcPr>
            <w:tcW w:w="284" w:type="dxa"/>
            <w:vMerge/>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850"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扬尘防治技术交底</w:t>
            </w:r>
          </w:p>
        </w:tc>
        <w:tc>
          <w:tcPr>
            <w:tcW w:w="5103" w:type="dxa"/>
            <w:tcBorders>
              <w:top w:val="single" w:sz="4" w:space="0" w:color="auto"/>
              <w:left w:val="single" w:sz="4" w:space="0" w:color="auto"/>
            </w:tcBorders>
            <w:shd w:val="clear" w:color="auto" w:fill="FFFFFF"/>
            <w:vAlign w:val="center"/>
          </w:tcPr>
          <w:p w:rsidR="00077C8E" w:rsidRPr="00A56972"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未建立逐级交底制度，扣</w:t>
            </w:r>
            <w:r w:rsidRPr="00A56972">
              <w:rPr>
                <w:rFonts w:ascii="Times New Roman" w:eastAsia="宋体" w:hAnsi="Times New Roman" w:cs="Times New Roman"/>
                <w:sz w:val="18"/>
                <w:szCs w:val="18"/>
                <w:lang w:val="zh-TW" w:bidi="zh-TW"/>
              </w:rPr>
              <w:t>10</w:t>
            </w:r>
            <w:r w:rsidRPr="00A56972">
              <w:rPr>
                <w:rFonts w:ascii="Times New Roman" w:eastAsia="宋体" w:hAnsi="Times New Roman" w:cs="Times New Roman"/>
                <w:sz w:val="18"/>
                <w:szCs w:val="18"/>
                <w:lang w:val="zh-TW" w:bidi="zh-TW"/>
              </w:rPr>
              <w:t>分</w:t>
            </w:r>
          </w:p>
          <w:p w:rsidR="00077C8E" w:rsidRPr="00A56972"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项目负责人未按要求进行交底，扣</w:t>
            </w:r>
            <w:r w:rsidRPr="00A56972">
              <w:rPr>
                <w:rFonts w:ascii="Times New Roman" w:eastAsia="宋体" w:hAnsi="Times New Roman" w:cs="Times New Roman"/>
                <w:sz w:val="18"/>
                <w:szCs w:val="18"/>
                <w:lang w:val="zh-TW" w:bidi="zh-TW"/>
              </w:rPr>
              <w:t>3</w:t>
            </w:r>
            <w:r w:rsidRPr="00956337">
              <w:rPr>
                <w:rFonts w:ascii="MS Mincho" w:eastAsia="MS Mincho" w:hAnsi="MS Mincho" w:cs="MS Mincho" w:hint="eastAsia"/>
                <w:sz w:val="18"/>
                <w:szCs w:val="18"/>
                <w:lang w:val="zh-TW" w:bidi="zh-TW"/>
              </w:rPr>
              <w:t>〜</w:t>
            </w:r>
            <w:r w:rsidRPr="00A56972">
              <w:rPr>
                <w:rFonts w:ascii="Times New Roman" w:eastAsia="宋体" w:hAnsi="Times New Roman" w:cs="Times New Roman"/>
                <w:sz w:val="18"/>
                <w:szCs w:val="18"/>
                <w:lang w:val="zh-TW" w:bidi="zh-TW"/>
              </w:rPr>
              <w:t>6</w:t>
            </w:r>
            <w:r w:rsidRPr="00A56972">
              <w:rPr>
                <w:rFonts w:ascii="Times New Roman" w:eastAsia="宋体" w:hAnsi="Times New Roman" w:cs="Times New Roman"/>
                <w:sz w:val="18"/>
                <w:szCs w:val="18"/>
                <w:lang w:val="zh-TW" w:bidi="zh-TW"/>
              </w:rPr>
              <w:t>分</w:t>
            </w:r>
          </w:p>
          <w:p w:rsidR="00077C8E" w:rsidRPr="00A56972"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项目技术负责人未按要求进行方案技术交底，扣</w:t>
            </w:r>
            <w:r w:rsidRPr="00A56972">
              <w:rPr>
                <w:rFonts w:ascii="Times New Roman" w:eastAsia="宋体" w:hAnsi="Times New Roman" w:cs="Times New Roman"/>
                <w:sz w:val="18"/>
                <w:szCs w:val="18"/>
                <w:lang w:val="zh-TW" w:bidi="zh-TW"/>
              </w:rPr>
              <w:t>3</w:t>
            </w:r>
            <w:r w:rsidRPr="00956337">
              <w:rPr>
                <w:rFonts w:ascii="MS Mincho" w:eastAsia="MS Mincho" w:hAnsi="MS Mincho" w:cs="MS Mincho" w:hint="eastAsia"/>
                <w:sz w:val="18"/>
                <w:szCs w:val="18"/>
                <w:lang w:val="zh-TW" w:bidi="zh-TW"/>
              </w:rPr>
              <w:t>〜</w:t>
            </w:r>
            <w:r w:rsidRPr="00A56972">
              <w:rPr>
                <w:rFonts w:ascii="Times New Roman" w:eastAsia="宋体" w:hAnsi="Times New Roman" w:cs="Times New Roman"/>
                <w:sz w:val="18"/>
                <w:szCs w:val="18"/>
                <w:lang w:val="zh-TW" w:bidi="zh-TW"/>
              </w:rPr>
              <w:t>6</w:t>
            </w:r>
            <w:r w:rsidRPr="00A56972">
              <w:rPr>
                <w:rFonts w:ascii="Times New Roman" w:eastAsia="宋体" w:hAnsi="Times New Roman" w:cs="Times New Roman"/>
                <w:sz w:val="18"/>
                <w:szCs w:val="18"/>
                <w:lang w:val="zh-TW" w:bidi="zh-TW"/>
              </w:rPr>
              <w:t>分</w:t>
            </w:r>
          </w:p>
          <w:p w:rsidR="00077C8E" w:rsidRPr="00A56972"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作业班组未按要求交底，扣</w:t>
            </w:r>
            <w:r w:rsidRPr="00A56972">
              <w:rPr>
                <w:rFonts w:ascii="Times New Roman" w:eastAsia="宋体" w:hAnsi="Times New Roman" w:cs="Times New Roman"/>
                <w:sz w:val="18"/>
                <w:szCs w:val="18"/>
                <w:lang w:val="zh-TW" w:bidi="zh-TW"/>
              </w:rPr>
              <w:t>2</w:t>
            </w:r>
            <w:r w:rsidRPr="00956337">
              <w:rPr>
                <w:rFonts w:ascii="MS Mincho" w:eastAsia="MS Mincho" w:hAnsi="MS Mincho" w:cs="MS Mincho" w:hint="eastAsia"/>
                <w:sz w:val="18"/>
                <w:szCs w:val="18"/>
                <w:lang w:val="zh-TW" w:bidi="zh-TW"/>
              </w:rPr>
              <w:t>〜</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p w:rsidR="00077C8E" w:rsidRPr="00A56972"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方案变更后项目技术负责人未按要求重新交底，扣</w:t>
            </w:r>
            <w:r w:rsidRPr="00A56972">
              <w:rPr>
                <w:rFonts w:ascii="Times New Roman" w:eastAsia="宋体" w:hAnsi="Times New Roman" w:cs="Times New Roman"/>
                <w:sz w:val="18"/>
                <w:szCs w:val="18"/>
                <w:lang w:val="zh-TW" w:bidi="zh-TW"/>
              </w:rPr>
              <w:t>3</w:t>
            </w:r>
            <w:r w:rsidRPr="00A56972">
              <w:rPr>
                <w:rFonts w:ascii="Times New Roman" w:eastAsia="宋体" w:hAnsi="Times New Roman" w:cs="Times New Roman"/>
                <w:sz w:val="18"/>
                <w:szCs w:val="18"/>
                <w:lang w:val="zh-TW" w:bidi="zh-TW"/>
              </w:rPr>
              <w:t>分</w:t>
            </w:r>
          </w:p>
          <w:p w:rsidR="00077C8E" w:rsidRPr="00A56972"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交底缺少针对性，扣</w:t>
            </w:r>
            <w:r w:rsidRPr="00A56972">
              <w:rPr>
                <w:rFonts w:ascii="Times New Roman" w:eastAsia="宋体" w:hAnsi="Times New Roman" w:cs="Times New Roman"/>
                <w:sz w:val="18"/>
                <w:szCs w:val="18"/>
                <w:lang w:val="zh-TW" w:bidi="zh-TW"/>
              </w:rPr>
              <w:t>2</w:t>
            </w:r>
            <w:r w:rsidRPr="00956337">
              <w:rPr>
                <w:rFonts w:ascii="MS Mincho" w:eastAsia="MS Mincho" w:hAnsi="MS Mincho" w:cs="MS Mincho" w:hint="eastAsia"/>
                <w:sz w:val="18"/>
                <w:szCs w:val="18"/>
                <w:lang w:val="zh-TW" w:bidi="zh-TW"/>
              </w:rPr>
              <w:t>〜</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p w:rsidR="00077C8E" w:rsidRPr="00A56972"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交底未履行签字手续，扣</w:t>
            </w:r>
            <w:r w:rsidRPr="00A56972">
              <w:rPr>
                <w:rFonts w:ascii="Times New Roman" w:eastAsia="宋体" w:hAnsi="Times New Roman" w:cs="Times New Roman"/>
                <w:sz w:val="18"/>
                <w:szCs w:val="18"/>
                <w:lang w:val="zh-TW" w:bidi="zh-TW"/>
              </w:rPr>
              <w:t>2</w:t>
            </w:r>
            <w:r w:rsidRPr="00956337">
              <w:rPr>
                <w:rFonts w:ascii="MS Mincho" w:eastAsia="MS Mincho" w:hAnsi="MS Mincho" w:cs="MS Mincho" w:hint="eastAsia"/>
                <w:sz w:val="18"/>
                <w:szCs w:val="18"/>
                <w:lang w:val="zh-TW" w:bidi="zh-TW"/>
              </w:rPr>
              <w:t>〜</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tc>
        <w:tc>
          <w:tcPr>
            <w:tcW w:w="426"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10</w:t>
            </w:r>
          </w:p>
        </w:tc>
        <w:tc>
          <w:tcPr>
            <w:tcW w:w="425"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r>
      <w:tr w:rsidR="00077C8E" w:rsidRPr="00A56972" w:rsidTr="00956337">
        <w:trPr>
          <w:trHeight w:hRule="exact" w:val="1571"/>
          <w:jc w:val="center"/>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4</w:t>
            </w:r>
          </w:p>
        </w:tc>
        <w:tc>
          <w:tcPr>
            <w:tcW w:w="284" w:type="dxa"/>
            <w:vMerge/>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850"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扬尘防治检查</w:t>
            </w:r>
          </w:p>
        </w:tc>
        <w:tc>
          <w:tcPr>
            <w:tcW w:w="5103" w:type="dxa"/>
            <w:tcBorders>
              <w:top w:val="single" w:sz="4" w:space="0" w:color="auto"/>
              <w:left w:val="single" w:sz="4" w:space="0" w:color="auto"/>
            </w:tcBorders>
            <w:shd w:val="clear" w:color="auto" w:fill="FFFFFF"/>
            <w:vAlign w:val="center"/>
          </w:tcPr>
          <w:p w:rsidR="00077C8E" w:rsidRPr="00A56972"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未建立扬尘检查制度，扣</w:t>
            </w:r>
            <w:r w:rsidRPr="00A56972">
              <w:rPr>
                <w:rFonts w:ascii="Times New Roman" w:eastAsia="宋体" w:hAnsi="Times New Roman" w:cs="Times New Roman"/>
                <w:sz w:val="18"/>
                <w:szCs w:val="18"/>
                <w:lang w:val="zh-TW" w:bidi="zh-TW"/>
              </w:rPr>
              <w:t>15</w:t>
            </w:r>
            <w:r w:rsidRPr="00A56972">
              <w:rPr>
                <w:rFonts w:ascii="Times New Roman" w:eastAsia="宋体" w:hAnsi="Times New Roman" w:cs="Times New Roman"/>
                <w:sz w:val="18"/>
                <w:szCs w:val="18"/>
                <w:lang w:val="zh-TW" w:bidi="zh-TW"/>
              </w:rPr>
              <w:t>分</w:t>
            </w:r>
          </w:p>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项目负责人每月组织扬尘检查不少于</w:t>
            </w:r>
            <w:r w:rsidRPr="00A56972">
              <w:rPr>
                <w:rFonts w:ascii="Times New Roman" w:eastAsia="宋体" w:hAnsi="Times New Roman" w:cs="Times New Roman"/>
                <w:sz w:val="18"/>
                <w:szCs w:val="18"/>
                <w:lang w:val="zh-TW" w:bidi="zh-TW"/>
              </w:rPr>
              <w:t>2</w:t>
            </w:r>
            <w:r w:rsidRPr="00A56972">
              <w:rPr>
                <w:rFonts w:ascii="Times New Roman" w:eastAsia="宋体" w:hAnsi="Times New Roman" w:cs="Times New Roman"/>
                <w:sz w:val="18"/>
                <w:szCs w:val="18"/>
                <w:lang w:val="zh-TW" w:bidi="zh-TW"/>
              </w:rPr>
              <w:t>次，每少</w:t>
            </w:r>
            <w:r w:rsidRPr="00A56972">
              <w:rPr>
                <w:rFonts w:ascii="Times New Roman" w:eastAsia="宋体" w:hAnsi="Times New Roman" w:cs="Times New Roman"/>
                <w:sz w:val="18"/>
                <w:szCs w:val="18"/>
                <w:lang w:val="zh-TW" w:bidi="zh-TW"/>
              </w:rPr>
              <w:t>1</w:t>
            </w:r>
            <w:r w:rsidRPr="00A56972">
              <w:rPr>
                <w:rFonts w:ascii="Times New Roman" w:eastAsia="宋体" w:hAnsi="Times New Roman" w:cs="Times New Roman"/>
                <w:sz w:val="18"/>
                <w:szCs w:val="18"/>
                <w:lang w:val="zh-TW" w:bidi="zh-TW"/>
              </w:rPr>
              <w:t>次扣</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项目技术负责人未对方案实施情况进行检查，扣</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扬尘防治管理人未按要求开展扬尘检查，扣</w:t>
            </w:r>
            <w:r w:rsidRPr="00A56972">
              <w:rPr>
                <w:rFonts w:ascii="Times New Roman" w:eastAsia="宋体" w:hAnsi="Times New Roman" w:cs="Times New Roman"/>
                <w:sz w:val="18"/>
                <w:szCs w:val="18"/>
                <w:lang w:val="zh-TW" w:bidi="zh-TW"/>
              </w:rPr>
              <w:t>3</w:t>
            </w:r>
            <w:r w:rsidRPr="00956337">
              <w:rPr>
                <w:rFonts w:ascii="MS Mincho" w:eastAsia="MS Mincho" w:hAnsi="MS Mincho" w:cs="MS Mincho" w:hint="eastAsia"/>
                <w:sz w:val="18"/>
                <w:szCs w:val="18"/>
                <w:lang w:val="zh-TW" w:bidi="zh-TW"/>
              </w:rPr>
              <w:t>〜</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扬尘检查未留有检查记录，扣</w:t>
            </w:r>
            <w:r w:rsidRPr="00A56972">
              <w:rPr>
                <w:rFonts w:ascii="Times New Roman" w:eastAsia="宋体" w:hAnsi="Times New Roman" w:cs="Times New Roman"/>
                <w:sz w:val="18"/>
                <w:szCs w:val="18"/>
                <w:lang w:val="zh-TW" w:bidi="zh-TW"/>
              </w:rPr>
              <w:t>2</w:t>
            </w:r>
            <w:r w:rsidRPr="00956337">
              <w:rPr>
                <w:rFonts w:ascii="MS Mincho" w:eastAsia="MS Mincho" w:hAnsi="MS Mincho" w:cs="MS Mincho" w:hint="eastAsia"/>
                <w:sz w:val="18"/>
                <w:szCs w:val="18"/>
                <w:lang w:val="zh-TW" w:bidi="zh-TW"/>
              </w:rPr>
              <w:t>〜</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p w:rsidR="00077C8E" w:rsidRPr="00A56972"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扬尘污染未按期整改到位，扣</w:t>
            </w:r>
            <w:r w:rsidRPr="00A56972">
              <w:rPr>
                <w:rFonts w:ascii="Times New Roman" w:eastAsia="宋体" w:hAnsi="Times New Roman" w:cs="Times New Roman"/>
                <w:sz w:val="18"/>
                <w:szCs w:val="18"/>
                <w:lang w:val="zh-TW" w:bidi="zh-TW"/>
              </w:rPr>
              <w:t>5</w:t>
            </w:r>
            <w:r w:rsidRPr="00956337">
              <w:rPr>
                <w:rFonts w:ascii="MS Mincho" w:eastAsia="MS Mincho" w:hAnsi="MS Mincho" w:cs="MS Mincho" w:hint="eastAsia"/>
                <w:sz w:val="18"/>
                <w:szCs w:val="18"/>
                <w:lang w:val="zh-TW" w:bidi="zh-TW"/>
              </w:rPr>
              <w:t>〜</w:t>
            </w:r>
            <w:r w:rsidRPr="00A56972">
              <w:rPr>
                <w:rFonts w:ascii="Times New Roman" w:eastAsia="宋体" w:hAnsi="Times New Roman" w:cs="Times New Roman"/>
                <w:sz w:val="18"/>
                <w:szCs w:val="18"/>
                <w:lang w:val="zh-TW" w:bidi="zh-TW"/>
              </w:rPr>
              <w:t>10</w:t>
            </w:r>
            <w:r w:rsidRPr="00A56972">
              <w:rPr>
                <w:rFonts w:ascii="Times New Roman" w:eastAsia="宋体" w:hAnsi="Times New Roman" w:cs="Times New Roman"/>
                <w:sz w:val="18"/>
                <w:szCs w:val="18"/>
                <w:lang w:val="zh-TW" w:bidi="zh-TW"/>
              </w:rPr>
              <w:t>分</w:t>
            </w:r>
          </w:p>
        </w:tc>
        <w:tc>
          <w:tcPr>
            <w:tcW w:w="426"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15</w:t>
            </w:r>
          </w:p>
        </w:tc>
        <w:tc>
          <w:tcPr>
            <w:tcW w:w="425"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r>
      <w:tr w:rsidR="00077C8E" w:rsidRPr="00A56972" w:rsidTr="00E9343E">
        <w:trPr>
          <w:trHeight w:hRule="exact" w:val="331"/>
          <w:jc w:val="center"/>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284" w:type="dxa"/>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850"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小计</w:t>
            </w:r>
          </w:p>
        </w:tc>
        <w:tc>
          <w:tcPr>
            <w:tcW w:w="5103"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426"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60</w:t>
            </w:r>
          </w:p>
        </w:tc>
        <w:tc>
          <w:tcPr>
            <w:tcW w:w="425"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r>
      <w:tr w:rsidR="00077C8E" w:rsidRPr="00A56972" w:rsidTr="00956337">
        <w:trPr>
          <w:trHeight w:hRule="exact" w:val="1088"/>
          <w:jc w:val="center"/>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5</w:t>
            </w:r>
          </w:p>
        </w:tc>
        <w:tc>
          <w:tcPr>
            <w:tcW w:w="284" w:type="dxa"/>
            <w:vMerge w:val="restart"/>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一</w:t>
            </w:r>
          </w:p>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般</w:t>
            </w:r>
          </w:p>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项</w:t>
            </w:r>
          </w:p>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目</w:t>
            </w:r>
          </w:p>
        </w:tc>
        <w:tc>
          <w:tcPr>
            <w:tcW w:w="850"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扬尘防治教育</w:t>
            </w:r>
          </w:p>
        </w:tc>
        <w:tc>
          <w:tcPr>
            <w:tcW w:w="5103" w:type="dxa"/>
            <w:tcBorders>
              <w:top w:val="single" w:sz="4" w:space="0" w:color="auto"/>
              <w:left w:val="single" w:sz="4" w:space="0" w:color="auto"/>
            </w:tcBorders>
            <w:shd w:val="clear" w:color="auto" w:fill="FFFFFF"/>
            <w:vAlign w:val="center"/>
          </w:tcPr>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未建立扬尘防治教育培训制度，扣</w:t>
            </w:r>
            <w:r w:rsidRPr="00A56972">
              <w:rPr>
                <w:rFonts w:ascii="Times New Roman" w:eastAsia="宋体" w:hAnsi="Times New Roman" w:cs="Times New Roman"/>
                <w:sz w:val="18"/>
                <w:szCs w:val="18"/>
                <w:lang w:val="zh-TW" w:bidi="zh-TW"/>
              </w:rPr>
              <w:t>10</w:t>
            </w:r>
            <w:r w:rsidRPr="00A56972">
              <w:rPr>
                <w:rFonts w:ascii="Times New Roman" w:eastAsia="宋体" w:hAnsi="Times New Roman" w:cs="Times New Roman"/>
                <w:sz w:val="18"/>
                <w:szCs w:val="18"/>
                <w:lang w:val="zh-TW" w:bidi="zh-TW"/>
              </w:rPr>
              <w:t>分</w:t>
            </w:r>
          </w:p>
          <w:p w:rsidR="00077C8E" w:rsidRPr="00A56972"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未开展扬尘防治入场教育，扣</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管理人员未按规定接受扬尘防治教育培训，每少</w:t>
            </w:r>
            <w:r w:rsidRPr="00A56972">
              <w:rPr>
                <w:rFonts w:ascii="Times New Roman" w:eastAsia="宋体" w:hAnsi="Times New Roman" w:cs="Times New Roman"/>
                <w:sz w:val="18"/>
                <w:szCs w:val="18"/>
                <w:lang w:val="zh-TW" w:bidi="zh-TW"/>
              </w:rPr>
              <w:t>1</w:t>
            </w:r>
            <w:r w:rsidRPr="00A56972">
              <w:rPr>
                <w:rFonts w:ascii="Times New Roman" w:eastAsia="宋体" w:hAnsi="Times New Roman" w:cs="Times New Roman"/>
                <w:sz w:val="18"/>
                <w:szCs w:val="18"/>
                <w:lang w:val="zh-TW" w:bidi="zh-TW"/>
              </w:rPr>
              <w:t>人扣</w:t>
            </w:r>
            <w:r w:rsidRPr="00A56972">
              <w:rPr>
                <w:rFonts w:ascii="Times New Roman" w:eastAsia="宋体" w:hAnsi="Times New Roman" w:cs="Times New Roman"/>
                <w:sz w:val="18"/>
                <w:szCs w:val="18"/>
                <w:lang w:val="zh-TW" w:bidi="zh-TW"/>
              </w:rPr>
              <w:t>1</w:t>
            </w:r>
            <w:r w:rsidRPr="00A56972">
              <w:rPr>
                <w:rFonts w:ascii="Times New Roman" w:eastAsia="宋体" w:hAnsi="Times New Roman" w:cs="Times New Roman"/>
                <w:sz w:val="18"/>
                <w:szCs w:val="18"/>
                <w:lang w:val="zh-TW" w:bidi="zh-TW"/>
              </w:rPr>
              <w:t>分</w:t>
            </w:r>
          </w:p>
          <w:p w:rsidR="00077C8E" w:rsidRPr="00A56972"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未按要求建立扬尘防治教育培训档案，扣</w:t>
            </w:r>
            <w:r w:rsidRPr="00A56972">
              <w:rPr>
                <w:rFonts w:ascii="Times New Roman" w:eastAsia="宋体" w:hAnsi="Times New Roman" w:cs="Times New Roman"/>
                <w:sz w:val="18"/>
                <w:szCs w:val="18"/>
                <w:lang w:val="zh-TW" w:bidi="zh-TW"/>
              </w:rPr>
              <w:t>2</w:t>
            </w:r>
            <w:r w:rsidRPr="00956337">
              <w:rPr>
                <w:rFonts w:ascii="MS Mincho" w:eastAsia="MS Mincho" w:hAnsi="MS Mincho" w:cs="MS Mincho" w:hint="eastAsia"/>
                <w:sz w:val="18"/>
                <w:szCs w:val="18"/>
                <w:lang w:val="zh-TW" w:bidi="zh-TW"/>
              </w:rPr>
              <w:t>〜</w:t>
            </w:r>
            <w:r w:rsidRPr="00A56972">
              <w:rPr>
                <w:rFonts w:ascii="Times New Roman" w:eastAsia="宋体" w:hAnsi="Times New Roman" w:cs="Times New Roman"/>
                <w:sz w:val="18"/>
                <w:szCs w:val="18"/>
                <w:lang w:val="zh-TW" w:bidi="zh-TW"/>
              </w:rPr>
              <w:t>3</w:t>
            </w:r>
            <w:r w:rsidRPr="00A56972">
              <w:rPr>
                <w:rFonts w:ascii="Times New Roman" w:eastAsia="宋体" w:hAnsi="Times New Roman" w:cs="Times New Roman"/>
                <w:sz w:val="18"/>
                <w:szCs w:val="18"/>
                <w:lang w:val="zh-TW" w:bidi="zh-TW"/>
              </w:rPr>
              <w:t>分</w:t>
            </w:r>
          </w:p>
        </w:tc>
        <w:tc>
          <w:tcPr>
            <w:tcW w:w="426"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10</w:t>
            </w:r>
          </w:p>
        </w:tc>
        <w:tc>
          <w:tcPr>
            <w:tcW w:w="425"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r>
      <w:tr w:rsidR="00077C8E" w:rsidRPr="00A56972" w:rsidTr="00956337">
        <w:trPr>
          <w:trHeight w:hRule="exact" w:val="848"/>
          <w:jc w:val="center"/>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6</w:t>
            </w:r>
          </w:p>
        </w:tc>
        <w:tc>
          <w:tcPr>
            <w:tcW w:w="284" w:type="dxa"/>
            <w:vMerge/>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850"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分包单位扬尘防治</w:t>
            </w:r>
          </w:p>
        </w:tc>
        <w:tc>
          <w:tcPr>
            <w:tcW w:w="5103" w:type="dxa"/>
            <w:tcBorders>
              <w:top w:val="single" w:sz="4" w:space="0" w:color="auto"/>
              <w:left w:val="single" w:sz="4" w:space="0" w:color="auto"/>
            </w:tcBorders>
            <w:shd w:val="clear" w:color="auto" w:fill="FFFFFF"/>
            <w:vAlign w:val="center"/>
          </w:tcPr>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分包单位的企业和人员资格每有</w:t>
            </w:r>
            <w:r w:rsidRPr="00A56972">
              <w:rPr>
                <w:rFonts w:ascii="Times New Roman" w:eastAsia="宋体" w:hAnsi="Times New Roman" w:cs="Times New Roman"/>
                <w:sz w:val="18"/>
                <w:szCs w:val="18"/>
                <w:lang w:val="zh-TW" w:bidi="zh-TW"/>
              </w:rPr>
              <w:t>1</w:t>
            </w:r>
            <w:r w:rsidRPr="00A56972">
              <w:rPr>
                <w:rFonts w:ascii="Times New Roman" w:eastAsia="宋体" w:hAnsi="Times New Roman" w:cs="Times New Roman"/>
                <w:sz w:val="18"/>
                <w:szCs w:val="18"/>
                <w:lang w:val="zh-TW" w:bidi="zh-TW"/>
              </w:rPr>
              <w:t>个不符合要求，扣</w:t>
            </w:r>
            <w:r w:rsidRPr="00A56972">
              <w:rPr>
                <w:rFonts w:ascii="Times New Roman" w:eastAsia="宋体" w:hAnsi="Times New Roman" w:cs="Times New Roman"/>
                <w:sz w:val="18"/>
                <w:szCs w:val="18"/>
                <w:lang w:val="zh-TW" w:bidi="zh-TW"/>
              </w:rPr>
              <w:t>3</w:t>
            </w:r>
            <w:r w:rsidRPr="00A56972">
              <w:rPr>
                <w:rFonts w:ascii="Times New Roman" w:eastAsia="宋体" w:hAnsi="Times New Roman" w:cs="Times New Roman"/>
                <w:sz w:val="18"/>
                <w:szCs w:val="18"/>
                <w:lang w:val="zh-TW" w:bidi="zh-TW"/>
              </w:rPr>
              <w:t>分</w:t>
            </w:r>
          </w:p>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未按要求与分包单位签订扬尘防治协议，扣</w:t>
            </w:r>
            <w:r w:rsidRPr="00A56972">
              <w:rPr>
                <w:rFonts w:ascii="Times New Roman" w:eastAsia="宋体" w:hAnsi="Times New Roman" w:cs="Times New Roman"/>
                <w:sz w:val="18"/>
                <w:szCs w:val="18"/>
                <w:lang w:val="zh-TW" w:bidi="zh-TW"/>
              </w:rPr>
              <w:t>2</w:t>
            </w:r>
            <w:r w:rsidRPr="00956337">
              <w:rPr>
                <w:rFonts w:ascii="MS Mincho" w:eastAsia="MS Mincho" w:hAnsi="MS Mincho" w:cs="MS Mincho" w:hint="eastAsia"/>
                <w:sz w:val="18"/>
                <w:szCs w:val="18"/>
                <w:lang w:val="zh-TW" w:bidi="zh-TW"/>
              </w:rPr>
              <w:t>〜</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p w:rsidR="00077C8E" w:rsidRPr="00A56972"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分包单位未配备扬尘防治管理人，扣</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tc>
        <w:tc>
          <w:tcPr>
            <w:tcW w:w="426"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10</w:t>
            </w:r>
          </w:p>
        </w:tc>
        <w:tc>
          <w:tcPr>
            <w:tcW w:w="425"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r>
      <w:tr w:rsidR="00077C8E" w:rsidRPr="00A56972" w:rsidTr="00956337">
        <w:trPr>
          <w:trHeight w:hRule="exact" w:val="576"/>
          <w:jc w:val="center"/>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7</w:t>
            </w:r>
          </w:p>
        </w:tc>
        <w:tc>
          <w:tcPr>
            <w:tcW w:w="284" w:type="dxa"/>
            <w:vMerge/>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850"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扬尘防治标志</w:t>
            </w:r>
          </w:p>
        </w:tc>
        <w:tc>
          <w:tcPr>
            <w:tcW w:w="5103" w:type="dxa"/>
            <w:tcBorders>
              <w:top w:val="single" w:sz="4" w:space="0" w:color="auto"/>
              <w:left w:val="single" w:sz="4" w:space="0" w:color="auto"/>
            </w:tcBorders>
            <w:shd w:val="clear" w:color="auto" w:fill="FFFFFF"/>
            <w:vAlign w:val="center"/>
          </w:tcPr>
          <w:p w:rsidR="00077C8E" w:rsidRPr="00A56972"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入口处应设置扬尘防治制度及渣土运输公示牌，每少</w:t>
            </w:r>
            <w:r w:rsidRPr="00A56972">
              <w:rPr>
                <w:rFonts w:ascii="Times New Roman" w:eastAsia="宋体" w:hAnsi="Times New Roman" w:cs="Times New Roman"/>
                <w:sz w:val="18"/>
                <w:szCs w:val="18"/>
                <w:lang w:val="zh-TW" w:bidi="zh-TW"/>
              </w:rPr>
              <w:t>1</w:t>
            </w:r>
            <w:r w:rsidRPr="00A56972">
              <w:rPr>
                <w:rFonts w:ascii="Times New Roman" w:eastAsia="宋体" w:hAnsi="Times New Roman" w:cs="Times New Roman"/>
                <w:sz w:val="18"/>
                <w:szCs w:val="18"/>
                <w:lang w:val="zh-TW" w:bidi="zh-TW"/>
              </w:rPr>
              <w:t>个扣</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p w:rsidR="00077C8E" w:rsidRPr="00A56972"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工地未设置扬尘防治设施平面布置图，扣</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tc>
        <w:tc>
          <w:tcPr>
            <w:tcW w:w="426"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10</w:t>
            </w:r>
          </w:p>
        </w:tc>
        <w:tc>
          <w:tcPr>
            <w:tcW w:w="425"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r>
      <w:tr w:rsidR="00077C8E" w:rsidRPr="00A56972" w:rsidTr="00956337">
        <w:trPr>
          <w:trHeight w:hRule="exact" w:val="556"/>
          <w:jc w:val="center"/>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8</w:t>
            </w:r>
          </w:p>
        </w:tc>
        <w:tc>
          <w:tcPr>
            <w:tcW w:w="284" w:type="dxa"/>
            <w:vMerge/>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850"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扬尘预警响应</w:t>
            </w:r>
          </w:p>
        </w:tc>
        <w:tc>
          <w:tcPr>
            <w:tcW w:w="5103" w:type="dxa"/>
            <w:tcBorders>
              <w:top w:val="single" w:sz="4" w:space="0" w:color="auto"/>
              <w:left w:val="single" w:sz="4" w:space="0" w:color="auto"/>
            </w:tcBorders>
            <w:shd w:val="clear" w:color="auto" w:fill="FFFFFF"/>
            <w:vAlign w:val="center"/>
          </w:tcPr>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未编制扬尘预警响应预案，扣</w:t>
            </w:r>
            <w:r w:rsidRPr="00A56972">
              <w:rPr>
                <w:rFonts w:ascii="Times New Roman" w:eastAsia="宋体" w:hAnsi="Times New Roman" w:cs="Times New Roman"/>
                <w:sz w:val="18"/>
                <w:szCs w:val="18"/>
                <w:lang w:val="zh-TW" w:bidi="zh-TW"/>
              </w:rPr>
              <w:t>10</w:t>
            </w:r>
            <w:r w:rsidRPr="00A56972">
              <w:rPr>
                <w:rFonts w:ascii="Times New Roman" w:eastAsia="宋体" w:hAnsi="Times New Roman" w:cs="Times New Roman"/>
                <w:sz w:val="18"/>
                <w:szCs w:val="18"/>
                <w:lang w:val="zh-TW" w:bidi="zh-TW"/>
              </w:rPr>
              <w:t>分</w:t>
            </w:r>
          </w:p>
          <w:p w:rsidR="00077C8E" w:rsidRPr="00A56972" w:rsidRDefault="00077C8E" w:rsidP="00956337">
            <w:pPr>
              <w:adjustRightInd w:val="0"/>
              <w:snapToGrid w:val="0"/>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未制定扬尘预警响应措施，扣</w:t>
            </w:r>
            <w:r w:rsidRPr="00A56972">
              <w:rPr>
                <w:rFonts w:ascii="Times New Roman" w:eastAsia="宋体" w:hAnsi="Times New Roman" w:cs="Times New Roman"/>
                <w:sz w:val="18"/>
                <w:szCs w:val="18"/>
                <w:lang w:val="zh-TW" w:bidi="zh-TW"/>
              </w:rPr>
              <w:t>3</w:t>
            </w:r>
            <w:r w:rsidRPr="00956337">
              <w:rPr>
                <w:rFonts w:ascii="MS Mincho" w:eastAsia="MS Mincho" w:hAnsi="MS Mincho" w:cs="MS Mincho" w:hint="eastAsia"/>
                <w:sz w:val="18"/>
                <w:szCs w:val="18"/>
                <w:lang w:val="zh-TW" w:bidi="zh-TW"/>
              </w:rPr>
              <w:t>〜</w:t>
            </w:r>
            <w:r w:rsidRPr="00A56972">
              <w:rPr>
                <w:rFonts w:ascii="Times New Roman" w:eastAsia="宋体" w:hAnsi="Times New Roman" w:cs="Times New Roman"/>
                <w:sz w:val="18"/>
                <w:szCs w:val="18"/>
                <w:lang w:val="zh-TW" w:bidi="zh-TW"/>
              </w:rPr>
              <w:t>5</w:t>
            </w:r>
            <w:r w:rsidRPr="00A56972">
              <w:rPr>
                <w:rFonts w:ascii="Times New Roman" w:eastAsia="宋体" w:hAnsi="Times New Roman" w:cs="Times New Roman"/>
                <w:sz w:val="18"/>
                <w:szCs w:val="18"/>
                <w:lang w:val="zh-TW" w:bidi="zh-TW"/>
              </w:rPr>
              <w:t>分</w:t>
            </w:r>
          </w:p>
        </w:tc>
        <w:tc>
          <w:tcPr>
            <w:tcW w:w="426"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10</w:t>
            </w:r>
          </w:p>
        </w:tc>
        <w:tc>
          <w:tcPr>
            <w:tcW w:w="425"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r>
      <w:tr w:rsidR="00077C8E" w:rsidRPr="00A56972" w:rsidTr="00E9343E">
        <w:trPr>
          <w:trHeight w:hRule="exact" w:val="347"/>
          <w:jc w:val="center"/>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284" w:type="dxa"/>
            <w:vMerge/>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850"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小计</w:t>
            </w:r>
          </w:p>
        </w:tc>
        <w:tc>
          <w:tcPr>
            <w:tcW w:w="5103"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426"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40</w:t>
            </w:r>
          </w:p>
        </w:tc>
        <w:tc>
          <w:tcPr>
            <w:tcW w:w="425"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r>
      <w:tr w:rsidR="00077C8E" w:rsidRPr="00A56972" w:rsidTr="00E9343E">
        <w:trPr>
          <w:trHeight w:hRule="exact" w:val="675"/>
          <w:jc w:val="center"/>
        </w:trPr>
        <w:tc>
          <w:tcPr>
            <w:tcW w:w="562" w:type="dxa"/>
            <w:tcBorders>
              <w:top w:val="single" w:sz="4" w:space="0" w:color="auto"/>
              <w:left w:val="single" w:sz="4" w:space="0" w:color="auto"/>
              <w:bottom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检查项目合计</w:t>
            </w:r>
          </w:p>
        </w:tc>
        <w:tc>
          <w:tcPr>
            <w:tcW w:w="284" w:type="dxa"/>
            <w:tcBorders>
              <w:top w:val="single" w:sz="4" w:space="0" w:color="auto"/>
              <w:left w:val="single" w:sz="4" w:space="0" w:color="auto"/>
              <w:bottom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850" w:type="dxa"/>
            <w:tcBorders>
              <w:top w:val="single" w:sz="4" w:space="0" w:color="auto"/>
              <w:left w:val="single" w:sz="4" w:space="0" w:color="auto"/>
              <w:bottom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100</w:t>
            </w:r>
          </w:p>
        </w:tc>
        <w:tc>
          <w:tcPr>
            <w:tcW w:w="5103" w:type="dxa"/>
            <w:tcBorders>
              <w:top w:val="single" w:sz="4" w:space="0" w:color="auto"/>
              <w:left w:val="single" w:sz="4" w:space="0" w:color="auto"/>
              <w:bottom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bottom w:val="single" w:sz="4" w:space="0" w:color="auto"/>
              <w:right w:val="single" w:sz="4" w:space="0" w:color="auto"/>
            </w:tcBorders>
            <w:shd w:val="clear" w:color="auto" w:fill="auto"/>
            <w:vAlign w:val="center"/>
          </w:tcPr>
          <w:p w:rsidR="00077C8E" w:rsidRPr="00A56972" w:rsidRDefault="00077C8E" w:rsidP="002E0E95">
            <w:pPr>
              <w:widowControl/>
              <w:jc w:val="center"/>
              <w:rPr>
                <w:rFonts w:ascii="Times New Roman" w:eastAsia="宋体" w:hAnsi="Times New Roman" w:cs="Times New Roman"/>
                <w:sz w:val="18"/>
                <w:szCs w:val="18"/>
                <w:lang w:val="zh-TW" w:bidi="zh-TW"/>
              </w:rPr>
            </w:pPr>
          </w:p>
        </w:tc>
        <w:tc>
          <w:tcPr>
            <w:tcW w:w="425" w:type="dxa"/>
            <w:tcBorders>
              <w:top w:val="single" w:sz="4" w:space="0" w:color="auto"/>
              <w:bottom w:val="single" w:sz="4" w:space="0" w:color="auto"/>
              <w:right w:val="single" w:sz="4" w:space="0" w:color="auto"/>
            </w:tcBorders>
            <w:shd w:val="clear" w:color="auto" w:fill="auto"/>
            <w:vAlign w:val="center"/>
          </w:tcPr>
          <w:p w:rsidR="00077C8E" w:rsidRPr="00A56972" w:rsidRDefault="00077C8E" w:rsidP="002E0E95">
            <w:pPr>
              <w:widowControl/>
              <w:jc w:val="center"/>
              <w:rPr>
                <w:rFonts w:ascii="Times New Roman" w:eastAsia="宋体" w:hAnsi="Times New Roman" w:cs="Times New Roman"/>
                <w:sz w:val="18"/>
                <w:szCs w:val="18"/>
                <w:lang w:val="zh-TW" w:bidi="zh-TW"/>
              </w:rPr>
            </w:pPr>
          </w:p>
        </w:tc>
      </w:tr>
    </w:tbl>
    <w:p w:rsidR="00077C8E" w:rsidRPr="0065758E" w:rsidRDefault="00077C8E" w:rsidP="00077C8E">
      <w:pPr>
        <w:jc w:val="center"/>
        <w:rPr>
          <w:rFonts w:ascii="黑体" w:eastAsia="黑体" w:hAnsi="黑体" w:cs="Times New Roman"/>
          <w:sz w:val="18"/>
          <w:szCs w:val="18"/>
          <w:lang w:bidi="zh-TW"/>
        </w:rPr>
      </w:pPr>
      <w:r w:rsidRPr="00077C8E">
        <w:rPr>
          <w:rFonts w:ascii="Times New Roman" w:eastAsia="宋体" w:hAnsi="Times New Roman" w:cs="Times New Roman"/>
          <w:color w:val="000000"/>
          <w:sz w:val="18"/>
          <w:szCs w:val="18"/>
        </w:rPr>
        <w:br w:type="page"/>
      </w:r>
      <w:r w:rsidRPr="0065758E">
        <w:rPr>
          <w:rFonts w:ascii="黑体" w:eastAsia="黑体" w:hAnsi="黑体" w:cs="Times New Roman" w:hint="eastAsia"/>
          <w:color w:val="000000"/>
          <w:sz w:val="18"/>
          <w:szCs w:val="18"/>
        </w:rPr>
        <w:lastRenderedPageBreak/>
        <w:t>表 B.2 围挡与场地扬尘防治分项检查评分表</w:t>
      </w:r>
    </w:p>
    <w:p w:rsidR="00077C8E" w:rsidRPr="00077C8E" w:rsidRDefault="00077C8E" w:rsidP="00077C8E">
      <w:pPr>
        <w:rPr>
          <w:rFonts w:ascii="Times New Roman" w:eastAsia="宋体" w:hAnsi="Times New Roman" w:cs="Times New Roman"/>
          <w:sz w:val="18"/>
          <w:szCs w:val="18"/>
          <w:lang w:bidi="zh-TW"/>
        </w:rPr>
      </w:pPr>
    </w:p>
    <w:tbl>
      <w:tblPr>
        <w:tblW w:w="8642" w:type="dxa"/>
        <w:tblLayout w:type="fixed"/>
        <w:tblCellMar>
          <w:left w:w="10" w:type="dxa"/>
          <w:right w:w="10" w:type="dxa"/>
        </w:tblCellMar>
        <w:tblLook w:val="0000" w:firstRow="0" w:lastRow="0" w:firstColumn="0" w:lastColumn="0" w:noHBand="0" w:noVBand="0"/>
      </w:tblPr>
      <w:tblGrid>
        <w:gridCol w:w="421"/>
        <w:gridCol w:w="283"/>
        <w:gridCol w:w="567"/>
        <w:gridCol w:w="5812"/>
        <w:gridCol w:w="567"/>
        <w:gridCol w:w="567"/>
        <w:gridCol w:w="425"/>
      </w:tblGrid>
      <w:tr w:rsidR="00077C8E" w:rsidRPr="00077C8E" w:rsidTr="001F41E0">
        <w:trPr>
          <w:trHeight w:hRule="exact" w:val="946"/>
        </w:trPr>
        <w:tc>
          <w:tcPr>
            <w:tcW w:w="421"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序号</w:t>
            </w:r>
          </w:p>
        </w:tc>
        <w:tc>
          <w:tcPr>
            <w:tcW w:w="850" w:type="dxa"/>
            <w:gridSpan w:val="2"/>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检查项目</w:t>
            </w:r>
          </w:p>
        </w:tc>
        <w:tc>
          <w:tcPr>
            <w:tcW w:w="5812"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扣分标准</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应得</w:t>
            </w:r>
          </w:p>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分数</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扣减</w:t>
            </w:r>
          </w:p>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分数</w:t>
            </w:r>
          </w:p>
        </w:tc>
        <w:tc>
          <w:tcPr>
            <w:tcW w:w="425" w:type="dxa"/>
            <w:tcBorders>
              <w:top w:val="single" w:sz="4" w:space="0" w:color="auto"/>
              <w:left w:val="single" w:sz="4" w:space="0" w:color="auto"/>
              <w:righ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hint="eastAsia"/>
                <w:sz w:val="18"/>
                <w:szCs w:val="18"/>
                <w:lang w:val="zh-TW" w:bidi="zh-TW"/>
              </w:rPr>
              <w:t>实得</w:t>
            </w:r>
          </w:p>
          <w:p w:rsidR="00077C8E" w:rsidRPr="00077C8E" w:rsidRDefault="00077C8E" w:rsidP="002E0E95">
            <w:pPr>
              <w:jc w:val="center"/>
              <w:rPr>
                <w:rFonts w:ascii="Times New Roman" w:eastAsia="PMingLiU" w:hAnsi="Times New Roman" w:cs="Times New Roman"/>
                <w:sz w:val="18"/>
                <w:szCs w:val="18"/>
                <w:lang w:val="zh-TW" w:eastAsia="zh-TW" w:bidi="zh-TW"/>
              </w:rPr>
            </w:pPr>
            <w:r w:rsidRPr="00077C8E">
              <w:rPr>
                <w:rFonts w:ascii="Times New Roman" w:eastAsia="宋体" w:hAnsi="Times New Roman" w:cs="Times New Roman" w:hint="eastAsia"/>
                <w:sz w:val="18"/>
                <w:szCs w:val="18"/>
                <w:lang w:val="zh-TW" w:bidi="zh-TW"/>
              </w:rPr>
              <w:t>分数</w:t>
            </w:r>
          </w:p>
        </w:tc>
      </w:tr>
      <w:tr w:rsidR="00077C8E" w:rsidRPr="00077C8E" w:rsidTr="001F41E0">
        <w:trPr>
          <w:trHeight w:hRule="exact" w:val="1306"/>
        </w:trPr>
        <w:tc>
          <w:tcPr>
            <w:tcW w:w="421"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1</w:t>
            </w:r>
          </w:p>
        </w:tc>
        <w:tc>
          <w:tcPr>
            <w:tcW w:w="283" w:type="dxa"/>
            <w:vMerge w:val="restart"/>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保</w:t>
            </w:r>
          </w:p>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证</w:t>
            </w:r>
          </w:p>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项</w:t>
            </w:r>
          </w:p>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目</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现场围挡设置</w:t>
            </w:r>
          </w:p>
        </w:tc>
        <w:tc>
          <w:tcPr>
            <w:tcW w:w="5812" w:type="dxa"/>
            <w:tcBorders>
              <w:top w:val="single" w:sz="4" w:space="0" w:color="auto"/>
              <w:left w:val="single" w:sz="4" w:space="0" w:color="auto"/>
            </w:tcBorders>
            <w:shd w:val="clear" w:color="auto" w:fill="FFFFFF"/>
            <w:vAlign w:val="center"/>
          </w:tcPr>
          <w:p w:rsidR="00077C8E" w:rsidRPr="00077C8E"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未采用硬质围挡，扣</w:t>
            </w:r>
            <w:r w:rsidRPr="00077C8E">
              <w:rPr>
                <w:rFonts w:ascii="Times New Roman" w:eastAsia="宋体" w:hAnsi="Times New Roman" w:cs="Times New Roman"/>
                <w:sz w:val="18"/>
                <w:szCs w:val="18"/>
                <w:lang w:val="zh-TW" w:bidi="zh-TW"/>
              </w:rPr>
              <w:t>10</w:t>
            </w:r>
            <w:r w:rsidRPr="00077C8E">
              <w:rPr>
                <w:rFonts w:ascii="Times New Roman" w:eastAsia="宋体" w:hAnsi="Times New Roman" w:cs="Times New Roman"/>
                <w:sz w:val="18"/>
                <w:szCs w:val="18"/>
                <w:lang w:val="zh-TW" w:bidi="zh-TW"/>
              </w:rPr>
              <w:t>分</w:t>
            </w:r>
          </w:p>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市区主要路段工地围挡高度低于</w:t>
            </w:r>
            <w:r w:rsidRPr="00956337">
              <w:rPr>
                <w:rFonts w:ascii="Times New Roman" w:eastAsia="宋体" w:hAnsi="Times New Roman" w:cs="Times New Roman"/>
                <w:sz w:val="18"/>
                <w:szCs w:val="18"/>
                <w:lang w:val="zh-TW" w:bidi="zh-TW"/>
              </w:rPr>
              <w:t>2.5m</w:t>
            </w:r>
            <w:r w:rsidRPr="00956337">
              <w:rPr>
                <w:rFonts w:ascii="Times New Roman" w:eastAsia="宋体" w:hAnsi="Times New Roman" w:cs="Times New Roman"/>
                <w:sz w:val="18"/>
                <w:szCs w:val="18"/>
                <w:lang w:val="zh-TW" w:bidi="zh-TW"/>
              </w:rPr>
              <w:t>，</w:t>
            </w:r>
            <w:r w:rsidRPr="00077C8E">
              <w:rPr>
                <w:rFonts w:ascii="Times New Roman" w:eastAsia="宋体" w:hAnsi="Times New Roman" w:cs="Times New Roman"/>
                <w:sz w:val="18"/>
                <w:szCs w:val="18"/>
                <w:lang w:val="zh-TW" w:bidi="zh-TW"/>
              </w:rPr>
              <w:t>扣</w:t>
            </w:r>
            <w:r w:rsidRPr="00077C8E">
              <w:rPr>
                <w:rFonts w:ascii="Times New Roman" w:eastAsia="宋体" w:hAnsi="Times New Roman" w:cs="Times New Roman"/>
                <w:sz w:val="18"/>
                <w:szCs w:val="18"/>
                <w:lang w:val="zh-TW" w:bidi="zh-TW"/>
              </w:rPr>
              <w:t>5</w:t>
            </w:r>
            <w:r w:rsidRPr="00956337">
              <w:rPr>
                <w:rFonts w:ascii="MS Mincho" w:eastAsia="MS Mincho" w:hAnsi="MS Mincho" w:cs="MS Mincho" w:hint="eastAsia"/>
                <w:sz w:val="18"/>
                <w:szCs w:val="18"/>
                <w:lang w:val="zh-TW" w:bidi="zh-TW"/>
              </w:rPr>
              <w:t>〜</w:t>
            </w:r>
            <w:r w:rsidRPr="00077C8E">
              <w:rPr>
                <w:rFonts w:ascii="Times New Roman" w:eastAsia="宋体" w:hAnsi="Times New Roman" w:cs="Times New Roman"/>
                <w:sz w:val="18"/>
                <w:szCs w:val="18"/>
                <w:lang w:val="zh-TW" w:bidi="zh-TW"/>
              </w:rPr>
              <w:t>10</w:t>
            </w:r>
            <w:r w:rsidRPr="00077C8E">
              <w:rPr>
                <w:rFonts w:ascii="Times New Roman" w:eastAsia="宋体" w:hAnsi="Times New Roman" w:cs="Times New Roman"/>
                <w:sz w:val="18"/>
                <w:szCs w:val="18"/>
                <w:lang w:val="zh-TW" w:bidi="zh-TW"/>
              </w:rPr>
              <w:t>分</w:t>
            </w:r>
          </w:p>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一般路段工地围挡高度低于</w:t>
            </w:r>
            <w:r w:rsidRPr="00956337">
              <w:rPr>
                <w:rFonts w:ascii="Times New Roman" w:eastAsia="宋体" w:hAnsi="Times New Roman" w:cs="Times New Roman"/>
                <w:sz w:val="18"/>
                <w:szCs w:val="18"/>
                <w:lang w:val="zh-TW" w:bidi="zh-TW"/>
              </w:rPr>
              <w:t>1.8m</w:t>
            </w:r>
            <w:r w:rsidRPr="00956337">
              <w:rPr>
                <w:rFonts w:ascii="Times New Roman" w:eastAsia="宋体" w:hAnsi="Times New Roman" w:cs="Times New Roman"/>
                <w:sz w:val="18"/>
                <w:szCs w:val="18"/>
                <w:lang w:val="zh-TW" w:bidi="zh-TW"/>
              </w:rPr>
              <w:t>，</w:t>
            </w:r>
            <w:r w:rsidRPr="00077C8E">
              <w:rPr>
                <w:rFonts w:ascii="Times New Roman" w:eastAsia="宋体" w:hAnsi="Times New Roman" w:cs="Times New Roman"/>
                <w:sz w:val="18"/>
                <w:szCs w:val="18"/>
                <w:lang w:val="zh-TW" w:bidi="zh-TW"/>
              </w:rPr>
              <w:t>扣</w:t>
            </w:r>
            <w:r w:rsidRPr="00077C8E">
              <w:rPr>
                <w:rFonts w:ascii="Times New Roman" w:eastAsia="宋体" w:hAnsi="Times New Roman" w:cs="Times New Roman"/>
                <w:sz w:val="18"/>
                <w:szCs w:val="18"/>
                <w:lang w:val="zh-TW" w:bidi="zh-TW"/>
              </w:rPr>
              <w:t>5</w:t>
            </w:r>
            <w:r w:rsidRPr="00956337">
              <w:rPr>
                <w:rFonts w:ascii="MS Mincho" w:eastAsia="MS Mincho" w:hAnsi="MS Mincho" w:cs="MS Mincho" w:hint="eastAsia"/>
                <w:sz w:val="18"/>
                <w:szCs w:val="18"/>
                <w:lang w:val="zh-TW" w:bidi="zh-TW"/>
              </w:rPr>
              <w:t>〜</w:t>
            </w:r>
            <w:r w:rsidRPr="00077C8E">
              <w:rPr>
                <w:rFonts w:ascii="Times New Roman" w:eastAsia="宋体" w:hAnsi="Times New Roman" w:cs="Times New Roman"/>
                <w:sz w:val="18"/>
                <w:szCs w:val="18"/>
                <w:lang w:val="zh-TW" w:bidi="zh-TW"/>
              </w:rPr>
              <w:t>10</w:t>
            </w:r>
            <w:r w:rsidRPr="00077C8E">
              <w:rPr>
                <w:rFonts w:ascii="Times New Roman" w:eastAsia="宋体" w:hAnsi="Times New Roman" w:cs="Times New Roman"/>
                <w:sz w:val="18"/>
                <w:szCs w:val="18"/>
                <w:lang w:val="zh-TW" w:bidi="zh-TW"/>
              </w:rPr>
              <w:t>分</w:t>
            </w:r>
          </w:p>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项目未全封闭施工，扣</w:t>
            </w:r>
            <w:r w:rsidRPr="00077C8E">
              <w:rPr>
                <w:rFonts w:ascii="Times New Roman" w:eastAsia="宋体" w:hAnsi="Times New Roman" w:cs="Times New Roman"/>
                <w:sz w:val="18"/>
                <w:szCs w:val="18"/>
                <w:lang w:val="zh-TW" w:bidi="zh-TW"/>
              </w:rPr>
              <w:t>10</w:t>
            </w:r>
            <w:r w:rsidRPr="00077C8E">
              <w:rPr>
                <w:rFonts w:ascii="Times New Roman" w:eastAsia="宋体" w:hAnsi="Times New Roman" w:cs="Times New Roman"/>
                <w:sz w:val="18"/>
                <w:szCs w:val="18"/>
                <w:lang w:val="zh-TW" w:bidi="zh-TW"/>
              </w:rPr>
              <w:t>分</w:t>
            </w:r>
          </w:p>
          <w:p w:rsidR="00077C8E" w:rsidRPr="00077C8E"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工程未按要求设置大门扣</w:t>
            </w:r>
            <w:r w:rsidRPr="00077C8E">
              <w:rPr>
                <w:rFonts w:ascii="Times New Roman" w:eastAsia="宋体" w:hAnsi="Times New Roman" w:cs="Times New Roman"/>
                <w:sz w:val="18"/>
                <w:szCs w:val="18"/>
                <w:lang w:val="zh-TW" w:bidi="zh-TW"/>
              </w:rPr>
              <w:t>2</w:t>
            </w:r>
            <w:r w:rsidRPr="00956337">
              <w:rPr>
                <w:rFonts w:ascii="MS Mincho" w:eastAsia="MS Mincho" w:hAnsi="MS Mincho" w:cs="MS Mincho" w:hint="eastAsia"/>
                <w:sz w:val="18"/>
                <w:szCs w:val="18"/>
                <w:lang w:val="zh-TW" w:bidi="zh-TW"/>
              </w:rPr>
              <w:t>〜</w:t>
            </w:r>
            <w:r w:rsidRPr="00077C8E">
              <w:rPr>
                <w:rFonts w:ascii="Times New Roman" w:eastAsia="宋体" w:hAnsi="Times New Roman" w:cs="Times New Roman"/>
                <w:sz w:val="18"/>
                <w:szCs w:val="18"/>
                <w:lang w:val="zh-TW" w:bidi="zh-TW"/>
              </w:rPr>
              <w:t>5</w:t>
            </w:r>
            <w:r w:rsidRPr="00077C8E">
              <w:rPr>
                <w:rFonts w:ascii="Times New Roman" w:eastAsia="宋体" w:hAnsi="Times New Roman" w:cs="Times New Roman"/>
                <w:sz w:val="18"/>
                <w:szCs w:val="18"/>
                <w:lang w:val="zh-TW" w:bidi="zh-TW"/>
              </w:rPr>
              <w:t>分</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20</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r>
      <w:tr w:rsidR="00077C8E" w:rsidRPr="00077C8E" w:rsidTr="001F41E0">
        <w:trPr>
          <w:trHeight w:hRule="exact" w:val="1565"/>
        </w:trPr>
        <w:tc>
          <w:tcPr>
            <w:tcW w:w="421"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2</w:t>
            </w:r>
          </w:p>
        </w:tc>
        <w:tc>
          <w:tcPr>
            <w:tcW w:w="283" w:type="dxa"/>
            <w:vMerge/>
            <w:tcBorders>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道路场地硬化</w:t>
            </w:r>
          </w:p>
        </w:tc>
        <w:tc>
          <w:tcPr>
            <w:tcW w:w="5812" w:type="dxa"/>
            <w:tcBorders>
              <w:top w:val="single" w:sz="4" w:space="0" w:color="auto"/>
              <w:left w:val="single" w:sz="4" w:space="0" w:color="auto"/>
            </w:tcBorders>
            <w:shd w:val="clear" w:color="auto" w:fill="FFFFFF"/>
            <w:vAlign w:val="center"/>
          </w:tcPr>
          <w:p w:rsidR="00077C8E" w:rsidRPr="00956337" w:rsidRDefault="002E0E95" w:rsidP="00956337">
            <w:pPr>
              <w:adjustRightInd w:val="0"/>
              <w:snapToGrid w:val="0"/>
              <w:jc w:val="center"/>
              <w:rPr>
                <w:rFonts w:ascii="Times New Roman" w:eastAsia="宋体" w:hAnsi="Times New Roman" w:cs="Times New Roman"/>
                <w:sz w:val="18"/>
                <w:szCs w:val="18"/>
                <w:lang w:val="zh-TW" w:bidi="zh-TW"/>
              </w:rPr>
            </w:pPr>
            <w:r>
              <w:rPr>
                <w:rFonts w:ascii="Times New Roman" w:eastAsia="宋体" w:hAnsi="Times New Roman" w:cs="Times New Roman" w:hint="eastAsia"/>
                <w:sz w:val="18"/>
                <w:szCs w:val="18"/>
                <w:lang w:val="zh-TW" w:bidi="zh-TW"/>
              </w:rPr>
              <w:t>施工</w:t>
            </w:r>
            <w:r>
              <w:rPr>
                <w:rFonts w:ascii="Times New Roman" w:eastAsia="宋体" w:hAnsi="Times New Roman" w:cs="Times New Roman"/>
                <w:sz w:val="18"/>
                <w:szCs w:val="18"/>
                <w:lang w:val="zh-TW" w:bidi="zh-TW"/>
              </w:rPr>
              <w:t>场地</w:t>
            </w:r>
            <w:r w:rsidR="00077C8E" w:rsidRPr="00077C8E">
              <w:rPr>
                <w:rFonts w:ascii="Times New Roman" w:eastAsia="宋体" w:hAnsi="Times New Roman" w:cs="Times New Roman"/>
                <w:sz w:val="18"/>
                <w:szCs w:val="18"/>
                <w:lang w:val="zh-TW" w:bidi="zh-TW"/>
              </w:rPr>
              <w:t>主要道路未进行硬化处理，扣</w:t>
            </w:r>
            <w:r w:rsidR="00077C8E" w:rsidRPr="00077C8E">
              <w:rPr>
                <w:rFonts w:ascii="Times New Roman" w:eastAsia="宋体" w:hAnsi="Times New Roman" w:cs="Times New Roman"/>
                <w:sz w:val="18"/>
                <w:szCs w:val="18"/>
                <w:lang w:val="zh-TW" w:bidi="zh-TW"/>
              </w:rPr>
              <w:t>15</w:t>
            </w:r>
            <w:r w:rsidR="00077C8E" w:rsidRPr="00077C8E">
              <w:rPr>
                <w:rFonts w:ascii="Times New Roman" w:eastAsia="宋体" w:hAnsi="Times New Roman" w:cs="Times New Roman"/>
                <w:sz w:val="18"/>
                <w:szCs w:val="18"/>
                <w:lang w:val="zh-TW" w:bidi="zh-TW"/>
              </w:rPr>
              <w:t>分</w:t>
            </w:r>
          </w:p>
          <w:p w:rsidR="00077C8E" w:rsidRPr="00077C8E" w:rsidRDefault="002E0E95" w:rsidP="00956337">
            <w:pPr>
              <w:adjustRightInd w:val="0"/>
              <w:snapToGrid w:val="0"/>
              <w:jc w:val="center"/>
              <w:rPr>
                <w:rFonts w:ascii="Times New Roman" w:eastAsia="宋体" w:hAnsi="Times New Roman" w:cs="Times New Roman"/>
                <w:sz w:val="18"/>
                <w:szCs w:val="18"/>
                <w:lang w:val="zh-TW" w:bidi="zh-TW"/>
              </w:rPr>
            </w:pPr>
            <w:r>
              <w:rPr>
                <w:rFonts w:ascii="Times New Roman" w:eastAsia="宋体" w:hAnsi="Times New Roman" w:cs="Times New Roman" w:hint="eastAsia"/>
                <w:sz w:val="18"/>
                <w:szCs w:val="18"/>
                <w:lang w:val="zh-TW" w:bidi="zh-TW"/>
              </w:rPr>
              <w:t>施工</w:t>
            </w:r>
            <w:r>
              <w:rPr>
                <w:rFonts w:ascii="Times New Roman" w:eastAsia="宋体" w:hAnsi="Times New Roman" w:cs="Times New Roman"/>
                <w:sz w:val="18"/>
                <w:szCs w:val="18"/>
                <w:lang w:val="zh-TW" w:bidi="zh-TW"/>
              </w:rPr>
              <w:t>场地</w:t>
            </w:r>
            <w:r w:rsidR="00077C8E" w:rsidRPr="00077C8E">
              <w:rPr>
                <w:rFonts w:ascii="Times New Roman" w:eastAsia="宋体" w:hAnsi="Times New Roman" w:cs="Times New Roman"/>
                <w:sz w:val="18"/>
                <w:szCs w:val="18"/>
                <w:lang w:val="zh-TW" w:bidi="zh-TW"/>
              </w:rPr>
              <w:t>主要道路承载力不能满足车辆行驶和抗压要求，扣</w:t>
            </w:r>
            <w:r w:rsidR="00077C8E" w:rsidRPr="00077C8E">
              <w:rPr>
                <w:rFonts w:ascii="Times New Roman" w:eastAsia="宋体" w:hAnsi="Times New Roman" w:cs="Times New Roman"/>
                <w:sz w:val="18"/>
                <w:szCs w:val="18"/>
                <w:lang w:val="zh-TW" w:bidi="zh-TW"/>
              </w:rPr>
              <w:t>3</w:t>
            </w:r>
            <w:r w:rsidR="00077C8E" w:rsidRPr="00956337">
              <w:rPr>
                <w:rFonts w:ascii="MS Mincho" w:eastAsia="MS Mincho" w:hAnsi="MS Mincho" w:cs="MS Mincho" w:hint="eastAsia"/>
                <w:sz w:val="18"/>
                <w:szCs w:val="18"/>
                <w:lang w:val="zh-TW" w:bidi="zh-TW"/>
              </w:rPr>
              <w:t>〜</w:t>
            </w:r>
            <w:r w:rsidR="00077C8E" w:rsidRPr="00077C8E">
              <w:rPr>
                <w:rFonts w:ascii="Times New Roman" w:eastAsia="宋体" w:hAnsi="Times New Roman" w:cs="Times New Roman"/>
                <w:sz w:val="18"/>
                <w:szCs w:val="18"/>
                <w:lang w:val="zh-TW" w:bidi="zh-TW"/>
              </w:rPr>
              <w:t>5</w:t>
            </w:r>
            <w:r w:rsidR="00077C8E" w:rsidRPr="00077C8E">
              <w:rPr>
                <w:rFonts w:ascii="Times New Roman" w:eastAsia="宋体" w:hAnsi="Times New Roman" w:cs="Times New Roman"/>
                <w:sz w:val="18"/>
                <w:szCs w:val="18"/>
                <w:lang w:val="zh-TW" w:bidi="zh-TW"/>
              </w:rPr>
              <w:t>分</w:t>
            </w:r>
          </w:p>
          <w:p w:rsidR="00077C8E" w:rsidRPr="00077C8E"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材料堆放区、加工区及大模板存放区等未采用硬化干化措施，扣</w:t>
            </w:r>
            <w:r w:rsidRPr="00077C8E">
              <w:rPr>
                <w:rFonts w:ascii="Times New Roman" w:eastAsia="宋体" w:hAnsi="Times New Roman" w:cs="Times New Roman"/>
                <w:sz w:val="18"/>
                <w:szCs w:val="18"/>
                <w:lang w:val="zh-TW" w:bidi="zh-TW"/>
              </w:rPr>
              <w:t>2</w:t>
            </w:r>
            <w:r w:rsidRPr="00956337">
              <w:rPr>
                <w:rFonts w:ascii="MS Mincho" w:eastAsia="MS Mincho" w:hAnsi="MS Mincho" w:cs="MS Mincho" w:hint="eastAsia"/>
                <w:sz w:val="18"/>
                <w:szCs w:val="18"/>
                <w:lang w:val="zh-TW" w:bidi="zh-TW"/>
              </w:rPr>
              <w:t>〜</w:t>
            </w:r>
            <w:r w:rsidRPr="00077C8E">
              <w:rPr>
                <w:rFonts w:ascii="Times New Roman" w:eastAsia="宋体" w:hAnsi="Times New Roman" w:cs="Times New Roman"/>
                <w:sz w:val="18"/>
                <w:szCs w:val="18"/>
                <w:lang w:val="zh-TW" w:bidi="zh-TW"/>
              </w:rPr>
              <w:t>5</w:t>
            </w:r>
            <w:r w:rsidRPr="00077C8E">
              <w:rPr>
                <w:rFonts w:ascii="Times New Roman" w:eastAsia="宋体" w:hAnsi="Times New Roman" w:cs="Times New Roman"/>
                <w:sz w:val="18"/>
                <w:szCs w:val="18"/>
                <w:lang w:val="zh-TW" w:bidi="zh-TW"/>
              </w:rPr>
              <w:t>分</w:t>
            </w:r>
          </w:p>
          <w:p w:rsidR="00077C8E" w:rsidRPr="00077C8E"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生活、办公区主要道路未进行硬化处理，扣</w:t>
            </w:r>
            <w:r w:rsidRPr="00077C8E">
              <w:rPr>
                <w:rFonts w:ascii="Times New Roman" w:eastAsia="宋体" w:hAnsi="Times New Roman" w:cs="Times New Roman"/>
                <w:sz w:val="18"/>
                <w:szCs w:val="18"/>
                <w:lang w:val="zh-TW" w:bidi="zh-TW"/>
              </w:rPr>
              <w:t>3</w:t>
            </w:r>
            <w:r w:rsidRPr="00956337">
              <w:rPr>
                <w:rFonts w:ascii="MS Mincho" w:eastAsia="MS Mincho" w:hAnsi="MS Mincho" w:cs="MS Mincho" w:hint="eastAsia"/>
                <w:sz w:val="18"/>
                <w:szCs w:val="18"/>
                <w:lang w:val="zh-TW" w:bidi="zh-TW"/>
              </w:rPr>
              <w:t>〜</w:t>
            </w:r>
            <w:r w:rsidRPr="00077C8E">
              <w:rPr>
                <w:rFonts w:ascii="Times New Roman" w:eastAsia="宋体" w:hAnsi="Times New Roman" w:cs="Times New Roman"/>
                <w:sz w:val="18"/>
                <w:szCs w:val="18"/>
                <w:lang w:val="zh-TW" w:bidi="zh-TW"/>
              </w:rPr>
              <w:t>5</w:t>
            </w:r>
            <w:r w:rsidRPr="00077C8E">
              <w:rPr>
                <w:rFonts w:ascii="Times New Roman" w:eastAsia="宋体" w:hAnsi="Times New Roman" w:cs="Times New Roman"/>
                <w:sz w:val="18"/>
                <w:szCs w:val="18"/>
                <w:lang w:val="zh-TW" w:bidi="zh-TW"/>
              </w:rPr>
              <w:t>分</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15</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r>
      <w:tr w:rsidR="00077C8E" w:rsidRPr="00077C8E" w:rsidTr="001F41E0">
        <w:trPr>
          <w:trHeight w:hRule="exact" w:val="986"/>
        </w:trPr>
        <w:tc>
          <w:tcPr>
            <w:tcW w:w="421"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3</w:t>
            </w:r>
          </w:p>
        </w:tc>
        <w:tc>
          <w:tcPr>
            <w:tcW w:w="283" w:type="dxa"/>
            <w:vMerge/>
            <w:tcBorders>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567" w:type="dxa"/>
            <w:tcBorders>
              <w:top w:val="single" w:sz="4" w:space="0" w:color="auto"/>
              <w:left w:val="single" w:sz="4" w:space="0" w:color="auto"/>
            </w:tcBorders>
            <w:shd w:val="clear" w:color="auto" w:fill="FFFFFF"/>
            <w:vAlign w:val="center"/>
          </w:tcPr>
          <w:p w:rsidR="001F41E0"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裸土</w:t>
            </w:r>
          </w:p>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覆盖</w:t>
            </w:r>
          </w:p>
        </w:tc>
        <w:tc>
          <w:tcPr>
            <w:tcW w:w="5812" w:type="dxa"/>
            <w:tcBorders>
              <w:top w:val="single" w:sz="4" w:space="0" w:color="auto"/>
              <w:left w:val="single" w:sz="4" w:space="0" w:color="auto"/>
            </w:tcBorders>
            <w:shd w:val="clear" w:color="auto" w:fill="FFFFFF"/>
            <w:vAlign w:val="center"/>
          </w:tcPr>
          <w:p w:rsidR="00077C8E" w:rsidRPr="00077C8E"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裸露场地、土堆、基坑开挖未采取覆盖、绿化或固化措施，扣</w:t>
            </w:r>
            <w:r w:rsidRPr="00077C8E">
              <w:rPr>
                <w:rFonts w:ascii="Times New Roman" w:eastAsia="宋体" w:hAnsi="Times New Roman" w:cs="Times New Roman"/>
                <w:sz w:val="18"/>
                <w:szCs w:val="18"/>
                <w:lang w:val="zh-TW" w:bidi="zh-TW"/>
              </w:rPr>
              <w:t>15</w:t>
            </w:r>
            <w:r w:rsidRPr="00077C8E">
              <w:rPr>
                <w:rFonts w:ascii="Times New Roman" w:eastAsia="宋体" w:hAnsi="Times New Roman" w:cs="Times New Roman"/>
                <w:sz w:val="18"/>
                <w:szCs w:val="18"/>
                <w:lang w:val="zh-TW" w:bidi="zh-TW"/>
              </w:rPr>
              <w:t>分</w:t>
            </w:r>
          </w:p>
          <w:p w:rsidR="00077C8E" w:rsidRPr="00077C8E"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空置区域未按要求采取扬尘防治措施，每发现</w:t>
            </w:r>
            <w:r w:rsidRPr="00077C8E">
              <w:rPr>
                <w:rFonts w:ascii="Times New Roman" w:eastAsia="宋体" w:hAnsi="Times New Roman" w:cs="Times New Roman"/>
                <w:sz w:val="18"/>
                <w:szCs w:val="18"/>
                <w:lang w:val="zh-TW" w:bidi="zh-TW"/>
              </w:rPr>
              <w:t>1</w:t>
            </w:r>
            <w:r w:rsidRPr="00077C8E">
              <w:rPr>
                <w:rFonts w:ascii="Times New Roman" w:eastAsia="宋体" w:hAnsi="Times New Roman" w:cs="Times New Roman"/>
                <w:sz w:val="18"/>
                <w:szCs w:val="18"/>
                <w:lang w:val="zh-TW" w:bidi="zh-TW"/>
              </w:rPr>
              <w:t>处扣</w:t>
            </w:r>
            <w:r w:rsidRPr="00077C8E">
              <w:rPr>
                <w:rFonts w:ascii="Times New Roman" w:eastAsia="宋体" w:hAnsi="Times New Roman" w:cs="Times New Roman"/>
                <w:sz w:val="18"/>
                <w:szCs w:val="18"/>
                <w:lang w:val="zh-TW" w:bidi="zh-TW"/>
              </w:rPr>
              <w:t>3</w:t>
            </w:r>
            <w:r w:rsidRPr="00077C8E">
              <w:rPr>
                <w:rFonts w:ascii="Times New Roman" w:eastAsia="宋体" w:hAnsi="Times New Roman" w:cs="Times New Roman"/>
                <w:sz w:val="18"/>
                <w:szCs w:val="18"/>
                <w:lang w:val="zh-TW" w:bidi="zh-TW"/>
              </w:rPr>
              <w:t>分</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15</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r>
      <w:tr w:rsidR="00077C8E" w:rsidRPr="00077C8E" w:rsidTr="001F41E0">
        <w:trPr>
          <w:trHeight w:hRule="exact" w:val="1250"/>
        </w:trPr>
        <w:tc>
          <w:tcPr>
            <w:tcW w:w="421"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4</w:t>
            </w:r>
          </w:p>
        </w:tc>
        <w:tc>
          <w:tcPr>
            <w:tcW w:w="283" w:type="dxa"/>
            <w:vMerge/>
            <w:tcBorders>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567" w:type="dxa"/>
            <w:tcBorders>
              <w:top w:val="single" w:sz="4" w:space="0" w:color="auto"/>
              <w:left w:val="single" w:sz="4" w:space="0" w:color="auto"/>
            </w:tcBorders>
            <w:shd w:val="clear" w:color="auto" w:fill="FFFFFF"/>
            <w:vAlign w:val="center"/>
          </w:tcPr>
          <w:p w:rsidR="001F41E0"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易扬尘材料</w:t>
            </w:r>
          </w:p>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覆盖</w:t>
            </w:r>
          </w:p>
        </w:tc>
        <w:tc>
          <w:tcPr>
            <w:tcW w:w="5812" w:type="dxa"/>
            <w:tcBorders>
              <w:top w:val="single" w:sz="4" w:space="0" w:color="auto"/>
              <w:left w:val="single" w:sz="4" w:space="0" w:color="auto"/>
            </w:tcBorders>
            <w:shd w:val="clear" w:color="auto" w:fill="FFFFFF"/>
            <w:vAlign w:val="center"/>
          </w:tcPr>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砂、石等建筑材料露天堆放未采取防尘措施，扣</w:t>
            </w:r>
            <w:r w:rsidRPr="00077C8E">
              <w:rPr>
                <w:rFonts w:ascii="Times New Roman" w:eastAsia="宋体" w:hAnsi="Times New Roman" w:cs="Times New Roman"/>
                <w:sz w:val="18"/>
                <w:szCs w:val="18"/>
                <w:lang w:val="zh-TW" w:bidi="zh-TW"/>
              </w:rPr>
              <w:t>3</w:t>
            </w:r>
            <w:r w:rsidRPr="00956337">
              <w:rPr>
                <w:rFonts w:ascii="MS Mincho" w:eastAsia="MS Mincho" w:hAnsi="MS Mincho" w:cs="MS Mincho" w:hint="eastAsia"/>
                <w:sz w:val="18"/>
                <w:szCs w:val="18"/>
                <w:lang w:val="zh-TW" w:bidi="zh-TW"/>
              </w:rPr>
              <w:t>〜</w:t>
            </w:r>
            <w:r w:rsidRPr="00077C8E">
              <w:rPr>
                <w:rFonts w:ascii="Times New Roman" w:eastAsia="宋体" w:hAnsi="Times New Roman" w:cs="Times New Roman"/>
                <w:sz w:val="18"/>
                <w:szCs w:val="18"/>
                <w:lang w:val="zh-TW" w:bidi="zh-TW"/>
              </w:rPr>
              <w:t>5</w:t>
            </w:r>
            <w:r w:rsidRPr="00077C8E">
              <w:rPr>
                <w:rFonts w:ascii="Times New Roman" w:eastAsia="宋体" w:hAnsi="Times New Roman" w:cs="Times New Roman"/>
                <w:sz w:val="18"/>
                <w:szCs w:val="18"/>
                <w:lang w:val="zh-TW" w:bidi="zh-TW"/>
              </w:rPr>
              <w:t>分</w:t>
            </w:r>
          </w:p>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细颗粒建筑材料未封闭存放，扣</w:t>
            </w:r>
            <w:r w:rsidRPr="00077C8E">
              <w:rPr>
                <w:rFonts w:ascii="Times New Roman" w:eastAsia="宋体" w:hAnsi="Times New Roman" w:cs="Times New Roman"/>
                <w:sz w:val="18"/>
                <w:szCs w:val="18"/>
                <w:lang w:val="zh-TW" w:bidi="zh-TW"/>
              </w:rPr>
              <w:t>3</w:t>
            </w:r>
            <w:r w:rsidRPr="00956337">
              <w:rPr>
                <w:rFonts w:ascii="MS Mincho" w:eastAsia="MS Mincho" w:hAnsi="MS Mincho" w:cs="MS Mincho" w:hint="eastAsia"/>
                <w:sz w:val="18"/>
                <w:szCs w:val="18"/>
                <w:lang w:val="zh-TW" w:bidi="zh-TW"/>
              </w:rPr>
              <w:t>〜</w:t>
            </w:r>
            <w:r w:rsidRPr="00077C8E">
              <w:rPr>
                <w:rFonts w:ascii="Times New Roman" w:eastAsia="宋体" w:hAnsi="Times New Roman" w:cs="Times New Roman"/>
                <w:sz w:val="18"/>
                <w:szCs w:val="18"/>
                <w:lang w:val="zh-TW" w:bidi="zh-TW"/>
              </w:rPr>
              <w:t>5</w:t>
            </w:r>
            <w:r w:rsidRPr="00077C8E">
              <w:rPr>
                <w:rFonts w:ascii="Times New Roman" w:eastAsia="宋体" w:hAnsi="Times New Roman" w:cs="Times New Roman"/>
                <w:sz w:val="18"/>
                <w:szCs w:val="18"/>
                <w:lang w:val="zh-TW" w:bidi="zh-TW"/>
              </w:rPr>
              <w:t>分</w:t>
            </w:r>
          </w:p>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城区建筑工地采用现场搅拌混凝土或砂浆，扣</w:t>
            </w:r>
            <w:r w:rsidRPr="00077C8E">
              <w:rPr>
                <w:rFonts w:ascii="Times New Roman" w:eastAsia="宋体" w:hAnsi="Times New Roman" w:cs="Times New Roman"/>
                <w:sz w:val="18"/>
                <w:szCs w:val="18"/>
                <w:lang w:val="zh-TW" w:bidi="zh-TW"/>
              </w:rPr>
              <w:t>10</w:t>
            </w:r>
            <w:r w:rsidRPr="00077C8E">
              <w:rPr>
                <w:rFonts w:ascii="Times New Roman" w:eastAsia="宋体" w:hAnsi="Times New Roman" w:cs="Times New Roman"/>
                <w:sz w:val="18"/>
                <w:szCs w:val="18"/>
                <w:lang w:val="zh-TW" w:bidi="zh-TW"/>
              </w:rPr>
              <w:t>分</w:t>
            </w:r>
          </w:p>
          <w:p w:rsidR="00077C8E" w:rsidRPr="00077C8E"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搅拌设备、储罐四</w:t>
            </w:r>
            <w:proofErr w:type="gramStart"/>
            <w:r w:rsidRPr="00077C8E">
              <w:rPr>
                <w:rFonts w:ascii="Times New Roman" w:eastAsia="宋体" w:hAnsi="Times New Roman" w:cs="Times New Roman"/>
                <w:sz w:val="18"/>
                <w:szCs w:val="18"/>
                <w:lang w:val="zh-TW" w:bidi="zh-TW"/>
              </w:rPr>
              <w:t>周未</w:t>
            </w:r>
            <w:proofErr w:type="gramEnd"/>
            <w:r w:rsidRPr="00077C8E">
              <w:rPr>
                <w:rFonts w:ascii="Times New Roman" w:eastAsia="宋体" w:hAnsi="Times New Roman" w:cs="Times New Roman"/>
                <w:sz w:val="18"/>
                <w:szCs w:val="18"/>
                <w:lang w:val="zh-TW" w:bidi="zh-TW"/>
              </w:rPr>
              <w:t>设置封闭围挡，扣</w:t>
            </w:r>
            <w:r w:rsidRPr="00077C8E">
              <w:rPr>
                <w:rFonts w:ascii="Times New Roman" w:eastAsia="宋体" w:hAnsi="Times New Roman" w:cs="Times New Roman"/>
                <w:sz w:val="18"/>
                <w:szCs w:val="18"/>
                <w:lang w:val="zh-TW" w:bidi="zh-TW"/>
              </w:rPr>
              <w:t>3</w:t>
            </w:r>
            <w:r w:rsidRPr="00956337">
              <w:rPr>
                <w:rFonts w:ascii="MS Mincho" w:eastAsia="MS Mincho" w:hAnsi="MS Mincho" w:cs="MS Mincho" w:hint="eastAsia"/>
                <w:sz w:val="18"/>
                <w:szCs w:val="18"/>
                <w:lang w:val="zh-TW" w:bidi="zh-TW"/>
              </w:rPr>
              <w:t>〜</w:t>
            </w:r>
            <w:r w:rsidRPr="00077C8E">
              <w:rPr>
                <w:rFonts w:ascii="Times New Roman" w:eastAsia="宋体" w:hAnsi="Times New Roman" w:cs="Times New Roman"/>
                <w:sz w:val="18"/>
                <w:szCs w:val="18"/>
                <w:lang w:val="zh-TW" w:bidi="zh-TW"/>
              </w:rPr>
              <w:t>6</w:t>
            </w:r>
            <w:r w:rsidRPr="00077C8E">
              <w:rPr>
                <w:rFonts w:ascii="Times New Roman" w:eastAsia="宋体" w:hAnsi="Times New Roman" w:cs="Times New Roman"/>
                <w:sz w:val="18"/>
                <w:szCs w:val="18"/>
                <w:lang w:val="zh-TW" w:bidi="zh-TW"/>
              </w:rPr>
              <w:t>分</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10</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r>
      <w:tr w:rsidR="00077C8E" w:rsidRPr="00077C8E" w:rsidTr="001F41E0">
        <w:trPr>
          <w:trHeight w:hRule="exact" w:val="691"/>
        </w:trPr>
        <w:tc>
          <w:tcPr>
            <w:tcW w:w="421"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283" w:type="dxa"/>
            <w:vMerge/>
            <w:tcBorders>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小计</w:t>
            </w:r>
          </w:p>
        </w:tc>
        <w:tc>
          <w:tcPr>
            <w:tcW w:w="5812"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60</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r>
      <w:tr w:rsidR="00077C8E" w:rsidRPr="00077C8E" w:rsidTr="001F41E0">
        <w:trPr>
          <w:trHeight w:hRule="exact" w:val="978"/>
        </w:trPr>
        <w:tc>
          <w:tcPr>
            <w:tcW w:w="421"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5</w:t>
            </w:r>
          </w:p>
        </w:tc>
        <w:tc>
          <w:tcPr>
            <w:tcW w:w="283" w:type="dxa"/>
            <w:vMerge w:val="restart"/>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hint="eastAsia"/>
                <w:sz w:val="18"/>
                <w:szCs w:val="18"/>
                <w:lang w:val="zh-TW" w:bidi="zh-TW"/>
              </w:rPr>
              <w:t>一</w:t>
            </w:r>
          </w:p>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般</w:t>
            </w:r>
          </w:p>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项</w:t>
            </w:r>
          </w:p>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目</w:t>
            </w:r>
          </w:p>
        </w:tc>
        <w:tc>
          <w:tcPr>
            <w:tcW w:w="567" w:type="dxa"/>
            <w:tcBorders>
              <w:top w:val="single" w:sz="4" w:space="0" w:color="auto"/>
              <w:left w:val="single" w:sz="4" w:space="0" w:color="auto"/>
            </w:tcBorders>
            <w:shd w:val="clear" w:color="auto" w:fill="FFFFFF"/>
            <w:vAlign w:val="center"/>
          </w:tcPr>
          <w:p w:rsidR="001F41E0"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现场围挡安</w:t>
            </w:r>
          </w:p>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全性</w:t>
            </w:r>
          </w:p>
        </w:tc>
        <w:tc>
          <w:tcPr>
            <w:tcW w:w="5812" w:type="dxa"/>
            <w:tcBorders>
              <w:top w:val="single" w:sz="4" w:space="0" w:color="auto"/>
              <w:left w:val="single" w:sz="4" w:space="0" w:color="auto"/>
            </w:tcBorders>
            <w:shd w:val="clear" w:color="auto" w:fill="FFFFFF"/>
            <w:vAlign w:val="center"/>
          </w:tcPr>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未经计算砌体式围墙距基坑边沿小于</w:t>
            </w:r>
            <w:r w:rsidRPr="00956337">
              <w:rPr>
                <w:rFonts w:ascii="Times New Roman" w:eastAsia="宋体" w:hAnsi="Times New Roman" w:cs="Times New Roman"/>
                <w:sz w:val="18"/>
                <w:szCs w:val="18"/>
                <w:lang w:val="zh-TW" w:bidi="zh-TW"/>
              </w:rPr>
              <w:t>2.5m</w:t>
            </w:r>
            <w:r w:rsidRPr="00956337">
              <w:rPr>
                <w:rFonts w:ascii="Times New Roman" w:eastAsia="宋体" w:hAnsi="Times New Roman" w:cs="Times New Roman"/>
                <w:sz w:val="18"/>
                <w:szCs w:val="18"/>
                <w:lang w:val="zh-TW" w:bidi="zh-TW"/>
              </w:rPr>
              <w:t>，</w:t>
            </w:r>
            <w:r w:rsidRPr="00077C8E">
              <w:rPr>
                <w:rFonts w:ascii="Times New Roman" w:eastAsia="宋体" w:hAnsi="Times New Roman" w:cs="Times New Roman"/>
                <w:sz w:val="18"/>
                <w:szCs w:val="18"/>
                <w:lang w:val="zh-TW" w:bidi="zh-TW"/>
              </w:rPr>
              <w:t>扣</w:t>
            </w:r>
            <w:r w:rsidRPr="00077C8E">
              <w:rPr>
                <w:rFonts w:ascii="Times New Roman" w:eastAsia="宋体" w:hAnsi="Times New Roman" w:cs="Times New Roman"/>
                <w:sz w:val="18"/>
                <w:szCs w:val="18"/>
                <w:lang w:val="zh-TW" w:bidi="zh-TW"/>
              </w:rPr>
              <w:t>5</w:t>
            </w:r>
            <w:r w:rsidRPr="00077C8E">
              <w:rPr>
                <w:rFonts w:ascii="Times New Roman" w:eastAsia="宋体" w:hAnsi="Times New Roman" w:cs="Times New Roman"/>
                <w:sz w:val="18"/>
                <w:szCs w:val="18"/>
                <w:lang w:val="zh-TW" w:bidi="zh-TW"/>
              </w:rPr>
              <w:t>分</w:t>
            </w:r>
          </w:p>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装配式围挡未设置基础，扣</w:t>
            </w:r>
            <w:r w:rsidRPr="00077C8E">
              <w:rPr>
                <w:rFonts w:ascii="Times New Roman" w:eastAsia="宋体" w:hAnsi="Times New Roman" w:cs="Times New Roman"/>
                <w:sz w:val="18"/>
                <w:szCs w:val="18"/>
                <w:lang w:val="zh-TW" w:bidi="zh-TW"/>
              </w:rPr>
              <w:t>5</w:t>
            </w:r>
            <w:r w:rsidRPr="00956337">
              <w:rPr>
                <w:rFonts w:ascii="MS Mincho" w:eastAsia="MS Mincho" w:hAnsi="MS Mincho" w:cs="MS Mincho" w:hint="eastAsia"/>
                <w:sz w:val="18"/>
                <w:szCs w:val="18"/>
                <w:lang w:val="zh-TW" w:bidi="zh-TW"/>
              </w:rPr>
              <w:t>〜</w:t>
            </w:r>
            <w:r w:rsidRPr="00077C8E">
              <w:rPr>
                <w:rFonts w:ascii="Times New Roman" w:eastAsia="宋体" w:hAnsi="Times New Roman" w:cs="Times New Roman"/>
                <w:sz w:val="18"/>
                <w:szCs w:val="18"/>
                <w:lang w:val="zh-TW" w:bidi="zh-TW"/>
              </w:rPr>
              <w:t>8</w:t>
            </w:r>
            <w:r w:rsidRPr="00077C8E">
              <w:rPr>
                <w:rFonts w:ascii="Times New Roman" w:eastAsia="宋体" w:hAnsi="Times New Roman" w:cs="Times New Roman"/>
                <w:sz w:val="18"/>
                <w:szCs w:val="18"/>
                <w:lang w:val="zh-TW" w:bidi="zh-TW"/>
              </w:rPr>
              <w:t>分</w:t>
            </w:r>
          </w:p>
          <w:p w:rsidR="00077C8E" w:rsidRPr="00077C8E"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未对围挡进行日常维护，扣</w:t>
            </w:r>
            <w:r w:rsidRPr="00077C8E">
              <w:rPr>
                <w:rFonts w:ascii="Times New Roman" w:eastAsia="宋体" w:hAnsi="Times New Roman" w:cs="Times New Roman"/>
                <w:sz w:val="18"/>
                <w:szCs w:val="18"/>
                <w:lang w:val="zh-TW" w:bidi="zh-TW"/>
              </w:rPr>
              <w:t>3</w:t>
            </w:r>
            <w:r w:rsidRPr="00956337">
              <w:rPr>
                <w:rFonts w:ascii="MS Mincho" w:eastAsia="MS Mincho" w:hAnsi="MS Mincho" w:cs="MS Mincho" w:hint="eastAsia"/>
                <w:sz w:val="18"/>
                <w:szCs w:val="18"/>
                <w:lang w:val="zh-TW" w:bidi="zh-TW"/>
              </w:rPr>
              <w:t>〜</w:t>
            </w:r>
            <w:r w:rsidRPr="00077C8E">
              <w:rPr>
                <w:rFonts w:ascii="Times New Roman" w:eastAsia="宋体" w:hAnsi="Times New Roman" w:cs="Times New Roman"/>
                <w:sz w:val="18"/>
                <w:szCs w:val="18"/>
                <w:lang w:val="zh-TW" w:bidi="zh-TW"/>
              </w:rPr>
              <w:t>5</w:t>
            </w:r>
            <w:r w:rsidRPr="00077C8E">
              <w:rPr>
                <w:rFonts w:ascii="Times New Roman" w:eastAsia="宋体" w:hAnsi="Times New Roman" w:cs="Times New Roman" w:hint="eastAsia"/>
                <w:sz w:val="18"/>
                <w:szCs w:val="18"/>
                <w:lang w:val="zh-TW" w:bidi="zh-TW"/>
              </w:rPr>
              <w:t>分</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15</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r>
      <w:tr w:rsidR="00077C8E" w:rsidRPr="00077C8E" w:rsidTr="001F41E0">
        <w:trPr>
          <w:trHeight w:hRule="exact" w:val="880"/>
        </w:trPr>
        <w:tc>
          <w:tcPr>
            <w:tcW w:w="421"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6</w:t>
            </w:r>
          </w:p>
        </w:tc>
        <w:tc>
          <w:tcPr>
            <w:tcW w:w="283" w:type="dxa"/>
            <w:vMerge/>
            <w:tcBorders>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567" w:type="dxa"/>
            <w:tcBorders>
              <w:top w:val="single" w:sz="4" w:space="0" w:color="auto"/>
              <w:left w:val="single" w:sz="4" w:space="0" w:color="auto"/>
            </w:tcBorders>
            <w:shd w:val="clear" w:color="auto" w:fill="FFFFFF"/>
            <w:vAlign w:val="center"/>
          </w:tcPr>
          <w:p w:rsidR="001F41E0" w:rsidRDefault="00077C8E" w:rsidP="001F41E0">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现场围挡标</w:t>
            </w:r>
          </w:p>
          <w:p w:rsidR="00077C8E" w:rsidRPr="00077C8E" w:rsidRDefault="00077C8E" w:rsidP="001F41E0">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准化</w:t>
            </w:r>
          </w:p>
        </w:tc>
        <w:tc>
          <w:tcPr>
            <w:tcW w:w="5812" w:type="dxa"/>
            <w:tcBorders>
              <w:top w:val="single" w:sz="4" w:space="0" w:color="auto"/>
              <w:left w:val="single" w:sz="4" w:space="0" w:color="auto"/>
            </w:tcBorders>
            <w:shd w:val="clear" w:color="auto" w:fill="FFFFFF"/>
            <w:vAlign w:val="center"/>
          </w:tcPr>
          <w:p w:rsidR="00077C8E" w:rsidRPr="00077C8E"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围挡外立面美化与周边环境不协调，扣</w:t>
            </w:r>
            <w:r w:rsidRPr="00077C8E">
              <w:rPr>
                <w:rFonts w:ascii="Times New Roman" w:eastAsia="宋体" w:hAnsi="Times New Roman" w:cs="Times New Roman"/>
                <w:sz w:val="18"/>
                <w:szCs w:val="18"/>
                <w:lang w:val="zh-TW" w:bidi="zh-TW"/>
              </w:rPr>
              <w:t>5</w:t>
            </w:r>
            <w:r w:rsidRPr="00956337">
              <w:rPr>
                <w:rFonts w:ascii="MS Mincho" w:eastAsia="MS Mincho" w:hAnsi="MS Mincho" w:cs="MS Mincho" w:hint="eastAsia"/>
                <w:sz w:val="18"/>
                <w:szCs w:val="18"/>
                <w:lang w:val="zh-TW" w:bidi="zh-TW"/>
              </w:rPr>
              <w:t>〜</w:t>
            </w:r>
            <w:r w:rsidRPr="00077C8E">
              <w:rPr>
                <w:rFonts w:ascii="Times New Roman" w:eastAsia="宋体" w:hAnsi="Times New Roman" w:cs="Times New Roman"/>
                <w:sz w:val="18"/>
                <w:szCs w:val="18"/>
                <w:lang w:val="zh-TW" w:bidi="zh-TW"/>
              </w:rPr>
              <w:t>10</w:t>
            </w:r>
            <w:r w:rsidRPr="00077C8E">
              <w:rPr>
                <w:rFonts w:ascii="Times New Roman" w:eastAsia="宋体" w:hAnsi="Times New Roman" w:cs="Times New Roman"/>
                <w:sz w:val="18"/>
                <w:szCs w:val="18"/>
                <w:lang w:val="zh-TW" w:bidi="zh-TW"/>
              </w:rPr>
              <w:t>分</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10</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r>
      <w:tr w:rsidR="00077C8E" w:rsidRPr="00077C8E" w:rsidTr="001F41E0">
        <w:trPr>
          <w:trHeight w:hRule="exact" w:val="703"/>
        </w:trPr>
        <w:tc>
          <w:tcPr>
            <w:tcW w:w="421"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7</w:t>
            </w:r>
          </w:p>
        </w:tc>
        <w:tc>
          <w:tcPr>
            <w:tcW w:w="283" w:type="dxa"/>
            <w:vMerge/>
            <w:tcBorders>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567" w:type="dxa"/>
            <w:tcBorders>
              <w:top w:val="single" w:sz="4" w:space="0" w:color="auto"/>
              <w:left w:val="single" w:sz="4" w:space="0" w:color="auto"/>
            </w:tcBorders>
            <w:shd w:val="clear" w:color="auto" w:fill="FFFFFF"/>
            <w:vAlign w:val="center"/>
          </w:tcPr>
          <w:p w:rsidR="001F41E0"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场地</w:t>
            </w:r>
          </w:p>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管养</w:t>
            </w:r>
          </w:p>
        </w:tc>
        <w:tc>
          <w:tcPr>
            <w:tcW w:w="5812" w:type="dxa"/>
            <w:tcBorders>
              <w:top w:val="single" w:sz="4" w:space="0" w:color="auto"/>
              <w:left w:val="single" w:sz="4" w:space="0" w:color="auto"/>
            </w:tcBorders>
            <w:shd w:val="clear" w:color="auto" w:fill="FFFFFF"/>
            <w:vAlign w:val="center"/>
          </w:tcPr>
          <w:p w:rsidR="00077C8E" w:rsidRPr="00956337"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未对易扬尘部位定期保洁、洒水、湿润，扣</w:t>
            </w:r>
            <w:r w:rsidRPr="00077C8E">
              <w:rPr>
                <w:rFonts w:ascii="Times New Roman" w:eastAsia="宋体" w:hAnsi="Times New Roman" w:cs="Times New Roman"/>
                <w:sz w:val="18"/>
                <w:szCs w:val="18"/>
                <w:lang w:val="zh-TW" w:bidi="zh-TW"/>
              </w:rPr>
              <w:t>3</w:t>
            </w:r>
            <w:r w:rsidRPr="00956337">
              <w:rPr>
                <w:rFonts w:ascii="MS Mincho" w:eastAsia="MS Mincho" w:hAnsi="MS Mincho" w:cs="MS Mincho" w:hint="eastAsia"/>
                <w:sz w:val="18"/>
                <w:szCs w:val="18"/>
                <w:lang w:val="zh-TW" w:bidi="zh-TW"/>
              </w:rPr>
              <w:t>〜</w:t>
            </w:r>
            <w:r w:rsidRPr="00077C8E">
              <w:rPr>
                <w:rFonts w:ascii="Times New Roman" w:eastAsia="宋体" w:hAnsi="Times New Roman" w:cs="Times New Roman"/>
                <w:sz w:val="18"/>
                <w:szCs w:val="18"/>
                <w:lang w:val="zh-TW" w:bidi="zh-TW"/>
              </w:rPr>
              <w:t>10</w:t>
            </w:r>
            <w:r w:rsidRPr="00077C8E">
              <w:rPr>
                <w:rFonts w:ascii="Times New Roman" w:eastAsia="宋体" w:hAnsi="Times New Roman" w:cs="Times New Roman"/>
                <w:sz w:val="18"/>
                <w:szCs w:val="18"/>
                <w:lang w:val="zh-TW" w:bidi="zh-TW"/>
              </w:rPr>
              <w:t>分</w:t>
            </w:r>
          </w:p>
          <w:p w:rsidR="00077C8E" w:rsidRPr="00077C8E" w:rsidRDefault="00077C8E" w:rsidP="00956337">
            <w:pPr>
              <w:adjustRightInd w:val="0"/>
              <w:snapToGrid w:val="0"/>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定期保洁、洒水、湿润无记录或记录不完整，扣</w:t>
            </w:r>
            <w:r w:rsidRPr="00077C8E">
              <w:rPr>
                <w:rFonts w:ascii="Times New Roman" w:eastAsia="宋体" w:hAnsi="Times New Roman" w:cs="Times New Roman"/>
                <w:sz w:val="18"/>
                <w:szCs w:val="18"/>
                <w:lang w:val="zh-TW" w:bidi="zh-TW"/>
              </w:rPr>
              <w:t>2</w:t>
            </w:r>
            <w:r w:rsidRPr="00956337">
              <w:rPr>
                <w:rFonts w:ascii="MS Mincho" w:eastAsia="MS Mincho" w:hAnsi="MS Mincho" w:cs="MS Mincho" w:hint="eastAsia"/>
                <w:sz w:val="18"/>
                <w:szCs w:val="18"/>
                <w:lang w:val="zh-TW" w:bidi="zh-TW"/>
              </w:rPr>
              <w:t>〜</w:t>
            </w:r>
            <w:r w:rsidRPr="00077C8E">
              <w:rPr>
                <w:rFonts w:ascii="Times New Roman" w:eastAsia="宋体" w:hAnsi="Times New Roman" w:cs="Times New Roman"/>
                <w:sz w:val="18"/>
                <w:szCs w:val="18"/>
                <w:lang w:val="zh-TW" w:bidi="zh-TW"/>
              </w:rPr>
              <w:t>5</w:t>
            </w:r>
            <w:r w:rsidRPr="00077C8E">
              <w:rPr>
                <w:rFonts w:ascii="Times New Roman" w:eastAsia="宋体" w:hAnsi="Times New Roman" w:cs="Times New Roman"/>
                <w:sz w:val="18"/>
                <w:szCs w:val="18"/>
                <w:lang w:val="zh-TW" w:bidi="zh-TW"/>
              </w:rPr>
              <w:t>分</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15</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r>
      <w:tr w:rsidR="00077C8E" w:rsidRPr="00077C8E" w:rsidTr="001F41E0">
        <w:trPr>
          <w:trHeight w:hRule="exact" w:val="746"/>
        </w:trPr>
        <w:tc>
          <w:tcPr>
            <w:tcW w:w="421"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283" w:type="dxa"/>
            <w:vMerge/>
            <w:tcBorders>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小计</w:t>
            </w:r>
          </w:p>
        </w:tc>
        <w:tc>
          <w:tcPr>
            <w:tcW w:w="5812"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40</w:t>
            </w:r>
          </w:p>
        </w:tc>
        <w:tc>
          <w:tcPr>
            <w:tcW w:w="567" w:type="dxa"/>
            <w:tcBorders>
              <w:top w:val="single" w:sz="4" w:space="0" w:color="auto"/>
              <w:lef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righ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r>
      <w:tr w:rsidR="00077C8E" w:rsidRPr="00077C8E" w:rsidTr="001F41E0">
        <w:trPr>
          <w:trHeight w:hRule="exact" w:val="850"/>
        </w:trPr>
        <w:tc>
          <w:tcPr>
            <w:tcW w:w="1271" w:type="dxa"/>
            <w:gridSpan w:val="3"/>
            <w:tcBorders>
              <w:top w:val="single" w:sz="4" w:space="0" w:color="auto"/>
              <w:left w:val="single" w:sz="4" w:space="0" w:color="auto"/>
              <w:bottom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检查项目合计</w:t>
            </w:r>
          </w:p>
        </w:tc>
        <w:tc>
          <w:tcPr>
            <w:tcW w:w="5812" w:type="dxa"/>
            <w:tcBorders>
              <w:top w:val="single" w:sz="4" w:space="0" w:color="auto"/>
              <w:left w:val="single" w:sz="4" w:space="0" w:color="auto"/>
              <w:bottom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567" w:type="dxa"/>
            <w:tcBorders>
              <w:top w:val="single" w:sz="4" w:space="0" w:color="auto"/>
              <w:left w:val="single" w:sz="4" w:space="0" w:color="auto"/>
              <w:bottom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r w:rsidRPr="00077C8E">
              <w:rPr>
                <w:rFonts w:ascii="Times New Roman" w:eastAsia="宋体" w:hAnsi="Times New Roman" w:cs="Times New Roman"/>
                <w:sz w:val="18"/>
                <w:szCs w:val="18"/>
                <w:lang w:val="zh-TW" w:bidi="zh-TW"/>
              </w:rPr>
              <w:t>100</w:t>
            </w:r>
          </w:p>
        </w:tc>
        <w:tc>
          <w:tcPr>
            <w:tcW w:w="567" w:type="dxa"/>
            <w:tcBorders>
              <w:top w:val="single" w:sz="4" w:space="0" w:color="auto"/>
              <w:left w:val="single" w:sz="4" w:space="0" w:color="auto"/>
              <w:bottom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077C8E" w:rsidRPr="00077C8E" w:rsidRDefault="00077C8E" w:rsidP="002E0E95">
            <w:pPr>
              <w:jc w:val="center"/>
              <w:rPr>
                <w:rFonts w:ascii="Times New Roman" w:eastAsia="宋体" w:hAnsi="Times New Roman" w:cs="Times New Roman"/>
                <w:sz w:val="18"/>
                <w:szCs w:val="18"/>
                <w:lang w:val="zh-TW" w:bidi="zh-TW"/>
              </w:rPr>
            </w:pPr>
          </w:p>
        </w:tc>
      </w:tr>
    </w:tbl>
    <w:p w:rsidR="00077C8E" w:rsidRDefault="00077C8E" w:rsidP="00B7309A">
      <w:pPr>
        <w:jc w:val="center"/>
        <w:rPr>
          <w:rFonts w:ascii="黑体" w:eastAsia="黑体" w:hAnsi="黑体" w:cs="Calibri"/>
          <w:sz w:val="18"/>
          <w:szCs w:val="18"/>
        </w:rPr>
      </w:pPr>
      <w:r w:rsidRPr="00077C8E">
        <w:rPr>
          <w:rFonts w:ascii="宋体" w:eastAsia="宋体" w:hAnsi="Calibri" w:cs="Calibri"/>
          <w:color w:val="000000"/>
          <w:sz w:val="18"/>
          <w:szCs w:val="18"/>
        </w:rPr>
        <w:br w:type="page"/>
      </w:r>
      <w:r w:rsidRPr="0065758E">
        <w:rPr>
          <w:rFonts w:ascii="黑体" w:eastAsia="黑体" w:hAnsi="黑体" w:cs="Calibri" w:hint="eastAsia"/>
          <w:color w:val="000000"/>
          <w:sz w:val="18"/>
          <w:szCs w:val="18"/>
        </w:rPr>
        <w:lastRenderedPageBreak/>
        <w:t>表 B.3 车辆冲洗管理与建筑垃圾处置分项检查评分表</w:t>
      </w:r>
    </w:p>
    <w:p w:rsidR="00B7309A" w:rsidRPr="00B7309A" w:rsidRDefault="00B7309A" w:rsidP="00B7309A">
      <w:pPr>
        <w:jc w:val="center"/>
        <w:rPr>
          <w:rFonts w:ascii="黑体" w:eastAsia="黑体" w:hAnsi="黑体" w:cs="Calibri"/>
          <w:sz w:val="18"/>
          <w:szCs w:val="18"/>
        </w:rPr>
      </w:pPr>
    </w:p>
    <w:tbl>
      <w:tblPr>
        <w:tblW w:w="8232" w:type="dxa"/>
        <w:tblLayout w:type="fixed"/>
        <w:tblCellMar>
          <w:left w:w="10" w:type="dxa"/>
          <w:right w:w="10" w:type="dxa"/>
        </w:tblCellMar>
        <w:tblLook w:val="0000" w:firstRow="0" w:lastRow="0" w:firstColumn="0" w:lastColumn="0" w:noHBand="0" w:noVBand="0"/>
      </w:tblPr>
      <w:tblGrid>
        <w:gridCol w:w="562"/>
        <w:gridCol w:w="299"/>
        <w:gridCol w:w="709"/>
        <w:gridCol w:w="4677"/>
        <w:gridCol w:w="694"/>
        <w:gridCol w:w="709"/>
        <w:gridCol w:w="582"/>
      </w:tblGrid>
      <w:tr w:rsidR="00077C8E" w:rsidRPr="00A56972" w:rsidTr="00B7309A">
        <w:trPr>
          <w:trHeight w:hRule="exact" w:val="671"/>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序号</w:t>
            </w:r>
          </w:p>
        </w:tc>
        <w:tc>
          <w:tcPr>
            <w:tcW w:w="1008" w:type="dxa"/>
            <w:gridSpan w:val="2"/>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检查项目</w:t>
            </w:r>
          </w:p>
        </w:tc>
        <w:tc>
          <w:tcPr>
            <w:tcW w:w="4677"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扣分标准</w:t>
            </w:r>
          </w:p>
        </w:tc>
        <w:tc>
          <w:tcPr>
            <w:tcW w:w="694" w:type="dxa"/>
            <w:tcBorders>
              <w:top w:val="single" w:sz="4" w:space="0" w:color="auto"/>
              <w:left w:val="single" w:sz="4" w:space="0" w:color="auto"/>
            </w:tcBorders>
            <w:shd w:val="clear" w:color="auto" w:fill="FFFFFF"/>
            <w:vAlign w:val="center"/>
          </w:tcPr>
          <w:p w:rsidR="00077C8E" w:rsidRPr="00A56972" w:rsidRDefault="00077C8E" w:rsidP="00B7309A">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应得</w:t>
            </w:r>
          </w:p>
          <w:p w:rsidR="00077C8E" w:rsidRPr="00A56972" w:rsidRDefault="00077C8E" w:rsidP="00B7309A">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分数</w:t>
            </w:r>
          </w:p>
        </w:tc>
        <w:tc>
          <w:tcPr>
            <w:tcW w:w="709"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扣减</w:t>
            </w:r>
          </w:p>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分数</w:t>
            </w:r>
          </w:p>
        </w:tc>
        <w:tc>
          <w:tcPr>
            <w:tcW w:w="582" w:type="dxa"/>
            <w:tcBorders>
              <w:top w:val="single" w:sz="4" w:space="0" w:color="auto"/>
              <w:bottom w:val="single" w:sz="4" w:space="0" w:color="auto"/>
              <w:right w:val="single" w:sz="4" w:space="0" w:color="auto"/>
            </w:tcBorders>
            <w:shd w:val="clear" w:color="auto" w:fill="auto"/>
            <w:vAlign w:val="center"/>
          </w:tcPr>
          <w:p w:rsidR="00077C8E" w:rsidRPr="00A56972" w:rsidRDefault="00077C8E" w:rsidP="002E0E95">
            <w:pPr>
              <w:widowControl/>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实得</w:t>
            </w:r>
          </w:p>
          <w:p w:rsidR="00077C8E" w:rsidRPr="00A56972" w:rsidRDefault="00077C8E" w:rsidP="002E0E95">
            <w:pPr>
              <w:widowControl/>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分数</w:t>
            </w:r>
          </w:p>
        </w:tc>
      </w:tr>
      <w:tr w:rsidR="00077C8E" w:rsidRPr="00A56972" w:rsidTr="003E4972">
        <w:trPr>
          <w:trHeight w:hRule="exact" w:val="1204"/>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w:t>
            </w:r>
          </w:p>
        </w:tc>
        <w:tc>
          <w:tcPr>
            <w:tcW w:w="299" w:type="dxa"/>
            <w:vMerge w:val="restart"/>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保</w:t>
            </w:r>
          </w:p>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证</w:t>
            </w:r>
          </w:p>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项</w:t>
            </w:r>
          </w:p>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目</w:t>
            </w: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车辆冲</w:t>
            </w:r>
          </w:p>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洗基本</w:t>
            </w:r>
          </w:p>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要求</w:t>
            </w:r>
          </w:p>
        </w:tc>
        <w:tc>
          <w:tcPr>
            <w:tcW w:w="4677" w:type="dxa"/>
            <w:tcBorders>
              <w:top w:val="single" w:sz="4" w:space="0" w:color="auto"/>
              <w:left w:val="single" w:sz="4" w:space="0" w:color="auto"/>
            </w:tcBorders>
            <w:shd w:val="clear" w:color="auto" w:fill="FFFFFF"/>
            <w:vAlign w:val="center"/>
          </w:tcPr>
          <w:p w:rsidR="00077C8E" w:rsidRPr="00956337" w:rsidRDefault="00077C8E" w:rsidP="002E0E95">
            <w:pPr>
              <w:adjustRightInd w:val="0"/>
              <w:snapToGrid w:val="0"/>
              <w:jc w:val="center"/>
              <w:rPr>
                <w:rFonts w:ascii="Times New Roman" w:eastAsia="宋体" w:hAnsi="Times New Roman" w:cs="Times New Roman"/>
                <w:sz w:val="18"/>
                <w:szCs w:val="18"/>
                <w:lang w:val="zh-TW" w:bidi="zh-TW"/>
              </w:rPr>
            </w:pPr>
            <w:r w:rsidRPr="00956337">
              <w:rPr>
                <w:rFonts w:ascii="Times New Roman" w:eastAsia="宋体" w:hAnsi="Times New Roman" w:cs="Times New Roman"/>
                <w:sz w:val="18"/>
                <w:szCs w:val="18"/>
                <w:lang w:val="zh-TW" w:bidi="zh-TW"/>
              </w:rPr>
              <w:t>未设置成套定型化自动冲洗或简易冲洗设施，扣</w:t>
            </w:r>
            <w:r w:rsidRPr="00956337">
              <w:rPr>
                <w:rFonts w:ascii="Times New Roman" w:eastAsia="宋体" w:hAnsi="Times New Roman" w:cs="Times New Roman"/>
                <w:sz w:val="18"/>
                <w:szCs w:val="18"/>
                <w:lang w:val="zh-TW" w:bidi="zh-TW"/>
              </w:rPr>
              <w:t>15</w:t>
            </w:r>
            <w:r w:rsidRPr="00956337">
              <w:rPr>
                <w:rFonts w:ascii="Times New Roman" w:eastAsia="宋体" w:hAnsi="Times New Roman" w:cs="Times New Roman"/>
                <w:sz w:val="18"/>
                <w:szCs w:val="18"/>
                <w:lang w:val="zh-TW" w:bidi="zh-TW"/>
              </w:rPr>
              <w:t>分</w:t>
            </w:r>
          </w:p>
          <w:p w:rsidR="00077C8E" w:rsidRPr="00956337" w:rsidRDefault="00077C8E" w:rsidP="002E0E95">
            <w:pPr>
              <w:adjustRightInd w:val="0"/>
              <w:snapToGrid w:val="0"/>
              <w:jc w:val="center"/>
              <w:rPr>
                <w:rFonts w:ascii="Times New Roman" w:eastAsia="宋体" w:hAnsi="Times New Roman" w:cs="Times New Roman"/>
                <w:sz w:val="18"/>
                <w:szCs w:val="18"/>
                <w:lang w:val="zh-TW" w:bidi="zh-TW"/>
              </w:rPr>
            </w:pPr>
            <w:r w:rsidRPr="00956337">
              <w:rPr>
                <w:rFonts w:ascii="Times New Roman" w:eastAsia="宋体" w:hAnsi="Times New Roman" w:cs="Times New Roman"/>
                <w:sz w:val="18"/>
                <w:szCs w:val="18"/>
                <w:lang w:val="zh-TW" w:bidi="zh-TW"/>
              </w:rPr>
              <w:t>运输车辆未冲洗干净上路，扣</w:t>
            </w:r>
            <w:r w:rsidRPr="00956337">
              <w:rPr>
                <w:rFonts w:ascii="Times New Roman" w:eastAsia="宋体" w:hAnsi="Times New Roman" w:cs="Times New Roman"/>
                <w:sz w:val="18"/>
                <w:szCs w:val="18"/>
                <w:lang w:val="zh-TW" w:bidi="zh-TW"/>
              </w:rPr>
              <w:t>5</w:t>
            </w:r>
            <w:r w:rsidRPr="00956337">
              <w:rPr>
                <w:rFonts w:ascii="MS Mincho" w:eastAsia="MS Mincho" w:hAnsi="MS Mincho" w:cs="MS Mincho" w:hint="eastAsia"/>
                <w:sz w:val="18"/>
                <w:szCs w:val="18"/>
                <w:lang w:val="zh-TW" w:bidi="zh-TW"/>
              </w:rPr>
              <w:t>〜</w:t>
            </w:r>
            <w:r w:rsidRPr="00956337">
              <w:rPr>
                <w:rFonts w:ascii="Times New Roman" w:eastAsia="宋体" w:hAnsi="Times New Roman" w:cs="Times New Roman"/>
                <w:sz w:val="18"/>
                <w:szCs w:val="18"/>
                <w:lang w:val="zh-TW" w:bidi="zh-TW"/>
              </w:rPr>
              <w:t>10</w:t>
            </w:r>
            <w:r w:rsidRPr="00956337">
              <w:rPr>
                <w:rFonts w:ascii="Times New Roman" w:eastAsia="宋体" w:hAnsi="Times New Roman" w:cs="Times New Roman"/>
                <w:sz w:val="18"/>
                <w:szCs w:val="18"/>
                <w:lang w:val="zh-TW" w:bidi="zh-TW"/>
              </w:rPr>
              <w:t>分</w:t>
            </w:r>
          </w:p>
          <w:p w:rsidR="00077C8E" w:rsidRPr="00956337" w:rsidRDefault="00077C8E" w:rsidP="002E0E95">
            <w:pPr>
              <w:adjustRightInd w:val="0"/>
              <w:snapToGrid w:val="0"/>
              <w:jc w:val="center"/>
              <w:rPr>
                <w:rFonts w:ascii="Times New Roman" w:eastAsia="宋体" w:hAnsi="Times New Roman" w:cs="Times New Roman"/>
                <w:sz w:val="18"/>
                <w:szCs w:val="18"/>
                <w:lang w:val="zh-TW" w:bidi="zh-TW"/>
              </w:rPr>
            </w:pPr>
            <w:r w:rsidRPr="00956337">
              <w:rPr>
                <w:rFonts w:ascii="Times New Roman" w:eastAsia="宋体" w:hAnsi="Times New Roman" w:cs="Times New Roman"/>
                <w:sz w:val="18"/>
                <w:szCs w:val="18"/>
                <w:lang w:val="zh-TW" w:bidi="zh-TW"/>
              </w:rPr>
              <w:t>冲洗压力不足，扣</w:t>
            </w:r>
            <w:r w:rsidRPr="00956337">
              <w:rPr>
                <w:rFonts w:ascii="Times New Roman" w:eastAsia="宋体" w:hAnsi="Times New Roman" w:cs="Times New Roman"/>
                <w:sz w:val="18"/>
                <w:szCs w:val="18"/>
                <w:lang w:val="zh-TW" w:bidi="zh-TW"/>
              </w:rPr>
              <w:t>2</w:t>
            </w:r>
            <w:r w:rsidRPr="00956337">
              <w:rPr>
                <w:rFonts w:ascii="MS Mincho" w:eastAsia="MS Mincho" w:hAnsi="MS Mincho" w:cs="MS Mincho" w:hint="eastAsia"/>
                <w:sz w:val="18"/>
                <w:szCs w:val="18"/>
                <w:lang w:val="zh-TW" w:bidi="zh-TW"/>
              </w:rPr>
              <w:t>〜</w:t>
            </w:r>
            <w:r w:rsidRPr="00956337">
              <w:rPr>
                <w:rFonts w:ascii="Times New Roman" w:eastAsia="宋体" w:hAnsi="Times New Roman" w:cs="Times New Roman"/>
                <w:sz w:val="18"/>
                <w:szCs w:val="18"/>
                <w:lang w:val="zh-TW" w:bidi="zh-TW"/>
              </w:rPr>
              <w:t>5</w:t>
            </w:r>
            <w:r w:rsidRPr="00956337">
              <w:rPr>
                <w:rFonts w:ascii="Times New Roman" w:eastAsia="宋体" w:hAnsi="Times New Roman" w:cs="Times New Roman"/>
                <w:sz w:val="18"/>
                <w:szCs w:val="18"/>
                <w:lang w:val="zh-TW"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956337">
              <w:rPr>
                <w:rFonts w:ascii="Times New Roman" w:eastAsia="宋体" w:hAnsi="Times New Roman" w:cs="Times New Roman"/>
                <w:sz w:val="18"/>
                <w:szCs w:val="18"/>
                <w:lang w:val="zh-TW" w:bidi="zh-TW"/>
              </w:rPr>
              <w:t>冲洗设施不能满足工程车辆外围尺寸要求，扣</w:t>
            </w:r>
            <w:r w:rsidRPr="00956337">
              <w:rPr>
                <w:rFonts w:ascii="Times New Roman" w:eastAsia="宋体" w:hAnsi="Times New Roman" w:cs="Times New Roman"/>
                <w:sz w:val="18"/>
                <w:szCs w:val="18"/>
                <w:lang w:val="zh-TW" w:bidi="zh-TW"/>
              </w:rPr>
              <w:t>2</w:t>
            </w:r>
            <w:r w:rsidRPr="00956337">
              <w:rPr>
                <w:rFonts w:ascii="MS Mincho" w:eastAsia="MS Mincho" w:hAnsi="MS Mincho" w:cs="MS Mincho" w:hint="eastAsia"/>
                <w:sz w:val="18"/>
                <w:szCs w:val="18"/>
                <w:lang w:val="zh-TW" w:bidi="zh-TW"/>
              </w:rPr>
              <w:t>〜</w:t>
            </w:r>
            <w:r w:rsidRPr="00956337">
              <w:rPr>
                <w:rFonts w:ascii="Times New Roman" w:eastAsia="宋体" w:hAnsi="Times New Roman" w:cs="Times New Roman"/>
                <w:sz w:val="18"/>
                <w:szCs w:val="18"/>
                <w:lang w:val="zh-TW" w:bidi="zh-TW"/>
              </w:rPr>
              <w:t>5</w:t>
            </w:r>
            <w:r w:rsidRPr="00956337">
              <w:rPr>
                <w:rFonts w:ascii="Times New Roman" w:eastAsia="宋体" w:hAnsi="Times New Roman" w:cs="Times New Roman"/>
                <w:sz w:val="18"/>
                <w:szCs w:val="18"/>
                <w:lang w:val="zh-TW" w:bidi="zh-TW"/>
              </w:rPr>
              <w:t>分</w:t>
            </w:r>
          </w:p>
        </w:tc>
        <w:tc>
          <w:tcPr>
            <w:tcW w:w="694"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15</w:t>
            </w: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582"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r>
      <w:tr w:rsidR="00077C8E" w:rsidRPr="00A56972" w:rsidTr="003E4972">
        <w:trPr>
          <w:trHeight w:hRule="exact" w:val="1702"/>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2</w:t>
            </w:r>
          </w:p>
        </w:tc>
        <w:tc>
          <w:tcPr>
            <w:tcW w:w="299" w:type="dxa"/>
            <w:vMerge/>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建筑</w:t>
            </w:r>
            <w:proofErr w:type="gramStart"/>
            <w:r w:rsidRPr="00A56972">
              <w:rPr>
                <w:rFonts w:ascii="Times New Roman" w:eastAsia="宋体" w:hAnsi="Times New Roman" w:cs="Times New Roman"/>
                <w:sz w:val="18"/>
                <w:szCs w:val="18"/>
                <w:lang w:bidi="zh-TW"/>
              </w:rPr>
              <w:t>垃</w:t>
            </w:r>
            <w:proofErr w:type="gramEnd"/>
          </w:p>
          <w:p w:rsidR="00077C8E" w:rsidRPr="00A56972" w:rsidRDefault="00077C8E" w:rsidP="002E0E95">
            <w:pPr>
              <w:jc w:val="center"/>
              <w:rPr>
                <w:rFonts w:ascii="Times New Roman" w:eastAsia="宋体" w:hAnsi="Times New Roman" w:cs="Times New Roman"/>
                <w:sz w:val="18"/>
                <w:szCs w:val="18"/>
                <w:lang w:bidi="zh-TW"/>
              </w:rPr>
            </w:pPr>
            <w:proofErr w:type="gramStart"/>
            <w:r w:rsidRPr="00A56972">
              <w:rPr>
                <w:rFonts w:ascii="Times New Roman" w:eastAsia="宋体" w:hAnsi="Times New Roman" w:cs="Times New Roman"/>
                <w:sz w:val="18"/>
                <w:szCs w:val="18"/>
                <w:lang w:bidi="zh-TW"/>
              </w:rPr>
              <w:t>圾</w:t>
            </w:r>
            <w:proofErr w:type="gramEnd"/>
            <w:r w:rsidRPr="00A56972">
              <w:rPr>
                <w:rFonts w:ascii="Times New Roman" w:eastAsia="宋体" w:hAnsi="Times New Roman" w:cs="Times New Roman"/>
                <w:sz w:val="18"/>
                <w:szCs w:val="18"/>
                <w:lang w:bidi="zh-TW"/>
              </w:rPr>
              <w:t>收集</w:t>
            </w:r>
          </w:p>
        </w:tc>
        <w:tc>
          <w:tcPr>
            <w:tcW w:w="4677" w:type="dxa"/>
            <w:tcBorders>
              <w:top w:val="single" w:sz="4" w:space="0" w:color="auto"/>
              <w:lef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建筑垃圾未分类设置堆放场地、垃圾池，扣</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垃圾池上部无覆盖密闭措施，每发现</w:t>
            </w:r>
            <w:r w:rsidRPr="00A56972">
              <w:rPr>
                <w:rFonts w:ascii="Times New Roman" w:eastAsia="宋体" w:hAnsi="Times New Roman" w:cs="Times New Roman"/>
                <w:sz w:val="18"/>
                <w:szCs w:val="18"/>
                <w:lang w:bidi="zh-TW"/>
              </w:rPr>
              <w:t>1</w:t>
            </w:r>
            <w:r w:rsidRPr="00A56972">
              <w:rPr>
                <w:rFonts w:ascii="Times New Roman" w:eastAsia="宋体" w:hAnsi="Times New Roman" w:cs="Times New Roman"/>
                <w:sz w:val="18"/>
                <w:szCs w:val="18"/>
                <w:lang w:bidi="zh-TW"/>
              </w:rPr>
              <w:t>处扣</w:t>
            </w:r>
            <w:r w:rsidRPr="00A56972">
              <w:rPr>
                <w:rFonts w:ascii="Times New Roman" w:eastAsia="宋体" w:hAnsi="Times New Roman" w:cs="Times New Roman"/>
                <w:sz w:val="18"/>
                <w:szCs w:val="18"/>
                <w:lang w:bidi="zh-TW"/>
              </w:rPr>
              <w:t>2</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生活、办公区未设置密闭式垃圾容器，每发现</w:t>
            </w:r>
            <w:r w:rsidRPr="00A56972">
              <w:rPr>
                <w:rFonts w:ascii="Times New Roman" w:eastAsia="宋体" w:hAnsi="Times New Roman" w:cs="Times New Roman"/>
                <w:sz w:val="18"/>
                <w:szCs w:val="18"/>
                <w:lang w:bidi="zh-TW"/>
              </w:rPr>
              <w:t>1</w:t>
            </w:r>
            <w:r w:rsidRPr="00A56972">
              <w:rPr>
                <w:rFonts w:ascii="Times New Roman" w:eastAsia="宋体" w:hAnsi="Times New Roman" w:cs="Times New Roman"/>
                <w:sz w:val="18"/>
                <w:szCs w:val="18"/>
                <w:lang w:bidi="zh-TW"/>
              </w:rPr>
              <w:t>处扣</w:t>
            </w:r>
            <w:r w:rsidRPr="00A56972">
              <w:rPr>
                <w:rFonts w:ascii="Times New Roman" w:eastAsia="宋体" w:hAnsi="Times New Roman" w:cs="Times New Roman"/>
                <w:sz w:val="18"/>
                <w:szCs w:val="18"/>
                <w:lang w:bidi="zh-TW"/>
              </w:rPr>
              <w:t>2</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建筑垃圾混入生活垃圾，扣</w:t>
            </w:r>
            <w:r w:rsidRPr="00A56972">
              <w:rPr>
                <w:rFonts w:ascii="Times New Roman" w:eastAsia="宋体" w:hAnsi="Times New Roman" w:cs="Times New Roman"/>
                <w:sz w:val="18"/>
                <w:szCs w:val="18"/>
                <w:lang w:bidi="zh-TW"/>
              </w:rPr>
              <w:t>3</w:t>
            </w:r>
            <w:r w:rsidRPr="00A56972">
              <w:rPr>
                <w:rFonts w:ascii="Times New Roman" w:eastAsia="MS Mincho" w:hAnsi="Times New Roman" w:cs="Times New Roman"/>
                <w:sz w:val="18"/>
                <w:szCs w:val="18"/>
                <w:lang w:bidi="zh-TW"/>
              </w:rPr>
              <w:t>〜</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易产生扬尘建筑垃圾未采取扬尘防治措施，扣</w:t>
            </w:r>
            <w:r w:rsidRPr="00A56972">
              <w:rPr>
                <w:rFonts w:ascii="Times New Roman" w:eastAsia="宋体" w:hAnsi="Times New Roman" w:cs="Times New Roman"/>
                <w:sz w:val="18"/>
                <w:szCs w:val="18"/>
                <w:lang w:bidi="zh-TW"/>
              </w:rPr>
              <w:t>3</w:t>
            </w:r>
            <w:r w:rsidRPr="00A56972">
              <w:rPr>
                <w:rFonts w:ascii="Times New Roman" w:eastAsia="MS Mincho" w:hAnsi="Times New Roman" w:cs="Times New Roman"/>
                <w:sz w:val="18"/>
                <w:szCs w:val="18"/>
                <w:lang w:bidi="zh-TW"/>
              </w:rPr>
              <w:t>〜</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凌空抛掷垃圾，扣</w:t>
            </w:r>
            <w:r w:rsidRPr="00A56972">
              <w:rPr>
                <w:rFonts w:ascii="Times New Roman" w:eastAsia="宋体" w:hAnsi="Times New Roman" w:cs="Times New Roman"/>
                <w:sz w:val="18"/>
                <w:szCs w:val="18"/>
                <w:lang w:bidi="zh-TW"/>
              </w:rPr>
              <w:t>15</w:t>
            </w:r>
            <w:r w:rsidRPr="00A56972">
              <w:rPr>
                <w:rFonts w:ascii="Times New Roman" w:eastAsia="宋体" w:hAnsi="Times New Roman" w:cs="Times New Roman"/>
                <w:sz w:val="18"/>
                <w:szCs w:val="18"/>
                <w:lang w:bidi="zh-TW"/>
              </w:rPr>
              <w:t>分</w:t>
            </w:r>
          </w:p>
        </w:tc>
        <w:tc>
          <w:tcPr>
            <w:tcW w:w="694"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15</w:t>
            </w: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582"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r>
      <w:tr w:rsidR="00077C8E" w:rsidRPr="00A56972" w:rsidTr="00956337">
        <w:trPr>
          <w:trHeight w:hRule="exact" w:val="1628"/>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3</w:t>
            </w:r>
          </w:p>
        </w:tc>
        <w:tc>
          <w:tcPr>
            <w:tcW w:w="299" w:type="dxa"/>
            <w:vMerge/>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建筑</w:t>
            </w:r>
            <w:proofErr w:type="gramStart"/>
            <w:r w:rsidRPr="00A56972">
              <w:rPr>
                <w:rFonts w:ascii="Times New Roman" w:eastAsia="宋体" w:hAnsi="Times New Roman" w:cs="Times New Roman"/>
                <w:sz w:val="18"/>
                <w:szCs w:val="18"/>
                <w:lang w:bidi="zh-TW"/>
              </w:rPr>
              <w:t>垃</w:t>
            </w:r>
            <w:proofErr w:type="gramEnd"/>
          </w:p>
          <w:p w:rsidR="00077C8E" w:rsidRPr="00A56972" w:rsidRDefault="00077C8E" w:rsidP="002E0E95">
            <w:pPr>
              <w:jc w:val="center"/>
              <w:rPr>
                <w:rFonts w:ascii="Times New Roman" w:eastAsia="宋体" w:hAnsi="Times New Roman" w:cs="Times New Roman"/>
                <w:sz w:val="18"/>
                <w:szCs w:val="18"/>
                <w:lang w:bidi="zh-TW"/>
              </w:rPr>
            </w:pPr>
            <w:proofErr w:type="gramStart"/>
            <w:r w:rsidRPr="00A56972">
              <w:rPr>
                <w:rFonts w:ascii="Times New Roman" w:eastAsia="宋体" w:hAnsi="Times New Roman" w:cs="Times New Roman"/>
                <w:sz w:val="18"/>
                <w:szCs w:val="18"/>
                <w:lang w:bidi="zh-TW"/>
              </w:rPr>
              <w:t>圾</w:t>
            </w:r>
            <w:proofErr w:type="gramEnd"/>
            <w:r w:rsidRPr="00A56972">
              <w:rPr>
                <w:rFonts w:ascii="Times New Roman" w:eastAsia="宋体" w:hAnsi="Times New Roman" w:cs="Times New Roman"/>
                <w:sz w:val="18"/>
                <w:szCs w:val="18"/>
                <w:lang w:bidi="zh-TW"/>
              </w:rPr>
              <w:t>清运</w:t>
            </w:r>
          </w:p>
        </w:tc>
        <w:tc>
          <w:tcPr>
            <w:tcW w:w="4677" w:type="dxa"/>
            <w:tcBorders>
              <w:top w:val="single" w:sz="4" w:space="0" w:color="auto"/>
              <w:lef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委托无建筑垃圾运输与处置资格企业，扣</w:t>
            </w:r>
            <w:r w:rsidRPr="00A56972">
              <w:rPr>
                <w:rFonts w:ascii="Times New Roman" w:eastAsia="宋体" w:hAnsi="Times New Roman" w:cs="Times New Roman"/>
                <w:sz w:val="18"/>
                <w:szCs w:val="18"/>
                <w:lang w:bidi="zh-TW"/>
              </w:rPr>
              <w:t>20</w:t>
            </w:r>
            <w:r w:rsidRPr="00A56972">
              <w:rPr>
                <w:rFonts w:ascii="Times New Roman" w:eastAsia="宋体" w:hAnsi="Times New Roman" w:cs="Times New Roman"/>
                <w:sz w:val="18"/>
                <w:szCs w:val="18"/>
                <w:lang w:bidi="zh-TW"/>
              </w:rPr>
              <w:t>分</w:t>
            </w:r>
          </w:p>
          <w:p w:rsidR="00F8740A"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委托合同未明确建筑垃圾运输扬尘防治责任，扣</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运输企业无建筑垃圾处置核准文件，扣</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建筑垃圾装车未采取防治扬尘措施，扣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建筑垃圾装载高度超过车厢板高度，扣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建筑垃圾运输未密闭，扣</w:t>
            </w:r>
            <w:r w:rsidRPr="00A56972">
              <w:rPr>
                <w:rFonts w:ascii="Times New Roman" w:eastAsia="宋体" w:hAnsi="Times New Roman" w:cs="Times New Roman"/>
                <w:sz w:val="18"/>
                <w:szCs w:val="18"/>
                <w:lang w:bidi="zh-TW"/>
              </w:rPr>
              <w:t>5</w:t>
            </w:r>
            <w:r w:rsidRPr="00A56972">
              <w:rPr>
                <w:rFonts w:ascii="Times New Roman" w:eastAsia="MS Mincho" w:hAnsi="Times New Roman" w:cs="Times New Roman"/>
                <w:sz w:val="18"/>
                <w:szCs w:val="18"/>
                <w:lang w:bidi="zh-TW"/>
              </w:rPr>
              <w:t>〜</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建筑垃圾运输车辆车容不整洁，扣</w:t>
            </w:r>
            <w:r w:rsidRPr="00A56972">
              <w:rPr>
                <w:rFonts w:ascii="Times New Roman" w:eastAsia="宋体" w:hAnsi="Times New Roman" w:cs="Times New Roman"/>
                <w:sz w:val="18"/>
                <w:szCs w:val="18"/>
                <w:lang w:bidi="zh-TW"/>
              </w:rPr>
              <w:t>3</w:t>
            </w:r>
            <w:r w:rsidRPr="00A56972">
              <w:rPr>
                <w:rFonts w:ascii="Times New Roman" w:eastAsia="MS Mincho" w:hAnsi="Times New Roman" w:cs="Times New Roman"/>
                <w:sz w:val="18"/>
                <w:szCs w:val="18"/>
                <w:lang w:bidi="zh-TW"/>
              </w:rPr>
              <w:t>〜</w:t>
            </w:r>
            <w:r w:rsidRPr="00A56972">
              <w:rPr>
                <w:rFonts w:ascii="Times New Roman" w:eastAsia="宋体" w:hAnsi="Times New Roman" w:cs="Times New Roman"/>
                <w:sz w:val="18"/>
                <w:szCs w:val="18"/>
                <w:lang w:bidi="zh-TW"/>
              </w:rPr>
              <w:t>8</w:t>
            </w:r>
            <w:r w:rsidRPr="00A56972">
              <w:rPr>
                <w:rFonts w:ascii="Times New Roman" w:eastAsia="宋体" w:hAnsi="Times New Roman" w:cs="Times New Roman"/>
                <w:sz w:val="18"/>
                <w:szCs w:val="18"/>
                <w:lang w:bidi="zh-TW"/>
              </w:rPr>
              <w:t>分</w:t>
            </w:r>
          </w:p>
        </w:tc>
        <w:tc>
          <w:tcPr>
            <w:tcW w:w="694"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20</w:t>
            </w: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582"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r>
      <w:tr w:rsidR="00077C8E" w:rsidRPr="00A56972" w:rsidTr="00851645">
        <w:trPr>
          <w:trHeight w:hRule="exact" w:val="984"/>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4</w:t>
            </w:r>
          </w:p>
        </w:tc>
        <w:tc>
          <w:tcPr>
            <w:tcW w:w="299" w:type="dxa"/>
            <w:vMerge/>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val="zh-TW" w:bidi="zh-TW"/>
              </w:rPr>
            </w:pPr>
            <w:r w:rsidRPr="00A56972">
              <w:rPr>
                <w:rFonts w:ascii="Times New Roman" w:eastAsia="宋体" w:hAnsi="Times New Roman" w:cs="Times New Roman"/>
                <w:sz w:val="18"/>
                <w:szCs w:val="18"/>
                <w:lang w:val="zh-TW" w:bidi="zh-TW"/>
              </w:rPr>
              <w:t>建筑</w:t>
            </w:r>
            <w:proofErr w:type="gramStart"/>
            <w:r w:rsidRPr="00A56972">
              <w:rPr>
                <w:rFonts w:ascii="Times New Roman" w:eastAsia="宋体" w:hAnsi="Times New Roman" w:cs="Times New Roman"/>
                <w:sz w:val="18"/>
                <w:szCs w:val="18"/>
                <w:lang w:val="zh-TW" w:bidi="zh-TW"/>
              </w:rPr>
              <w:t>垃</w:t>
            </w:r>
            <w:proofErr w:type="gramEnd"/>
          </w:p>
          <w:p w:rsidR="00077C8E" w:rsidRPr="00A56972" w:rsidRDefault="00077C8E" w:rsidP="002E0E95">
            <w:pPr>
              <w:jc w:val="center"/>
              <w:rPr>
                <w:rFonts w:ascii="Times New Roman" w:eastAsia="宋体" w:hAnsi="Times New Roman" w:cs="Times New Roman"/>
                <w:sz w:val="18"/>
                <w:szCs w:val="18"/>
                <w:lang w:val="zh-TW" w:bidi="zh-TW"/>
              </w:rPr>
            </w:pPr>
            <w:proofErr w:type="gramStart"/>
            <w:r w:rsidRPr="00A56972">
              <w:rPr>
                <w:rFonts w:ascii="Times New Roman" w:eastAsia="宋体" w:hAnsi="Times New Roman" w:cs="Times New Roman"/>
                <w:sz w:val="18"/>
                <w:szCs w:val="18"/>
                <w:lang w:val="zh-TW" w:bidi="zh-TW"/>
              </w:rPr>
              <w:t>圾</w:t>
            </w:r>
            <w:proofErr w:type="gramEnd"/>
            <w:r w:rsidRPr="00A56972">
              <w:rPr>
                <w:rFonts w:ascii="Times New Roman" w:eastAsia="宋体" w:hAnsi="Times New Roman" w:cs="Times New Roman"/>
                <w:sz w:val="18"/>
                <w:szCs w:val="18"/>
                <w:lang w:val="zh-TW" w:bidi="zh-TW"/>
              </w:rPr>
              <w:t>减量</w:t>
            </w:r>
          </w:p>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val="zh-TW" w:bidi="zh-TW"/>
              </w:rPr>
              <w:t>与处置</w:t>
            </w:r>
          </w:p>
        </w:tc>
        <w:tc>
          <w:tcPr>
            <w:tcW w:w="4677" w:type="dxa"/>
            <w:tcBorders>
              <w:top w:val="single" w:sz="4" w:space="0" w:color="auto"/>
              <w:left w:val="single" w:sz="4" w:space="0" w:color="auto"/>
            </w:tcBorders>
            <w:shd w:val="clear" w:color="auto" w:fill="FFFFFF"/>
            <w:vAlign w:val="center"/>
          </w:tcPr>
          <w:p w:rsidR="00F323FA"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未采取节材措施，扣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现场焚烧建筑垃圾，扣</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未按可回收和不可回收分类处置建筑垃圾，扣</w:t>
            </w:r>
            <w:r w:rsidRPr="00A56972">
              <w:rPr>
                <w:rFonts w:ascii="Times New Roman" w:eastAsia="宋体" w:hAnsi="Times New Roman" w:cs="Times New Roman"/>
                <w:sz w:val="18"/>
                <w:szCs w:val="18"/>
                <w:lang w:bidi="zh-TW"/>
              </w:rPr>
              <w:t>3</w:t>
            </w:r>
            <w:r w:rsidRPr="00A56972">
              <w:rPr>
                <w:rFonts w:ascii="Times New Roman" w:eastAsia="MS Mincho" w:hAnsi="Times New Roman" w:cs="Times New Roman"/>
                <w:sz w:val="18"/>
                <w:szCs w:val="18"/>
                <w:lang w:bidi="zh-TW"/>
              </w:rPr>
              <w:t>〜</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tc>
        <w:tc>
          <w:tcPr>
            <w:tcW w:w="694"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10</w:t>
            </w: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582"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r>
      <w:tr w:rsidR="00077C8E" w:rsidRPr="00A56972" w:rsidTr="003E4972">
        <w:trPr>
          <w:trHeight w:hRule="exact" w:val="435"/>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299" w:type="dxa"/>
            <w:vMerge/>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小计</w:t>
            </w:r>
          </w:p>
        </w:tc>
        <w:tc>
          <w:tcPr>
            <w:tcW w:w="4677"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694"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60</w:t>
            </w: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582"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r>
      <w:tr w:rsidR="00077C8E" w:rsidRPr="00A56972" w:rsidTr="003E4972">
        <w:trPr>
          <w:trHeight w:hRule="exact" w:val="994"/>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5</w:t>
            </w:r>
          </w:p>
        </w:tc>
        <w:tc>
          <w:tcPr>
            <w:tcW w:w="299" w:type="dxa"/>
            <w:vMerge w:val="restart"/>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一</w:t>
            </w:r>
          </w:p>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般</w:t>
            </w:r>
          </w:p>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项</w:t>
            </w:r>
          </w:p>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目</w:t>
            </w: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冲洗设</w:t>
            </w:r>
          </w:p>
          <w:p w:rsidR="00077C8E" w:rsidRPr="00A56972" w:rsidRDefault="00077C8E" w:rsidP="002E0E95">
            <w:pPr>
              <w:jc w:val="center"/>
              <w:rPr>
                <w:rFonts w:ascii="Times New Roman" w:eastAsia="宋体" w:hAnsi="Times New Roman" w:cs="Times New Roman"/>
                <w:sz w:val="18"/>
                <w:szCs w:val="18"/>
                <w:lang w:bidi="zh-TW"/>
              </w:rPr>
            </w:pPr>
            <w:proofErr w:type="gramStart"/>
            <w:r w:rsidRPr="00A56972">
              <w:rPr>
                <w:rFonts w:ascii="Times New Roman" w:eastAsia="宋体" w:hAnsi="Times New Roman" w:cs="Times New Roman"/>
                <w:sz w:val="18"/>
                <w:szCs w:val="18"/>
                <w:lang w:bidi="zh-TW"/>
              </w:rPr>
              <w:t>施基础</w:t>
            </w:r>
            <w:proofErr w:type="gramEnd"/>
          </w:p>
        </w:tc>
        <w:tc>
          <w:tcPr>
            <w:tcW w:w="4677" w:type="dxa"/>
            <w:tcBorders>
              <w:top w:val="single" w:sz="4" w:space="0" w:color="auto"/>
              <w:left w:val="single" w:sz="4" w:space="0" w:color="auto"/>
            </w:tcBorders>
            <w:shd w:val="clear" w:color="auto" w:fill="FFFFFF"/>
            <w:vAlign w:val="center"/>
          </w:tcPr>
          <w:p w:rsidR="00077C8E" w:rsidRPr="00A56972" w:rsidRDefault="00077C8E" w:rsidP="0085164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基础承载力不能满足使用要求，扣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077C8E" w:rsidRPr="00A56972" w:rsidRDefault="00077C8E" w:rsidP="0085164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基础内四</w:t>
            </w:r>
            <w:proofErr w:type="gramStart"/>
            <w:r w:rsidRPr="00A56972">
              <w:rPr>
                <w:rFonts w:ascii="Times New Roman" w:eastAsia="宋体" w:hAnsi="Times New Roman" w:cs="Times New Roman"/>
                <w:sz w:val="18"/>
                <w:szCs w:val="18"/>
                <w:lang w:bidi="zh-TW"/>
              </w:rPr>
              <w:t>周未</w:t>
            </w:r>
            <w:proofErr w:type="gramEnd"/>
            <w:r w:rsidRPr="00A56972">
              <w:rPr>
                <w:rFonts w:ascii="Times New Roman" w:eastAsia="宋体" w:hAnsi="Times New Roman" w:cs="Times New Roman"/>
                <w:sz w:val="18"/>
                <w:szCs w:val="18"/>
                <w:lang w:bidi="zh-TW"/>
              </w:rPr>
              <w:t>设置循环排水沟，扣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077C8E" w:rsidRPr="00A56972" w:rsidRDefault="00077C8E" w:rsidP="0085164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排水沟不畅通，扣</w:t>
            </w:r>
            <w:r w:rsidRPr="00A56972">
              <w:rPr>
                <w:rFonts w:ascii="Times New Roman" w:eastAsia="宋体" w:hAnsi="Times New Roman" w:cs="Times New Roman"/>
                <w:sz w:val="18"/>
                <w:szCs w:val="18"/>
                <w:lang w:bidi="zh-TW"/>
              </w:rPr>
              <w:t>3</w:t>
            </w:r>
            <w:r w:rsidRPr="00A56972">
              <w:rPr>
                <w:rFonts w:ascii="Times New Roman" w:eastAsia="宋体" w:hAnsi="Times New Roman" w:cs="Times New Roman"/>
                <w:sz w:val="18"/>
                <w:szCs w:val="18"/>
                <w:lang w:bidi="zh-TW"/>
              </w:rPr>
              <w:t>分</w:t>
            </w:r>
          </w:p>
        </w:tc>
        <w:tc>
          <w:tcPr>
            <w:tcW w:w="694"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15</w:t>
            </w: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582"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r>
      <w:tr w:rsidR="00077C8E" w:rsidRPr="00A56972" w:rsidTr="003E4972">
        <w:trPr>
          <w:trHeight w:hRule="exact" w:val="1123"/>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6</w:t>
            </w:r>
          </w:p>
        </w:tc>
        <w:tc>
          <w:tcPr>
            <w:tcW w:w="299" w:type="dxa"/>
            <w:vMerge/>
            <w:tcBorders>
              <w:lef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沉淀池</w:t>
            </w:r>
          </w:p>
        </w:tc>
        <w:tc>
          <w:tcPr>
            <w:tcW w:w="4677" w:type="dxa"/>
            <w:tcBorders>
              <w:top w:val="single" w:sz="4" w:space="0" w:color="auto"/>
              <w:lef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沉淀池不得少于两级沉淀，每少一级扣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沉淀池水容量不能满足自动冲洗要求，扣</w:t>
            </w:r>
            <w:r w:rsidRPr="00A56972">
              <w:rPr>
                <w:rFonts w:ascii="Times New Roman" w:eastAsia="宋体" w:hAnsi="Times New Roman" w:cs="Times New Roman"/>
                <w:sz w:val="18"/>
                <w:szCs w:val="18"/>
                <w:lang w:bidi="zh-TW"/>
              </w:rPr>
              <w:t>3</w:t>
            </w:r>
            <w:r w:rsidRPr="00A56972">
              <w:rPr>
                <w:rFonts w:ascii="Times New Roman" w:eastAsia="MS Mincho" w:hAnsi="Times New Roman" w:cs="Times New Roman"/>
                <w:sz w:val="18"/>
                <w:szCs w:val="18"/>
                <w:lang w:bidi="zh-TW"/>
              </w:rPr>
              <w:t>〜</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污水未经沉淀直接排入市政管网或河、湖等水体，扣</w:t>
            </w:r>
            <w:r w:rsidRPr="00A56972">
              <w:rPr>
                <w:rFonts w:ascii="Times New Roman" w:eastAsia="宋体" w:hAnsi="Times New Roman" w:cs="Times New Roman"/>
                <w:sz w:val="18"/>
                <w:szCs w:val="18"/>
                <w:lang w:bidi="zh-TW"/>
              </w:rPr>
              <w:t>15</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沉淀池、排水沟污泥未定期清理，扣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tc>
        <w:tc>
          <w:tcPr>
            <w:tcW w:w="694"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15</w:t>
            </w: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582"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r>
      <w:tr w:rsidR="00077C8E" w:rsidRPr="00A56972" w:rsidTr="003E4972">
        <w:trPr>
          <w:trHeight w:hRule="exact" w:val="1010"/>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7</w:t>
            </w:r>
          </w:p>
        </w:tc>
        <w:tc>
          <w:tcPr>
            <w:tcW w:w="299" w:type="dxa"/>
            <w:vMerge/>
            <w:tcBorders>
              <w:lef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冲洗设</w:t>
            </w:r>
          </w:p>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施验收</w:t>
            </w:r>
          </w:p>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与使用</w:t>
            </w:r>
          </w:p>
        </w:tc>
        <w:tc>
          <w:tcPr>
            <w:tcW w:w="4677" w:type="dxa"/>
            <w:tcBorders>
              <w:top w:val="single" w:sz="4" w:space="0" w:color="auto"/>
              <w:lef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冲洗设施无验收手续，扣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车辆冲洗未定人、定岗，扣</w:t>
            </w:r>
            <w:r w:rsidRPr="00A56972">
              <w:rPr>
                <w:rFonts w:ascii="Times New Roman" w:eastAsia="宋体" w:hAnsi="Times New Roman" w:cs="Times New Roman"/>
                <w:sz w:val="18"/>
                <w:szCs w:val="18"/>
                <w:lang w:bidi="zh-TW"/>
              </w:rPr>
              <w:t>3</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未填写车辆</w:t>
            </w:r>
            <w:proofErr w:type="gramStart"/>
            <w:r w:rsidRPr="00A56972">
              <w:rPr>
                <w:rFonts w:ascii="Times New Roman" w:eastAsia="宋体" w:hAnsi="Times New Roman" w:cs="Times New Roman"/>
                <w:sz w:val="18"/>
                <w:szCs w:val="18"/>
                <w:lang w:bidi="zh-TW"/>
              </w:rPr>
              <w:t>冲洗台</w:t>
            </w:r>
            <w:proofErr w:type="gramEnd"/>
            <w:r w:rsidRPr="00A56972">
              <w:rPr>
                <w:rFonts w:ascii="Times New Roman" w:eastAsia="宋体" w:hAnsi="Times New Roman" w:cs="Times New Roman"/>
                <w:sz w:val="18"/>
                <w:szCs w:val="18"/>
                <w:lang w:bidi="zh-TW"/>
              </w:rPr>
              <w:t>账，扣</w:t>
            </w:r>
            <w:r w:rsidRPr="00A56972">
              <w:rPr>
                <w:rFonts w:ascii="Times New Roman" w:eastAsia="宋体" w:hAnsi="Times New Roman" w:cs="Times New Roman"/>
                <w:sz w:val="18"/>
                <w:szCs w:val="18"/>
                <w:lang w:bidi="zh-TW"/>
              </w:rPr>
              <w:t>2</w:t>
            </w:r>
            <w:r w:rsidRPr="00A56972">
              <w:rPr>
                <w:rFonts w:ascii="Times New Roman" w:eastAsia="MS Mincho" w:hAnsi="Times New Roman" w:cs="Times New Roman"/>
                <w:sz w:val="18"/>
                <w:szCs w:val="18"/>
                <w:lang w:bidi="zh-TW"/>
              </w:rPr>
              <w:t>〜</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冲洗设施喷头、喷孔有堵塞现象，每发现</w:t>
            </w:r>
            <w:r w:rsidRPr="00A56972">
              <w:rPr>
                <w:rFonts w:ascii="Times New Roman" w:eastAsia="宋体" w:hAnsi="Times New Roman" w:cs="Times New Roman"/>
                <w:sz w:val="18"/>
                <w:szCs w:val="18"/>
                <w:lang w:bidi="zh-TW"/>
              </w:rPr>
              <w:t>1</w:t>
            </w:r>
            <w:r w:rsidRPr="00A56972">
              <w:rPr>
                <w:rFonts w:ascii="Times New Roman" w:eastAsia="宋体" w:hAnsi="Times New Roman" w:cs="Times New Roman"/>
                <w:sz w:val="18"/>
                <w:szCs w:val="18"/>
                <w:lang w:bidi="zh-TW"/>
              </w:rPr>
              <w:t>处扣</w:t>
            </w:r>
            <w:r w:rsidRPr="00A56972">
              <w:rPr>
                <w:rFonts w:ascii="Times New Roman" w:eastAsia="宋体" w:hAnsi="Times New Roman" w:cs="Times New Roman"/>
                <w:sz w:val="18"/>
                <w:szCs w:val="18"/>
                <w:lang w:bidi="zh-TW"/>
              </w:rPr>
              <w:t>2</w:t>
            </w:r>
            <w:r w:rsidRPr="00A56972">
              <w:rPr>
                <w:rFonts w:ascii="Times New Roman" w:eastAsia="宋体" w:hAnsi="Times New Roman" w:cs="Times New Roman"/>
                <w:sz w:val="18"/>
                <w:szCs w:val="18"/>
                <w:lang w:bidi="zh-TW"/>
              </w:rPr>
              <w:t>分</w:t>
            </w:r>
          </w:p>
        </w:tc>
        <w:tc>
          <w:tcPr>
            <w:tcW w:w="694"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10</w:t>
            </w: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582"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r>
      <w:tr w:rsidR="00077C8E" w:rsidRPr="00A56972" w:rsidTr="00851645">
        <w:trPr>
          <w:trHeight w:hRule="exact" w:val="565"/>
        </w:trPr>
        <w:tc>
          <w:tcPr>
            <w:tcW w:w="562" w:type="dxa"/>
            <w:tcBorders>
              <w:top w:val="single" w:sz="4" w:space="0" w:color="auto"/>
              <w:lef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p>
        </w:tc>
        <w:tc>
          <w:tcPr>
            <w:tcW w:w="299" w:type="dxa"/>
            <w:vMerge/>
            <w:tcBorders>
              <w:lef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小计</w:t>
            </w:r>
          </w:p>
        </w:tc>
        <w:tc>
          <w:tcPr>
            <w:tcW w:w="4677" w:type="dxa"/>
            <w:tcBorders>
              <w:top w:val="single" w:sz="4" w:space="0" w:color="auto"/>
              <w:lef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p>
        </w:tc>
        <w:tc>
          <w:tcPr>
            <w:tcW w:w="694"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40</w:t>
            </w:r>
          </w:p>
        </w:tc>
        <w:tc>
          <w:tcPr>
            <w:tcW w:w="709"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582"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r>
      <w:tr w:rsidR="00077C8E" w:rsidRPr="00A56972" w:rsidTr="00851645">
        <w:trPr>
          <w:trHeight w:hRule="exact" w:val="1024"/>
        </w:trPr>
        <w:tc>
          <w:tcPr>
            <w:tcW w:w="562" w:type="dxa"/>
            <w:tcBorders>
              <w:top w:val="single" w:sz="4" w:space="0" w:color="auto"/>
              <w:left w:val="single" w:sz="4" w:space="0" w:color="auto"/>
              <w:bottom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检查项目合计</w:t>
            </w:r>
          </w:p>
        </w:tc>
        <w:tc>
          <w:tcPr>
            <w:tcW w:w="299" w:type="dxa"/>
            <w:tcBorders>
              <w:top w:val="single" w:sz="4" w:space="0" w:color="auto"/>
              <w:left w:val="single" w:sz="4" w:space="0" w:color="auto"/>
              <w:bottom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p>
        </w:tc>
        <w:tc>
          <w:tcPr>
            <w:tcW w:w="709" w:type="dxa"/>
            <w:tcBorders>
              <w:top w:val="single" w:sz="4" w:space="0" w:color="auto"/>
              <w:left w:val="single" w:sz="4" w:space="0" w:color="auto"/>
              <w:bottom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100</w:t>
            </w:r>
          </w:p>
        </w:tc>
        <w:tc>
          <w:tcPr>
            <w:tcW w:w="4677" w:type="dxa"/>
            <w:tcBorders>
              <w:top w:val="single" w:sz="4" w:space="0" w:color="auto"/>
              <w:left w:val="single" w:sz="4" w:space="0" w:color="auto"/>
              <w:bottom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p>
        </w:tc>
        <w:tc>
          <w:tcPr>
            <w:tcW w:w="694" w:type="dxa"/>
            <w:tcBorders>
              <w:top w:val="single" w:sz="4" w:space="0" w:color="auto"/>
              <w:left w:val="single" w:sz="4" w:space="0" w:color="auto"/>
              <w:bottom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709" w:type="dxa"/>
            <w:tcBorders>
              <w:top w:val="single" w:sz="4" w:space="0" w:color="auto"/>
              <w:bottom w:val="single" w:sz="4" w:space="0" w:color="auto"/>
              <w:right w:val="single" w:sz="4" w:space="0" w:color="auto"/>
            </w:tcBorders>
            <w:shd w:val="clear" w:color="auto" w:fill="auto"/>
            <w:vAlign w:val="center"/>
          </w:tcPr>
          <w:p w:rsidR="00077C8E" w:rsidRPr="00A56972" w:rsidRDefault="00077C8E" w:rsidP="002E0E95">
            <w:pPr>
              <w:widowControl/>
              <w:jc w:val="center"/>
              <w:rPr>
                <w:rFonts w:ascii="Times New Roman" w:eastAsia="宋体" w:hAnsi="Times New Roman" w:cs="Times New Roman"/>
                <w:sz w:val="18"/>
                <w:szCs w:val="18"/>
                <w:lang w:bidi="zh-TW"/>
              </w:rPr>
            </w:pPr>
          </w:p>
        </w:tc>
        <w:tc>
          <w:tcPr>
            <w:tcW w:w="582" w:type="dxa"/>
            <w:tcBorders>
              <w:top w:val="single" w:sz="4" w:space="0" w:color="auto"/>
              <w:bottom w:val="single" w:sz="4" w:space="0" w:color="auto"/>
              <w:right w:val="single" w:sz="4" w:space="0" w:color="auto"/>
            </w:tcBorders>
            <w:shd w:val="clear" w:color="auto" w:fill="auto"/>
            <w:vAlign w:val="center"/>
          </w:tcPr>
          <w:p w:rsidR="00077C8E" w:rsidRPr="00A56972" w:rsidRDefault="00077C8E" w:rsidP="002E0E95">
            <w:pPr>
              <w:widowControl/>
              <w:jc w:val="center"/>
              <w:rPr>
                <w:rFonts w:ascii="Times New Roman" w:eastAsia="宋体" w:hAnsi="Times New Roman" w:cs="Times New Roman"/>
                <w:sz w:val="18"/>
                <w:szCs w:val="18"/>
                <w:lang w:bidi="zh-TW"/>
              </w:rPr>
            </w:pPr>
          </w:p>
        </w:tc>
      </w:tr>
    </w:tbl>
    <w:p w:rsidR="0055689A" w:rsidRDefault="0055689A" w:rsidP="00077C8E">
      <w:pPr>
        <w:jc w:val="center"/>
        <w:rPr>
          <w:rFonts w:ascii="黑体" w:eastAsia="黑体" w:hAnsi="黑体" w:cs="Calibri"/>
          <w:color w:val="000000"/>
          <w:sz w:val="18"/>
          <w:szCs w:val="18"/>
        </w:rPr>
      </w:pPr>
      <w:r>
        <w:rPr>
          <w:rFonts w:ascii="黑体" w:eastAsia="黑体" w:hAnsi="黑体" w:cs="Calibri"/>
          <w:color w:val="000000"/>
          <w:sz w:val="18"/>
          <w:szCs w:val="18"/>
        </w:rPr>
        <w:br w:type="page"/>
      </w:r>
    </w:p>
    <w:p w:rsidR="00077C8E" w:rsidRPr="0065758E" w:rsidRDefault="00077C8E" w:rsidP="00077C8E">
      <w:pPr>
        <w:jc w:val="center"/>
        <w:rPr>
          <w:rFonts w:ascii="黑体" w:eastAsia="黑体" w:hAnsi="黑体" w:cs="Calibri"/>
          <w:color w:val="000000"/>
          <w:sz w:val="18"/>
          <w:szCs w:val="18"/>
        </w:rPr>
      </w:pPr>
      <w:r w:rsidRPr="0065758E">
        <w:rPr>
          <w:rFonts w:ascii="黑体" w:eastAsia="黑体" w:hAnsi="黑体" w:cs="Calibri" w:hint="eastAsia"/>
          <w:color w:val="000000"/>
          <w:sz w:val="18"/>
          <w:szCs w:val="18"/>
        </w:rPr>
        <w:lastRenderedPageBreak/>
        <w:t>表 B.4</w:t>
      </w:r>
      <w:r w:rsidR="00CD625D">
        <w:rPr>
          <w:rFonts w:ascii="黑体" w:eastAsia="黑体" w:hAnsi="黑体" w:cs="Calibri"/>
          <w:color w:val="000000"/>
          <w:sz w:val="18"/>
          <w:szCs w:val="18"/>
        </w:rPr>
        <w:t>-1</w:t>
      </w:r>
      <w:r w:rsidRPr="0065758E">
        <w:rPr>
          <w:rFonts w:ascii="黑体" w:eastAsia="黑体" w:hAnsi="黑体" w:cs="Calibri" w:hint="eastAsia"/>
          <w:color w:val="000000"/>
          <w:sz w:val="18"/>
          <w:szCs w:val="18"/>
        </w:rPr>
        <w:t xml:space="preserve"> </w:t>
      </w:r>
      <w:r w:rsidR="00CD625D">
        <w:rPr>
          <w:rFonts w:ascii="黑体" w:eastAsia="黑体" w:hAnsi="黑体" w:cs="Calibri" w:hint="eastAsia"/>
          <w:color w:val="000000"/>
          <w:sz w:val="18"/>
          <w:szCs w:val="18"/>
        </w:rPr>
        <w:t>公路</w:t>
      </w:r>
      <w:r w:rsidRPr="0065758E">
        <w:rPr>
          <w:rFonts w:ascii="黑体" w:eastAsia="黑体" w:hAnsi="黑体" w:cs="Calibri" w:hint="eastAsia"/>
          <w:color w:val="000000"/>
          <w:sz w:val="18"/>
          <w:szCs w:val="18"/>
        </w:rPr>
        <w:t>施工降尘措施分项检查评分表</w:t>
      </w:r>
    </w:p>
    <w:p w:rsidR="00077C8E" w:rsidRPr="00077C8E" w:rsidRDefault="00077C8E" w:rsidP="00077C8E">
      <w:pPr>
        <w:jc w:val="center"/>
        <w:rPr>
          <w:rFonts w:ascii="宋体" w:eastAsia="宋体" w:hAnsi="Calibri" w:cs="Calibri"/>
          <w:color w:val="000000"/>
          <w:sz w:val="18"/>
          <w:szCs w:val="18"/>
        </w:rPr>
      </w:pPr>
    </w:p>
    <w:tbl>
      <w:tblPr>
        <w:tblW w:w="8491" w:type="dxa"/>
        <w:tblInd w:w="-132" w:type="dxa"/>
        <w:tblLayout w:type="fixed"/>
        <w:tblCellMar>
          <w:left w:w="10" w:type="dxa"/>
          <w:right w:w="10" w:type="dxa"/>
        </w:tblCellMar>
        <w:tblLook w:val="0000" w:firstRow="0" w:lastRow="0" w:firstColumn="0" w:lastColumn="0" w:noHBand="0" w:noVBand="0"/>
      </w:tblPr>
      <w:tblGrid>
        <w:gridCol w:w="411"/>
        <w:gridCol w:w="283"/>
        <w:gridCol w:w="993"/>
        <w:gridCol w:w="5244"/>
        <w:gridCol w:w="426"/>
        <w:gridCol w:w="567"/>
        <w:gridCol w:w="567"/>
      </w:tblGrid>
      <w:tr w:rsidR="00077C8E" w:rsidRPr="00A56972" w:rsidTr="00956337">
        <w:trPr>
          <w:trHeight w:hRule="exact" w:val="799"/>
        </w:trPr>
        <w:tc>
          <w:tcPr>
            <w:tcW w:w="411" w:type="dxa"/>
            <w:tcBorders>
              <w:top w:val="single" w:sz="4" w:space="0" w:color="auto"/>
              <w:lef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序号</w:t>
            </w:r>
          </w:p>
        </w:tc>
        <w:tc>
          <w:tcPr>
            <w:tcW w:w="1276" w:type="dxa"/>
            <w:gridSpan w:val="2"/>
            <w:tcBorders>
              <w:top w:val="single" w:sz="4" w:space="0" w:color="auto"/>
              <w:lef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检查项目</w:t>
            </w:r>
          </w:p>
        </w:tc>
        <w:tc>
          <w:tcPr>
            <w:tcW w:w="5244" w:type="dxa"/>
            <w:tcBorders>
              <w:top w:val="single" w:sz="4" w:space="0" w:color="auto"/>
              <w:lef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扣分标准</w:t>
            </w:r>
          </w:p>
        </w:tc>
        <w:tc>
          <w:tcPr>
            <w:tcW w:w="426" w:type="dxa"/>
            <w:tcBorders>
              <w:top w:val="single" w:sz="4" w:space="0" w:color="auto"/>
              <w:lef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应得</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分数</w:t>
            </w:r>
          </w:p>
        </w:tc>
        <w:tc>
          <w:tcPr>
            <w:tcW w:w="567"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扣减</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分数</w:t>
            </w:r>
          </w:p>
        </w:tc>
        <w:tc>
          <w:tcPr>
            <w:tcW w:w="567" w:type="dxa"/>
            <w:tcBorders>
              <w:top w:val="single" w:sz="4" w:space="0" w:color="auto"/>
              <w:bottom w:val="single" w:sz="4" w:space="0" w:color="auto"/>
              <w:right w:val="single" w:sz="4" w:space="0" w:color="auto"/>
            </w:tcBorders>
            <w:shd w:val="clear" w:color="auto" w:fill="auto"/>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实得</w:t>
            </w:r>
          </w:p>
          <w:p w:rsidR="00077C8E" w:rsidRPr="00A56972" w:rsidRDefault="00077C8E" w:rsidP="002E0E95">
            <w:pPr>
              <w:widowControl/>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分数</w:t>
            </w:r>
          </w:p>
        </w:tc>
      </w:tr>
      <w:tr w:rsidR="00077C8E" w:rsidRPr="00A56972" w:rsidTr="00956337">
        <w:trPr>
          <w:trHeight w:hRule="exact" w:val="1008"/>
        </w:trPr>
        <w:tc>
          <w:tcPr>
            <w:tcW w:w="411"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w:t>
            </w:r>
          </w:p>
        </w:tc>
        <w:tc>
          <w:tcPr>
            <w:tcW w:w="283" w:type="dxa"/>
            <w:vMerge w:val="restart"/>
            <w:tcBorders>
              <w:top w:val="single" w:sz="4" w:space="0" w:color="auto"/>
              <w:left w:val="single" w:sz="4" w:space="0" w:color="auto"/>
            </w:tcBorders>
            <w:shd w:val="clear" w:color="auto" w:fill="FFFFFF"/>
            <w:vAlign w:val="center"/>
          </w:tcPr>
          <w:p w:rsidR="00077C8E" w:rsidRPr="00A56972" w:rsidRDefault="00D059F7"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公路施工防尘措施</w:t>
            </w:r>
          </w:p>
        </w:tc>
        <w:tc>
          <w:tcPr>
            <w:tcW w:w="993" w:type="dxa"/>
            <w:tcBorders>
              <w:top w:val="single" w:sz="4" w:space="0" w:color="auto"/>
              <w:left w:val="single" w:sz="4" w:space="0" w:color="auto"/>
            </w:tcBorders>
            <w:shd w:val="clear" w:color="auto" w:fill="FFFFFF"/>
            <w:vAlign w:val="center"/>
          </w:tcPr>
          <w:p w:rsidR="00077C8E" w:rsidRPr="00A56972" w:rsidRDefault="004416FF"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施工场地</w:t>
            </w:r>
            <w:r w:rsidR="00077C8E" w:rsidRPr="00A56972">
              <w:rPr>
                <w:rFonts w:ascii="Times New Roman" w:eastAsia="宋体" w:hAnsi="Times New Roman" w:cs="Times New Roman"/>
                <w:sz w:val="18"/>
                <w:szCs w:val="18"/>
                <w:lang w:bidi="zh-TW"/>
              </w:rPr>
              <w:t>综合降尘措施</w:t>
            </w:r>
          </w:p>
        </w:tc>
        <w:tc>
          <w:tcPr>
            <w:tcW w:w="5244" w:type="dxa"/>
            <w:tcBorders>
              <w:top w:val="single" w:sz="4" w:space="0" w:color="auto"/>
              <w:left w:val="single" w:sz="4" w:space="0" w:color="auto"/>
            </w:tcBorders>
            <w:shd w:val="clear" w:color="auto" w:fill="FFFFFF"/>
            <w:vAlign w:val="center"/>
          </w:tcPr>
          <w:p w:rsidR="00077C8E" w:rsidRPr="00A56972" w:rsidRDefault="003E4972"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场地</w:t>
            </w:r>
            <w:r w:rsidR="00077C8E" w:rsidRPr="00A56972">
              <w:rPr>
                <w:rFonts w:ascii="Times New Roman" w:eastAsia="宋体" w:hAnsi="Times New Roman" w:cs="Times New Roman"/>
                <w:sz w:val="18"/>
                <w:szCs w:val="18"/>
                <w:lang w:bidi="zh-TW"/>
              </w:rPr>
              <w:t>未配备小型洒水车、移动式降尘喷头，扣</w:t>
            </w:r>
            <w:r w:rsidR="00077C8E" w:rsidRPr="00A56972">
              <w:rPr>
                <w:rFonts w:ascii="Times New Roman" w:eastAsia="宋体" w:hAnsi="Times New Roman" w:cs="Times New Roman"/>
                <w:sz w:val="18"/>
                <w:szCs w:val="18"/>
                <w:lang w:bidi="zh-TW"/>
              </w:rPr>
              <w:t>5</w:t>
            </w:r>
            <w:r w:rsidR="00077C8E" w:rsidRPr="00956337">
              <w:rPr>
                <w:rFonts w:ascii="MS Mincho" w:eastAsia="MS Mincho" w:hAnsi="MS Mincho" w:cs="MS Mincho" w:hint="eastAsia"/>
                <w:sz w:val="18"/>
                <w:szCs w:val="18"/>
                <w:lang w:bidi="zh-TW"/>
              </w:rPr>
              <w:t>〜</w:t>
            </w:r>
            <w:r w:rsidR="00077C8E" w:rsidRPr="00A56972">
              <w:rPr>
                <w:rFonts w:ascii="Times New Roman" w:eastAsia="宋体" w:hAnsi="Times New Roman" w:cs="Times New Roman"/>
                <w:sz w:val="18"/>
                <w:szCs w:val="18"/>
                <w:lang w:bidi="zh-TW"/>
              </w:rPr>
              <w:t>10</w:t>
            </w:r>
            <w:r w:rsidR="00077C8E" w:rsidRPr="00A56972">
              <w:rPr>
                <w:rFonts w:ascii="Times New Roman" w:eastAsia="宋体" w:hAnsi="Times New Roman" w:cs="Times New Roman"/>
                <w:sz w:val="18"/>
                <w:szCs w:val="18"/>
                <w:lang w:bidi="zh-TW"/>
              </w:rPr>
              <w:t>分</w:t>
            </w:r>
          </w:p>
        </w:tc>
        <w:tc>
          <w:tcPr>
            <w:tcW w:w="426"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10</w:t>
            </w:r>
          </w:p>
        </w:tc>
        <w:tc>
          <w:tcPr>
            <w:tcW w:w="567"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567"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r>
      <w:tr w:rsidR="00D059F7" w:rsidRPr="00A56972" w:rsidTr="00956337">
        <w:trPr>
          <w:trHeight w:hRule="exact" w:val="1830"/>
        </w:trPr>
        <w:tc>
          <w:tcPr>
            <w:tcW w:w="411" w:type="dxa"/>
            <w:tcBorders>
              <w:top w:val="single" w:sz="4" w:space="0" w:color="auto"/>
              <w:left w:val="single" w:sz="4" w:space="0" w:color="auto"/>
            </w:tcBorders>
            <w:shd w:val="clear" w:color="auto" w:fill="FFFFFF"/>
            <w:vAlign w:val="center"/>
          </w:tcPr>
          <w:p w:rsidR="00D059F7" w:rsidRPr="00A56972" w:rsidRDefault="003F1BB5"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2</w:t>
            </w:r>
          </w:p>
        </w:tc>
        <w:tc>
          <w:tcPr>
            <w:tcW w:w="283" w:type="dxa"/>
            <w:vMerge/>
            <w:tcBorders>
              <w:top w:val="single" w:sz="4" w:space="0" w:color="auto"/>
              <w:left w:val="single" w:sz="4" w:space="0" w:color="auto"/>
            </w:tcBorders>
            <w:shd w:val="clear" w:color="auto" w:fill="FFFFFF"/>
            <w:vAlign w:val="center"/>
          </w:tcPr>
          <w:p w:rsidR="00D059F7" w:rsidRPr="00A56972" w:rsidRDefault="00D059F7" w:rsidP="002E0E95">
            <w:pPr>
              <w:jc w:val="center"/>
              <w:rPr>
                <w:rFonts w:ascii="Times New Roman" w:eastAsia="宋体" w:hAnsi="Times New Roman" w:cs="Times New Roman"/>
                <w:sz w:val="18"/>
                <w:szCs w:val="18"/>
                <w:lang w:bidi="zh-TW"/>
              </w:rPr>
            </w:pPr>
          </w:p>
        </w:tc>
        <w:tc>
          <w:tcPr>
            <w:tcW w:w="993" w:type="dxa"/>
            <w:tcBorders>
              <w:top w:val="single" w:sz="4" w:space="0" w:color="auto"/>
              <w:left w:val="single" w:sz="4" w:space="0" w:color="auto"/>
            </w:tcBorders>
            <w:shd w:val="clear" w:color="auto" w:fill="FFFFFF"/>
            <w:vAlign w:val="center"/>
          </w:tcPr>
          <w:p w:rsidR="00D059F7" w:rsidRPr="00A56972" w:rsidRDefault="00D059F7"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路基路面工程</w:t>
            </w:r>
          </w:p>
        </w:tc>
        <w:tc>
          <w:tcPr>
            <w:tcW w:w="5244" w:type="dxa"/>
            <w:tcBorders>
              <w:top w:val="single" w:sz="4" w:space="0" w:color="auto"/>
              <w:left w:val="single" w:sz="4" w:space="0" w:color="auto"/>
            </w:tcBorders>
            <w:shd w:val="clear" w:color="auto" w:fill="FFFFFF"/>
            <w:vAlign w:val="center"/>
          </w:tcPr>
          <w:p w:rsidR="00D059F7" w:rsidRPr="00A56972" w:rsidRDefault="00D059F7"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施工未采用渐进式分段施工法，扣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D059F7" w:rsidRPr="00A56972" w:rsidRDefault="00D059F7"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石灰消解未采取避风措施，扣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D059F7" w:rsidRPr="00A56972" w:rsidRDefault="00D059F7"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路面切割、构筑物拆除、清洗施工</w:t>
            </w:r>
            <w:r w:rsidR="00B46292" w:rsidRPr="00A56972">
              <w:rPr>
                <w:rFonts w:ascii="Times New Roman" w:eastAsia="宋体" w:hAnsi="Times New Roman" w:cs="Times New Roman"/>
                <w:sz w:val="18"/>
                <w:szCs w:val="18"/>
                <w:lang w:bidi="zh-TW"/>
              </w:rPr>
              <w:t>未</w:t>
            </w:r>
            <w:r w:rsidRPr="00A56972">
              <w:rPr>
                <w:rFonts w:ascii="Times New Roman" w:eastAsia="宋体" w:hAnsi="Times New Roman" w:cs="Times New Roman"/>
                <w:sz w:val="18"/>
                <w:szCs w:val="18"/>
                <w:lang w:bidi="zh-TW"/>
              </w:rPr>
              <w:t>采用</w:t>
            </w:r>
            <w:r w:rsidR="00B46292" w:rsidRPr="00A56972">
              <w:rPr>
                <w:rFonts w:ascii="Times New Roman" w:eastAsia="宋体" w:hAnsi="Times New Roman" w:cs="Times New Roman"/>
                <w:sz w:val="18"/>
                <w:szCs w:val="18"/>
                <w:lang w:bidi="zh-TW"/>
              </w:rPr>
              <w:t>洒水湿润</w:t>
            </w:r>
            <w:r w:rsidRPr="00A56972">
              <w:rPr>
                <w:rFonts w:ascii="Times New Roman" w:eastAsia="宋体" w:hAnsi="Times New Roman" w:cs="Times New Roman"/>
                <w:sz w:val="18"/>
                <w:szCs w:val="18"/>
                <w:lang w:bidi="zh-TW"/>
              </w:rPr>
              <w:t>，扣</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D059F7" w:rsidRPr="00A56972" w:rsidRDefault="00B46292"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裸露土质未采用覆盖防尘网、</w:t>
            </w:r>
            <w:proofErr w:type="gramStart"/>
            <w:r w:rsidRPr="00A56972">
              <w:rPr>
                <w:rFonts w:ascii="Times New Roman" w:eastAsia="宋体" w:hAnsi="Times New Roman" w:cs="Times New Roman"/>
                <w:sz w:val="18"/>
                <w:szCs w:val="18"/>
                <w:lang w:bidi="zh-TW"/>
              </w:rPr>
              <w:t>临时值草等</w:t>
            </w:r>
            <w:proofErr w:type="gramEnd"/>
            <w:r w:rsidRPr="00A56972">
              <w:rPr>
                <w:rFonts w:ascii="Times New Roman" w:eastAsia="宋体" w:hAnsi="Times New Roman" w:cs="Times New Roman"/>
                <w:sz w:val="18"/>
                <w:szCs w:val="18"/>
                <w:lang w:bidi="zh-TW"/>
              </w:rPr>
              <w:t>措施</w:t>
            </w:r>
            <w:r w:rsidR="00D059F7" w:rsidRPr="00A56972">
              <w:rPr>
                <w:rFonts w:ascii="Times New Roman" w:eastAsia="宋体" w:hAnsi="Times New Roman" w:cs="Times New Roman"/>
                <w:sz w:val="18"/>
                <w:szCs w:val="18"/>
                <w:lang w:bidi="zh-TW"/>
              </w:rPr>
              <w:t>，扣</w:t>
            </w:r>
            <w:r w:rsidR="00D059F7" w:rsidRPr="00A56972">
              <w:rPr>
                <w:rFonts w:ascii="Times New Roman" w:eastAsia="宋体" w:hAnsi="Times New Roman" w:cs="Times New Roman"/>
                <w:sz w:val="18"/>
                <w:szCs w:val="18"/>
                <w:lang w:bidi="zh-TW"/>
              </w:rPr>
              <w:t>2</w:t>
            </w:r>
            <w:r w:rsidR="00D059F7" w:rsidRPr="00956337">
              <w:rPr>
                <w:rFonts w:ascii="MS Mincho" w:eastAsia="MS Mincho" w:hAnsi="MS Mincho" w:cs="MS Mincho" w:hint="eastAsia"/>
                <w:sz w:val="18"/>
                <w:szCs w:val="18"/>
                <w:lang w:bidi="zh-TW"/>
              </w:rPr>
              <w:t>〜</w:t>
            </w:r>
            <w:r w:rsidR="00D059F7" w:rsidRPr="00A56972">
              <w:rPr>
                <w:rFonts w:ascii="Times New Roman" w:eastAsia="宋体" w:hAnsi="Times New Roman" w:cs="Times New Roman"/>
                <w:sz w:val="18"/>
                <w:szCs w:val="18"/>
                <w:lang w:bidi="zh-TW"/>
              </w:rPr>
              <w:t>5</w:t>
            </w:r>
            <w:r w:rsidR="00D059F7" w:rsidRPr="00A56972">
              <w:rPr>
                <w:rFonts w:ascii="Times New Roman" w:eastAsia="宋体" w:hAnsi="Times New Roman" w:cs="Times New Roman"/>
                <w:sz w:val="18"/>
                <w:szCs w:val="18"/>
                <w:lang w:bidi="zh-TW"/>
              </w:rPr>
              <w:t>分</w:t>
            </w:r>
          </w:p>
          <w:p w:rsidR="00D059F7" w:rsidRPr="00A56972" w:rsidRDefault="00D059F7"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工程车辆、运输车辆未限速行驶，扣</w:t>
            </w:r>
            <w:r w:rsidRPr="00A56972">
              <w:rPr>
                <w:rFonts w:ascii="Times New Roman" w:eastAsia="宋体" w:hAnsi="Times New Roman" w:cs="Times New Roman"/>
                <w:sz w:val="18"/>
                <w:szCs w:val="18"/>
                <w:lang w:bidi="zh-TW"/>
              </w:rPr>
              <w:t>2</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tc>
        <w:tc>
          <w:tcPr>
            <w:tcW w:w="426" w:type="dxa"/>
            <w:tcBorders>
              <w:top w:val="single" w:sz="4" w:space="0" w:color="auto"/>
              <w:left w:val="single" w:sz="4" w:space="0" w:color="auto"/>
            </w:tcBorders>
            <w:shd w:val="clear" w:color="auto" w:fill="FFFFFF"/>
            <w:vAlign w:val="center"/>
          </w:tcPr>
          <w:p w:rsidR="00D059F7" w:rsidRPr="00A56972" w:rsidRDefault="003429B1"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20</w:t>
            </w:r>
          </w:p>
        </w:tc>
        <w:tc>
          <w:tcPr>
            <w:tcW w:w="567" w:type="dxa"/>
            <w:tcBorders>
              <w:top w:val="single" w:sz="4" w:space="0" w:color="auto"/>
              <w:left w:val="single" w:sz="4" w:space="0" w:color="auto"/>
            </w:tcBorders>
            <w:shd w:val="clear" w:color="auto" w:fill="FFFFFF"/>
            <w:vAlign w:val="center"/>
          </w:tcPr>
          <w:p w:rsidR="00D059F7" w:rsidRPr="00A56972" w:rsidRDefault="00D059F7" w:rsidP="002E0E95">
            <w:pPr>
              <w:jc w:val="center"/>
              <w:rPr>
                <w:rFonts w:ascii="Times New Roman" w:eastAsia="宋体" w:hAnsi="Times New Roman" w:cs="Times New Roman"/>
                <w:sz w:val="18"/>
                <w:szCs w:val="18"/>
                <w:lang w:bidi="zh-TW"/>
              </w:rPr>
            </w:pPr>
          </w:p>
        </w:tc>
        <w:tc>
          <w:tcPr>
            <w:tcW w:w="567" w:type="dxa"/>
            <w:tcBorders>
              <w:top w:val="single" w:sz="4" w:space="0" w:color="auto"/>
              <w:left w:val="single" w:sz="4" w:space="0" w:color="auto"/>
              <w:right w:val="single" w:sz="4" w:space="0" w:color="auto"/>
            </w:tcBorders>
            <w:shd w:val="clear" w:color="auto" w:fill="FFFFFF"/>
            <w:vAlign w:val="center"/>
          </w:tcPr>
          <w:p w:rsidR="00D059F7" w:rsidRPr="00A56972" w:rsidRDefault="00D059F7" w:rsidP="002E0E95">
            <w:pPr>
              <w:jc w:val="center"/>
              <w:rPr>
                <w:rFonts w:ascii="Times New Roman" w:eastAsia="宋体" w:hAnsi="Times New Roman" w:cs="Times New Roman"/>
                <w:sz w:val="18"/>
                <w:szCs w:val="18"/>
                <w:lang w:bidi="zh-TW"/>
              </w:rPr>
            </w:pPr>
          </w:p>
        </w:tc>
      </w:tr>
      <w:tr w:rsidR="00B46292" w:rsidRPr="00A56972" w:rsidTr="00956337">
        <w:trPr>
          <w:trHeight w:hRule="exact" w:val="1285"/>
        </w:trPr>
        <w:tc>
          <w:tcPr>
            <w:tcW w:w="411" w:type="dxa"/>
            <w:tcBorders>
              <w:top w:val="single" w:sz="4" w:space="0" w:color="auto"/>
              <w:left w:val="single" w:sz="4" w:space="0" w:color="auto"/>
            </w:tcBorders>
            <w:shd w:val="clear" w:color="auto" w:fill="FFFFFF"/>
            <w:vAlign w:val="center"/>
          </w:tcPr>
          <w:p w:rsidR="00B46292" w:rsidRPr="00A56972" w:rsidRDefault="003F1BB5"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3</w:t>
            </w:r>
          </w:p>
        </w:tc>
        <w:tc>
          <w:tcPr>
            <w:tcW w:w="283" w:type="dxa"/>
            <w:vMerge/>
            <w:tcBorders>
              <w:top w:val="single" w:sz="4" w:space="0" w:color="auto"/>
              <w:left w:val="single" w:sz="4" w:space="0" w:color="auto"/>
            </w:tcBorders>
            <w:shd w:val="clear" w:color="auto" w:fill="FFFFFF"/>
            <w:vAlign w:val="center"/>
          </w:tcPr>
          <w:p w:rsidR="00B46292" w:rsidRPr="00A56972" w:rsidRDefault="00B46292" w:rsidP="002E0E95">
            <w:pPr>
              <w:jc w:val="center"/>
              <w:rPr>
                <w:rFonts w:ascii="Times New Roman" w:eastAsia="宋体" w:hAnsi="Times New Roman" w:cs="Times New Roman"/>
                <w:sz w:val="18"/>
                <w:szCs w:val="18"/>
                <w:lang w:bidi="zh-TW"/>
              </w:rPr>
            </w:pPr>
          </w:p>
        </w:tc>
        <w:tc>
          <w:tcPr>
            <w:tcW w:w="993" w:type="dxa"/>
            <w:tcBorders>
              <w:top w:val="single" w:sz="4" w:space="0" w:color="auto"/>
              <w:left w:val="single" w:sz="4" w:space="0" w:color="auto"/>
            </w:tcBorders>
            <w:shd w:val="clear" w:color="auto" w:fill="FFFFFF"/>
            <w:vAlign w:val="center"/>
          </w:tcPr>
          <w:p w:rsidR="00B46292" w:rsidRPr="00A56972" w:rsidRDefault="00B46292"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桥涵工程</w:t>
            </w:r>
          </w:p>
        </w:tc>
        <w:tc>
          <w:tcPr>
            <w:tcW w:w="5244" w:type="dxa"/>
            <w:tcBorders>
              <w:top w:val="single" w:sz="4" w:space="0" w:color="auto"/>
              <w:left w:val="single" w:sz="4" w:space="0" w:color="auto"/>
            </w:tcBorders>
            <w:shd w:val="clear" w:color="auto" w:fill="FFFFFF"/>
            <w:vAlign w:val="center"/>
          </w:tcPr>
          <w:p w:rsidR="00B46292" w:rsidRPr="00A56972" w:rsidRDefault="00B46292"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岩石层开挖时未采用湿法作业，扣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B46292" w:rsidRPr="00A56972" w:rsidRDefault="00B46292"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泥浆、土石清运时未采用密闭式运输，扣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B46292" w:rsidRPr="00A56972" w:rsidRDefault="00B46292" w:rsidP="00956337">
            <w:pPr>
              <w:adjustRightInd w:val="0"/>
              <w:snapToGrid w:val="0"/>
              <w:jc w:val="center"/>
              <w:rPr>
                <w:rFonts w:ascii="Times New Roman" w:eastAsia="宋体" w:hAnsi="Times New Roman" w:cs="Times New Roman"/>
                <w:sz w:val="18"/>
                <w:szCs w:val="18"/>
                <w:lang w:bidi="zh-TW"/>
              </w:rPr>
            </w:pPr>
            <w:proofErr w:type="gramStart"/>
            <w:r w:rsidRPr="00A56972">
              <w:rPr>
                <w:rFonts w:ascii="Times New Roman" w:eastAsia="宋体" w:hAnsi="Times New Roman" w:cs="Times New Roman"/>
                <w:sz w:val="18"/>
                <w:szCs w:val="18"/>
                <w:lang w:bidi="zh-TW"/>
              </w:rPr>
              <w:t>自然放坡开挖</w:t>
            </w:r>
            <w:proofErr w:type="gramEnd"/>
            <w:r w:rsidRPr="00A56972">
              <w:rPr>
                <w:rFonts w:ascii="Times New Roman" w:eastAsia="宋体" w:hAnsi="Times New Roman" w:cs="Times New Roman"/>
                <w:sz w:val="18"/>
                <w:szCs w:val="18"/>
                <w:lang w:bidi="zh-TW"/>
              </w:rPr>
              <w:t>时未采用防尘网覆盖，扣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tc>
        <w:tc>
          <w:tcPr>
            <w:tcW w:w="426" w:type="dxa"/>
            <w:tcBorders>
              <w:top w:val="single" w:sz="4" w:space="0" w:color="auto"/>
              <w:left w:val="single" w:sz="4" w:space="0" w:color="auto"/>
            </w:tcBorders>
            <w:shd w:val="clear" w:color="auto" w:fill="FFFFFF"/>
            <w:vAlign w:val="center"/>
          </w:tcPr>
          <w:p w:rsidR="00B46292" w:rsidRPr="00A56972" w:rsidRDefault="003429B1"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10</w:t>
            </w:r>
          </w:p>
        </w:tc>
        <w:tc>
          <w:tcPr>
            <w:tcW w:w="567" w:type="dxa"/>
            <w:tcBorders>
              <w:top w:val="single" w:sz="4" w:space="0" w:color="auto"/>
              <w:left w:val="single" w:sz="4" w:space="0" w:color="auto"/>
            </w:tcBorders>
            <w:shd w:val="clear" w:color="auto" w:fill="FFFFFF"/>
            <w:vAlign w:val="center"/>
          </w:tcPr>
          <w:p w:rsidR="00B46292" w:rsidRPr="00A56972" w:rsidRDefault="00B46292" w:rsidP="002E0E95">
            <w:pPr>
              <w:jc w:val="center"/>
              <w:rPr>
                <w:rFonts w:ascii="Times New Roman" w:eastAsia="宋体" w:hAnsi="Times New Roman" w:cs="Times New Roman"/>
                <w:sz w:val="18"/>
                <w:szCs w:val="18"/>
                <w:lang w:bidi="zh-TW"/>
              </w:rPr>
            </w:pPr>
          </w:p>
        </w:tc>
        <w:tc>
          <w:tcPr>
            <w:tcW w:w="567" w:type="dxa"/>
            <w:tcBorders>
              <w:top w:val="single" w:sz="4" w:space="0" w:color="auto"/>
              <w:left w:val="single" w:sz="4" w:space="0" w:color="auto"/>
              <w:right w:val="single" w:sz="4" w:space="0" w:color="auto"/>
            </w:tcBorders>
            <w:shd w:val="clear" w:color="auto" w:fill="FFFFFF"/>
            <w:vAlign w:val="center"/>
          </w:tcPr>
          <w:p w:rsidR="00B46292" w:rsidRPr="00A56972" w:rsidRDefault="00B46292" w:rsidP="002E0E95">
            <w:pPr>
              <w:jc w:val="center"/>
              <w:rPr>
                <w:rFonts w:ascii="Times New Roman" w:eastAsia="宋体" w:hAnsi="Times New Roman" w:cs="Times New Roman"/>
                <w:sz w:val="18"/>
                <w:szCs w:val="18"/>
                <w:lang w:bidi="zh-TW"/>
              </w:rPr>
            </w:pPr>
          </w:p>
        </w:tc>
      </w:tr>
      <w:tr w:rsidR="00B46292" w:rsidRPr="00A56972" w:rsidTr="00956337">
        <w:trPr>
          <w:trHeight w:hRule="exact" w:val="1441"/>
        </w:trPr>
        <w:tc>
          <w:tcPr>
            <w:tcW w:w="411" w:type="dxa"/>
            <w:tcBorders>
              <w:top w:val="single" w:sz="4" w:space="0" w:color="auto"/>
              <w:left w:val="single" w:sz="4" w:space="0" w:color="auto"/>
            </w:tcBorders>
            <w:shd w:val="clear" w:color="auto" w:fill="FFFFFF"/>
            <w:vAlign w:val="center"/>
          </w:tcPr>
          <w:p w:rsidR="00B46292" w:rsidRPr="00A56972" w:rsidRDefault="003F1BB5"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4</w:t>
            </w:r>
          </w:p>
        </w:tc>
        <w:tc>
          <w:tcPr>
            <w:tcW w:w="283" w:type="dxa"/>
            <w:vMerge/>
            <w:tcBorders>
              <w:top w:val="single" w:sz="4" w:space="0" w:color="auto"/>
              <w:left w:val="single" w:sz="4" w:space="0" w:color="auto"/>
            </w:tcBorders>
            <w:shd w:val="clear" w:color="auto" w:fill="FFFFFF"/>
            <w:vAlign w:val="center"/>
          </w:tcPr>
          <w:p w:rsidR="00B46292" w:rsidRPr="00A56972" w:rsidRDefault="00B46292" w:rsidP="002E0E95">
            <w:pPr>
              <w:jc w:val="center"/>
              <w:rPr>
                <w:rFonts w:ascii="Times New Roman" w:eastAsia="宋体" w:hAnsi="Times New Roman" w:cs="Times New Roman"/>
                <w:sz w:val="18"/>
                <w:szCs w:val="18"/>
                <w:lang w:bidi="zh-TW"/>
              </w:rPr>
            </w:pPr>
          </w:p>
        </w:tc>
        <w:tc>
          <w:tcPr>
            <w:tcW w:w="993" w:type="dxa"/>
            <w:tcBorders>
              <w:top w:val="single" w:sz="4" w:space="0" w:color="auto"/>
              <w:left w:val="single" w:sz="4" w:space="0" w:color="auto"/>
            </w:tcBorders>
            <w:shd w:val="clear" w:color="auto" w:fill="FFFFFF"/>
            <w:vAlign w:val="center"/>
          </w:tcPr>
          <w:p w:rsidR="00B46292" w:rsidRPr="00A56972" w:rsidRDefault="00B46292"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隧道工程</w:t>
            </w:r>
          </w:p>
        </w:tc>
        <w:tc>
          <w:tcPr>
            <w:tcW w:w="5244" w:type="dxa"/>
            <w:tcBorders>
              <w:top w:val="single" w:sz="4" w:space="0" w:color="auto"/>
              <w:left w:val="single" w:sz="4" w:space="0" w:color="auto"/>
            </w:tcBorders>
            <w:shd w:val="clear" w:color="auto" w:fill="FFFFFF"/>
            <w:vAlign w:val="center"/>
          </w:tcPr>
          <w:p w:rsidR="00B46292" w:rsidRPr="00A56972" w:rsidRDefault="00B46292"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未对洞口采取防护加固措施，扣</w:t>
            </w:r>
            <w:r w:rsidR="003F1BB5"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3F1BB5" w:rsidRPr="00A56972" w:rsidRDefault="003F1BB5"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主体施工时脚手架外侧未覆盖安全网或金属网，扣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3F1BB5" w:rsidRPr="00A56972" w:rsidRDefault="003F1BB5" w:rsidP="00956337">
            <w:pPr>
              <w:adjustRightInd w:val="0"/>
              <w:snapToGrid w:val="0"/>
              <w:ind w:firstLineChars="450" w:firstLine="810"/>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防火涂料喷涂施工时未采用遮挡措施，扣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3F1BB5" w:rsidRPr="00A56972" w:rsidRDefault="003F1BB5" w:rsidP="00956337">
            <w:pPr>
              <w:adjustRightInd w:val="0"/>
              <w:snapToGrid w:val="0"/>
              <w:ind w:firstLineChars="450" w:firstLine="810"/>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岩棉、玻璃等现场切割时未在封闭的空间进行，扣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tc>
        <w:tc>
          <w:tcPr>
            <w:tcW w:w="426" w:type="dxa"/>
            <w:tcBorders>
              <w:top w:val="single" w:sz="4" w:space="0" w:color="auto"/>
              <w:left w:val="single" w:sz="4" w:space="0" w:color="auto"/>
            </w:tcBorders>
            <w:shd w:val="clear" w:color="auto" w:fill="FFFFFF"/>
            <w:vAlign w:val="center"/>
          </w:tcPr>
          <w:p w:rsidR="00B46292" w:rsidRPr="00A56972" w:rsidRDefault="003429B1"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20</w:t>
            </w:r>
          </w:p>
        </w:tc>
        <w:tc>
          <w:tcPr>
            <w:tcW w:w="567" w:type="dxa"/>
            <w:tcBorders>
              <w:top w:val="single" w:sz="4" w:space="0" w:color="auto"/>
              <w:left w:val="single" w:sz="4" w:space="0" w:color="auto"/>
            </w:tcBorders>
            <w:shd w:val="clear" w:color="auto" w:fill="FFFFFF"/>
            <w:vAlign w:val="center"/>
          </w:tcPr>
          <w:p w:rsidR="00B46292" w:rsidRPr="00A56972" w:rsidRDefault="00B46292" w:rsidP="002E0E95">
            <w:pPr>
              <w:jc w:val="center"/>
              <w:rPr>
                <w:rFonts w:ascii="Times New Roman" w:eastAsia="宋体" w:hAnsi="Times New Roman" w:cs="Times New Roman"/>
                <w:sz w:val="18"/>
                <w:szCs w:val="18"/>
                <w:lang w:bidi="zh-TW"/>
              </w:rPr>
            </w:pPr>
          </w:p>
        </w:tc>
        <w:tc>
          <w:tcPr>
            <w:tcW w:w="567" w:type="dxa"/>
            <w:tcBorders>
              <w:top w:val="single" w:sz="4" w:space="0" w:color="auto"/>
              <w:left w:val="single" w:sz="4" w:space="0" w:color="auto"/>
              <w:right w:val="single" w:sz="4" w:space="0" w:color="auto"/>
            </w:tcBorders>
            <w:shd w:val="clear" w:color="auto" w:fill="FFFFFF"/>
            <w:vAlign w:val="center"/>
          </w:tcPr>
          <w:p w:rsidR="00B46292" w:rsidRPr="00A56972" w:rsidRDefault="00B46292" w:rsidP="002E0E95">
            <w:pPr>
              <w:jc w:val="center"/>
              <w:rPr>
                <w:rFonts w:ascii="Times New Roman" w:eastAsia="宋体" w:hAnsi="Times New Roman" w:cs="Times New Roman"/>
                <w:sz w:val="18"/>
                <w:szCs w:val="18"/>
                <w:lang w:bidi="zh-TW"/>
              </w:rPr>
            </w:pPr>
          </w:p>
        </w:tc>
      </w:tr>
      <w:tr w:rsidR="00077C8E" w:rsidRPr="00A56972" w:rsidTr="00956337">
        <w:trPr>
          <w:trHeight w:hRule="exact" w:val="2964"/>
        </w:trPr>
        <w:tc>
          <w:tcPr>
            <w:tcW w:w="411" w:type="dxa"/>
            <w:tcBorders>
              <w:top w:val="single" w:sz="4" w:space="0" w:color="auto"/>
              <w:left w:val="single" w:sz="4" w:space="0" w:color="auto"/>
            </w:tcBorders>
            <w:shd w:val="clear" w:color="auto" w:fill="FFFFFF"/>
            <w:vAlign w:val="center"/>
          </w:tcPr>
          <w:p w:rsidR="00077C8E" w:rsidRPr="00A56972" w:rsidRDefault="003F1BB5"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5</w:t>
            </w:r>
          </w:p>
        </w:tc>
        <w:tc>
          <w:tcPr>
            <w:tcW w:w="283" w:type="dxa"/>
            <w:vMerge/>
            <w:tcBorders>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993"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房屋建筑工程降尘措施</w:t>
            </w:r>
          </w:p>
        </w:tc>
        <w:tc>
          <w:tcPr>
            <w:tcW w:w="5244" w:type="dxa"/>
            <w:tcBorders>
              <w:top w:val="single" w:sz="4" w:space="0" w:color="auto"/>
              <w:left w:val="single" w:sz="4" w:space="0" w:color="auto"/>
            </w:tcBorders>
            <w:shd w:val="clear" w:color="auto" w:fill="FFFFFF"/>
            <w:vAlign w:val="center"/>
          </w:tcPr>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未安装环绕喷淋降尘系统、高层喷淋降尘系统，每缺</w:t>
            </w:r>
            <w:r w:rsidRPr="00A56972">
              <w:rPr>
                <w:rFonts w:ascii="Times New Roman" w:eastAsia="宋体" w:hAnsi="Times New Roman" w:cs="Times New Roman"/>
                <w:sz w:val="18"/>
                <w:szCs w:val="18"/>
                <w:lang w:bidi="zh-TW"/>
              </w:rPr>
              <w:t>1</w:t>
            </w:r>
            <w:r w:rsidRPr="00A56972">
              <w:rPr>
                <w:rFonts w:ascii="Times New Roman" w:eastAsia="宋体" w:hAnsi="Times New Roman" w:cs="Times New Roman"/>
                <w:sz w:val="18"/>
                <w:szCs w:val="18"/>
                <w:lang w:bidi="zh-TW"/>
              </w:rPr>
              <w:t>项扣</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桩基工程未对空置或已完成场地进行覆盖，扣</w:t>
            </w:r>
            <w:r w:rsidRPr="00A56972">
              <w:rPr>
                <w:rFonts w:ascii="Times New Roman" w:eastAsia="宋体" w:hAnsi="Times New Roman" w:cs="Times New Roman"/>
                <w:sz w:val="18"/>
                <w:szCs w:val="18"/>
                <w:lang w:bidi="zh-TW"/>
              </w:rPr>
              <w:t>5</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路面泥泞、起尘，扣</w:t>
            </w:r>
            <w:r w:rsidRPr="00A56972">
              <w:rPr>
                <w:rFonts w:ascii="Times New Roman" w:eastAsia="宋体" w:hAnsi="Times New Roman" w:cs="Times New Roman"/>
                <w:sz w:val="18"/>
                <w:szCs w:val="18"/>
                <w:lang w:bidi="zh-TW"/>
              </w:rPr>
              <w:t>5</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土石方开挖、回填无扬尘防治措施，扣</w:t>
            </w:r>
            <w:r w:rsidRPr="00A56972">
              <w:rPr>
                <w:rFonts w:ascii="Times New Roman" w:eastAsia="宋体" w:hAnsi="Times New Roman" w:cs="Times New Roman"/>
                <w:sz w:val="18"/>
                <w:szCs w:val="18"/>
                <w:lang w:bidi="zh-TW"/>
              </w:rPr>
              <w:t>3</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8</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脚手架外侧未使用密目式安全网封闭，扣</w:t>
            </w:r>
            <w:r w:rsidRPr="00A56972">
              <w:rPr>
                <w:rFonts w:ascii="Times New Roman" w:eastAsia="宋体" w:hAnsi="Times New Roman" w:cs="Times New Roman"/>
                <w:sz w:val="18"/>
                <w:szCs w:val="18"/>
                <w:lang w:bidi="zh-TW"/>
              </w:rPr>
              <w:t>5</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密目式安全网未定</w:t>
            </w:r>
            <w:proofErr w:type="gramStart"/>
            <w:r w:rsidRPr="00A56972">
              <w:rPr>
                <w:rFonts w:ascii="Times New Roman" w:eastAsia="宋体" w:hAnsi="Times New Roman" w:cs="Times New Roman"/>
                <w:sz w:val="18"/>
                <w:szCs w:val="18"/>
                <w:lang w:bidi="zh-TW"/>
              </w:rPr>
              <w:t>期清理</w:t>
            </w:r>
            <w:proofErr w:type="gramEnd"/>
            <w:r w:rsidRPr="00A56972">
              <w:rPr>
                <w:rFonts w:ascii="Times New Roman" w:eastAsia="宋体" w:hAnsi="Times New Roman" w:cs="Times New Roman"/>
                <w:sz w:val="18"/>
                <w:szCs w:val="18"/>
                <w:lang w:bidi="zh-TW"/>
              </w:rPr>
              <w:t>或清理方式不合理，扣</w:t>
            </w:r>
            <w:r w:rsidRPr="00A56972">
              <w:rPr>
                <w:rFonts w:ascii="Times New Roman" w:eastAsia="宋体" w:hAnsi="Times New Roman" w:cs="Times New Roman"/>
                <w:sz w:val="18"/>
                <w:szCs w:val="18"/>
                <w:lang w:bidi="zh-TW"/>
              </w:rPr>
              <w:t>3</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脚手架作业层和隔离防护层堆积垃圾，每发现</w:t>
            </w:r>
            <w:r w:rsidRPr="00A56972">
              <w:rPr>
                <w:rFonts w:ascii="Times New Roman" w:eastAsia="宋体" w:hAnsi="Times New Roman" w:cs="Times New Roman"/>
                <w:sz w:val="18"/>
                <w:szCs w:val="18"/>
                <w:lang w:bidi="zh-TW"/>
              </w:rPr>
              <w:t>1</w:t>
            </w:r>
            <w:r w:rsidRPr="00A56972">
              <w:rPr>
                <w:rFonts w:ascii="Times New Roman" w:eastAsia="宋体" w:hAnsi="Times New Roman" w:cs="Times New Roman"/>
                <w:sz w:val="18"/>
                <w:szCs w:val="18"/>
                <w:lang w:bidi="zh-TW"/>
              </w:rPr>
              <w:t>处扣</w:t>
            </w:r>
            <w:r w:rsidRPr="00A56972">
              <w:rPr>
                <w:rFonts w:ascii="Times New Roman" w:eastAsia="宋体" w:hAnsi="Times New Roman" w:cs="Times New Roman"/>
                <w:sz w:val="18"/>
                <w:szCs w:val="18"/>
                <w:lang w:bidi="zh-TW"/>
              </w:rPr>
              <w:t>3</w:t>
            </w:r>
            <w:r w:rsidRPr="00A56972">
              <w:rPr>
                <w:rFonts w:ascii="Times New Roman" w:eastAsia="宋体" w:hAnsi="Times New Roman" w:cs="Times New Roman"/>
                <w:sz w:val="18"/>
                <w:szCs w:val="18"/>
                <w:lang w:bidi="zh-TW"/>
              </w:rPr>
              <w:t>分</w:t>
            </w:r>
          </w:p>
          <w:p w:rsidR="00077C8E" w:rsidRPr="00A56972" w:rsidRDefault="00077C8E" w:rsidP="002E0E95">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室内清理未使用移动式降尘喷头，扣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tc>
        <w:tc>
          <w:tcPr>
            <w:tcW w:w="426"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30</w:t>
            </w:r>
          </w:p>
        </w:tc>
        <w:tc>
          <w:tcPr>
            <w:tcW w:w="567" w:type="dxa"/>
            <w:tcBorders>
              <w:top w:val="single" w:sz="4" w:space="0" w:color="auto"/>
              <w:lef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c>
          <w:tcPr>
            <w:tcW w:w="567" w:type="dxa"/>
            <w:tcBorders>
              <w:top w:val="single" w:sz="4" w:space="0" w:color="auto"/>
              <w:left w:val="single" w:sz="4" w:space="0" w:color="auto"/>
              <w:right w:val="single" w:sz="4" w:space="0" w:color="auto"/>
            </w:tcBorders>
            <w:shd w:val="clear" w:color="auto" w:fill="FFFFFF"/>
            <w:vAlign w:val="center"/>
          </w:tcPr>
          <w:p w:rsidR="00077C8E" w:rsidRPr="00A56972" w:rsidRDefault="00077C8E" w:rsidP="002E0E95">
            <w:pPr>
              <w:jc w:val="center"/>
              <w:rPr>
                <w:rFonts w:ascii="Times New Roman" w:eastAsia="宋体" w:hAnsi="Times New Roman" w:cs="Times New Roman"/>
                <w:sz w:val="18"/>
                <w:szCs w:val="18"/>
                <w:lang w:bidi="zh-TW"/>
              </w:rPr>
            </w:pPr>
          </w:p>
        </w:tc>
      </w:tr>
      <w:tr w:rsidR="00CD625D" w:rsidRPr="00A56972" w:rsidTr="00956337">
        <w:trPr>
          <w:trHeight w:hRule="exact" w:val="1125"/>
        </w:trPr>
        <w:tc>
          <w:tcPr>
            <w:tcW w:w="411" w:type="dxa"/>
            <w:tcBorders>
              <w:top w:val="single" w:sz="4" w:space="0" w:color="auto"/>
              <w:left w:val="single" w:sz="4" w:space="0" w:color="auto"/>
              <w:bottom w:val="single" w:sz="4" w:space="0" w:color="auto"/>
            </w:tcBorders>
            <w:shd w:val="clear" w:color="auto" w:fill="FFFFFF"/>
            <w:vAlign w:val="center"/>
          </w:tcPr>
          <w:p w:rsidR="00CD625D" w:rsidRPr="00A56972" w:rsidRDefault="00CD625D" w:rsidP="003F1BB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6</w:t>
            </w:r>
          </w:p>
        </w:tc>
        <w:tc>
          <w:tcPr>
            <w:tcW w:w="283" w:type="dxa"/>
            <w:vMerge/>
            <w:tcBorders>
              <w:left w:val="single" w:sz="4" w:space="0" w:color="auto"/>
              <w:bottom w:val="single" w:sz="4" w:space="0" w:color="auto"/>
            </w:tcBorders>
            <w:shd w:val="clear" w:color="auto" w:fill="FFFFFF"/>
            <w:vAlign w:val="center"/>
          </w:tcPr>
          <w:p w:rsidR="00CD625D" w:rsidRPr="00A56972" w:rsidRDefault="00CD625D" w:rsidP="003F1BB5">
            <w:pPr>
              <w:jc w:val="center"/>
              <w:rPr>
                <w:rFonts w:ascii="Times New Roman" w:eastAsia="宋体" w:hAnsi="Times New Roman" w:cs="Times New Roman"/>
                <w:sz w:val="18"/>
                <w:szCs w:val="18"/>
                <w:lang w:bidi="zh-TW"/>
              </w:rPr>
            </w:pPr>
          </w:p>
        </w:tc>
        <w:tc>
          <w:tcPr>
            <w:tcW w:w="993" w:type="dxa"/>
            <w:tcBorders>
              <w:top w:val="single" w:sz="4" w:space="0" w:color="auto"/>
              <w:left w:val="single" w:sz="4" w:space="0" w:color="auto"/>
              <w:bottom w:val="single" w:sz="4" w:space="0" w:color="auto"/>
            </w:tcBorders>
            <w:shd w:val="clear" w:color="auto" w:fill="FFFFFF"/>
            <w:vAlign w:val="center"/>
          </w:tcPr>
          <w:p w:rsidR="00CD625D" w:rsidRPr="00A56972" w:rsidRDefault="00CD625D" w:rsidP="003F1BB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拆除工程降尘措施</w:t>
            </w:r>
          </w:p>
        </w:tc>
        <w:tc>
          <w:tcPr>
            <w:tcW w:w="5244" w:type="dxa"/>
            <w:tcBorders>
              <w:top w:val="single" w:sz="4" w:space="0" w:color="auto"/>
              <w:left w:val="single" w:sz="4" w:space="0" w:color="auto"/>
            </w:tcBorders>
            <w:shd w:val="clear" w:color="auto" w:fill="FFFFFF"/>
            <w:vAlign w:val="center"/>
          </w:tcPr>
          <w:p w:rsidR="00CD625D" w:rsidRPr="00A56972" w:rsidRDefault="00CD625D" w:rsidP="00CD625D">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维修拆除工程未按房屋建筑工程降尘措施执行，扣</w:t>
            </w:r>
            <w:r w:rsidRPr="00A56972">
              <w:rPr>
                <w:rFonts w:ascii="Times New Roman" w:eastAsia="宋体" w:hAnsi="Times New Roman" w:cs="Times New Roman"/>
                <w:sz w:val="18"/>
                <w:szCs w:val="18"/>
                <w:lang w:bidi="zh-TW"/>
              </w:rPr>
              <w:t>3</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CD625D" w:rsidRPr="00A56972" w:rsidRDefault="00CD625D" w:rsidP="00CD625D">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装饰面层拆除未采取分层拆除法，扣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CD625D" w:rsidRPr="00A56972" w:rsidRDefault="00CD625D" w:rsidP="00CD625D">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拆除工程未采取湿式作业法，扣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tc>
        <w:tc>
          <w:tcPr>
            <w:tcW w:w="426" w:type="dxa"/>
            <w:tcBorders>
              <w:top w:val="single" w:sz="4" w:space="0" w:color="auto"/>
              <w:left w:val="single" w:sz="4" w:space="0" w:color="auto"/>
              <w:bottom w:val="single" w:sz="4" w:space="0" w:color="auto"/>
            </w:tcBorders>
            <w:shd w:val="clear" w:color="auto" w:fill="FFFFFF"/>
            <w:vAlign w:val="center"/>
          </w:tcPr>
          <w:p w:rsidR="00CD625D" w:rsidRPr="00A56972" w:rsidRDefault="00CD625D" w:rsidP="003F1BB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10</w:t>
            </w:r>
          </w:p>
        </w:tc>
        <w:tc>
          <w:tcPr>
            <w:tcW w:w="567" w:type="dxa"/>
            <w:tcBorders>
              <w:top w:val="single" w:sz="4" w:space="0" w:color="auto"/>
              <w:left w:val="single" w:sz="4" w:space="0" w:color="auto"/>
              <w:bottom w:val="single" w:sz="4" w:space="0" w:color="auto"/>
            </w:tcBorders>
            <w:shd w:val="clear" w:color="auto" w:fill="FFFFFF"/>
            <w:vAlign w:val="center"/>
          </w:tcPr>
          <w:p w:rsidR="00CD625D" w:rsidRPr="00A56972" w:rsidRDefault="00CD625D" w:rsidP="003F1BB5">
            <w:pPr>
              <w:jc w:val="center"/>
              <w:rPr>
                <w:rFonts w:ascii="Times New Roman" w:eastAsia="宋体" w:hAnsi="Times New Roman" w:cs="Times New Roman"/>
                <w:sz w:val="18"/>
                <w:szCs w:val="18"/>
                <w:lang w:bidi="zh-TW"/>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CD625D" w:rsidRPr="00A56972" w:rsidRDefault="00CD625D" w:rsidP="003F1BB5">
            <w:pPr>
              <w:jc w:val="center"/>
              <w:rPr>
                <w:rFonts w:ascii="Times New Roman" w:eastAsia="宋体" w:hAnsi="Times New Roman" w:cs="Times New Roman"/>
                <w:sz w:val="18"/>
                <w:szCs w:val="18"/>
                <w:lang w:bidi="zh-TW"/>
              </w:rPr>
            </w:pPr>
          </w:p>
        </w:tc>
      </w:tr>
      <w:tr w:rsidR="003F1BB5" w:rsidRPr="00A56972" w:rsidTr="00956337">
        <w:trPr>
          <w:trHeight w:hRule="exact" w:val="972"/>
        </w:trPr>
        <w:tc>
          <w:tcPr>
            <w:tcW w:w="411" w:type="dxa"/>
            <w:tcBorders>
              <w:top w:val="single" w:sz="4" w:space="0" w:color="auto"/>
              <w:left w:val="single" w:sz="4" w:space="0" w:color="auto"/>
              <w:bottom w:val="single" w:sz="4" w:space="0" w:color="auto"/>
            </w:tcBorders>
            <w:shd w:val="clear" w:color="auto" w:fill="FFFFFF"/>
            <w:vAlign w:val="center"/>
          </w:tcPr>
          <w:p w:rsidR="003F1BB5" w:rsidRPr="00A56972" w:rsidRDefault="003F1BB5" w:rsidP="003F1BB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检查项目合计</w:t>
            </w:r>
          </w:p>
        </w:tc>
        <w:tc>
          <w:tcPr>
            <w:tcW w:w="283" w:type="dxa"/>
            <w:tcBorders>
              <w:top w:val="single" w:sz="4" w:space="0" w:color="auto"/>
              <w:left w:val="single" w:sz="4" w:space="0" w:color="auto"/>
              <w:bottom w:val="single" w:sz="4" w:space="0" w:color="auto"/>
            </w:tcBorders>
            <w:shd w:val="clear" w:color="auto" w:fill="FFFFFF"/>
            <w:vAlign w:val="center"/>
          </w:tcPr>
          <w:p w:rsidR="003F1BB5" w:rsidRPr="00A56972" w:rsidRDefault="003F1BB5" w:rsidP="003F1BB5">
            <w:pPr>
              <w:jc w:val="center"/>
              <w:rPr>
                <w:rFonts w:ascii="Times New Roman" w:eastAsia="宋体" w:hAnsi="Times New Roman" w:cs="Times New Roman"/>
                <w:sz w:val="18"/>
                <w:szCs w:val="18"/>
                <w:lang w:bidi="zh-TW"/>
              </w:rPr>
            </w:pPr>
          </w:p>
        </w:tc>
        <w:tc>
          <w:tcPr>
            <w:tcW w:w="993" w:type="dxa"/>
            <w:tcBorders>
              <w:top w:val="single" w:sz="4" w:space="0" w:color="auto"/>
              <w:left w:val="single" w:sz="4" w:space="0" w:color="auto"/>
              <w:bottom w:val="single" w:sz="4" w:space="0" w:color="auto"/>
            </w:tcBorders>
            <w:shd w:val="clear" w:color="auto" w:fill="FFFFFF"/>
            <w:vAlign w:val="center"/>
          </w:tcPr>
          <w:p w:rsidR="003F1BB5" w:rsidRPr="00A56972" w:rsidRDefault="003F1BB5" w:rsidP="003F1BB5">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100</w:t>
            </w:r>
          </w:p>
        </w:tc>
        <w:tc>
          <w:tcPr>
            <w:tcW w:w="5244" w:type="dxa"/>
            <w:tcBorders>
              <w:top w:val="single" w:sz="4" w:space="0" w:color="auto"/>
              <w:left w:val="single" w:sz="4" w:space="0" w:color="auto"/>
              <w:bottom w:val="single" w:sz="4" w:space="0" w:color="auto"/>
            </w:tcBorders>
            <w:shd w:val="clear" w:color="auto" w:fill="FFFFFF"/>
            <w:vAlign w:val="center"/>
          </w:tcPr>
          <w:p w:rsidR="003F1BB5" w:rsidRPr="00A56972" w:rsidRDefault="003F1BB5" w:rsidP="003F1BB5">
            <w:pPr>
              <w:jc w:val="center"/>
              <w:rPr>
                <w:rFonts w:ascii="Times New Roman" w:eastAsia="宋体" w:hAnsi="Times New Roman" w:cs="Times New Roman"/>
                <w:sz w:val="18"/>
                <w:szCs w:val="18"/>
                <w:lang w:bidi="zh-TW"/>
              </w:rPr>
            </w:pPr>
          </w:p>
        </w:tc>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3F1BB5" w:rsidRPr="00A56972" w:rsidRDefault="003F1BB5" w:rsidP="003F1BB5">
            <w:pPr>
              <w:jc w:val="center"/>
              <w:rPr>
                <w:rFonts w:ascii="Times New Roman" w:eastAsia="宋体" w:hAnsi="Times New Roman" w:cs="Times New Roman"/>
                <w:sz w:val="18"/>
                <w:szCs w:val="18"/>
                <w:lang w:bidi="zh-TW"/>
              </w:rPr>
            </w:pPr>
          </w:p>
        </w:tc>
        <w:tc>
          <w:tcPr>
            <w:tcW w:w="567" w:type="dxa"/>
            <w:tcBorders>
              <w:top w:val="single" w:sz="4" w:space="0" w:color="auto"/>
              <w:bottom w:val="single" w:sz="4" w:space="0" w:color="auto"/>
              <w:right w:val="single" w:sz="4" w:space="0" w:color="auto"/>
            </w:tcBorders>
            <w:shd w:val="clear" w:color="auto" w:fill="auto"/>
            <w:vAlign w:val="center"/>
          </w:tcPr>
          <w:p w:rsidR="003F1BB5" w:rsidRPr="00A56972" w:rsidRDefault="003F1BB5" w:rsidP="003F1BB5">
            <w:pPr>
              <w:widowControl/>
              <w:jc w:val="center"/>
              <w:rPr>
                <w:rFonts w:ascii="Times New Roman" w:eastAsia="宋体" w:hAnsi="Times New Roman" w:cs="Times New Roman"/>
                <w:sz w:val="18"/>
                <w:szCs w:val="18"/>
                <w:lang w:bidi="zh-TW"/>
              </w:rPr>
            </w:pPr>
          </w:p>
        </w:tc>
        <w:tc>
          <w:tcPr>
            <w:tcW w:w="567" w:type="dxa"/>
            <w:tcBorders>
              <w:top w:val="single" w:sz="4" w:space="0" w:color="auto"/>
              <w:bottom w:val="single" w:sz="4" w:space="0" w:color="auto"/>
              <w:right w:val="single" w:sz="4" w:space="0" w:color="auto"/>
            </w:tcBorders>
            <w:shd w:val="clear" w:color="auto" w:fill="auto"/>
            <w:vAlign w:val="center"/>
          </w:tcPr>
          <w:p w:rsidR="003F1BB5" w:rsidRPr="00A56972" w:rsidRDefault="003F1BB5" w:rsidP="003F1BB5">
            <w:pPr>
              <w:widowControl/>
              <w:jc w:val="center"/>
              <w:rPr>
                <w:rFonts w:ascii="Times New Roman" w:eastAsia="宋体" w:hAnsi="Times New Roman" w:cs="Times New Roman"/>
                <w:sz w:val="18"/>
                <w:szCs w:val="18"/>
                <w:lang w:bidi="zh-TW"/>
              </w:rPr>
            </w:pPr>
          </w:p>
        </w:tc>
      </w:tr>
    </w:tbl>
    <w:p w:rsidR="003429B1" w:rsidRDefault="003429B1"/>
    <w:p w:rsidR="003429B1" w:rsidRDefault="003429B1">
      <w:pPr>
        <w:widowControl/>
        <w:jc w:val="left"/>
      </w:pPr>
      <w:r>
        <w:br w:type="page"/>
      </w:r>
    </w:p>
    <w:p w:rsidR="003429B1" w:rsidRDefault="003429B1" w:rsidP="003429B1">
      <w:pPr>
        <w:jc w:val="center"/>
        <w:rPr>
          <w:rFonts w:ascii="黑体" w:eastAsia="黑体" w:hAnsi="黑体" w:cs="Calibri"/>
          <w:color w:val="000000"/>
          <w:sz w:val="18"/>
          <w:szCs w:val="18"/>
        </w:rPr>
      </w:pPr>
      <w:r w:rsidRPr="0065758E">
        <w:rPr>
          <w:rFonts w:ascii="黑体" w:eastAsia="黑体" w:hAnsi="黑体" w:cs="Calibri" w:hint="eastAsia"/>
          <w:color w:val="000000"/>
          <w:sz w:val="18"/>
          <w:szCs w:val="18"/>
        </w:rPr>
        <w:lastRenderedPageBreak/>
        <w:t>表 B.4</w:t>
      </w:r>
      <w:r>
        <w:rPr>
          <w:rFonts w:ascii="黑体" w:eastAsia="黑体" w:hAnsi="黑体" w:cs="Calibri"/>
          <w:color w:val="000000"/>
          <w:sz w:val="18"/>
          <w:szCs w:val="18"/>
        </w:rPr>
        <w:t>-2</w:t>
      </w:r>
      <w:r w:rsidRPr="0065758E">
        <w:rPr>
          <w:rFonts w:ascii="黑体" w:eastAsia="黑体" w:hAnsi="黑体" w:cs="Calibri" w:hint="eastAsia"/>
          <w:color w:val="000000"/>
          <w:sz w:val="18"/>
          <w:szCs w:val="18"/>
        </w:rPr>
        <w:t xml:space="preserve"> </w:t>
      </w:r>
      <w:r>
        <w:rPr>
          <w:rFonts w:ascii="黑体" w:eastAsia="黑体" w:hAnsi="黑体" w:cs="Calibri" w:hint="eastAsia"/>
          <w:color w:val="000000"/>
          <w:sz w:val="18"/>
          <w:szCs w:val="18"/>
        </w:rPr>
        <w:t>水运</w:t>
      </w:r>
      <w:r w:rsidRPr="0065758E">
        <w:rPr>
          <w:rFonts w:ascii="黑体" w:eastAsia="黑体" w:hAnsi="黑体" w:cs="Calibri" w:hint="eastAsia"/>
          <w:color w:val="000000"/>
          <w:sz w:val="18"/>
          <w:szCs w:val="18"/>
        </w:rPr>
        <w:t>施工降尘措施分项检查评分表</w:t>
      </w:r>
    </w:p>
    <w:p w:rsidR="003429B1" w:rsidRPr="003429B1" w:rsidRDefault="003429B1" w:rsidP="003429B1">
      <w:pPr>
        <w:jc w:val="center"/>
        <w:rPr>
          <w:rFonts w:ascii="黑体" w:eastAsia="黑体" w:hAnsi="黑体" w:cs="Calibri"/>
          <w:color w:val="000000"/>
          <w:sz w:val="18"/>
          <w:szCs w:val="18"/>
        </w:rPr>
      </w:pPr>
    </w:p>
    <w:tbl>
      <w:tblPr>
        <w:tblW w:w="8491" w:type="dxa"/>
        <w:tblInd w:w="-132" w:type="dxa"/>
        <w:tblLayout w:type="fixed"/>
        <w:tblCellMar>
          <w:left w:w="10" w:type="dxa"/>
          <w:right w:w="10" w:type="dxa"/>
        </w:tblCellMar>
        <w:tblLook w:val="0000" w:firstRow="0" w:lastRow="0" w:firstColumn="0" w:lastColumn="0" w:noHBand="0" w:noVBand="0"/>
      </w:tblPr>
      <w:tblGrid>
        <w:gridCol w:w="411"/>
        <w:gridCol w:w="283"/>
        <w:gridCol w:w="993"/>
        <w:gridCol w:w="5244"/>
        <w:gridCol w:w="426"/>
        <w:gridCol w:w="567"/>
        <w:gridCol w:w="567"/>
      </w:tblGrid>
      <w:tr w:rsidR="003429B1" w:rsidRPr="00A56972" w:rsidTr="00B7309A">
        <w:trPr>
          <w:trHeight w:hRule="exact" w:val="671"/>
        </w:trPr>
        <w:tc>
          <w:tcPr>
            <w:tcW w:w="411" w:type="dxa"/>
            <w:tcBorders>
              <w:top w:val="single" w:sz="4" w:space="0" w:color="auto"/>
              <w:left w:val="single" w:sz="4" w:space="0" w:color="auto"/>
            </w:tcBorders>
            <w:shd w:val="clear" w:color="auto" w:fill="FFFFFF"/>
            <w:vAlign w:val="center"/>
          </w:tcPr>
          <w:p w:rsidR="003429B1" w:rsidRPr="00A56972" w:rsidRDefault="003429B1" w:rsidP="00E8189B">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序号</w:t>
            </w:r>
          </w:p>
        </w:tc>
        <w:tc>
          <w:tcPr>
            <w:tcW w:w="1276" w:type="dxa"/>
            <w:gridSpan w:val="2"/>
            <w:tcBorders>
              <w:top w:val="single" w:sz="4" w:space="0" w:color="auto"/>
              <w:left w:val="single" w:sz="4" w:space="0" w:color="auto"/>
            </w:tcBorders>
            <w:shd w:val="clear" w:color="auto" w:fill="FFFFFF"/>
            <w:vAlign w:val="center"/>
          </w:tcPr>
          <w:p w:rsidR="003429B1" w:rsidRPr="00A56972" w:rsidRDefault="003429B1" w:rsidP="00E8189B">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检查项目</w:t>
            </w:r>
          </w:p>
        </w:tc>
        <w:tc>
          <w:tcPr>
            <w:tcW w:w="5244" w:type="dxa"/>
            <w:tcBorders>
              <w:top w:val="single" w:sz="4" w:space="0" w:color="auto"/>
              <w:left w:val="single" w:sz="4" w:space="0" w:color="auto"/>
            </w:tcBorders>
            <w:shd w:val="clear" w:color="auto" w:fill="FFFFFF"/>
            <w:vAlign w:val="center"/>
          </w:tcPr>
          <w:p w:rsidR="003429B1" w:rsidRPr="00A56972" w:rsidRDefault="003429B1" w:rsidP="00E8189B">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扣分标准</w:t>
            </w:r>
          </w:p>
        </w:tc>
        <w:tc>
          <w:tcPr>
            <w:tcW w:w="426" w:type="dxa"/>
            <w:tcBorders>
              <w:top w:val="single" w:sz="4" w:space="0" w:color="auto"/>
              <w:left w:val="single" w:sz="4" w:space="0" w:color="auto"/>
            </w:tcBorders>
            <w:shd w:val="clear" w:color="auto" w:fill="FFFFFF"/>
            <w:vAlign w:val="center"/>
          </w:tcPr>
          <w:p w:rsidR="003429B1" w:rsidRPr="00A56972" w:rsidRDefault="003429B1" w:rsidP="00E8189B">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应得</w:t>
            </w:r>
          </w:p>
          <w:p w:rsidR="003429B1" w:rsidRPr="00A56972" w:rsidRDefault="003429B1" w:rsidP="00E8189B">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分数</w:t>
            </w:r>
          </w:p>
        </w:tc>
        <w:tc>
          <w:tcPr>
            <w:tcW w:w="567" w:type="dxa"/>
            <w:tcBorders>
              <w:top w:val="single" w:sz="4" w:space="0" w:color="auto"/>
              <w:left w:val="single" w:sz="4" w:space="0" w:color="auto"/>
              <w:right w:val="single" w:sz="4" w:space="0" w:color="auto"/>
            </w:tcBorders>
            <w:shd w:val="clear" w:color="auto" w:fill="FFFFFF"/>
            <w:vAlign w:val="center"/>
          </w:tcPr>
          <w:p w:rsidR="003429B1" w:rsidRPr="00A56972" w:rsidRDefault="003429B1" w:rsidP="00E8189B">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扣减</w:t>
            </w:r>
          </w:p>
          <w:p w:rsidR="003429B1" w:rsidRPr="00A56972" w:rsidRDefault="003429B1" w:rsidP="00E8189B">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分数</w:t>
            </w:r>
          </w:p>
        </w:tc>
        <w:tc>
          <w:tcPr>
            <w:tcW w:w="567" w:type="dxa"/>
            <w:tcBorders>
              <w:top w:val="single" w:sz="4" w:space="0" w:color="auto"/>
              <w:bottom w:val="single" w:sz="4" w:space="0" w:color="auto"/>
              <w:right w:val="single" w:sz="4" w:space="0" w:color="auto"/>
            </w:tcBorders>
            <w:shd w:val="clear" w:color="auto" w:fill="auto"/>
            <w:vAlign w:val="center"/>
          </w:tcPr>
          <w:p w:rsidR="003429B1" w:rsidRPr="00A56972" w:rsidRDefault="003429B1" w:rsidP="00E8189B">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实得</w:t>
            </w:r>
          </w:p>
          <w:p w:rsidR="003429B1" w:rsidRPr="00A56972" w:rsidRDefault="003429B1" w:rsidP="00E8189B">
            <w:pPr>
              <w:widowControl/>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分数</w:t>
            </w:r>
          </w:p>
        </w:tc>
      </w:tr>
      <w:tr w:rsidR="007A24F3" w:rsidRPr="00A56972" w:rsidTr="00E9343E">
        <w:trPr>
          <w:trHeight w:hRule="exact" w:val="1134"/>
        </w:trPr>
        <w:tc>
          <w:tcPr>
            <w:tcW w:w="411" w:type="dxa"/>
            <w:tcBorders>
              <w:top w:val="single" w:sz="4" w:space="0" w:color="auto"/>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w:t>
            </w:r>
          </w:p>
        </w:tc>
        <w:tc>
          <w:tcPr>
            <w:tcW w:w="283" w:type="dxa"/>
            <w:vMerge w:val="restart"/>
            <w:tcBorders>
              <w:top w:val="single" w:sz="4" w:space="0" w:color="auto"/>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水运施工防尘措施</w:t>
            </w:r>
          </w:p>
        </w:tc>
        <w:tc>
          <w:tcPr>
            <w:tcW w:w="993" w:type="dxa"/>
            <w:tcBorders>
              <w:top w:val="single" w:sz="4" w:space="0" w:color="auto"/>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施工场地综合降尘措施</w:t>
            </w:r>
          </w:p>
        </w:tc>
        <w:tc>
          <w:tcPr>
            <w:tcW w:w="5244" w:type="dxa"/>
            <w:tcBorders>
              <w:top w:val="single" w:sz="4" w:space="0" w:color="auto"/>
              <w:left w:val="single" w:sz="4" w:space="0" w:color="auto"/>
            </w:tcBorders>
            <w:shd w:val="clear" w:color="auto" w:fill="FFFFFF"/>
            <w:vAlign w:val="center"/>
          </w:tcPr>
          <w:p w:rsidR="007A24F3" w:rsidRPr="00A56972" w:rsidRDefault="007A24F3"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围堰</w:t>
            </w:r>
            <w:proofErr w:type="gramStart"/>
            <w:r w:rsidRPr="00A56972">
              <w:rPr>
                <w:rFonts w:ascii="Times New Roman" w:eastAsia="宋体" w:hAnsi="Times New Roman" w:cs="Times New Roman"/>
                <w:sz w:val="18"/>
                <w:szCs w:val="18"/>
                <w:lang w:bidi="zh-TW"/>
              </w:rPr>
              <w:t>边坡未</w:t>
            </w:r>
            <w:proofErr w:type="gramEnd"/>
            <w:r w:rsidRPr="00A56972">
              <w:rPr>
                <w:rFonts w:ascii="Times New Roman" w:eastAsia="宋体" w:hAnsi="Times New Roman" w:cs="Times New Roman"/>
                <w:sz w:val="18"/>
                <w:szCs w:val="18"/>
                <w:lang w:bidi="zh-TW"/>
              </w:rPr>
              <w:t>覆盖防尘网或沙袋，扣</w:t>
            </w:r>
            <w:r w:rsidRPr="00A56972">
              <w:rPr>
                <w:rFonts w:ascii="Times New Roman" w:eastAsia="宋体" w:hAnsi="Times New Roman" w:cs="Times New Roman"/>
                <w:sz w:val="18"/>
                <w:szCs w:val="18"/>
                <w:lang w:bidi="zh-TW"/>
              </w:rPr>
              <w:t>5</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7A24F3" w:rsidRPr="00A56972" w:rsidRDefault="007A24F3"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弃土场四</w:t>
            </w:r>
            <w:proofErr w:type="gramStart"/>
            <w:r w:rsidRPr="00A56972">
              <w:rPr>
                <w:rFonts w:ascii="Times New Roman" w:eastAsia="宋体" w:hAnsi="Times New Roman" w:cs="Times New Roman"/>
                <w:sz w:val="18"/>
                <w:szCs w:val="18"/>
                <w:lang w:bidi="zh-TW"/>
              </w:rPr>
              <w:t>周未</w:t>
            </w:r>
            <w:proofErr w:type="gramEnd"/>
            <w:r w:rsidRPr="00A56972">
              <w:rPr>
                <w:rFonts w:ascii="Times New Roman" w:eastAsia="宋体" w:hAnsi="Times New Roman" w:cs="Times New Roman"/>
                <w:sz w:val="18"/>
                <w:szCs w:val="18"/>
                <w:lang w:bidi="zh-TW"/>
              </w:rPr>
              <w:t>设置围挡与排水设施，扣</w:t>
            </w:r>
            <w:r w:rsidRPr="00A56972">
              <w:rPr>
                <w:rFonts w:ascii="Times New Roman" w:eastAsia="宋体" w:hAnsi="Times New Roman" w:cs="Times New Roman"/>
                <w:sz w:val="18"/>
                <w:szCs w:val="18"/>
                <w:lang w:bidi="zh-TW"/>
              </w:rPr>
              <w:t>5~10</w:t>
            </w:r>
            <w:r w:rsidRPr="00A56972">
              <w:rPr>
                <w:rFonts w:ascii="Times New Roman" w:eastAsia="宋体" w:hAnsi="Times New Roman" w:cs="Times New Roman"/>
                <w:sz w:val="18"/>
                <w:szCs w:val="18"/>
                <w:lang w:bidi="zh-TW"/>
              </w:rPr>
              <w:t>分</w:t>
            </w:r>
          </w:p>
        </w:tc>
        <w:tc>
          <w:tcPr>
            <w:tcW w:w="426" w:type="dxa"/>
            <w:tcBorders>
              <w:top w:val="single" w:sz="4" w:space="0" w:color="auto"/>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10</w:t>
            </w:r>
          </w:p>
        </w:tc>
        <w:tc>
          <w:tcPr>
            <w:tcW w:w="567" w:type="dxa"/>
            <w:tcBorders>
              <w:top w:val="single" w:sz="4" w:space="0" w:color="auto"/>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p>
        </w:tc>
        <w:tc>
          <w:tcPr>
            <w:tcW w:w="567" w:type="dxa"/>
            <w:tcBorders>
              <w:top w:val="single" w:sz="4" w:space="0" w:color="auto"/>
              <w:left w:val="single" w:sz="4" w:space="0" w:color="auto"/>
              <w:righ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p>
        </w:tc>
      </w:tr>
      <w:tr w:rsidR="007A24F3" w:rsidRPr="00A56972" w:rsidTr="00E9343E">
        <w:trPr>
          <w:trHeight w:hRule="exact" w:val="1830"/>
        </w:trPr>
        <w:tc>
          <w:tcPr>
            <w:tcW w:w="411" w:type="dxa"/>
            <w:tcBorders>
              <w:top w:val="single" w:sz="4" w:space="0" w:color="auto"/>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2</w:t>
            </w:r>
          </w:p>
        </w:tc>
        <w:tc>
          <w:tcPr>
            <w:tcW w:w="283" w:type="dxa"/>
            <w:vMerge/>
            <w:tcBorders>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p>
        </w:tc>
        <w:tc>
          <w:tcPr>
            <w:tcW w:w="993" w:type="dxa"/>
            <w:tcBorders>
              <w:top w:val="single" w:sz="4" w:space="0" w:color="auto"/>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航道工程</w:t>
            </w:r>
          </w:p>
        </w:tc>
        <w:tc>
          <w:tcPr>
            <w:tcW w:w="5244" w:type="dxa"/>
            <w:tcBorders>
              <w:top w:val="single" w:sz="4" w:space="0" w:color="auto"/>
              <w:left w:val="single" w:sz="4" w:space="0" w:color="auto"/>
            </w:tcBorders>
            <w:shd w:val="clear" w:color="auto" w:fill="FFFFFF"/>
            <w:vAlign w:val="center"/>
          </w:tcPr>
          <w:p w:rsidR="007A24F3" w:rsidRPr="00A56972" w:rsidRDefault="007A24F3"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基床回填未采用淋水措施，扣</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7A24F3" w:rsidRPr="00A56972" w:rsidRDefault="007A24F3"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混凝土、砂浆需采用封闭、降尘措施，扣</w:t>
            </w:r>
            <w:r w:rsidRPr="00A56972">
              <w:rPr>
                <w:rFonts w:ascii="Times New Roman" w:eastAsia="宋体" w:hAnsi="Times New Roman" w:cs="Times New Roman"/>
                <w:sz w:val="18"/>
                <w:szCs w:val="18"/>
                <w:lang w:bidi="zh-TW"/>
              </w:rPr>
              <w:t>2</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7A24F3" w:rsidRPr="00A56972" w:rsidRDefault="007A24F3"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储泥坑未设置围挡，扣</w:t>
            </w:r>
            <w:r w:rsidRPr="00A56972">
              <w:rPr>
                <w:rFonts w:ascii="Times New Roman" w:eastAsia="宋体" w:hAnsi="Times New Roman" w:cs="Times New Roman"/>
                <w:sz w:val="18"/>
                <w:szCs w:val="18"/>
                <w:lang w:bidi="zh-TW"/>
              </w:rPr>
              <w:t>2</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7A24F3" w:rsidRPr="00A56972" w:rsidRDefault="007A24F3"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疏浚现场周围未设置防尘措施，扣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tc>
        <w:tc>
          <w:tcPr>
            <w:tcW w:w="426" w:type="dxa"/>
            <w:tcBorders>
              <w:top w:val="single" w:sz="4" w:space="0" w:color="auto"/>
              <w:left w:val="single" w:sz="4" w:space="0" w:color="auto"/>
            </w:tcBorders>
            <w:shd w:val="clear" w:color="auto" w:fill="FFFFFF"/>
            <w:vAlign w:val="center"/>
          </w:tcPr>
          <w:p w:rsidR="007A24F3" w:rsidRPr="00A56972" w:rsidRDefault="007A24F3" w:rsidP="00112BE7">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20</w:t>
            </w:r>
          </w:p>
        </w:tc>
        <w:tc>
          <w:tcPr>
            <w:tcW w:w="567" w:type="dxa"/>
            <w:tcBorders>
              <w:top w:val="single" w:sz="4" w:space="0" w:color="auto"/>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p>
        </w:tc>
        <w:tc>
          <w:tcPr>
            <w:tcW w:w="567" w:type="dxa"/>
            <w:tcBorders>
              <w:top w:val="single" w:sz="4" w:space="0" w:color="auto"/>
              <w:left w:val="single" w:sz="4" w:space="0" w:color="auto"/>
              <w:righ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p>
        </w:tc>
      </w:tr>
      <w:tr w:rsidR="007A24F3" w:rsidRPr="00A56972" w:rsidTr="00B7309A">
        <w:trPr>
          <w:trHeight w:hRule="exact" w:val="981"/>
        </w:trPr>
        <w:tc>
          <w:tcPr>
            <w:tcW w:w="411" w:type="dxa"/>
            <w:tcBorders>
              <w:top w:val="single" w:sz="4" w:space="0" w:color="auto"/>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3</w:t>
            </w:r>
          </w:p>
        </w:tc>
        <w:tc>
          <w:tcPr>
            <w:tcW w:w="283" w:type="dxa"/>
            <w:vMerge/>
            <w:tcBorders>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p>
        </w:tc>
        <w:tc>
          <w:tcPr>
            <w:tcW w:w="993" w:type="dxa"/>
            <w:tcBorders>
              <w:top w:val="single" w:sz="4" w:space="0" w:color="auto"/>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港口工程</w:t>
            </w:r>
          </w:p>
        </w:tc>
        <w:tc>
          <w:tcPr>
            <w:tcW w:w="5244" w:type="dxa"/>
            <w:tcBorders>
              <w:top w:val="single" w:sz="4" w:space="0" w:color="auto"/>
              <w:left w:val="single" w:sz="4" w:space="0" w:color="auto"/>
            </w:tcBorders>
            <w:shd w:val="clear" w:color="auto" w:fill="FFFFFF"/>
            <w:vAlign w:val="center"/>
          </w:tcPr>
          <w:p w:rsidR="007A24F3" w:rsidRPr="00A56972" w:rsidRDefault="007A24F3"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抛石和回填未洒水除尘，扣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7A24F3" w:rsidRPr="00A56972" w:rsidRDefault="007A24F3"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建筑残渣及废料清理时未采用洒水降尘，扣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7A24F3" w:rsidRPr="00A56972" w:rsidRDefault="007A24F3"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建筑垃圾及渣土凌空抛掷和乱倒乱卸，扣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tc>
        <w:tc>
          <w:tcPr>
            <w:tcW w:w="426" w:type="dxa"/>
            <w:tcBorders>
              <w:top w:val="single" w:sz="4" w:space="0" w:color="auto"/>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10</w:t>
            </w:r>
          </w:p>
        </w:tc>
        <w:tc>
          <w:tcPr>
            <w:tcW w:w="567" w:type="dxa"/>
            <w:tcBorders>
              <w:top w:val="single" w:sz="4" w:space="0" w:color="auto"/>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p>
        </w:tc>
        <w:tc>
          <w:tcPr>
            <w:tcW w:w="567" w:type="dxa"/>
            <w:tcBorders>
              <w:top w:val="single" w:sz="4" w:space="0" w:color="auto"/>
              <w:left w:val="single" w:sz="4" w:space="0" w:color="auto"/>
              <w:righ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p>
        </w:tc>
      </w:tr>
      <w:tr w:rsidR="007A24F3" w:rsidRPr="00A56972" w:rsidTr="00B7309A">
        <w:trPr>
          <w:trHeight w:hRule="exact" w:val="1278"/>
        </w:trPr>
        <w:tc>
          <w:tcPr>
            <w:tcW w:w="411" w:type="dxa"/>
            <w:tcBorders>
              <w:top w:val="single" w:sz="4" w:space="0" w:color="auto"/>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4</w:t>
            </w:r>
          </w:p>
        </w:tc>
        <w:tc>
          <w:tcPr>
            <w:tcW w:w="283" w:type="dxa"/>
            <w:vMerge/>
            <w:tcBorders>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p>
        </w:tc>
        <w:tc>
          <w:tcPr>
            <w:tcW w:w="993" w:type="dxa"/>
            <w:tcBorders>
              <w:top w:val="single" w:sz="4" w:space="0" w:color="auto"/>
              <w:left w:val="single" w:sz="4" w:space="0" w:color="auto"/>
              <w:bottom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船闸、水闸工程</w:t>
            </w:r>
          </w:p>
        </w:tc>
        <w:tc>
          <w:tcPr>
            <w:tcW w:w="5244" w:type="dxa"/>
            <w:tcBorders>
              <w:top w:val="single" w:sz="4" w:space="0" w:color="auto"/>
              <w:left w:val="single" w:sz="4" w:space="0" w:color="auto"/>
            </w:tcBorders>
            <w:shd w:val="clear" w:color="auto" w:fill="FFFFFF"/>
            <w:vAlign w:val="center"/>
          </w:tcPr>
          <w:p w:rsidR="007A24F3" w:rsidRPr="00A56972" w:rsidRDefault="007A24F3"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裸露场地未进行洒水、覆盖等，扣</w:t>
            </w:r>
            <w:r w:rsidRPr="00A56972">
              <w:rPr>
                <w:rFonts w:ascii="Times New Roman" w:eastAsia="宋体" w:hAnsi="Times New Roman" w:cs="Times New Roman"/>
                <w:sz w:val="18"/>
                <w:szCs w:val="18"/>
                <w:lang w:bidi="zh-TW"/>
              </w:rPr>
              <w:t>5</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7A24F3" w:rsidRPr="00A56972" w:rsidRDefault="007A24F3"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基坑护坡施工</w:t>
            </w:r>
            <w:proofErr w:type="gramStart"/>
            <w:r w:rsidRPr="00A56972">
              <w:rPr>
                <w:rFonts w:ascii="Times New Roman" w:eastAsia="宋体" w:hAnsi="Times New Roman" w:cs="Times New Roman"/>
                <w:sz w:val="18"/>
                <w:szCs w:val="18"/>
                <w:lang w:bidi="zh-TW"/>
              </w:rPr>
              <w:t>未别采用</w:t>
            </w:r>
            <w:proofErr w:type="gramEnd"/>
            <w:r w:rsidRPr="00A56972">
              <w:rPr>
                <w:rFonts w:ascii="Times New Roman" w:eastAsia="宋体" w:hAnsi="Times New Roman" w:cs="Times New Roman"/>
                <w:sz w:val="18"/>
                <w:szCs w:val="18"/>
                <w:lang w:bidi="zh-TW"/>
              </w:rPr>
              <w:t>防尘工艺，扣</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7A24F3" w:rsidRPr="00A56972" w:rsidRDefault="007A24F3"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密</w:t>
            </w:r>
            <w:proofErr w:type="gramStart"/>
            <w:r w:rsidRPr="00A56972">
              <w:rPr>
                <w:rFonts w:ascii="Times New Roman" w:eastAsia="宋体" w:hAnsi="Times New Roman" w:cs="Times New Roman"/>
                <w:sz w:val="18"/>
                <w:szCs w:val="18"/>
                <w:lang w:bidi="zh-TW"/>
              </w:rPr>
              <w:t>目网未进行</w:t>
            </w:r>
            <w:proofErr w:type="gramEnd"/>
            <w:r w:rsidRPr="00A56972">
              <w:rPr>
                <w:rFonts w:ascii="Times New Roman" w:eastAsia="宋体" w:hAnsi="Times New Roman" w:cs="Times New Roman"/>
                <w:sz w:val="18"/>
                <w:szCs w:val="18"/>
                <w:lang w:bidi="zh-TW"/>
              </w:rPr>
              <w:t>清理或洒水湿润，扣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7A24F3" w:rsidRPr="00A56972" w:rsidRDefault="007A24F3" w:rsidP="00956337">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未及时更换破损严重的密目网，扣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tc>
        <w:tc>
          <w:tcPr>
            <w:tcW w:w="426" w:type="dxa"/>
            <w:tcBorders>
              <w:top w:val="single" w:sz="4" w:space="0" w:color="auto"/>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20</w:t>
            </w:r>
          </w:p>
        </w:tc>
        <w:tc>
          <w:tcPr>
            <w:tcW w:w="567" w:type="dxa"/>
            <w:tcBorders>
              <w:top w:val="single" w:sz="4" w:space="0" w:color="auto"/>
              <w:lef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p>
        </w:tc>
        <w:tc>
          <w:tcPr>
            <w:tcW w:w="567" w:type="dxa"/>
            <w:tcBorders>
              <w:top w:val="single" w:sz="4" w:space="0" w:color="auto"/>
              <w:left w:val="single" w:sz="4" w:space="0" w:color="auto"/>
              <w:right w:val="single" w:sz="4" w:space="0" w:color="auto"/>
            </w:tcBorders>
            <w:shd w:val="clear" w:color="auto" w:fill="FFFFFF"/>
            <w:vAlign w:val="center"/>
          </w:tcPr>
          <w:p w:rsidR="007A24F3" w:rsidRPr="00A56972" w:rsidRDefault="007A24F3" w:rsidP="00E8189B">
            <w:pPr>
              <w:jc w:val="center"/>
              <w:rPr>
                <w:rFonts w:ascii="Times New Roman" w:eastAsia="宋体" w:hAnsi="Times New Roman" w:cs="Times New Roman"/>
                <w:sz w:val="18"/>
                <w:szCs w:val="18"/>
                <w:lang w:bidi="zh-TW"/>
              </w:rPr>
            </w:pPr>
          </w:p>
        </w:tc>
      </w:tr>
      <w:tr w:rsidR="007A24F3" w:rsidRPr="00A56972" w:rsidTr="00956337">
        <w:trPr>
          <w:trHeight w:hRule="exact" w:val="1151"/>
        </w:trPr>
        <w:tc>
          <w:tcPr>
            <w:tcW w:w="411" w:type="dxa"/>
            <w:tcBorders>
              <w:top w:val="single" w:sz="4" w:space="0" w:color="auto"/>
              <w:left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5</w:t>
            </w:r>
          </w:p>
        </w:tc>
        <w:tc>
          <w:tcPr>
            <w:tcW w:w="283" w:type="dxa"/>
            <w:vMerge/>
            <w:tcBorders>
              <w:left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p>
        </w:tc>
        <w:tc>
          <w:tcPr>
            <w:tcW w:w="993" w:type="dxa"/>
            <w:tcBorders>
              <w:top w:val="single" w:sz="4" w:space="0" w:color="auto"/>
              <w:left w:val="single" w:sz="4" w:space="0" w:color="auto"/>
              <w:bottom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拆除工程降尘措施</w:t>
            </w:r>
          </w:p>
        </w:tc>
        <w:tc>
          <w:tcPr>
            <w:tcW w:w="5244" w:type="dxa"/>
            <w:tcBorders>
              <w:top w:val="single" w:sz="4" w:space="0" w:color="auto"/>
              <w:left w:val="single" w:sz="4" w:space="0" w:color="auto"/>
            </w:tcBorders>
            <w:shd w:val="clear" w:color="auto" w:fill="FFFFFF"/>
            <w:vAlign w:val="center"/>
          </w:tcPr>
          <w:p w:rsidR="007A24F3" w:rsidRPr="00A56972" w:rsidRDefault="007A24F3" w:rsidP="007A24F3">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维修拆除工程未按房屋建筑工程降尘措施执行，扣</w:t>
            </w:r>
            <w:r w:rsidRPr="00A56972">
              <w:rPr>
                <w:rFonts w:ascii="Times New Roman" w:eastAsia="宋体" w:hAnsi="Times New Roman" w:cs="Times New Roman"/>
                <w:sz w:val="18"/>
                <w:szCs w:val="18"/>
                <w:lang w:bidi="zh-TW"/>
              </w:rPr>
              <w:t>3</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7A24F3" w:rsidRPr="00A56972" w:rsidRDefault="007A24F3" w:rsidP="007A24F3">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装饰面层拆除未采取分层拆除法，扣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7A24F3" w:rsidRPr="00A56972" w:rsidRDefault="007A24F3" w:rsidP="007A24F3">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拆除工程未采取湿式作业法，扣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tc>
        <w:tc>
          <w:tcPr>
            <w:tcW w:w="426" w:type="dxa"/>
            <w:tcBorders>
              <w:top w:val="single" w:sz="4" w:space="0" w:color="auto"/>
              <w:left w:val="single" w:sz="4" w:space="0" w:color="auto"/>
              <w:bottom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10</w:t>
            </w:r>
          </w:p>
        </w:tc>
        <w:tc>
          <w:tcPr>
            <w:tcW w:w="567" w:type="dxa"/>
            <w:tcBorders>
              <w:top w:val="single" w:sz="4" w:space="0" w:color="auto"/>
              <w:left w:val="single" w:sz="4" w:space="0" w:color="auto"/>
              <w:bottom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p>
        </w:tc>
        <w:tc>
          <w:tcPr>
            <w:tcW w:w="567" w:type="dxa"/>
            <w:tcBorders>
              <w:top w:val="single" w:sz="4" w:space="0" w:color="auto"/>
              <w:left w:val="single" w:sz="4" w:space="0" w:color="auto"/>
              <w:right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p>
        </w:tc>
      </w:tr>
      <w:tr w:rsidR="007A24F3" w:rsidRPr="00A56972" w:rsidTr="00B7309A">
        <w:trPr>
          <w:trHeight w:hRule="exact" w:val="2962"/>
        </w:trPr>
        <w:tc>
          <w:tcPr>
            <w:tcW w:w="411" w:type="dxa"/>
            <w:tcBorders>
              <w:top w:val="single" w:sz="4" w:space="0" w:color="auto"/>
              <w:left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6</w:t>
            </w:r>
          </w:p>
        </w:tc>
        <w:tc>
          <w:tcPr>
            <w:tcW w:w="283" w:type="dxa"/>
            <w:vMerge/>
            <w:tcBorders>
              <w:left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p>
        </w:tc>
        <w:tc>
          <w:tcPr>
            <w:tcW w:w="993" w:type="dxa"/>
            <w:tcBorders>
              <w:top w:val="single" w:sz="4" w:space="0" w:color="auto"/>
              <w:left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房屋建筑工程降尘措施</w:t>
            </w:r>
          </w:p>
        </w:tc>
        <w:tc>
          <w:tcPr>
            <w:tcW w:w="5244" w:type="dxa"/>
            <w:tcBorders>
              <w:top w:val="single" w:sz="4" w:space="0" w:color="auto"/>
              <w:left w:val="single" w:sz="4" w:space="0" w:color="auto"/>
            </w:tcBorders>
            <w:shd w:val="clear" w:color="auto" w:fill="FFFFFF"/>
            <w:vAlign w:val="center"/>
          </w:tcPr>
          <w:p w:rsidR="007A24F3" w:rsidRPr="00A56972" w:rsidRDefault="007A24F3" w:rsidP="007A24F3">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未安装环绕喷淋降尘系统、高层喷淋降尘系统，每缺</w:t>
            </w:r>
            <w:r w:rsidRPr="00A56972">
              <w:rPr>
                <w:rFonts w:ascii="Times New Roman" w:eastAsia="宋体" w:hAnsi="Times New Roman" w:cs="Times New Roman"/>
                <w:sz w:val="18"/>
                <w:szCs w:val="18"/>
                <w:lang w:bidi="zh-TW"/>
              </w:rPr>
              <w:t>1</w:t>
            </w:r>
            <w:r w:rsidRPr="00A56972">
              <w:rPr>
                <w:rFonts w:ascii="Times New Roman" w:eastAsia="宋体" w:hAnsi="Times New Roman" w:cs="Times New Roman"/>
                <w:sz w:val="18"/>
                <w:szCs w:val="18"/>
                <w:lang w:bidi="zh-TW"/>
              </w:rPr>
              <w:t>项扣</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7A24F3" w:rsidRPr="00A56972" w:rsidRDefault="007A24F3" w:rsidP="007A24F3">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桩基工程未对空置或已完成场地进行覆盖，扣</w:t>
            </w:r>
            <w:r w:rsidRPr="00A56972">
              <w:rPr>
                <w:rFonts w:ascii="Times New Roman" w:eastAsia="宋体" w:hAnsi="Times New Roman" w:cs="Times New Roman"/>
                <w:sz w:val="18"/>
                <w:szCs w:val="18"/>
                <w:lang w:bidi="zh-TW"/>
              </w:rPr>
              <w:t>5</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7A24F3" w:rsidRPr="00A56972" w:rsidRDefault="007A24F3" w:rsidP="007A24F3">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路面泥泞、起尘，扣</w:t>
            </w:r>
            <w:r w:rsidRPr="00A56972">
              <w:rPr>
                <w:rFonts w:ascii="Times New Roman" w:eastAsia="宋体" w:hAnsi="Times New Roman" w:cs="Times New Roman"/>
                <w:sz w:val="18"/>
                <w:szCs w:val="18"/>
                <w:lang w:bidi="zh-TW"/>
              </w:rPr>
              <w:t>5</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7A24F3" w:rsidRPr="00A56972" w:rsidRDefault="007A24F3" w:rsidP="007A24F3">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土石方开挖、回填无扬尘防治措施，扣</w:t>
            </w:r>
            <w:r w:rsidRPr="00A56972">
              <w:rPr>
                <w:rFonts w:ascii="Times New Roman" w:eastAsia="宋体" w:hAnsi="Times New Roman" w:cs="Times New Roman"/>
                <w:sz w:val="18"/>
                <w:szCs w:val="18"/>
                <w:lang w:bidi="zh-TW"/>
              </w:rPr>
              <w:t>3</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8</w:t>
            </w:r>
            <w:r w:rsidRPr="00A56972">
              <w:rPr>
                <w:rFonts w:ascii="Times New Roman" w:eastAsia="宋体" w:hAnsi="Times New Roman" w:cs="Times New Roman"/>
                <w:sz w:val="18"/>
                <w:szCs w:val="18"/>
                <w:lang w:bidi="zh-TW"/>
              </w:rPr>
              <w:t>分</w:t>
            </w:r>
          </w:p>
          <w:p w:rsidR="007A24F3" w:rsidRPr="00A56972" w:rsidRDefault="007A24F3" w:rsidP="007A24F3">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脚手架外侧未使用密目式安全网封闭，扣</w:t>
            </w:r>
            <w:r w:rsidRPr="00A56972">
              <w:rPr>
                <w:rFonts w:ascii="Times New Roman" w:eastAsia="宋体" w:hAnsi="Times New Roman" w:cs="Times New Roman"/>
                <w:sz w:val="18"/>
                <w:szCs w:val="18"/>
                <w:lang w:bidi="zh-TW"/>
              </w:rPr>
              <w:t>5</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10</w:t>
            </w:r>
            <w:r w:rsidRPr="00A56972">
              <w:rPr>
                <w:rFonts w:ascii="Times New Roman" w:eastAsia="宋体" w:hAnsi="Times New Roman" w:cs="Times New Roman"/>
                <w:sz w:val="18"/>
                <w:szCs w:val="18"/>
                <w:lang w:bidi="zh-TW"/>
              </w:rPr>
              <w:t>分</w:t>
            </w:r>
          </w:p>
          <w:p w:rsidR="007A24F3" w:rsidRPr="00A56972" w:rsidRDefault="007A24F3" w:rsidP="007A24F3">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密目式安全网未定</w:t>
            </w:r>
            <w:proofErr w:type="gramStart"/>
            <w:r w:rsidRPr="00A56972">
              <w:rPr>
                <w:rFonts w:ascii="Times New Roman" w:eastAsia="宋体" w:hAnsi="Times New Roman" w:cs="Times New Roman"/>
                <w:sz w:val="18"/>
                <w:szCs w:val="18"/>
                <w:lang w:bidi="zh-TW"/>
              </w:rPr>
              <w:t>期清理</w:t>
            </w:r>
            <w:proofErr w:type="gramEnd"/>
            <w:r w:rsidRPr="00A56972">
              <w:rPr>
                <w:rFonts w:ascii="Times New Roman" w:eastAsia="宋体" w:hAnsi="Times New Roman" w:cs="Times New Roman"/>
                <w:sz w:val="18"/>
                <w:szCs w:val="18"/>
                <w:lang w:bidi="zh-TW"/>
              </w:rPr>
              <w:t>或清理方式不合理，扣</w:t>
            </w:r>
            <w:r w:rsidRPr="00A56972">
              <w:rPr>
                <w:rFonts w:ascii="Times New Roman" w:eastAsia="宋体" w:hAnsi="Times New Roman" w:cs="Times New Roman"/>
                <w:sz w:val="18"/>
                <w:szCs w:val="18"/>
                <w:lang w:bidi="zh-TW"/>
              </w:rPr>
              <w:t>3</w:t>
            </w:r>
            <w:r w:rsidRPr="00956337">
              <w:rPr>
                <w:rFonts w:ascii="MS Mincho" w:eastAsia="MS Mincho" w:hAnsi="MS Mincho" w:cs="MS Mincho" w:hint="eastAsia"/>
                <w:sz w:val="18"/>
                <w:szCs w:val="18"/>
                <w:lang w:bidi="zh-TW"/>
              </w:rPr>
              <w:t>〜</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p w:rsidR="007A24F3" w:rsidRPr="00A56972" w:rsidRDefault="007A24F3" w:rsidP="007A24F3">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脚手架作业层和隔离防护层堆积垃圾，每发现</w:t>
            </w:r>
            <w:r w:rsidRPr="00A56972">
              <w:rPr>
                <w:rFonts w:ascii="Times New Roman" w:eastAsia="宋体" w:hAnsi="Times New Roman" w:cs="Times New Roman"/>
                <w:sz w:val="18"/>
                <w:szCs w:val="18"/>
                <w:lang w:bidi="zh-TW"/>
              </w:rPr>
              <w:t>1</w:t>
            </w:r>
            <w:r w:rsidRPr="00A56972">
              <w:rPr>
                <w:rFonts w:ascii="Times New Roman" w:eastAsia="宋体" w:hAnsi="Times New Roman" w:cs="Times New Roman"/>
                <w:sz w:val="18"/>
                <w:szCs w:val="18"/>
                <w:lang w:bidi="zh-TW"/>
              </w:rPr>
              <w:t>处扣</w:t>
            </w:r>
            <w:r w:rsidRPr="00A56972">
              <w:rPr>
                <w:rFonts w:ascii="Times New Roman" w:eastAsia="宋体" w:hAnsi="Times New Roman" w:cs="Times New Roman"/>
                <w:sz w:val="18"/>
                <w:szCs w:val="18"/>
                <w:lang w:bidi="zh-TW"/>
              </w:rPr>
              <w:t>3</w:t>
            </w:r>
            <w:r w:rsidRPr="00A56972">
              <w:rPr>
                <w:rFonts w:ascii="Times New Roman" w:eastAsia="宋体" w:hAnsi="Times New Roman" w:cs="Times New Roman"/>
                <w:sz w:val="18"/>
                <w:szCs w:val="18"/>
                <w:lang w:bidi="zh-TW"/>
              </w:rPr>
              <w:t>分</w:t>
            </w:r>
          </w:p>
          <w:p w:rsidR="007A24F3" w:rsidRPr="00A56972" w:rsidRDefault="007A24F3" w:rsidP="007A24F3">
            <w:pPr>
              <w:adjustRightInd w:val="0"/>
              <w:snapToGrid w:val="0"/>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室内清理未使用移动式降尘喷头，扣</w:t>
            </w:r>
            <w:r w:rsidRPr="00A56972">
              <w:rPr>
                <w:rFonts w:ascii="Times New Roman" w:eastAsia="宋体" w:hAnsi="Times New Roman" w:cs="Times New Roman"/>
                <w:sz w:val="18"/>
                <w:szCs w:val="18"/>
                <w:lang w:bidi="zh-TW"/>
              </w:rPr>
              <w:t>5</w:t>
            </w:r>
            <w:r w:rsidRPr="00A56972">
              <w:rPr>
                <w:rFonts w:ascii="Times New Roman" w:eastAsia="宋体" w:hAnsi="Times New Roman" w:cs="Times New Roman"/>
                <w:sz w:val="18"/>
                <w:szCs w:val="18"/>
                <w:lang w:bidi="zh-TW"/>
              </w:rPr>
              <w:t>分</w:t>
            </w:r>
          </w:p>
        </w:tc>
        <w:tc>
          <w:tcPr>
            <w:tcW w:w="426" w:type="dxa"/>
            <w:tcBorders>
              <w:top w:val="single" w:sz="4" w:space="0" w:color="auto"/>
              <w:left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30</w:t>
            </w:r>
          </w:p>
        </w:tc>
        <w:tc>
          <w:tcPr>
            <w:tcW w:w="567" w:type="dxa"/>
            <w:tcBorders>
              <w:top w:val="single" w:sz="4" w:space="0" w:color="auto"/>
              <w:left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p>
        </w:tc>
        <w:tc>
          <w:tcPr>
            <w:tcW w:w="567" w:type="dxa"/>
            <w:tcBorders>
              <w:top w:val="single" w:sz="4" w:space="0" w:color="auto"/>
              <w:left w:val="single" w:sz="4" w:space="0" w:color="auto"/>
              <w:right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p>
        </w:tc>
      </w:tr>
      <w:tr w:rsidR="007A24F3" w:rsidRPr="00A56972" w:rsidTr="00B7309A">
        <w:trPr>
          <w:trHeight w:hRule="exact" w:val="1278"/>
        </w:trPr>
        <w:tc>
          <w:tcPr>
            <w:tcW w:w="411" w:type="dxa"/>
            <w:tcBorders>
              <w:top w:val="single" w:sz="4" w:space="0" w:color="auto"/>
              <w:left w:val="single" w:sz="4" w:space="0" w:color="auto"/>
              <w:bottom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检查项目合计</w:t>
            </w:r>
          </w:p>
        </w:tc>
        <w:tc>
          <w:tcPr>
            <w:tcW w:w="283" w:type="dxa"/>
            <w:tcBorders>
              <w:top w:val="single" w:sz="4" w:space="0" w:color="auto"/>
              <w:left w:val="single" w:sz="4" w:space="0" w:color="auto"/>
              <w:bottom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p>
        </w:tc>
        <w:tc>
          <w:tcPr>
            <w:tcW w:w="993" w:type="dxa"/>
            <w:tcBorders>
              <w:top w:val="single" w:sz="4" w:space="0" w:color="auto"/>
              <w:left w:val="single" w:sz="4" w:space="0" w:color="auto"/>
              <w:bottom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r w:rsidRPr="00A56972">
              <w:rPr>
                <w:rFonts w:ascii="Times New Roman" w:eastAsia="宋体" w:hAnsi="Times New Roman" w:cs="Times New Roman"/>
                <w:sz w:val="18"/>
                <w:szCs w:val="18"/>
                <w:lang w:bidi="zh-TW"/>
              </w:rPr>
              <w:t>100</w:t>
            </w:r>
          </w:p>
        </w:tc>
        <w:tc>
          <w:tcPr>
            <w:tcW w:w="5244" w:type="dxa"/>
            <w:tcBorders>
              <w:top w:val="single" w:sz="4" w:space="0" w:color="auto"/>
              <w:left w:val="single" w:sz="4" w:space="0" w:color="auto"/>
              <w:bottom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p>
        </w:tc>
        <w:tc>
          <w:tcPr>
            <w:tcW w:w="426" w:type="dxa"/>
            <w:tcBorders>
              <w:top w:val="single" w:sz="4" w:space="0" w:color="auto"/>
              <w:left w:val="single" w:sz="4" w:space="0" w:color="auto"/>
              <w:bottom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p>
        </w:tc>
        <w:tc>
          <w:tcPr>
            <w:tcW w:w="567" w:type="dxa"/>
            <w:tcBorders>
              <w:top w:val="single" w:sz="4" w:space="0" w:color="auto"/>
              <w:left w:val="single" w:sz="4" w:space="0" w:color="auto"/>
              <w:bottom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7A24F3" w:rsidRPr="00A56972" w:rsidRDefault="007A24F3" w:rsidP="007A24F3">
            <w:pPr>
              <w:jc w:val="center"/>
              <w:rPr>
                <w:rFonts w:ascii="Times New Roman" w:eastAsia="宋体" w:hAnsi="Times New Roman" w:cs="Times New Roman"/>
                <w:sz w:val="18"/>
                <w:szCs w:val="18"/>
                <w:lang w:bidi="zh-TW"/>
              </w:rPr>
            </w:pPr>
          </w:p>
        </w:tc>
      </w:tr>
    </w:tbl>
    <w:p w:rsidR="003429B1" w:rsidRDefault="003429B1"/>
    <w:sectPr w:rsidR="003429B1">
      <w:foot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862" w:rsidRDefault="00602862" w:rsidP="00077C8E">
      <w:r>
        <w:separator/>
      </w:r>
    </w:p>
  </w:endnote>
  <w:endnote w:type="continuationSeparator" w:id="0">
    <w:p w:rsidR="00602862" w:rsidRDefault="00602862" w:rsidP="00077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21F" w:rsidRDefault="0036621F" w:rsidP="00A72A5E">
    <w:pPr>
      <w:pStyle w:val="a4"/>
      <w:ind w:right="90"/>
      <w:jc w:val="right"/>
    </w:pPr>
  </w:p>
  <w:p w:rsidR="0036621F" w:rsidRPr="00A72A5E" w:rsidRDefault="0036621F" w:rsidP="00A72A5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1985420"/>
      <w:docPartObj>
        <w:docPartGallery w:val="Page Numbers (Bottom of Page)"/>
        <w:docPartUnique/>
      </w:docPartObj>
    </w:sdtPr>
    <w:sdtEndPr/>
    <w:sdtContent>
      <w:p w:rsidR="0036621F" w:rsidRDefault="0036621F">
        <w:pPr>
          <w:pStyle w:val="a4"/>
          <w:jc w:val="right"/>
        </w:pPr>
        <w:r>
          <w:fldChar w:fldCharType="begin"/>
        </w:r>
        <w:r>
          <w:instrText>PAGE   \* MERGEFORMAT</w:instrText>
        </w:r>
        <w:r>
          <w:fldChar w:fldCharType="separate"/>
        </w:r>
        <w:r w:rsidR="002F7513" w:rsidRPr="002F7513">
          <w:rPr>
            <w:noProof/>
            <w:lang w:val="zh-CN"/>
          </w:rPr>
          <w:t>I</w:t>
        </w:r>
        <w:r>
          <w:fldChar w:fldCharType="end"/>
        </w:r>
      </w:p>
    </w:sdtContent>
  </w:sdt>
  <w:p w:rsidR="0036621F" w:rsidRPr="00A72A5E" w:rsidRDefault="0036621F" w:rsidP="00A72A5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21F" w:rsidRDefault="0036621F">
    <w:pPr>
      <w:pStyle w:val="a4"/>
      <w:jc w:val="right"/>
    </w:pPr>
    <w:r>
      <w:rPr>
        <w:rFonts w:hint="eastAsia"/>
      </w:rPr>
      <w:t>14</w:t>
    </w:r>
  </w:p>
  <w:p w:rsidR="0036621F" w:rsidRPr="00A72A5E" w:rsidRDefault="0036621F" w:rsidP="00A72A5E">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3932691"/>
      <w:docPartObj>
        <w:docPartGallery w:val="Page Numbers (Bottom of Page)"/>
        <w:docPartUnique/>
      </w:docPartObj>
    </w:sdtPr>
    <w:sdtEndPr/>
    <w:sdtContent>
      <w:p w:rsidR="0036621F" w:rsidRDefault="0036621F">
        <w:pPr>
          <w:pStyle w:val="a4"/>
          <w:jc w:val="right"/>
        </w:pPr>
        <w:r>
          <w:fldChar w:fldCharType="begin"/>
        </w:r>
        <w:r>
          <w:instrText>PAGE   \* MERGEFORMAT</w:instrText>
        </w:r>
        <w:r>
          <w:fldChar w:fldCharType="separate"/>
        </w:r>
        <w:r w:rsidR="002F7513" w:rsidRPr="002F7513">
          <w:rPr>
            <w:noProof/>
            <w:lang w:val="zh-CN"/>
          </w:rPr>
          <w:t>19</w:t>
        </w:r>
        <w:r>
          <w:fldChar w:fldCharType="end"/>
        </w:r>
      </w:p>
    </w:sdtContent>
  </w:sdt>
  <w:p w:rsidR="0036621F" w:rsidRPr="00A72A5E" w:rsidRDefault="0036621F" w:rsidP="00A72A5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862" w:rsidRDefault="00602862" w:rsidP="00077C8E">
      <w:r>
        <w:separator/>
      </w:r>
    </w:p>
  </w:footnote>
  <w:footnote w:type="continuationSeparator" w:id="0">
    <w:p w:rsidR="00602862" w:rsidRDefault="00602862" w:rsidP="00077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21F" w:rsidRDefault="0036621F" w:rsidP="006561FB">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21F" w:rsidRDefault="0036621F" w:rsidP="006561FB">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21F" w:rsidRDefault="003662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C8AC8EF"/>
    <w:multiLevelType w:val="multilevel"/>
    <w:tmpl w:val="E24AC746"/>
    <w:lvl w:ilvl="0">
      <w:start w:val="3"/>
      <w:numFmt w:val="decimal"/>
      <w:lvlText w:val="%1"/>
      <w:lvlJc w:val="left"/>
      <w:pPr>
        <w:ind w:left="117" w:hanging="680"/>
      </w:pPr>
      <w:rPr>
        <w:rFonts w:hint="default"/>
      </w:rPr>
    </w:lvl>
    <w:lvl w:ilvl="1">
      <w:start w:val="8"/>
      <w:numFmt w:val="decimal"/>
      <w:lvlText w:val="%1.%2"/>
      <w:lvlJc w:val="left"/>
      <w:pPr>
        <w:ind w:left="117" w:hanging="680"/>
      </w:pPr>
      <w:rPr>
        <w:rFonts w:hint="default"/>
      </w:rPr>
    </w:lvl>
    <w:lvl w:ilvl="2">
      <w:start w:val="1"/>
      <w:numFmt w:val="decimal"/>
      <w:lvlText w:val="%1.%2.%3"/>
      <w:lvlJc w:val="left"/>
      <w:pPr>
        <w:ind w:left="117" w:hanging="680"/>
      </w:pPr>
      <w:rPr>
        <w:rFonts w:ascii="Times New Roman" w:eastAsia="Times New Roman" w:hAnsi="Times New Roman" w:hint="default"/>
        <w:spacing w:val="-1"/>
        <w:w w:val="100"/>
        <w:sz w:val="21"/>
        <w:szCs w:val="21"/>
      </w:rPr>
    </w:lvl>
    <w:lvl w:ilvl="3">
      <w:start w:val="1"/>
      <w:numFmt w:val="decimal"/>
      <w:lvlText w:val="%4."/>
      <w:lvlJc w:val="left"/>
      <w:pPr>
        <w:ind w:left="906" w:hanging="159"/>
      </w:pPr>
      <w:rPr>
        <w:rFonts w:hint="default"/>
        <w:w w:val="100"/>
        <w:sz w:val="19"/>
        <w:szCs w:val="19"/>
      </w:rPr>
    </w:lvl>
    <w:lvl w:ilvl="4">
      <w:numFmt w:val="bullet"/>
      <w:lvlText w:val="•"/>
      <w:lvlJc w:val="left"/>
      <w:pPr>
        <w:ind w:left="3454" w:hanging="159"/>
      </w:pPr>
      <w:rPr>
        <w:rFonts w:hint="default"/>
      </w:rPr>
    </w:lvl>
    <w:lvl w:ilvl="5">
      <w:numFmt w:val="bullet"/>
      <w:lvlText w:val="•"/>
      <w:lvlJc w:val="left"/>
      <w:pPr>
        <w:ind w:left="4306" w:hanging="159"/>
      </w:pPr>
      <w:rPr>
        <w:rFonts w:hint="default"/>
      </w:rPr>
    </w:lvl>
    <w:lvl w:ilvl="6">
      <w:numFmt w:val="bullet"/>
      <w:lvlText w:val="•"/>
      <w:lvlJc w:val="left"/>
      <w:pPr>
        <w:ind w:left="5158" w:hanging="159"/>
      </w:pPr>
      <w:rPr>
        <w:rFonts w:hint="default"/>
      </w:rPr>
    </w:lvl>
    <w:lvl w:ilvl="7">
      <w:numFmt w:val="bullet"/>
      <w:lvlText w:val="•"/>
      <w:lvlJc w:val="left"/>
      <w:pPr>
        <w:ind w:left="6009" w:hanging="159"/>
      </w:pPr>
      <w:rPr>
        <w:rFonts w:hint="default"/>
      </w:rPr>
    </w:lvl>
    <w:lvl w:ilvl="8">
      <w:numFmt w:val="bullet"/>
      <w:lvlText w:val="•"/>
      <w:lvlJc w:val="left"/>
      <w:pPr>
        <w:ind w:left="6861" w:hanging="159"/>
      </w:pPr>
      <w:rPr>
        <w:rFonts w:hint="default"/>
      </w:rPr>
    </w:lvl>
  </w:abstractNum>
  <w:abstractNum w:abstractNumId="1">
    <w:nsid w:val="B0F1ACD9"/>
    <w:multiLevelType w:val="multilevel"/>
    <w:tmpl w:val="1764BE86"/>
    <w:lvl w:ilvl="0">
      <w:start w:val="4"/>
      <w:numFmt w:val="decimal"/>
      <w:lvlText w:val="%1"/>
      <w:lvlJc w:val="left"/>
      <w:pPr>
        <w:ind w:left="117" w:hanging="544"/>
      </w:pPr>
      <w:rPr>
        <w:rFonts w:hint="default"/>
      </w:rPr>
    </w:lvl>
    <w:lvl w:ilvl="1">
      <w:start w:val="6"/>
      <w:numFmt w:val="decimal"/>
      <w:lvlText w:val="%1.%2"/>
      <w:lvlJc w:val="left"/>
      <w:pPr>
        <w:ind w:left="117" w:hanging="544"/>
      </w:pPr>
      <w:rPr>
        <w:rFonts w:hint="default"/>
      </w:rPr>
    </w:lvl>
    <w:lvl w:ilvl="2">
      <w:start w:val="1"/>
      <w:numFmt w:val="decimal"/>
      <w:lvlText w:val="%1.%2.%3"/>
      <w:lvlJc w:val="left"/>
      <w:pPr>
        <w:ind w:left="117" w:hanging="544"/>
      </w:pPr>
      <w:rPr>
        <w:rFonts w:ascii="Times New Roman" w:eastAsia="Times New Roman" w:hAnsi="Times New Roman" w:hint="default"/>
        <w:spacing w:val="-14"/>
        <w:w w:val="100"/>
        <w:sz w:val="21"/>
        <w:szCs w:val="21"/>
        <w:lang w:val="en-US"/>
      </w:rPr>
    </w:lvl>
    <w:lvl w:ilvl="3">
      <w:numFmt w:val="bullet"/>
      <w:lvlText w:val="•"/>
      <w:lvlJc w:val="left"/>
      <w:pPr>
        <w:ind w:left="2653" w:hanging="544"/>
      </w:pPr>
      <w:rPr>
        <w:rFonts w:hint="default"/>
      </w:rPr>
    </w:lvl>
    <w:lvl w:ilvl="4">
      <w:numFmt w:val="bullet"/>
      <w:lvlText w:val="•"/>
      <w:lvlJc w:val="left"/>
      <w:pPr>
        <w:ind w:left="3497" w:hanging="544"/>
      </w:pPr>
      <w:rPr>
        <w:rFonts w:hint="default"/>
      </w:rPr>
    </w:lvl>
    <w:lvl w:ilvl="5">
      <w:numFmt w:val="bullet"/>
      <w:lvlText w:val="•"/>
      <w:lvlJc w:val="left"/>
      <w:pPr>
        <w:ind w:left="4342" w:hanging="544"/>
      </w:pPr>
      <w:rPr>
        <w:rFonts w:hint="default"/>
      </w:rPr>
    </w:lvl>
    <w:lvl w:ilvl="6">
      <w:numFmt w:val="bullet"/>
      <w:lvlText w:val="•"/>
      <w:lvlJc w:val="left"/>
      <w:pPr>
        <w:ind w:left="5186" w:hanging="544"/>
      </w:pPr>
      <w:rPr>
        <w:rFonts w:hint="default"/>
      </w:rPr>
    </w:lvl>
    <w:lvl w:ilvl="7">
      <w:numFmt w:val="bullet"/>
      <w:lvlText w:val="•"/>
      <w:lvlJc w:val="left"/>
      <w:pPr>
        <w:ind w:left="6031" w:hanging="544"/>
      </w:pPr>
      <w:rPr>
        <w:rFonts w:hint="default"/>
      </w:rPr>
    </w:lvl>
    <w:lvl w:ilvl="8">
      <w:numFmt w:val="bullet"/>
      <w:lvlText w:val="•"/>
      <w:lvlJc w:val="left"/>
      <w:pPr>
        <w:ind w:left="6875" w:hanging="544"/>
      </w:pPr>
      <w:rPr>
        <w:rFonts w:hint="default"/>
      </w:rPr>
    </w:lvl>
  </w:abstractNum>
  <w:abstractNum w:abstractNumId="2">
    <w:nsid w:val="D7F9FE59"/>
    <w:multiLevelType w:val="multilevel"/>
    <w:tmpl w:val="D7F9FE59"/>
    <w:lvl w:ilvl="0">
      <w:start w:val="3"/>
      <w:numFmt w:val="decimal"/>
      <w:lvlText w:val="%1"/>
      <w:lvlJc w:val="left"/>
      <w:pPr>
        <w:ind w:left="117" w:hanging="544"/>
      </w:pPr>
      <w:rPr>
        <w:rFonts w:hint="default"/>
      </w:rPr>
    </w:lvl>
    <w:lvl w:ilvl="1">
      <w:start w:val="7"/>
      <w:numFmt w:val="decimal"/>
      <w:lvlText w:val="%1.%2"/>
      <w:lvlJc w:val="left"/>
      <w:pPr>
        <w:ind w:left="117" w:hanging="544"/>
      </w:pPr>
      <w:rPr>
        <w:rFonts w:hint="default"/>
      </w:rPr>
    </w:lvl>
    <w:lvl w:ilvl="2">
      <w:start w:val="1"/>
      <w:numFmt w:val="decimal"/>
      <w:lvlText w:val="%1.%2.%3"/>
      <w:lvlJc w:val="left"/>
      <w:pPr>
        <w:ind w:left="117" w:hanging="544"/>
      </w:pPr>
      <w:rPr>
        <w:rFonts w:ascii="Times New Roman" w:eastAsia="Times New Roman" w:hAnsi="Times New Roman" w:hint="default"/>
        <w:spacing w:val="-14"/>
        <w:w w:val="100"/>
        <w:sz w:val="21"/>
        <w:szCs w:val="21"/>
      </w:rPr>
    </w:lvl>
    <w:lvl w:ilvl="3">
      <w:numFmt w:val="bullet"/>
      <w:lvlText w:val="•"/>
      <w:lvlJc w:val="left"/>
      <w:pPr>
        <w:ind w:left="2653" w:hanging="544"/>
      </w:pPr>
      <w:rPr>
        <w:rFonts w:hint="default"/>
      </w:rPr>
    </w:lvl>
    <w:lvl w:ilvl="4">
      <w:numFmt w:val="bullet"/>
      <w:lvlText w:val="•"/>
      <w:lvlJc w:val="left"/>
      <w:pPr>
        <w:ind w:left="3497" w:hanging="544"/>
      </w:pPr>
      <w:rPr>
        <w:rFonts w:hint="default"/>
      </w:rPr>
    </w:lvl>
    <w:lvl w:ilvl="5">
      <w:numFmt w:val="bullet"/>
      <w:lvlText w:val="•"/>
      <w:lvlJc w:val="left"/>
      <w:pPr>
        <w:ind w:left="4342" w:hanging="544"/>
      </w:pPr>
      <w:rPr>
        <w:rFonts w:hint="default"/>
      </w:rPr>
    </w:lvl>
    <w:lvl w:ilvl="6">
      <w:numFmt w:val="bullet"/>
      <w:lvlText w:val="•"/>
      <w:lvlJc w:val="left"/>
      <w:pPr>
        <w:ind w:left="5186" w:hanging="544"/>
      </w:pPr>
      <w:rPr>
        <w:rFonts w:hint="default"/>
      </w:rPr>
    </w:lvl>
    <w:lvl w:ilvl="7">
      <w:numFmt w:val="bullet"/>
      <w:lvlText w:val="•"/>
      <w:lvlJc w:val="left"/>
      <w:pPr>
        <w:ind w:left="6031" w:hanging="544"/>
      </w:pPr>
      <w:rPr>
        <w:rFonts w:hint="default"/>
      </w:rPr>
    </w:lvl>
    <w:lvl w:ilvl="8">
      <w:numFmt w:val="bullet"/>
      <w:lvlText w:val="•"/>
      <w:lvlJc w:val="left"/>
      <w:pPr>
        <w:ind w:left="6875" w:hanging="544"/>
      </w:pPr>
      <w:rPr>
        <w:rFonts w:hint="default"/>
      </w:rPr>
    </w:lvl>
  </w:abstractNum>
  <w:abstractNum w:abstractNumId="3">
    <w:nsid w:val="DCBA6B53"/>
    <w:multiLevelType w:val="multilevel"/>
    <w:tmpl w:val="DCBA6B53"/>
    <w:lvl w:ilvl="0">
      <w:start w:val="3"/>
      <w:numFmt w:val="decimal"/>
      <w:lvlText w:val="%1"/>
      <w:lvlJc w:val="left"/>
      <w:pPr>
        <w:ind w:left="643" w:hanging="526"/>
      </w:pPr>
      <w:rPr>
        <w:rFonts w:hint="default"/>
      </w:rPr>
    </w:lvl>
    <w:lvl w:ilvl="1">
      <w:start w:val="6"/>
      <w:numFmt w:val="decimal"/>
      <w:lvlText w:val="%1.%2"/>
      <w:lvlJc w:val="left"/>
      <w:pPr>
        <w:ind w:left="643" w:hanging="526"/>
      </w:pPr>
      <w:rPr>
        <w:rFonts w:hint="default"/>
      </w:rPr>
    </w:lvl>
    <w:lvl w:ilvl="2">
      <w:start w:val="1"/>
      <w:numFmt w:val="decimal"/>
      <w:lvlText w:val="%1.%2.%3"/>
      <w:lvlJc w:val="left"/>
      <w:pPr>
        <w:ind w:left="643" w:hanging="526"/>
      </w:pPr>
      <w:rPr>
        <w:rFonts w:ascii="Times New Roman" w:eastAsia="Times New Roman" w:hAnsi="Times New Roman" w:hint="default"/>
        <w:spacing w:val="-2"/>
        <w:w w:val="100"/>
        <w:sz w:val="21"/>
        <w:szCs w:val="21"/>
      </w:rPr>
    </w:lvl>
    <w:lvl w:ilvl="3">
      <w:numFmt w:val="bullet"/>
      <w:lvlText w:val="•"/>
      <w:lvlJc w:val="left"/>
      <w:pPr>
        <w:ind w:left="3017" w:hanging="526"/>
      </w:pPr>
      <w:rPr>
        <w:rFonts w:hint="default"/>
      </w:rPr>
    </w:lvl>
    <w:lvl w:ilvl="4">
      <w:numFmt w:val="bullet"/>
      <w:lvlText w:val="•"/>
      <w:lvlJc w:val="left"/>
      <w:pPr>
        <w:ind w:left="3809" w:hanging="526"/>
      </w:pPr>
      <w:rPr>
        <w:rFonts w:hint="default"/>
      </w:rPr>
    </w:lvl>
    <w:lvl w:ilvl="5">
      <w:numFmt w:val="bullet"/>
      <w:lvlText w:val="•"/>
      <w:lvlJc w:val="left"/>
      <w:pPr>
        <w:ind w:left="4602" w:hanging="526"/>
      </w:pPr>
      <w:rPr>
        <w:rFonts w:hint="default"/>
      </w:rPr>
    </w:lvl>
    <w:lvl w:ilvl="6">
      <w:numFmt w:val="bullet"/>
      <w:lvlText w:val="•"/>
      <w:lvlJc w:val="left"/>
      <w:pPr>
        <w:ind w:left="5394" w:hanging="526"/>
      </w:pPr>
      <w:rPr>
        <w:rFonts w:hint="default"/>
      </w:rPr>
    </w:lvl>
    <w:lvl w:ilvl="7">
      <w:numFmt w:val="bullet"/>
      <w:lvlText w:val="•"/>
      <w:lvlJc w:val="left"/>
      <w:pPr>
        <w:ind w:left="6187" w:hanging="526"/>
      </w:pPr>
      <w:rPr>
        <w:rFonts w:hint="default"/>
      </w:rPr>
    </w:lvl>
    <w:lvl w:ilvl="8">
      <w:numFmt w:val="bullet"/>
      <w:lvlText w:val="•"/>
      <w:lvlJc w:val="left"/>
      <w:pPr>
        <w:ind w:left="6979" w:hanging="526"/>
      </w:pPr>
      <w:rPr>
        <w:rFonts w:hint="default"/>
      </w:rPr>
    </w:lvl>
  </w:abstractNum>
  <w:abstractNum w:abstractNumId="4">
    <w:nsid w:val="F4B5D9F5"/>
    <w:multiLevelType w:val="multilevel"/>
    <w:tmpl w:val="F4B5D9F5"/>
    <w:lvl w:ilvl="0">
      <w:start w:val="3"/>
      <w:numFmt w:val="decimal"/>
      <w:lvlText w:val="%1"/>
      <w:lvlJc w:val="left"/>
      <w:pPr>
        <w:ind w:left="117" w:hanging="544"/>
      </w:pPr>
      <w:rPr>
        <w:rFonts w:hint="default"/>
      </w:rPr>
    </w:lvl>
    <w:lvl w:ilvl="1">
      <w:start w:val="3"/>
      <w:numFmt w:val="decimal"/>
      <w:lvlText w:val="%1.%2"/>
      <w:lvlJc w:val="left"/>
      <w:pPr>
        <w:ind w:left="117" w:hanging="544"/>
      </w:pPr>
      <w:rPr>
        <w:rFonts w:hint="default"/>
      </w:rPr>
    </w:lvl>
    <w:lvl w:ilvl="2">
      <w:start w:val="1"/>
      <w:numFmt w:val="decimal"/>
      <w:lvlText w:val="%1.%2.%3"/>
      <w:lvlJc w:val="left"/>
      <w:pPr>
        <w:ind w:left="969" w:hanging="544"/>
      </w:pPr>
      <w:rPr>
        <w:rFonts w:ascii="Times New Roman" w:eastAsia="Times New Roman" w:hAnsi="Times New Roman" w:hint="default"/>
        <w:spacing w:val="-14"/>
        <w:w w:val="100"/>
        <w:sz w:val="21"/>
        <w:szCs w:val="21"/>
      </w:rPr>
    </w:lvl>
    <w:lvl w:ilvl="3">
      <w:numFmt w:val="bullet"/>
      <w:lvlText w:val="•"/>
      <w:lvlJc w:val="left"/>
      <w:pPr>
        <w:ind w:left="2653" w:hanging="544"/>
      </w:pPr>
      <w:rPr>
        <w:rFonts w:hint="default"/>
      </w:rPr>
    </w:lvl>
    <w:lvl w:ilvl="4">
      <w:numFmt w:val="bullet"/>
      <w:lvlText w:val="•"/>
      <w:lvlJc w:val="left"/>
      <w:pPr>
        <w:ind w:left="3497" w:hanging="544"/>
      </w:pPr>
      <w:rPr>
        <w:rFonts w:hint="default"/>
      </w:rPr>
    </w:lvl>
    <w:lvl w:ilvl="5">
      <w:numFmt w:val="bullet"/>
      <w:lvlText w:val="•"/>
      <w:lvlJc w:val="left"/>
      <w:pPr>
        <w:ind w:left="4342" w:hanging="544"/>
      </w:pPr>
      <w:rPr>
        <w:rFonts w:hint="default"/>
      </w:rPr>
    </w:lvl>
    <w:lvl w:ilvl="6">
      <w:numFmt w:val="bullet"/>
      <w:lvlText w:val="•"/>
      <w:lvlJc w:val="left"/>
      <w:pPr>
        <w:ind w:left="5186" w:hanging="544"/>
      </w:pPr>
      <w:rPr>
        <w:rFonts w:hint="default"/>
      </w:rPr>
    </w:lvl>
    <w:lvl w:ilvl="7">
      <w:numFmt w:val="bullet"/>
      <w:lvlText w:val="•"/>
      <w:lvlJc w:val="left"/>
      <w:pPr>
        <w:ind w:left="6031" w:hanging="544"/>
      </w:pPr>
      <w:rPr>
        <w:rFonts w:hint="default"/>
      </w:rPr>
    </w:lvl>
    <w:lvl w:ilvl="8">
      <w:numFmt w:val="bullet"/>
      <w:lvlText w:val="•"/>
      <w:lvlJc w:val="left"/>
      <w:pPr>
        <w:ind w:left="6875" w:hanging="544"/>
      </w:pPr>
      <w:rPr>
        <w:rFonts w:hint="default"/>
      </w:rPr>
    </w:lvl>
  </w:abstractNum>
  <w:abstractNum w:abstractNumId="5">
    <w:nsid w:val="0E640482"/>
    <w:multiLevelType w:val="multilevel"/>
    <w:tmpl w:val="0E640482"/>
    <w:lvl w:ilvl="0">
      <w:start w:val="4"/>
      <w:numFmt w:val="decimal"/>
      <w:lvlText w:val="%1"/>
      <w:lvlJc w:val="left"/>
      <w:pPr>
        <w:ind w:left="643" w:hanging="526"/>
      </w:pPr>
      <w:rPr>
        <w:rFonts w:hint="default"/>
      </w:rPr>
    </w:lvl>
    <w:lvl w:ilvl="1">
      <w:start w:val="4"/>
      <w:numFmt w:val="decimal"/>
      <w:lvlText w:val="%1.%2"/>
      <w:lvlJc w:val="left"/>
      <w:pPr>
        <w:ind w:left="643" w:hanging="526"/>
      </w:pPr>
      <w:rPr>
        <w:rFonts w:hint="default"/>
      </w:rPr>
    </w:lvl>
    <w:lvl w:ilvl="2">
      <w:start w:val="1"/>
      <w:numFmt w:val="decimal"/>
      <w:lvlText w:val="%1.%2.%3"/>
      <w:lvlJc w:val="left"/>
      <w:pPr>
        <w:ind w:left="643" w:hanging="526"/>
      </w:pPr>
      <w:rPr>
        <w:rFonts w:ascii="Times New Roman" w:eastAsia="Times New Roman" w:hAnsi="Times New Roman" w:hint="default"/>
        <w:spacing w:val="-2"/>
        <w:w w:val="100"/>
        <w:sz w:val="21"/>
        <w:szCs w:val="21"/>
      </w:rPr>
    </w:lvl>
    <w:lvl w:ilvl="3">
      <w:numFmt w:val="bullet"/>
      <w:lvlText w:val="•"/>
      <w:lvlJc w:val="left"/>
      <w:pPr>
        <w:ind w:left="3017" w:hanging="526"/>
      </w:pPr>
      <w:rPr>
        <w:rFonts w:hint="default"/>
      </w:rPr>
    </w:lvl>
    <w:lvl w:ilvl="4">
      <w:numFmt w:val="bullet"/>
      <w:lvlText w:val="•"/>
      <w:lvlJc w:val="left"/>
      <w:pPr>
        <w:ind w:left="3809" w:hanging="526"/>
      </w:pPr>
      <w:rPr>
        <w:rFonts w:hint="default"/>
      </w:rPr>
    </w:lvl>
    <w:lvl w:ilvl="5">
      <w:numFmt w:val="bullet"/>
      <w:lvlText w:val="•"/>
      <w:lvlJc w:val="left"/>
      <w:pPr>
        <w:ind w:left="4602" w:hanging="526"/>
      </w:pPr>
      <w:rPr>
        <w:rFonts w:hint="default"/>
      </w:rPr>
    </w:lvl>
    <w:lvl w:ilvl="6">
      <w:numFmt w:val="bullet"/>
      <w:lvlText w:val="•"/>
      <w:lvlJc w:val="left"/>
      <w:pPr>
        <w:ind w:left="5394" w:hanging="526"/>
      </w:pPr>
      <w:rPr>
        <w:rFonts w:hint="default"/>
      </w:rPr>
    </w:lvl>
    <w:lvl w:ilvl="7">
      <w:numFmt w:val="bullet"/>
      <w:lvlText w:val="•"/>
      <w:lvlJc w:val="left"/>
      <w:pPr>
        <w:ind w:left="6187" w:hanging="526"/>
      </w:pPr>
      <w:rPr>
        <w:rFonts w:hint="default"/>
      </w:rPr>
    </w:lvl>
    <w:lvl w:ilvl="8">
      <w:numFmt w:val="bullet"/>
      <w:lvlText w:val="•"/>
      <w:lvlJc w:val="left"/>
      <w:pPr>
        <w:ind w:left="6979" w:hanging="526"/>
      </w:pPr>
      <w:rPr>
        <w:rFonts w:hint="default"/>
      </w:rPr>
    </w:lvl>
  </w:abstractNum>
  <w:abstractNum w:abstractNumId="6">
    <w:nsid w:val="1DF57E8C"/>
    <w:multiLevelType w:val="hybridMultilevel"/>
    <w:tmpl w:val="134233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DAF262D"/>
    <w:multiLevelType w:val="multilevel"/>
    <w:tmpl w:val="4C1BAE26"/>
    <w:lvl w:ilvl="0">
      <w:start w:val="4"/>
      <w:numFmt w:val="decimal"/>
      <w:lvlText w:val="%1"/>
      <w:lvlJc w:val="left"/>
      <w:pPr>
        <w:ind w:left="643" w:hanging="526"/>
      </w:pPr>
      <w:rPr>
        <w:rFonts w:hint="default"/>
      </w:rPr>
    </w:lvl>
    <w:lvl w:ilvl="1">
      <w:start w:val="1"/>
      <w:numFmt w:val="decimal"/>
      <w:lvlText w:val="%1.%2"/>
      <w:lvlJc w:val="left"/>
      <w:pPr>
        <w:ind w:left="643" w:hanging="526"/>
      </w:pPr>
      <w:rPr>
        <w:rFonts w:hint="default"/>
      </w:rPr>
    </w:lvl>
    <w:lvl w:ilvl="2">
      <w:start w:val="1"/>
      <w:numFmt w:val="decimal"/>
      <w:lvlText w:val="%1.%2.%3"/>
      <w:lvlJc w:val="left"/>
      <w:pPr>
        <w:ind w:left="643" w:hanging="526"/>
      </w:pPr>
      <w:rPr>
        <w:rFonts w:ascii="Times New Roman" w:eastAsia="Times New Roman" w:hAnsi="Times New Roman" w:hint="default"/>
        <w:spacing w:val="-2"/>
        <w:w w:val="100"/>
        <w:sz w:val="21"/>
        <w:szCs w:val="21"/>
      </w:rPr>
    </w:lvl>
    <w:lvl w:ilvl="3">
      <w:start w:val="1"/>
      <w:numFmt w:val="decimal"/>
      <w:lvlText w:val="%4."/>
      <w:lvlJc w:val="left"/>
      <w:pPr>
        <w:ind w:left="802" w:hanging="159"/>
      </w:pPr>
      <w:rPr>
        <w:rFonts w:ascii="Times New Roman" w:eastAsia="Times New Roman" w:hAnsi="Times New Roman" w:hint="default"/>
        <w:w w:val="100"/>
        <w:sz w:val="19"/>
        <w:szCs w:val="19"/>
      </w:rPr>
    </w:lvl>
    <w:lvl w:ilvl="4">
      <w:numFmt w:val="bullet"/>
      <w:lvlText w:val="•"/>
      <w:lvlJc w:val="left"/>
      <w:pPr>
        <w:ind w:left="3388" w:hanging="159"/>
      </w:pPr>
      <w:rPr>
        <w:rFonts w:hint="default"/>
      </w:rPr>
    </w:lvl>
    <w:lvl w:ilvl="5">
      <w:numFmt w:val="bullet"/>
      <w:lvlText w:val="•"/>
      <w:lvlJc w:val="left"/>
      <w:pPr>
        <w:ind w:left="4250" w:hanging="159"/>
      </w:pPr>
      <w:rPr>
        <w:rFonts w:hint="default"/>
      </w:rPr>
    </w:lvl>
    <w:lvl w:ilvl="6">
      <w:numFmt w:val="bullet"/>
      <w:lvlText w:val="•"/>
      <w:lvlJc w:val="left"/>
      <w:pPr>
        <w:ind w:left="5113" w:hanging="159"/>
      </w:pPr>
      <w:rPr>
        <w:rFonts w:hint="default"/>
      </w:rPr>
    </w:lvl>
    <w:lvl w:ilvl="7">
      <w:numFmt w:val="bullet"/>
      <w:lvlText w:val="•"/>
      <w:lvlJc w:val="left"/>
      <w:pPr>
        <w:ind w:left="5976" w:hanging="159"/>
      </w:pPr>
      <w:rPr>
        <w:rFonts w:hint="default"/>
      </w:rPr>
    </w:lvl>
    <w:lvl w:ilvl="8">
      <w:numFmt w:val="bullet"/>
      <w:lvlText w:val="•"/>
      <w:lvlJc w:val="left"/>
      <w:pPr>
        <w:ind w:left="6838" w:hanging="159"/>
      </w:pPr>
      <w:rPr>
        <w:rFonts w:hint="default"/>
      </w:rPr>
    </w:lvl>
  </w:abstractNum>
  <w:abstractNum w:abstractNumId="8">
    <w:nsid w:val="46A08BB8"/>
    <w:multiLevelType w:val="multilevel"/>
    <w:tmpl w:val="46A08BB8"/>
    <w:lvl w:ilvl="0">
      <w:start w:val="4"/>
      <w:numFmt w:val="decimal"/>
      <w:lvlText w:val="%1"/>
      <w:lvlJc w:val="left"/>
      <w:pPr>
        <w:ind w:left="643" w:hanging="526"/>
      </w:pPr>
      <w:rPr>
        <w:rFonts w:hint="default"/>
      </w:rPr>
    </w:lvl>
    <w:lvl w:ilvl="1">
      <w:start w:val="5"/>
      <w:numFmt w:val="decimal"/>
      <w:lvlText w:val="%1.%2"/>
      <w:lvlJc w:val="left"/>
      <w:pPr>
        <w:ind w:left="643" w:hanging="526"/>
      </w:pPr>
      <w:rPr>
        <w:rFonts w:hint="default"/>
      </w:rPr>
    </w:lvl>
    <w:lvl w:ilvl="2">
      <w:start w:val="1"/>
      <w:numFmt w:val="decimal"/>
      <w:lvlText w:val="%1.%2.%3"/>
      <w:lvlJc w:val="left"/>
      <w:pPr>
        <w:ind w:left="643" w:hanging="526"/>
      </w:pPr>
      <w:rPr>
        <w:rFonts w:ascii="Times New Roman" w:eastAsia="Times New Roman" w:hAnsi="Times New Roman" w:hint="default"/>
        <w:spacing w:val="-2"/>
        <w:w w:val="100"/>
        <w:sz w:val="21"/>
        <w:szCs w:val="21"/>
      </w:rPr>
    </w:lvl>
    <w:lvl w:ilvl="3">
      <w:numFmt w:val="bullet"/>
      <w:lvlText w:val="•"/>
      <w:lvlJc w:val="left"/>
      <w:pPr>
        <w:ind w:left="3017" w:hanging="526"/>
      </w:pPr>
      <w:rPr>
        <w:rFonts w:hint="default"/>
      </w:rPr>
    </w:lvl>
    <w:lvl w:ilvl="4">
      <w:numFmt w:val="bullet"/>
      <w:lvlText w:val="•"/>
      <w:lvlJc w:val="left"/>
      <w:pPr>
        <w:ind w:left="3809" w:hanging="526"/>
      </w:pPr>
      <w:rPr>
        <w:rFonts w:hint="default"/>
      </w:rPr>
    </w:lvl>
    <w:lvl w:ilvl="5">
      <w:numFmt w:val="bullet"/>
      <w:lvlText w:val="•"/>
      <w:lvlJc w:val="left"/>
      <w:pPr>
        <w:ind w:left="4602" w:hanging="526"/>
      </w:pPr>
      <w:rPr>
        <w:rFonts w:hint="default"/>
      </w:rPr>
    </w:lvl>
    <w:lvl w:ilvl="6">
      <w:numFmt w:val="bullet"/>
      <w:lvlText w:val="•"/>
      <w:lvlJc w:val="left"/>
      <w:pPr>
        <w:ind w:left="5394" w:hanging="526"/>
      </w:pPr>
      <w:rPr>
        <w:rFonts w:hint="default"/>
      </w:rPr>
    </w:lvl>
    <w:lvl w:ilvl="7">
      <w:numFmt w:val="bullet"/>
      <w:lvlText w:val="•"/>
      <w:lvlJc w:val="left"/>
      <w:pPr>
        <w:ind w:left="6187" w:hanging="526"/>
      </w:pPr>
      <w:rPr>
        <w:rFonts w:hint="default"/>
      </w:rPr>
    </w:lvl>
    <w:lvl w:ilvl="8">
      <w:numFmt w:val="bullet"/>
      <w:lvlText w:val="•"/>
      <w:lvlJc w:val="left"/>
      <w:pPr>
        <w:ind w:left="6979" w:hanging="526"/>
      </w:pPr>
      <w:rPr>
        <w:rFonts w:hint="default"/>
      </w:rPr>
    </w:lvl>
  </w:abstractNum>
  <w:abstractNum w:abstractNumId="9">
    <w:nsid w:val="4C1BAE26"/>
    <w:multiLevelType w:val="multilevel"/>
    <w:tmpl w:val="4C1BAE26"/>
    <w:lvl w:ilvl="0">
      <w:start w:val="4"/>
      <w:numFmt w:val="decimal"/>
      <w:lvlText w:val="%1"/>
      <w:lvlJc w:val="left"/>
      <w:pPr>
        <w:ind w:left="643" w:hanging="526"/>
      </w:pPr>
      <w:rPr>
        <w:rFonts w:hint="default"/>
      </w:rPr>
    </w:lvl>
    <w:lvl w:ilvl="1">
      <w:start w:val="1"/>
      <w:numFmt w:val="decimal"/>
      <w:lvlText w:val="%1.%2"/>
      <w:lvlJc w:val="left"/>
      <w:pPr>
        <w:ind w:left="643" w:hanging="526"/>
      </w:pPr>
      <w:rPr>
        <w:rFonts w:hint="default"/>
      </w:rPr>
    </w:lvl>
    <w:lvl w:ilvl="2">
      <w:start w:val="1"/>
      <w:numFmt w:val="decimal"/>
      <w:lvlText w:val="%1.%2.%3"/>
      <w:lvlJc w:val="left"/>
      <w:pPr>
        <w:ind w:left="643" w:hanging="526"/>
      </w:pPr>
      <w:rPr>
        <w:rFonts w:ascii="Times New Roman" w:eastAsia="Times New Roman" w:hAnsi="Times New Roman" w:hint="default"/>
        <w:spacing w:val="-2"/>
        <w:w w:val="100"/>
        <w:sz w:val="21"/>
        <w:szCs w:val="21"/>
      </w:rPr>
    </w:lvl>
    <w:lvl w:ilvl="3">
      <w:start w:val="1"/>
      <w:numFmt w:val="decimal"/>
      <w:lvlText w:val="%4."/>
      <w:lvlJc w:val="left"/>
      <w:pPr>
        <w:ind w:left="802" w:hanging="159"/>
      </w:pPr>
      <w:rPr>
        <w:rFonts w:ascii="Times New Roman" w:eastAsia="Times New Roman" w:hAnsi="Times New Roman" w:hint="default"/>
        <w:w w:val="100"/>
        <w:sz w:val="19"/>
        <w:szCs w:val="19"/>
      </w:rPr>
    </w:lvl>
    <w:lvl w:ilvl="4">
      <w:numFmt w:val="bullet"/>
      <w:lvlText w:val="•"/>
      <w:lvlJc w:val="left"/>
      <w:pPr>
        <w:ind w:left="3388" w:hanging="159"/>
      </w:pPr>
      <w:rPr>
        <w:rFonts w:hint="default"/>
      </w:rPr>
    </w:lvl>
    <w:lvl w:ilvl="5">
      <w:numFmt w:val="bullet"/>
      <w:lvlText w:val="•"/>
      <w:lvlJc w:val="left"/>
      <w:pPr>
        <w:ind w:left="4250" w:hanging="159"/>
      </w:pPr>
      <w:rPr>
        <w:rFonts w:hint="default"/>
      </w:rPr>
    </w:lvl>
    <w:lvl w:ilvl="6">
      <w:numFmt w:val="bullet"/>
      <w:lvlText w:val="•"/>
      <w:lvlJc w:val="left"/>
      <w:pPr>
        <w:ind w:left="5113" w:hanging="159"/>
      </w:pPr>
      <w:rPr>
        <w:rFonts w:hint="default"/>
      </w:rPr>
    </w:lvl>
    <w:lvl w:ilvl="7">
      <w:numFmt w:val="bullet"/>
      <w:lvlText w:val="•"/>
      <w:lvlJc w:val="left"/>
      <w:pPr>
        <w:ind w:left="5976" w:hanging="159"/>
      </w:pPr>
      <w:rPr>
        <w:rFonts w:hint="default"/>
      </w:rPr>
    </w:lvl>
    <w:lvl w:ilvl="8">
      <w:numFmt w:val="bullet"/>
      <w:lvlText w:val="•"/>
      <w:lvlJc w:val="left"/>
      <w:pPr>
        <w:ind w:left="6838" w:hanging="159"/>
      </w:pPr>
      <w:rPr>
        <w:rFonts w:hint="default"/>
      </w:rPr>
    </w:lvl>
  </w:abstractNum>
  <w:abstractNum w:abstractNumId="10">
    <w:nsid w:val="4D4DC07F"/>
    <w:multiLevelType w:val="multilevel"/>
    <w:tmpl w:val="4D4DC07F"/>
    <w:lvl w:ilvl="0">
      <w:start w:val="3"/>
      <w:numFmt w:val="decimal"/>
      <w:lvlText w:val="%1"/>
      <w:lvlJc w:val="left"/>
      <w:pPr>
        <w:ind w:left="117" w:hanging="544"/>
      </w:pPr>
      <w:rPr>
        <w:rFonts w:hint="default"/>
      </w:rPr>
    </w:lvl>
    <w:lvl w:ilvl="1">
      <w:start w:val="2"/>
      <w:numFmt w:val="decimal"/>
      <w:lvlText w:val="%1.%2"/>
      <w:lvlJc w:val="left"/>
      <w:pPr>
        <w:ind w:left="117" w:hanging="544"/>
      </w:pPr>
      <w:rPr>
        <w:rFonts w:hint="default"/>
      </w:rPr>
    </w:lvl>
    <w:lvl w:ilvl="2">
      <w:start w:val="1"/>
      <w:numFmt w:val="decimal"/>
      <w:lvlText w:val="%1.%2.%3"/>
      <w:lvlJc w:val="left"/>
      <w:pPr>
        <w:ind w:left="117" w:hanging="544"/>
      </w:pPr>
      <w:rPr>
        <w:rFonts w:ascii="Times New Roman" w:eastAsia="Times New Roman" w:hAnsi="Times New Roman" w:hint="default"/>
        <w:spacing w:val="-14"/>
        <w:w w:val="100"/>
        <w:sz w:val="21"/>
        <w:szCs w:val="21"/>
      </w:rPr>
    </w:lvl>
    <w:lvl w:ilvl="3">
      <w:start w:val="1"/>
      <w:numFmt w:val="decimal"/>
      <w:lvlText w:val="%4."/>
      <w:lvlJc w:val="left"/>
      <w:pPr>
        <w:ind w:left="825" w:hanging="160"/>
      </w:pPr>
      <w:rPr>
        <w:rFonts w:ascii="Times New Roman" w:eastAsia="Times New Roman" w:hAnsi="Times New Roman" w:hint="default"/>
        <w:w w:val="100"/>
        <w:sz w:val="19"/>
        <w:szCs w:val="19"/>
      </w:rPr>
    </w:lvl>
    <w:lvl w:ilvl="4">
      <w:numFmt w:val="bullet"/>
      <w:lvlText w:val="•"/>
      <w:lvlJc w:val="left"/>
      <w:pPr>
        <w:ind w:left="3401" w:hanging="160"/>
      </w:pPr>
      <w:rPr>
        <w:rFonts w:hint="default"/>
      </w:rPr>
    </w:lvl>
    <w:lvl w:ilvl="5">
      <w:numFmt w:val="bullet"/>
      <w:lvlText w:val="•"/>
      <w:lvlJc w:val="left"/>
      <w:pPr>
        <w:ind w:left="4261" w:hanging="160"/>
      </w:pPr>
      <w:rPr>
        <w:rFonts w:hint="default"/>
      </w:rPr>
    </w:lvl>
    <w:lvl w:ilvl="6">
      <w:numFmt w:val="bullet"/>
      <w:lvlText w:val="•"/>
      <w:lvlJc w:val="left"/>
      <w:pPr>
        <w:ind w:left="5122" w:hanging="160"/>
      </w:pPr>
      <w:rPr>
        <w:rFonts w:hint="default"/>
      </w:rPr>
    </w:lvl>
    <w:lvl w:ilvl="7">
      <w:numFmt w:val="bullet"/>
      <w:lvlText w:val="•"/>
      <w:lvlJc w:val="left"/>
      <w:pPr>
        <w:ind w:left="5982" w:hanging="160"/>
      </w:pPr>
      <w:rPr>
        <w:rFonts w:hint="default"/>
      </w:rPr>
    </w:lvl>
    <w:lvl w:ilvl="8">
      <w:numFmt w:val="bullet"/>
      <w:lvlText w:val="•"/>
      <w:lvlJc w:val="left"/>
      <w:pPr>
        <w:ind w:left="6843" w:hanging="160"/>
      </w:pPr>
      <w:rPr>
        <w:rFonts w:hint="default"/>
      </w:rPr>
    </w:lvl>
  </w:abstractNum>
  <w:abstractNum w:abstractNumId="11">
    <w:nsid w:val="77ECEA79"/>
    <w:multiLevelType w:val="multilevel"/>
    <w:tmpl w:val="77ECEA79"/>
    <w:lvl w:ilvl="0">
      <w:start w:val="4"/>
      <w:numFmt w:val="decimal"/>
      <w:lvlText w:val="%1"/>
      <w:lvlJc w:val="left"/>
      <w:pPr>
        <w:ind w:left="643" w:hanging="526"/>
      </w:pPr>
      <w:rPr>
        <w:rFonts w:hint="default"/>
      </w:rPr>
    </w:lvl>
    <w:lvl w:ilvl="1">
      <w:start w:val="8"/>
      <w:numFmt w:val="decimal"/>
      <w:lvlText w:val="%1.%2"/>
      <w:lvlJc w:val="left"/>
      <w:pPr>
        <w:ind w:left="643" w:hanging="526"/>
      </w:pPr>
      <w:rPr>
        <w:rFonts w:hint="default"/>
      </w:rPr>
    </w:lvl>
    <w:lvl w:ilvl="2">
      <w:start w:val="1"/>
      <w:numFmt w:val="decimal"/>
      <w:lvlText w:val="%1.%2.%3"/>
      <w:lvlJc w:val="left"/>
      <w:pPr>
        <w:ind w:left="643" w:hanging="526"/>
      </w:pPr>
      <w:rPr>
        <w:rFonts w:ascii="Times New Roman" w:eastAsia="Times New Roman" w:hAnsi="Times New Roman" w:hint="default"/>
        <w:spacing w:val="-2"/>
        <w:w w:val="100"/>
        <w:sz w:val="21"/>
        <w:szCs w:val="21"/>
      </w:rPr>
    </w:lvl>
    <w:lvl w:ilvl="3">
      <w:numFmt w:val="bullet"/>
      <w:lvlText w:val="•"/>
      <w:lvlJc w:val="left"/>
      <w:pPr>
        <w:ind w:left="3017" w:hanging="526"/>
      </w:pPr>
      <w:rPr>
        <w:rFonts w:hint="default"/>
      </w:rPr>
    </w:lvl>
    <w:lvl w:ilvl="4">
      <w:numFmt w:val="bullet"/>
      <w:lvlText w:val="•"/>
      <w:lvlJc w:val="left"/>
      <w:pPr>
        <w:ind w:left="3809" w:hanging="526"/>
      </w:pPr>
      <w:rPr>
        <w:rFonts w:hint="default"/>
      </w:rPr>
    </w:lvl>
    <w:lvl w:ilvl="5">
      <w:numFmt w:val="bullet"/>
      <w:lvlText w:val="•"/>
      <w:lvlJc w:val="left"/>
      <w:pPr>
        <w:ind w:left="4602" w:hanging="526"/>
      </w:pPr>
      <w:rPr>
        <w:rFonts w:hint="default"/>
      </w:rPr>
    </w:lvl>
    <w:lvl w:ilvl="6">
      <w:numFmt w:val="bullet"/>
      <w:lvlText w:val="•"/>
      <w:lvlJc w:val="left"/>
      <w:pPr>
        <w:ind w:left="5394" w:hanging="526"/>
      </w:pPr>
      <w:rPr>
        <w:rFonts w:hint="default"/>
      </w:rPr>
    </w:lvl>
    <w:lvl w:ilvl="7">
      <w:numFmt w:val="bullet"/>
      <w:lvlText w:val="•"/>
      <w:lvlJc w:val="left"/>
      <w:pPr>
        <w:ind w:left="6187" w:hanging="526"/>
      </w:pPr>
      <w:rPr>
        <w:rFonts w:hint="default"/>
      </w:rPr>
    </w:lvl>
    <w:lvl w:ilvl="8">
      <w:numFmt w:val="bullet"/>
      <w:lvlText w:val="•"/>
      <w:lvlJc w:val="left"/>
      <w:pPr>
        <w:ind w:left="6979" w:hanging="526"/>
      </w:pPr>
      <w:rPr>
        <w:rFonts w:hint="default"/>
      </w:rPr>
    </w:lvl>
  </w:abstractNum>
  <w:abstractNum w:abstractNumId="12">
    <w:nsid w:val="7C246926"/>
    <w:multiLevelType w:val="multilevel"/>
    <w:tmpl w:val="B6289520"/>
    <w:lvl w:ilvl="0">
      <w:start w:val="4"/>
      <w:numFmt w:val="decimal"/>
      <w:lvlText w:val="%1"/>
      <w:lvlJc w:val="left"/>
      <w:pPr>
        <w:ind w:left="643" w:hanging="526"/>
      </w:pPr>
      <w:rPr>
        <w:rFonts w:hint="default"/>
      </w:rPr>
    </w:lvl>
    <w:lvl w:ilvl="1">
      <w:start w:val="7"/>
      <w:numFmt w:val="decimal"/>
      <w:lvlText w:val="%1.%2"/>
      <w:lvlJc w:val="left"/>
      <w:pPr>
        <w:ind w:left="643" w:hanging="526"/>
      </w:pPr>
      <w:rPr>
        <w:rFonts w:hint="default"/>
      </w:rPr>
    </w:lvl>
    <w:lvl w:ilvl="2">
      <w:start w:val="1"/>
      <w:numFmt w:val="decimal"/>
      <w:lvlText w:val="%1.%2.%3"/>
      <w:lvlJc w:val="left"/>
      <w:pPr>
        <w:ind w:left="526" w:hanging="526"/>
      </w:pPr>
      <w:rPr>
        <w:rFonts w:ascii="Times New Roman" w:eastAsia="Times New Roman" w:hAnsi="Times New Roman" w:hint="default"/>
        <w:spacing w:val="-2"/>
        <w:w w:val="99"/>
        <w:sz w:val="21"/>
        <w:szCs w:val="21"/>
        <w:lang w:val="en-US"/>
      </w:rPr>
    </w:lvl>
    <w:lvl w:ilvl="3">
      <w:numFmt w:val="bullet"/>
      <w:lvlText w:val="•"/>
      <w:lvlJc w:val="left"/>
      <w:pPr>
        <w:ind w:left="3017" w:hanging="526"/>
      </w:pPr>
      <w:rPr>
        <w:rFonts w:hint="default"/>
      </w:rPr>
    </w:lvl>
    <w:lvl w:ilvl="4">
      <w:numFmt w:val="bullet"/>
      <w:lvlText w:val="•"/>
      <w:lvlJc w:val="left"/>
      <w:pPr>
        <w:ind w:left="3809" w:hanging="526"/>
      </w:pPr>
      <w:rPr>
        <w:rFonts w:hint="default"/>
      </w:rPr>
    </w:lvl>
    <w:lvl w:ilvl="5">
      <w:numFmt w:val="bullet"/>
      <w:lvlText w:val="•"/>
      <w:lvlJc w:val="left"/>
      <w:pPr>
        <w:ind w:left="4602" w:hanging="526"/>
      </w:pPr>
      <w:rPr>
        <w:rFonts w:hint="default"/>
      </w:rPr>
    </w:lvl>
    <w:lvl w:ilvl="6">
      <w:numFmt w:val="bullet"/>
      <w:lvlText w:val="•"/>
      <w:lvlJc w:val="left"/>
      <w:pPr>
        <w:ind w:left="5394" w:hanging="526"/>
      </w:pPr>
      <w:rPr>
        <w:rFonts w:hint="default"/>
      </w:rPr>
    </w:lvl>
    <w:lvl w:ilvl="7">
      <w:numFmt w:val="bullet"/>
      <w:lvlText w:val="•"/>
      <w:lvlJc w:val="left"/>
      <w:pPr>
        <w:ind w:left="6187" w:hanging="526"/>
      </w:pPr>
      <w:rPr>
        <w:rFonts w:hint="default"/>
      </w:rPr>
    </w:lvl>
    <w:lvl w:ilvl="8">
      <w:numFmt w:val="bullet"/>
      <w:lvlText w:val="•"/>
      <w:lvlJc w:val="left"/>
      <w:pPr>
        <w:ind w:left="6979" w:hanging="526"/>
      </w:pPr>
      <w:rPr>
        <w:rFonts w:hint="default"/>
      </w:rPr>
    </w:lvl>
  </w:abstractNum>
  <w:num w:numId="1">
    <w:abstractNumId w:val="10"/>
  </w:num>
  <w:num w:numId="2">
    <w:abstractNumId w:val="4"/>
  </w:num>
  <w:num w:numId="3">
    <w:abstractNumId w:val="3"/>
  </w:num>
  <w:num w:numId="4">
    <w:abstractNumId w:val="2"/>
  </w:num>
  <w:num w:numId="5">
    <w:abstractNumId w:val="0"/>
  </w:num>
  <w:num w:numId="6">
    <w:abstractNumId w:val="9"/>
  </w:num>
  <w:num w:numId="7">
    <w:abstractNumId w:val="12"/>
  </w:num>
  <w:num w:numId="8">
    <w:abstractNumId w:val="1"/>
  </w:num>
  <w:num w:numId="9">
    <w:abstractNumId w:val="8"/>
  </w:num>
  <w:num w:numId="10">
    <w:abstractNumId w:val="5"/>
  </w:num>
  <w:num w:numId="11">
    <w:abstractNumId w:val="11"/>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BB6"/>
    <w:rsid w:val="00007A3E"/>
    <w:rsid w:val="000654B5"/>
    <w:rsid w:val="00066375"/>
    <w:rsid w:val="00077C8E"/>
    <w:rsid w:val="000C6A73"/>
    <w:rsid w:val="000E425A"/>
    <w:rsid w:val="000E5025"/>
    <w:rsid w:val="00110D68"/>
    <w:rsid w:val="00112BE7"/>
    <w:rsid w:val="00141617"/>
    <w:rsid w:val="00154BD5"/>
    <w:rsid w:val="001953EF"/>
    <w:rsid w:val="001F41E0"/>
    <w:rsid w:val="00207EB7"/>
    <w:rsid w:val="0021113A"/>
    <w:rsid w:val="00213228"/>
    <w:rsid w:val="00227E7E"/>
    <w:rsid w:val="002E0622"/>
    <w:rsid w:val="002E0E95"/>
    <w:rsid w:val="002F7513"/>
    <w:rsid w:val="003429B1"/>
    <w:rsid w:val="00352158"/>
    <w:rsid w:val="0036621F"/>
    <w:rsid w:val="003762BC"/>
    <w:rsid w:val="003D6F23"/>
    <w:rsid w:val="003E4972"/>
    <w:rsid w:val="003F1BB5"/>
    <w:rsid w:val="00423C9F"/>
    <w:rsid w:val="004416FF"/>
    <w:rsid w:val="00492EE2"/>
    <w:rsid w:val="004D7729"/>
    <w:rsid w:val="005056E1"/>
    <w:rsid w:val="0055689A"/>
    <w:rsid w:val="005C7F60"/>
    <w:rsid w:val="005D4A61"/>
    <w:rsid w:val="00602862"/>
    <w:rsid w:val="00612436"/>
    <w:rsid w:val="00621674"/>
    <w:rsid w:val="00624D37"/>
    <w:rsid w:val="00626588"/>
    <w:rsid w:val="006561FB"/>
    <w:rsid w:val="0065758E"/>
    <w:rsid w:val="006E5465"/>
    <w:rsid w:val="00744BCE"/>
    <w:rsid w:val="00762EAB"/>
    <w:rsid w:val="007A24F3"/>
    <w:rsid w:val="007D3420"/>
    <w:rsid w:val="007E5BB6"/>
    <w:rsid w:val="00822C7F"/>
    <w:rsid w:val="00834C8F"/>
    <w:rsid w:val="00851645"/>
    <w:rsid w:val="008562C0"/>
    <w:rsid w:val="008A4C22"/>
    <w:rsid w:val="008F5D97"/>
    <w:rsid w:val="00942182"/>
    <w:rsid w:val="00945BCC"/>
    <w:rsid w:val="00945C90"/>
    <w:rsid w:val="00956337"/>
    <w:rsid w:val="00962162"/>
    <w:rsid w:val="00A56972"/>
    <w:rsid w:val="00A72A5E"/>
    <w:rsid w:val="00AC3514"/>
    <w:rsid w:val="00AE73EC"/>
    <w:rsid w:val="00B13736"/>
    <w:rsid w:val="00B40C0D"/>
    <w:rsid w:val="00B46292"/>
    <w:rsid w:val="00B706AC"/>
    <w:rsid w:val="00B7309A"/>
    <w:rsid w:val="00B77EDF"/>
    <w:rsid w:val="00B85FC3"/>
    <w:rsid w:val="00C004A1"/>
    <w:rsid w:val="00C31455"/>
    <w:rsid w:val="00C418E1"/>
    <w:rsid w:val="00C55323"/>
    <w:rsid w:val="00CD57D1"/>
    <w:rsid w:val="00CD625D"/>
    <w:rsid w:val="00D059F7"/>
    <w:rsid w:val="00D25594"/>
    <w:rsid w:val="00D350F5"/>
    <w:rsid w:val="00D85217"/>
    <w:rsid w:val="00DA6DA1"/>
    <w:rsid w:val="00E5162D"/>
    <w:rsid w:val="00E8189B"/>
    <w:rsid w:val="00E9343E"/>
    <w:rsid w:val="00EA5F47"/>
    <w:rsid w:val="00EB1AB0"/>
    <w:rsid w:val="00EB4C23"/>
    <w:rsid w:val="00EE6DAB"/>
    <w:rsid w:val="00F323FA"/>
    <w:rsid w:val="00F551BE"/>
    <w:rsid w:val="00F8740A"/>
    <w:rsid w:val="00FB0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7A2B08F-5EC1-4175-A220-2A6937B8F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qFormat/>
    <w:rsid w:val="00077C8E"/>
    <w:pPr>
      <w:keepNext/>
      <w:keepLines/>
      <w:spacing w:before="100" w:beforeAutospacing="1" w:after="100" w:afterAutospacing="1"/>
      <w:outlineLvl w:val="0"/>
    </w:pPr>
    <w:rPr>
      <w:rFonts w:ascii="宋体" w:eastAsia="黑体" w:hAnsi="Calibri" w:cs="Times New Roman"/>
      <w:b/>
      <w:bCs/>
      <w:kern w:val="44"/>
      <w:szCs w:val="44"/>
      <w:lang w:val="x-none" w:eastAsia="x-none"/>
    </w:rPr>
  </w:style>
  <w:style w:type="paragraph" w:styleId="2">
    <w:name w:val="heading 2"/>
    <w:basedOn w:val="a"/>
    <w:next w:val="a"/>
    <w:link w:val="2Char"/>
    <w:uiPriority w:val="9"/>
    <w:qFormat/>
    <w:rsid w:val="00077C8E"/>
    <w:pPr>
      <w:ind w:left="3553"/>
      <w:outlineLvl w:val="1"/>
    </w:pPr>
    <w:rPr>
      <w:rFonts w:ascii="Cambria" w:eastAsia="宋体" w:hAnsi="Cambria" w:cs="Times New Roman"/>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7C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7C8E"/>
    <w:rPr>
      <w:sz w:val="18"/>
      <w:szCs w:val="18"/>
    </w:rPr>
  </w:style>
  <w:style w:type="paragraph" w:styleId="a4">
    <w:name w:val="footer"/>
    <w:basedOn w:val="a"/>
    <w:link w:val="Char0"/>
    <w:uiPriority w:val="99"/>
    <w:unhideWhenUsed/>
    <w:rsid w:val="00077C8E"/>
    <w:pPr>
      <w:tabs>
        <w:tab w:val="center" w:pos="4153"/>
        <w:tab w:val="right" w:pos="8306"/>
      </w:tabs>
      <w:snapToGrid w:val="0"/>
      <w:jc w:val="left"/>
    </w:pPr>
    <w:rPr>
      <w:sz w:val="18"/>
      <w:szCs w:val="18"/>
    </w:rPr>
  </w:style>
  <w:style w:type="character" w:customStyle="1" w:styleId="Char0">
    <w:name w:val="页脚 Char"/>
    <w:basedOn w:val="a0"/>
    <w:link w:val="a4"/>
    <w:uiPriority w:val="99"/>
    <w:rsid w:val="00077C8E"/>
    <w:rPr>
      <w:sz w:val="18"/>
      <w:szCs w:val="18"/>
    </w:rPr>
  </w:style>
  <w:style w:type="character" w:customStyle="1" w:styleId="1Char">
    <w:name w:val="标题 1 Char"/>
    <w:basedOn w:val="a0"/>
    <w:link w:val="1"/>
    <w:rsid w:val="00077C8E"/>
    <w:rPr>
      <w:rFonts w:ascii="宋体" w:eastAsia="黑体" w:hAnsi="Calibri" w:cs="Times New Roman"/>
      <w:b/>
      <w:bCs/>
      <w:kern w:val="44"/>
      <w:szCs w:val="44"/>
      <w:lang w:val="x-none" w:eastAsia="x-none"/>
    </w:rPr>
  </w:style>
  <w:style w:type="character" w:customStyle="1" w:styleId="2Char">
    <w:name w:val="标题 2 Char"/>
    <w:basedOn w:val="a0"/>
    <w:link w:val="2"/>
    <w:uiPriority w:val="9"/>
    <w:rsid w:val="00077C8E"/>
    <w:rPr>
      <w:rFonts w:ascii="Cambria" w:eastAsia="宋体" w:hAnsi="Cambria" w:cs="Times New Roman"/>
      <w:b/>
      <w:bCs/>
      <w:kern w:val="0"/>
      <w:sz w:val="32"/>
      <w:szCs w:val="32"/>
      <w:lang w:val="x-none" w:eastAsia="x-none"/>
    </w:rPr>
  </w:style>
  <w:style w:type="numbering" w:customStyle="1" w:styleId="10">
    <w:name w:val="无列表1"/>
    <w:next w:val="a2"/>
    <w:uiPriority w:val="99"/>
    <w:semiHidden/>
    <w:unhideWhenUsed/>
    <w:rsid w:val="00077C8E"/>
  </w:style>
  <w:style w:type="paragraph" w:styleId="a5">
    <w:name w:val="Body Text"/>
    <w:basedOn w:val="a"/>
    <w:link w:val="Char1"/>
    <w:uiPriority w:val="99"/>
    <w:rsid w:val="00077C8E"/>
    <w:rPr>
      <w:rFonts w:ascii="宋体" w:eastAsia="宋体" w:hAnsi="Calibri" w:cs="Times New Roman"/>
      <w:kern w:val="0"/>
      <w:sz w:val="20"/>
      <w:szCs w:val="21"/>
      <w:lang w:val="x-none" w:eastAsia="x-none"/>
    </w:rPr>
  </w:style>
  <w:style w:type="character" w:customStyle="1" w:styleId="Char1">
    <w:name w:val="正文文本 Char"/>
    <w:basedOn w:val="a0"/>
    <w:link w:val="a5"/>
    <w:uiPriority w:val="99"/>
    <w:rsid w:val="00077C8E"/>
    <w:rPr>
      <w:rFonts w:ascii="宋体" w:eastAsia="宋体" w:hAnsi="Calibri" w:cs="Times New Roman"/>
      <w:kern w:val="0"/>
      <w:sz w:val="20"/>
      <w:szCs w:val="21"/>
      <w:lang w:val="x-none" w:eastAsia="x-none"/>
    </w:rPr>
  </w:style>
  <w:style w:type="paragraph" w:styleId="a6">
    <w:name w:val="Date"/>
    <w:basedOn w:val="a"/>
    <w:next w:val="a"/>
    <w:link w:val="Char2"/>
    <w:uiPriority w:val="99"/>
    <w:semiHidden/>
    <w:rsid w:val="00077C8E"/>
    <w:pPr>
      <w:ind w:leftChars="2500" w:left="100"/>
    </w:pPr>
    <w:rPr>
      <w:rFonts w:ascii="宋体" w:eastAsia="宋体" w:hAnsi="Calibri" w:cs="Calibri"/>
      <w:szCs w:val="21"/>
    </w:rPr>
  </w:style>
  <w:style w:type="character" w:customStyle="1" w:styleId="Char2">
    <w:name w:val="日期 Char"/>
    <w:basedOn w:val="a0"/>
    <w:link w:val="a6"/>
    <w:uiPriority w:val="99"/>
    <w:semiHidden/>
    <w:rsid w:val="00077C8E"/>
    <w:rPr>
      <w:rFonts w:ascii="宋体" w:eastAsia="宋体" w:hAnsi="Calibri" w:cs="Calibri"/>
      <w:szCs w:val="21"/>
    </w:rPr>
  </w:style>
  <w:style w:type="paragraph" w:styleId="11">
    <w:name w:val="toc 1"/>
    <w:basedOn w:val="a"/>
    <w:next w:val="a"/>
    <w:link w:val="1Char0"/>
    <w:autoRedefine/>
    <w:uiPriority w:val="99"/>
    <w:semiHidden/>
    <w:rsid w:val="00077C8E"/>
    <w:pPr>
      <w:tabs>
        <w:tab w:val="right" w:leader="dot" w:pos="9354"/>
      </w:tabs>
      <w:adjustRightInd w:val="0"/>
      <w:snapToGrid w:val="0"/>
      <w:spacing w:beforeLines="100" w:before="312" w:afterLines="100" w:after="312"/>
    </w:pPr>
    <w:rPr>
      <w:rFonts w:ascii="黑体" w:eastAsia="黑体" w:hAnsi="黑体" w:cs="Times New Roman"/>
      <w:szCs w:val="21"/>
    </w:rPr>
  </w:style>
  <w:style w:type="character" w:styleId="a7">
    <w:name w:val="Hyperlink"/>
    <w:uiPriority w:val="99"/>
    <w:semiHidden/>
    <w:rsid w:val="00077C8E"/>
    <w:rPr>
      <w:color w:val="0000FF"/>
      <w:u w:val="single"/>
    </w:rPr>
  </w:style>
  <w:style w:type="paragraph" w:customStyle="1" w:styleId="a8">
    <w:name w:val="段"/>
    <w:link w:val="Char3"/>
    <w:uiPriority w:val="99"/>
    <w:rsid w:val="00077C8E"/>
    <w:pPr>
      <w:tabs>
        <w:tab w:val="center" w:pos="4201"/>
        <w:tab w:val="right" w:leader="dot" w:pos="9298"/>
      </w:tabs>
      <w:autoSpaceDE w:val="0"/>
      <w:autoSpaceDN w:val="0"/>
      <w:ind w:firstLineChars="200" w:firstLine="420"/>
      <w:jc w:val="both"/>
    </w:pPr>
    <w:rPr>
      <w:rFonts w:ascii="宋体" w:eastAsia="宋体" w:hAnsi="Times New Roman" w:cs="宋体"/>
      <w:kern w:val="0"/>
      <w:sz w:val="20"/>
      <w:szCs w:val="20"/>
    </w:rPr>
  </w:style>
  <w:style w:type="character" w:customStyle="1" w:styleId="Char3">
    <w:name w:val="段 Char"/>
    <w:link w:val="a8"/>
    <w:uiPriority w:val="99"/>
    <w:locked/>
    <w:rsid w:val="00077C8E"/>
    <w:rPr>
      <w:rFonts w:ascii="宋体" w:eastAsia="宋体" w:hAnsi="Times New Roman" w:cs="宋体"/>
      <w:kern w:val="0"/>
      <w:sz w:val="20"/>
      <w:szCs w:val="20"/>
    </w:rPr>
  </w:style>
  <w:style w:type="paragraph" w:styleId="a9">
    <w:name w:val="List Paragraph"/>
    <w:basedOn w:val="a"/>
    <w:uiPriority w:val="99"/>
    <w:qFormat/>
    <w:rsid w:val="00077C8E"/>
    <w:pPr>
      <w:ind w:left="643" w:hanging="526"/>
    </w:pPr>
    <w:rPr>
      <w:rFonts w:ascii="宋体" w:eastAsia="宋体" w:hAnsi="宋体" w:cs="宋体"/>
      <w:szCs w:val="21"/>
      <w:lang w:val="zh-CN"/>
    </w:rPr>
  </w:style>
  <w:style w:type="table" w:styleId="aa">
    <w:name w:val="Table Grid"/>
    <w:basedOn w:val="a1"/>
    <w:qFormat/>
    <w:rsid w:val="00077C8E"/>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semiHidden/>
    <w:unhideWhenUsed/>
    <w:rsid w:val="00077C8E"/>
    <w:pPr>
      <w:widowControl/>
      <w:spacing w:before="100" w:beforeAutospacing="1" w:after="100" w:afterAutospacing="1"/>
      <w:jc w:val="left"/>
    </w:pPr>
    <w:rPr>
      <w:rFonts w:ascii="宋体" w:eastAsia="宋体" w:hAnsi="宋体" w:cs="宋体"/>
      <w:kern w:val="0"/>
      <w:sz w:val="24"/>
      <w:szCs w:val="24"/>
    </w:rPr>
  </w:style>
  <w:style w:type="paragraph" w:customStyle="1" w:styleId="20">
    <w:name w:val="封面标准号2"/>
    <w:qFormat/>
    <w:rsid w:val="00077C8E"/>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character" w:customStyle="1" w:styleId="ac">
    <w:name w:val="发布"/>
    <w:rsid w:val="00077C8E"/>
    <w:rPr>
      <w:rFonts w:ascii="黑体" w:eastAsia="黑体"/>
      <w:spacing w:val="85"/>
      <w:w w:val="100"/>
      <w:position w:val="3"/>
      <w:sz w:val="28"/>
      <w:szCs w:val="28"/>
    </w:rPr>
  </w:style>
  <w:style w:type="paragraph" w:customStyle="1" w:styleId="ad">
    <w:name w:val="封面标准代替信息"/>
    <w:rsid w:val="00077C8E"/>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ae">
    <w:name w:val="封面标准名称"/>
    <w:rsid w:val="00077C8E"/>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
    <w:name w:val="封面标准英文名称"/>
    <w:basedOn w:val="ae"/>
    <w:rsid w:val="00077C8E"/>
    <w:pPr>
      <w:framePr w:wrap="around"/>
      <w:spacing w:before="370" w:line="400" w:lineRule="exact"/>
    </w:pPr>
    <w:rPr>
      <w:rFonts w:ascii="Times New Roman"/>
      <w:sz w:val="28"/>
      <w:szCs w:val="28"/>
    </w:rPr>
  </w:style>
  <w:style w:type="paragraph" w:customStyle="1" w:styleId="af0">
    <w:name w:val="封面标准文稿类别"/>
    <w:basedOn w:val="a"/>
    <w:rsid w:val="00077C8E"/>
    <w:pPr>
      <w:framePr w:w="9639" w:h="6917" w:hRule="exact" w:wrap="around" w:vAnchor="page" w:hAnchor="page" w:xAlign="center" w:y="6408" w:anchorLock="1"/>
      <w:spacing w:before="440" w:after="160"/>
      <w:jc w:val="center"/>
      <w:textAlignment w:val="center"/>
    </w:pPr>
    <w:rPr>
      <w:rFonts w:ascii="宋体" w:eastAsia="宋体" w:hAnsi="Times New Roman" w:cs="Times New Roman"/>
      <w:kern w:val="0"/>
      <w:sz w:val="24"/>
      <w:szCs w:val="28"/>
    </w:rPr>
  </w:style>
  <w:style w:type="paragraph" w:customStyle="1" w:styleId="af1">
    <w:name w:val="封面标准文稿编辑信息"/>
    <w:basedOn w:val="af0"/>
    <w:rsid w:val="00077C8E"/>
    <w:pPr>
      <w:framePr w:wrap="around"/>
      <w:spacing w:before="180" w:line="180" w:lineRule="exact"/>
    </w:pPr>
    <w:rPr>
      <w:sz w:val="21"/>
    </w:rPr>
  </w:style>
  <w:style w:type="paragraph" w:customStyle="1" w:styleId="af2">
    <w:name w:val="其他标准标志"/>
    <w:basedOn w:val="a"/>
    <w:rsid w:val="00077C8E"/>
    <w:pPr>
      <w:framePr w:w="6101" w:h="1389" w:hRule="exact" w:hSpace="181" w:vSpace="181" w:wrap="around" w:vAnchor="page" w:hAnchor="page" w:x="4673" w:y="942" w:anchorLock="1"/>
      <w:widowControl/>
      <w:shd w:val="solid" w:color="FFFFFF" w:fill="FFFFFF"/>
      <w:spacing w:line="0" w:lineRule="atLeast"/>
      <w:jc w:val="right"/>
    </w:pPr>
    <w:rPr>
      <w:rFonts w:ascii="Times New Roman" w:eastAsia="宋体" w:hAnsi="Times New Roman" w:cs="Times New Roman"/>
      <w:b/>
      <w:w w:val="130"/>
      <w:kern w:val="0"/>
      <w:sz w:val="96"/>
      <w:szCs w:val="96"/>
    </w:rPr>
  </w:style>
  <w:style w:type="paragraph" w:customStyle="1" w:styleId="af3">
    <w:name w:val="其他标准称谓"/>
    <w:next w:val="a"/>
    <w:rsid w:val="00077C8E"/>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4">
    <w:name w:val="其他发布部门"/>
    <w:basedOn w:val="a"/>
    <w:rsid w:val="00077C8E"/>
    <w:pPr>
      <w:framePr w:w="7938" w:h="1134" w:hRule="exact" w:hSpace="125" w:vSpace="181" w:wrap="around" w:vAnchor="page" w:hAnchor="page" w:x="2150" w:y="15310" w:anchorLock="1"/>
      <w:widowControl/>
      <w:spacing w:line="0" w:lineRule="atLeast"/>
      <w:jc w:val="center"/>
    </w:pPr>
    <w:rPr>
      <w:rFonts w:ascii="黑体" w:eastAsia="黑体" w:hAnsi="Times New Roman" w:cs="Times New Roman"/>
      <w:spacing w:val="20"/>
      <w:w w:val="135"/>
      <w:kern w:val="0"/>
      <w:sz w:val="28"/>
      <w:szCs w:val="20"/>
    </w:rPr>
  </w:style>
  <w:style w:type="paragraph" w:customStyle="1" w:styleId="af5">
    <w:name w:val="文献分类号"/>
    <w:rsid w:val="00077C8E"/>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af6">
    <w:name w:val="其他发布日期"/>
    <w:basedOn w:val="a"/>
    <w:rsid w:val="00077C8E"/>
    <w:pPr>
      <w:framePr w:w="3997" w:h="471" w:hRule="exact" w:vSpace="181" w:wrap="around" w:vAnchor="page" w:hAnchor="text" w:x="1419" w:y="14097" w:anchorLock="1"/>
      <w:widowControl/>
      <w:jc w:val="left"/>
    </w:pPr>
    <w:rPr>
      <w:rFonts w:ascii="Times New Roman" w:eastAsia="黑体" w:hAnsi="Times New Roman" w:cs="Times New Roman"/>
      <w:kern w:val="0"/>
      <w:sz w:val="28"/>
      <w:szCs w:val="20"/>
    </w:rPr>
  </w:style>
  <w:style w:type="paragraph" w:customStyle="1" w:styleId="af7">
    <w:name w:val="其他实施日期"/>
    <w:basedOn w:val="a"/>
    <w:rsid w:val="00077C8E"/>
    <w:pPr>
      <w:framePr w:w="3997" w:h="471" w:hRule="exact" w:vSpace="181" w:wrap="around" w:vAnchor="page" w:hAnchor="text" w:x="7089" w:y="14097" w:anchorLock="1"/>
      <w:widowControl/>
      <w:jc w:val="right"/>
    </w:pPr>
    <w:rPr>
      <w:rFonts w:ascii="Times New Roman" w:eastAsia="黑体" w:hAnsi="Times New Roman" w:cs="Times New Roman"/>
      <w:kern w:val="0"/>
      <w:sz w:val="28"/>
      <w:szCs w:val="20"/>
    </w:rPr>
  </w:style>
  <w:style w:type="character" w:customStyle="1" w:styleId="af8">
    <w:name w:val="页脚 字符"/>
    <w:uiPriority w:val="99"/>
    <w:rsid w:val="00077C8E"/>
  </w:style>
  <w:style w:type="paragraph" w:customStyle="1" w:styleId="af9">
    <w:name w:val="目录"/>
    <w:basedOn w:val="11"/>
    <w:link w:val="afa"/>
    <w:qFormat/>
    <w:rsid w:val="00077C8E"/>
    <w:pPr>
      <w:spacing w:before="240" w:after="240"/>
    </w:pPr>
    <w:rPr>
      <w:rFonts w:ascii="宋体" w:eastAsia="宋体" w:hAnsi="宋体"/>
    </w:rPr>
  </w:style>
  <w:style w:type="paragraph" w:styleId="afb">
    <w:name w:val="Normal Indent"/>
    <w:basedOn w:val="a"/>
    <w:uiPriority w:val="99"/>
    <w:unhideWhenUsed/>
    <w:qFormat/>
    <w:rsid w:val="00077C8E"/>
    <w:pPr>
      <w:adjustRightInd w:val="0"/>
      <w:spacing w:line="312" w:lineRule="atLeast"/>
      <w:ind w:firstLine="420"/>
    </w:pPr>
    <w:rPr>
      <w:rFonts w:ascii="Times New Roman" w:eastAsia="宋体" w:hAnsi="Times New Roman" w:cs="Times New Roman"/>
      <w:kern w:val="0"/>
      <w:szCs w:val="21"/>
    </w:rPr>
  </w:style>
  <w:style w:type="character" w:customStyle="1" w:styleId="1Char0">
    <w:name w:val="目录 1 Char"/>
    <w:link w:val="11"/>
    <w:uiPriority w:val="99"/>
    <w:semiHidden/>
    <w:rsid w:val="00077C8E"/>
    <w:rPr>
      <w:rFonts w:ascii="黑体" w:eastAsia="黑体" w:hAnsi="黑体" w:cs="Times New Roman"/>
      <w:szCs w:val="21"/>
    </w:rPr>
  </w:style>
  <w:style w:type="character" w:customStyle="1" w:styleId="afa">
    <w:name w:val="目录 字符"/>
    <w:link w:val="af9"/>
    <w:rsid w:val="00077C8E"/>
    <w:rPr>
      <w:rFonts w:ascii="宋体" w:eastAsia="宋体" w:hAnsi="宋体" w:cs="Times New Roman"/>
      <w:szCs w:val="21"/>
    </w:rPr>
  </w:style>
  <w:style w:type="paragraph" w:customStyle="1" w:styleId="afc">
    <w:name w:val="前言、引言标题"/>
    <w:next w:val="a"/>
    <w:qFormat/>
    <w:rsid w:val="00077C8E"/>
    <w:pPr>
      <w:shd w:val="clear" w:color="FFFFFF" w:fill="FFFFFF"/>
      <w:spacing w:before="640" w:after="560"/>
      <w:jc w:val="center"/>
      <w:outlineLvl w:val="0"/>
    </w:pPr>
    <w:rPr>
      <w:rFonts w:ascii="黑体" w:eastAsia="黑体" w:hAnsi="Times New Roman" w:cs="Times New Roman"/>
      <w:kern w:val="0"/>
      <w:sz w:val="32"/>
      <w:szCs w:val="20"/>
    </w:rPr>
  </w:style>
  <w:style w:type="character" w:customStyle="1" w:styleId="21">
    <w:name w:val="正文文本 (2)_"/>
    <w:link w:val="22"/>
    <w:rsid w:val="00077C8E"/>
    <w:rPr>
      <w:rFonts w:ascii="MingLiU" w:eastAsia="MingLiU" w:hAnsi="MingLiU" w:cs="MingLiU"/>
      <w:sz w:val="30"/>
      <w:szCs w:val="30"/>
      <w:shd w:val="clear" w:color="auto" w:fill="FFFFFF"/>
    </w:rPr>
  </w:style>
  <w:style w:type="character" w:customStyle="1" w:styleId="212pt">
    <w:name w:val="正文文本 (2) + 12 pt"/>
    <w:rsid w:val="00077C8E"/>
    <w:rPr>
      <w:rFonts w:ascii="MingLiU" w:eastAsia="MingLiU" w:hAnsi="MingLiU" w:cs="MingLiU"/>
      <w:b w:val="0"/>
      <w:bCs w:val="0"/>
      <w:i w:val="0"/>
      <w:iCs w:val="0"/>
      <w:smallCaps w:val="0"/>
      <w:strike w:val="0"/>
      <w:color w:val="000000"/>
      <w:spacing w:val="0"/>
      <w:w w:val="100"/>
      <w:position w:val="0"/>
      <w:sz w:val="24"/>
      <w:szCs w:val="24"/>
      <w:u w:val="none"/>
      <w:lang w:val="zh-TW" w:eastAsia="zh-TW" w:bidi="zh-TW"/>
    </w:rPr>
  </w:style>
  <w:style w:type="paragraph" w:customStyle="1" w:styleId="22">
    <w:name w:val="正文文本 (2)"/>
    <w:basedOn w:val="a"/>
    <w:link w:val="21"/>
    <w:rsid w:val="00077C8E"/>
    <w:pPr>
      <w:shd w:val="clear" w:color="auto" w:fill="FFFFFF"/>
      <w:spacing w:before="960" w:line="658" w:lineRule="exact"/>
      <w:jc w:val="left"/>
    </w:pPr>
    <w:rPr>
      <w:rFonts w:ascii="MingLiU" w:eastAsia="MingLiU" w:hAnsi="MingLiU" w:cs="MingLiU"/>
      <w:sz w:val="30"/>
      <w:szCs w:val="30"/>
    </w:rPr>
  </w:style>
  <w:style w:type="paragraph" w:styleId="afd">
    <w:name w:val="Balloon Text"/>
    <w:basedOn w:val="a"/>
    <w:link w:val="Char4"/>
    <w:uiPriority w:val="99"/>
    <w:semiHidden/>
    <w:unhideWhenUsed/>
    <w:rsid w:val="00B85FC3"/>
    <w:rPr>
      <w:sz w:val="18"/>
      <w:szCs w:val="18"/>
    </w:rPr>
  </w:style>
  <w:style w:type="character" w:customStyle="1" w:styleId="Char4">
    <w:name w:val="批注框文本 Char"/>
    <w:basedOn w:val="a0"/>
    <w:link w:val="afd"/>
    <w:uiPriority w:val="99"/>
    <w:semiHidden/>
    <w:rsid w:val="00B85FC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8A210-4890-4CB4-9A0B-0383DDCC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22</Pages>
  <Words>2634</Words>
  <Characters>15020</Characters>
  <Application>Microsoft Office Word</Application>
  <DocSecurity>0</DocSecurity>
  <Lines>125</Lines>
  <Paragraphs>35</Paragraphs>
  <ScaleCrop>false</ScaleCrop>
  <Company/>
  <LinksUpToDate>false</LinksUpToDate>
  <CharactersWithSpaces>17619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15</cp:revision>
  <cp:lastPrinted>2019-09-24T07:03:00Z</cp:lastPrinted>
  <dcterms:created xsi:type="dcterms:W3CDTF">2019-07-31T00:48:00Z</dcterms:created>
  <dcterms:modified xsi:type="dcterms:W3CDTF">2019-09-24T07:17:00Z</dcterms:modified>
</cp:coreProperties>
</file>