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华文中宋" w:eastAsia="仿宋_GB2312" w:cs="仿宋_GB2312"/>
          <w:sz w:val="32"/>
          <w:szCs w:val="32"/>
        </w:rPr>
      </w:pPr>
      <w:r>
        <w:rPr>
          <w:rFonts w:hint="eastAsia" w:ascii="仿宋_GB2312" w:hAnsi="华文中宋" w:eastAsia="仿宋_GB2312" w:cs="仿宋_GB2312"/>
          <w:sz w:val="32"/>
          <w:szCs w:val="32"/>
        </w:rPr>
        <w:t>附件</w:t>
      </w:r>
      <w:r>
        <w:rPr>
          <w:rFonts w:ascii="仿宋_GB2312" w:hAnsi="华文中宋" w:eastAsia="仿宋_GB2312" w:cs="仿宋_GB2312"/>
          <w:sz w:val="32"/>
          <w:szCs w:val="32"/>
        </w:rPr>
        <w:t>1</w:t>
      </w:r>
    </w:p>
    <w:p>
      <w:pPr>
        <w:ind w:firstLine="960" w:firstLineChars="300"/>
        <w:rPr>
          <w:rFonts w:ascii="新宋体" w:hAnsi="新宋体" w:eastAsia="新宋体" w:cs="新宋体"/>
          <w:b/>
          <w:bCs/>
          <w:sz w:val="36"/>
          <w:szCs w:val="36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ascii="仿宋_GB2312" w:hAnsi="仿宋_GB2312" w:eastAsia="仿宋_GB2312" w:cs="仿宋_GB2312"/>
          <w:sz w:val="44"/>
          <w:szCs w:val="44"/>
        </w:rPr>
        <w:t xml:space="preserve"> </w:t>
      </w:r>
      <w:r>
        <w:rPr>
          <w:rFonts w:hint="eastAsia" w:ascii="新宋体" w:hAnsi="新宋体" w:eastAsia="新宋体" w:cs="新宋体"/>
          <w:b/>
          <w:bCs/>
          <w:sz w:val="36"/>
          <w:szCs w:val="36"/>
        </w:rPr>
        <w:t xml:space="preserve">本次检验项目 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一、餐饮食品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食品中污染物限量》（</w:t>
      </w:r>
      <w:r>
        <w:rPr>
          <w:rFonts w:ascii="仿宋_GB2312" w:hAnsi="仿宋" w:eastAsia="仿宋_GB2312" w:cs="仿宋_GB2312"/>
          <w:sz w:val="32"/>
          <w:szCs w:val="32"/>
        </w:rPr>
        <w:t>GB 2762-201</w:t>
      </w:r>
      <w:r>
        <w:rPr>
          <w:rFonts w:hint="eastAsia" w:ascii="仿宋_GB2312" w:hAnsi="仿宋" w:eastAsia="仿宋_GB2312" w:cs="仿宋_GB2312"/>
          <w:sz w:val="32"/>
          <w:szCs w:val="32"/>
        </w:rPr>
        <w:t>7）、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消毒餐（饮）具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14934</w:t>
      </w:r>
      <w:r>
        <w:rPr>
          <w:rFonts w:ascii="仿宋_GB2312" w:hAnsi="仿宋_GB2312" w:eastAsia="仿宋_GB2312" w:cs="仿宋_GB2312"/>
          <w:sz w:val="32"/>
          <w:szCs w:val="32"/>
        </w:rPr>
        <w:t>-201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</w:rPr>
        <w:t>食品整治办﹝2008﹞3号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</w:rPr>
        <w:t>整顿办函（2011）1号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等标准要求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1.发酵面制品(自制)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检验项目包括苯甲酸及其钠盐(以苯甲酸计)、山梨酸及其钾盐(以山梨酸计)、糖精钠(以糖精计）。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宋体" w:hAnsi="宋体" w:cs="宋体"/>
          <w:color w:val="000000"/>
          <w:sz w:val="20"/>
          <w:szCs w:val="20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火锅调味料(底料、蘸料)(自制)检验项目包括罂粟碱、吗啡、可待因、那可丁、蒂巴因。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酱卤肉制品、肉灌肠、其他熟肉(自制) 检验项目包括胭脂红、亚硝酸盐(以亚硝酸钠计)、苯甲酸及其钠盐(以苯甲酸计)、山梨酸及其钾盐(以山梨酸计) 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酱腌菜（餐饮）检验项目包括亚硝酸盐（以NaNO2计）。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宋体" w:hAnsi="宋体" w:cs="宋体"/>
          <w:color w:val="000000"/>
          <w:sz w:val="20"/>
          <w:szCs w:val="20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米粉制品（餐饮）检验项目包括铅（以Pb计）、二氧化硫、二氧化钛、甲醛次硫酸氢钠（以甲醛计）、滑石粉。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宋体" w:hAnsi="宋体" w:cs="宋体"/>
          <w:color w:val="000000"/>
          <w:sz w:val="20"/>
          <w:szCs w:val="20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酿皮、粳皮（餐饮）检验项目包括过氧化苯甲酰、甲醛次硫酸氢钠（以甲醛计）。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hint="eastAsia" w:ascii="宋体" w:hAnsi="宋体" w:cs="宋体"/>
          <w:color w:val="000000"/>
          <w:sz w:val="20"/>
          <w:szCs w:val="20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生湿面制品（餐饮）检验项目包括铅（以Pb计）、苯甲酸及其钠盐（以苯甲酸计）、山梨酸及其钾盐（以山梨酸计）、脱氢乙酸及其钠盐(以脱氢乙酸计)、二氧化钛、甲醛次硫酸氢钠（以甲醛计）、过氧化苯甲酰、滑石粉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hint="eastAsia" w:ascii="宋体" w:hAnsi="宋体" w:cs="宋体"/>
          <w:color w:val="000000"/>
          <w:sz w:val="20"/>
          <w:szCs w:val="20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油炸面制品(自制) 检验项目包括铝的残留量(干样品,以Al计)。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9.复用餐饮具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检验项目包括游离性余氯、阴离子合成洗涤剂（以十二烷基苯磺酸钠计）、大肠菌群、沙门氏菌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二、酒类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color w:val="000000"/>
          <w:sz w:val="16"/>
          <w:szCs w:val="16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抽检依据《食品安全国家标准 蒸馏酒及其配制酒》（GB 2757-2012）、《食品安全国家标准 食品添加剂使用标准》（GB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2760-2014）和《食品安全国家标准 食品污染物限量》（GB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2762-2017）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Verdana" w:hAnsi="Verdana" w:cs="Verdana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发酵酒</w:t>
      </w:r>
      <w:r>
        <w:rPr>
          <w:rFonts w:ascii="Verdana" w:hAnsi="Verdana" w:eastAsia="宋体" w:cs="Verdana"/>
          <w:i w:val="0"/>
          <w:caps w:val="0"/>
          <w:color w:val="333333"/>
          <w:spacing w:val="0"/>
          <w:sz w:val="30"/>
          <w:szCs w:val="30"/>
          <w:shd w:val="clear" w:fill="FFFFFF"/>
        </w:rPr>
        <w:t>及其配制酒</w:t>
      </w:r>
      <w:r>
        <w:rPr>
          <w:rFonts w:hint="eastAsia" w:ascii="仿宋_GB2312" w:hAnsi="仿宋" w:eastAsia="仿宋_GB2312" w:cs="仿宋_GB2312"/>
          <w:sz w:val="32"/>
          <w:szCs w:val="32"/>
        </w:rPr>
        <w:t>》（</w:t>
      </w:r>
      <w:r>
        <w:rPr>
          <w:rFonts w:ascii="仿宋_GB2312" w:hAnsi="仿宋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2758</w:t>
      </w:r>
      <w:r>
        <w:rPr>
          <w:rFonts w:ascii="仿宋_GB2312" w:hAnsi="仿宋" w:eastAsia="仿宋_GB2312" w:cs="仿宋_GB2312"/>
          <w:sz w:val="32"/>
          <w:szCs w:val="32"/>
        </w:rPr>
        <w:t>-201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1.白酒检验项目包括酒精度、铅（以Pb计）、甲醇、氰化物（以HCN计）、糖精钠（以糖精计）、甜蜜素（以环己基氨基磺酸计）、三氯蔗糖等项目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葡萄酒检验项目包括酒精度、铅（以Pb计）、赭曲霉毒素A、甲醇、苯甲酸及其钠盐（以苯甲酸计）、山梨酸及其钾盐（以山梨酸计）、脱氢乙酸及其钠盐（以脱氢乙酸计）、纳他霉素、二氧化硫残留量、糖精钠（以糖精计）、甜蜜素（以环己基氨基磺酸计）、三氯蔗糖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以发酵酒为酒基的配制酒检验项目包括酒精度、铅（以Pb计）、苯甲酸及其钠盐（以苯甲酸计）、山梨酸及其钾盐（以山梨酸计）、二氧化硫残留量、糖精钠（以糖精计）、甜蜜素（以环己基氨基磺酸计）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4.其他蒸馏酒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检验项目包括酒精度、铅（以Pb计）、甲醇、氰化物（以HCN计）、糖精钠（以糖精计）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</w:t>
      </w:r>
      <w:r>
        <w:rPr>
          <w:rFonts w:hint="eastAsia" w:ascii="黑体" w:hAnsi="黑体" w:eastAsia="黑体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肉制品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食品中污染物限量》（</w:t>
      </w:r>
      <w:r>
        <w:rPr>
          <w:rFonts w:ascii="仿宋_GB2312" w:hAnsi="仿宋_GB2312" w:eastAsia="仿宋_GB2312" w:cs="仿宋_GB2312"/>
          <w:sz w:val="32"/>
          <w:szCs w:val="32"/>
        </w:rPr>
        <w:t>GB 2762-201</w:t>
      </w:r>
      <w:r>
        <w:rPr>
          <w:rFonts w:hint="eastAsia" w:ascii="仿宋_GB2312" w:hAnsi="仿宋_GB2312" w:eastAsia="仿宋_GB2312" w:cs="仿宋_GB2312"/>
          <w:sz w:val="32"/>
          <w:szCs w:val="32"/>
        </w:rPr>
        <w:t>7）、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 食品添加剂使用标准》（</w:t>
      </w:r>
      <w:r>
        <w:rPr>
          <w:rFonts w:ascii="仿宋_GB2312" w:hAnsi="仿宋" w:eastAsia="仿宋_GB2312" w:cs="仿宋_GB2312"/>
          <w:sz w:val="32"/>
          <w:szCs w:val="32"/>
        </w:rPr>
        <w:t>GB 2760-2014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）、《食品安全国家标准 食品中致病菌限量》（GB29921-2013）、《食品安全国家标准 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熟肉制品</w:t>
      </w:r>
      <w:r>
        <w:rPr>
          <w:rFonts w:hint="eastAsia" w:ascii="仿宋_GB2312" w:hAnsi="仿宋" w:eastAsia="仿宋_GB2312" w:cs="仿宋_GB2312"/>
          <w:sz w:val="32"/>
          <w:szCs w:val="32"/>
        </w:rPr>
        <w:t>》（GB 27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" w:eastAsia="仿宋_GB2312" w:cs="仿宋_GB2312"/>
          <w:sz w:val="32"/>
          <w:szCs w:val="32"/>
        </w:rPr>
        <w:t>-201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_GB2312"/>
          <w:sz w:val="32"/>
          <w:szCs w:val="32"/>
        </w:rPr>
        <w:t>）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</w:rPr>
        <w:t>整顿办函</w:t>
      </w:r>
      <w:r>
        <w:rPr>
          <w:rFonts w:hint="eastAsia" w:ascii="仿宋" w:hAnsi="仿宋" w:eastAsia="仿宋" w:cs="仿宋_GB2312"/>
          <w:sz w:val="32"/>
          <w:szCs w:val="32"/>
        </w:rPr>
        <w:t>﹝2011﹞1号</w:t>
      </w:r>
      <w:r>
        <w:rPr>
          <w:rFonts w:hint="eastAsia" w:ascii="仿宋_GB2312" w:hAnsi="仿宋" w:eastAsia="仿宋_GB2312" w:cs="仿宋_GB2312"/>
          <w:sz w:val="32"/>
          <w:szCs w:val="32"/>
        </w:rPr>
        <w:t>、</w:t>
      </w:r>
      <w:r>
        <w:rPr>
          <w:rFonts w:ascii="仿宋_GB2312" w:hAnsi="仿宋" w:eastAsia="仿宋_GB2312" w:cs="仿宋_GB2312"/>
          <w:sz w:val="32"/>
          <w:szCs w:val="32"/>
        </w:rPr>
        <w:t>《食品中可能违法添加的非食用物质和易滥用的食品添加剂品种》</w:t>
      </w:r>
      <w:r>
        <w:rPr>
          <w:rFonts w:hint="eastAsia" w:ascii="仿宋_GB2312" w:hAnsi="仿宋" w:eastAsia="仿宋_GB2312" w:cs="仿宋_GB2312"/>
          <w:sz w:val="32"/>
          <w:szCs w:val="32"/>
        </w:rPr>
        <w:t>（食品整治办﹝2008﹞3号）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真空软包装卤肉制品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S</w:t>
      </w:r>
      <w:r>
        <w:rPr>
          <w:rFonts w:hint="eastAsia" w:ascii="仿宋_GB2312" w:hAnsi="仿宋_GB2312" w:eastAsia="仿宋_GB2312" w:cs="仿宋_GB2312"/>
          <w:sz w:val="32"/>
          <w:szCs w:val="32"/>
        </w:rPr>
        <w:t>B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/T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10381-2012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熟肉干制品检验项目包括铅（以Pb计）、镉（以Cd计）、铬（以Cr计）、氯霉素、苯甲酸及其钠盐（以苯甲酸计）、山梨酸及其钾盐（以山梨酸计）、脱氢乙酸及其钠盐（以脱氢乙酸计）、防腐剂混合使用时各自用量占其最大使用量的比例之和、菌落总数、大肠菌群、沙门氏菌、金黄色葡萄球菌、单核细胞增生李斯特氏菌、大肠埃希氏菌O157:H7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酱卤肉制品检验项目包括铅（以Pb计）、镉（以Cd计）、铬（以Cr计）、总砷（以As计）、氯霉素、酸性橙Ⅱ、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、菌落总数、大肠菌群、沙门氏菌、金黄色葡萄球菌、单核细胞增生李斯特氏菌、大肠埃希氏菌O157:H7、商业无菌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四、乳制品</w:t>
      </w:r>
    </w:p>
    <w:p>
      <w:pPr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食品中污染物限量》（</w:t>
      </w:r>
      <w:r>
        <w:rPr>
          <w:rFonts w:ascii="仿宋_GB2312" w:hAnsi="仿宋_GB2312" w:eastAsia="仿宋_GB2312" w:cs="仿宋_GB2312"/>
          <w:sz w:val="32"/>
          <w:szCs w:val="32"/>
        </w:rPr>
        <w:t>GB 2762-201</w:t>
      </w:r>
      <w:r>
        <w:rPr>
          <w:rFonts w:hint="eastAsia" w:ascii="仿宋_GB2312" w:hAnsi="仿宋_GB2312" w:eastAsia="仿宋_GB2312" w:cs="仿宋_GB2312"/>
          <w:sz w:val="32"/>
          <w:szCs w:val="32"/>
        </w:rPr>
        <w:t>7）、《食品安全国家标准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食品中真菌毒素限量》（</w:t>
      </w:r>
      <w:r>
        <w:rPr>
          <w:rFonts w:ascii="仿宋_GB2312" w:hAnsi="仿宋_GB2312" w:eastAsia="仿宋_GB2312" w:cs="仿宋_GB2312"/>
          <w:sz w:val="32"/>
          <w:szCs w:val="32"/>
        </w:rPr>
        <w:t>GB 2761-201</w:t>
      </w:r>
      <w:r>
        <w:rPr>
          <w:rFonts w:hint="eastAsia" w:ascii="仿宋_GB2312" w:hAnsi="仿宋_GB2312" w:eastAsia="仿宋_GB2312" w:cs="仿宋_GB2312"/>
          <w:sz w:val="32"/>
          <w:szCs w:val="32"/>
        </w:rPr>
        <w:t>7）、《关于三聚氰胺在食品中的限量值的公告》（卫生部、工业和信息化部、农业部、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工商总局质检总局公告</w:t>
      </w:r>
      <w:r>
        <w:rPr>
          <w:rFonts w:ascii="仿宋_GB2312" w:hAnsi="仿宋_GB2312" w:eastAsia="仿宋_GB2312" w:cs="仿宋_GB2312"/>
          <w:sz w:val="32"/>
          <w:szCs w:val="32"/>
        </w:rPr>
        <w:t xml:space="preserve"> 2011 </w:t>
      </w:r>
      <w:r>
        <w:rPr>
          <w:rFonts w:hint="eastAsia" w:ascii="仿宋_GB2312" w:hAnsi="仿宋_GB2312" w:eastAsia="仿宋_GB2312" w:cs="仿宋_GB2312"/>
          <w:sz w:val="32"/>
          <w:szCs w:val="32"/>
        </w:rPr>
        <w:t>年第</w:t>
      </w:r>
      <w:r>
        <w:rPr>
          <w:rFonts w:ascii="仿宋_GB2312" w:hAnsi="仿宋_GB2312" w:eastAsia="仿宋_GB2312" w:cs="仿宋_GB2312"/>
          <w:sz w:val="32"/>
          <w:szCs w:val="32"/>
        </w:rPr>
        <w:t xml:space="preserve"> 10 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号）、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 食品添加剂使用标准》（</w:t>
      </w:r>
      <w:r>
        <w:rPr>
          <w:rFonts w:ascii="仿宋_GB2312" w:hAnsi="仿宋" w:eastAsia="仿宋_GB2312" w:cs="仿宋_GB2312"/>
          <w:sz w:val="32"/>
          <w:szCs w:val="32"/>
        </w:rPr>
        <w:t>GB 2760-2014</w:t>
      </w:r>
      <w:r>
        <w:rPr>
          <w:rFonts w:hint="eastAsia" w:ascii="仿宋_GB2312" w:hAnsi="仿宋" w:eastAsia="仿宋_GB2312" w:cs="仿宋_GB2312"/>
          <w:sz w:val="32"/>
          <w:szCs w:val="32"/>
        </w:rPr>
        <w:t>）、《食品安全国家标准 发酵乳》（GB19302-2010）、</w:t>
      </w:r>
      <w:r>
        <w:rPr>
          <w:rFonts w:ascii="仿宋_GB2312" w:hAnsi="仿宋" w:eastAsia="仿宋_GB2312" w:cs="仿宋_GB2312"/>
          <w:sz w:val="32"/>
          <w:szCs w:val="32"/>
        </w:rPr>
        <w:t>《食品安全国家标准 乳粉</w:t>
      </w:r>
      <w:r>
        <w:rPr>
          <w:rFonts w:hint="eastAsia" w:ascii="仿宋_GB2312" w:hAnsi="仿宋" w:eastAsia="仿宋_GB2312" w:cs="仿宋_GB2312"/>
          <w:sz w:val="32"/>
          <w:szCs w:val="32"/>
        </w:rPr>
        <w:t>》（</w:t>
      </w:r>
      <w:r>
        <w:rPr>
          <w:rFonts w:ascii="仿宋_GB2312" w:hAnsi="仿宋" w:eastAsia="仿宋_GB2312" w:cs="仿宋_GB2312"/>
          <w:sz w:val="32"/>
          <w:szCs w:val="32"/>
        </w:rPr>
        <w:t>GB 19644-2010</w:t>
      </w:r>
      <w:r>
        <w:rPr>
          <w:rFonts w:hint="eastAsia" w:ascii="仿宋_GB2312" w:hAnsi="仿宋" w:eastAsia="仿宋_GB2312" w:cs="仿宋_GB2312"/>
          <w:sz w:val="32"/>
          <w:szCs w:val="32"/>
        </w:rPr>
        <w:t>）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《食品安全国家标准 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灭菌乳</w:t>
      </w:r>
      <w:r>
        <w:rPr>
          <w:rFonts w:hint="eastAsia" w:ascii="仿宋_GB2312" w:hAnsi="仿宋" w:eastAsia="仿宋_GB2312" w:cs="仿宋_GB2312"/>
          <w:sz w:val="32"/>
          <w:szCs w:val="32"/>
        </w:rPr>
        <w:t>》（GB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25190</w:t>
      </w:r>
      <w:r>
        <w:rPr>
          <w:rFonts w:hint="eastAsia" w:ascii="仿宋_GB2312" w:hAnsi="仿宋" w:eastAsia="仿宋_GB2312" w:cs="仿宋_GB2312"/>
          <w:sz w:val="32"/>
          <w:szCs w:val="32"/>
        </w:rPr>
        <w:t>-201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 w:cs="仿宋_GB2312"/>
          <w:sz w:val="32"/>
          <w:szCs w:val="32"/>
        </w:rPr>
        <w:t>）等标准要求。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1.发酵乳检验项目包括脂肪、蛋白质、非脂乳固体、酸度、乳酸菌数、铅(以Pb计)、铬(以Cr计)、黄曲霉毒素M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、三聚氰胺、山梨酸及其钾盐（以山梨酸计）、酵母、金黄色葡萄球菌、霉菌、沙门氏菌、大肠菌群等项目。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宋体" w:hAnsi="宋体" w:cs="宋体"/>
          <w:color w:val="000000"/>
          <w:sz w:val="20"/>
          <w:szCs w:val="20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调制乳检验项目包括脂肪、蛋白质、铅(以Pb计)、铬(以Cr计)、黄曲霉毒素M1、三聚氰胺、菌落总数、大肠菌群、金黄色葡萄球菌、沙门氏菌、商业无菌等项目。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灭菌乳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检验项目包括脂肪、蛋白质、非脂乳固体、酸度、铅(以Pb计)、铬(以Cr计)、黄曲霉毒素M1、地塞米松、三聚氰胺、商业无菌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食用油、油脂及其制品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食品中真菌毒素限量》（</w:t>
      </w:r>
      <w:r>
        <w:rPr>
          <w:rFonts w:ascii="仿宋_GB2312" w:hAnsi="仿宋_GB2312" w:eastAsia="仿宋_GB2312" w:cs="仿宋_GB2312"/>
          <w:sz w:val="32"/>
          <w:szCs w:val="32"/>
        </w:rPr>
        <w:t>GB 2761-201</w:t>
      </w:r>
      <w:r>
        <w:rPr>
          <w:rFonts w:hint="eastAsia" w:ascii="仿宋_GB2312" w:hAnsi="仿宋_GB2312" w:eastAsia="仿宋_GB2312" w:cs="仿宋_GB2312"/>
          <w:sz w:val="32"/>
          <w:szCs w:val="32"/>
        </w:rPr>
        <w:t>7）、《食品安全国家标准 植物油》（GB 2716-2018）、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食品中污染物限量》（</w:t>
      </w:r>
      <w:r>
        <w:rPr>
          <w:rFonts w:ascii="仿宋_GB2312" w:hAnsi="仿宋" w:eastAsia="仿宋_GB2312" w:cs="仿宋_GB2312"/>
          <w:sz w:val="32"/>
          <w:szCs w:val="32"/>
        </w:rPr>
        <w:t>GB 2762-201</w:t>
      </w:r>
      <w:r>
        <w:rPr>
          <w:rFonts w:hint="eastAsia" w:ascii="仿宋_GB2312" w:hAnsi="仿宋" w:eastAsia="仿宋_GB2312" w:cs="仿宋_GB2312"/>
          <w:sz w:val="32"/>
          <w:szCs w:val="32"/>
        </w:rPr>
        <w:t>7）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ind w:firstLine="645"/>
        <w:jc w:val="both"/>
      </w:pPr>
      <w:r>
        <w:t> </w:t>
      </w:r>
    </w:p>
    <w:p>
      <w:pPr>
        <w:numPr>
          <w:ilvl w:val="0"/>
          <w:numId w:val="1"/>
        </w:numPr>
        <w:ind w:firstLine="645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pStyle w:val="9"/>
        <w:numPr>
          <w:ilvl w:val="0"/>
          <w:numId w:val="2"/>
        </w:numPr>
        <w:ind w:firstLineChars="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菜籽油检验项目包括酸值/酸价、过氧化值、总砷（以As计）、铅（以Pb计）、苯并[a]芘、溶剂残留量、丁基羟基茴香醚（BHA）、二丁基羟基甲苯（BHT）、特丁基对苯二酚（TBHQ）等项目。</w:t>
      </w:r>
    </w:p>
    <w:p>
      <w:pPr>
        <w:pStyle w:val="9"/>
        <w:numPr>
          <w:ilvl w:val="0"/>
          <w:numId w:val="2"/>
        </w:numPr>
        <w:ind w:firstLineChars="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食用植物调和油检验项目包括酸价、过氧化值、总砷（以As计）、铅（以Pb计）、苯并[a]芘、溶剂残留量、丁基羟基茴香醚（BHA）、二丁基羟基甲苯（BHT）、特丁基对苯二酚（TBHQ）。</w:t>
      </w:r>
    </w:p>
    <w:p>
      <w:pPr>
        <w:pStyle w:val="9"/>
        <w:numPr>
          <w:ilvl w:val="0"/>
          <w:numId w:val="2"/>
        </w:numPr>
        <w:ind w:firstLineChars="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芝麻油检验项目包括酸值/酸价、过氧化值、总砷（以As计）、铅（以Pb计）、苯并[a]芘、溶剂残留量、丁基羟基茴香醚（BHA）、二丁基羟基甲苯（BHT）、特丁基对苯二酚（TBHQ）等项目。</w:t>
      </w:r>
    </w:p>
    <w:p>
      <w:pPr>
        <w:pStyle w:val="9"/>
        <w:numPr>
          <w:ilvl w:val="0"/>
          <w:numId w:val="2"/>
        </w:numPr>
        <w:ind w:firstLineChars="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煎炸过程用油检验项目包括酸价、极性组分、游离棉酚等项目。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六、饮料</w:t>
      </w:r>
    </w:p>
    <w:p>
      <w:pPr>
        <w:ind w:firstLine="480" w:firstLineChars="15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食品中污染物限量》（</w:t>
      </w:r>
      <w:r>
        <w:rPr>
          <w:rFonts w:ascii="仿宋_GB2312" w:hAnsi="仿宋" w:eastAsia="仿宋_GB2312" w:cs="仿宋_GB2312"/>
          <w:sz w:val="32"/>
          <w:szCs w:val="32"/>
        </w:rPr>
        <w:t>GB 2762-201</w:t>
      </w:r>
      <w:r>
        <w:rPr>
          <w:rFonts w:hint="eastAsia" w:ascii="仿宋_GB2312" w:hAnsi="仿宋" w:eastAsia="仿宋_GB2312" w:cs="仿宋_GB2312"/>
          <w:sz w:val="32"/>
          <w:szCs w:val="32"/>
        </w:rPr>
        <w:t>7）、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食品中致病菌限量》（GB 29921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-2013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、《食品安全国家标准 食品中真菌毒素限量》（GB 2761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-2017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）、《食品安全国家标准 饮料》（GB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7101-2015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）、《食品安全国家标准 包装饮用水》（GB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19298-2014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等标准要求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宋体" w:hAnsi="宋体" w:cs="宋体"/>
          <w:color w:val="000000"/>
          <w:sz w:val="20"/>
          <w:szCs w:val="20"/>
          <w:lang w:bidi="ar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果、蔬汁饮料检验项目包括铅(以Pb计)、展青霉素、苯甲酸及其钠盐(以苯甲酸计)、山梨酸及其钾盐(以山梨酸计)、脱氢乙酸及其钠盐(以脱氢乙酸计)、纳他霉素、防腐剂混合使用时各自用量占其最大使用量的比例之和、糖精钠(以糖精计)、安赛蜜、甜蜜素(以环己基氨基磺酸计)、合成着色剂（赤藓红、酸性红、苋菜红、新红、胭脂红、柠檬黄、日落黄、亮蓝）、菌落总数、大肠菌群、霉菌、酵母、金黄色葡萄球菌、沙门氏菌等项目。</w:t>
      </w:r>
    </w:p>
    <w:p>
      <w:pPr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2.</w:t>
      </w:r>
      <w:r>
        <w:rPr>
          <w:rFonts w:hint="eastAsia" w:ascii="宋体" w:hAnsi="宋体" w:cs="宋体"/>
          <w:color w:val="000000"/>
          <w:sz w:val="20"/>
          <w:szCs w:val="20"/>
          <w:lang w:bidi="ar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固体饮料检验项目包括蛋白质、铅(以Pb计)、赭曲霉毒素A、苯甲酸及其钠盐(以苯甲酸计)、山梨酸及其钾盐(以山梨酸计)、防腐剂混合使用时各自用量占其最大使用量的比例之和、糖精钠(以糖精计)、安赛蜜、甜蜜素(以环己基氨基磺酸计)、合成着色剂（苋菜红、胭脂红、柠檬黄、日落黄、亮蓝）、菌落总数、大肠菌群、霉菌、金黄色葡萄球菌、沙门氏菌等项目。</w:t>
      </w:r>
    </w:p>
    <w:p>
      <w:pPr>
        <w:ind w:firstLine="640" w:firstLineChars="200"/>
        <w:jc w:val="both"/>
        <w:rPr>
          <w:rFonts w:hint="default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其他饮用水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检验项目包括浑浊度、耗氧量(以O2计)、亚硝酸盐(以NO2-计)、余氯(游离氯)、三氯甲烷、溴酸盐、挥发性酚(以苯酚计)、大肠菌群、铜绿假单胞菌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、调味品</w:t>
      </w:r>
    </w:p>
    <w:p>
      <w:pPr>
        <w:ind w:firstLine="480" w:firstLineChars="15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食品中污染物限量》（</w:t>
      </w:r>
      <w:r>
        <w:rPr>
          <w:rFonts w:ascii="仿宋_GB2312" w:hAnsi="仿宋" w:eastAsia="仿宋_GB2312" w:cs="仿宋_GB2312"/>
          <w:sz w:val="32"/>
          <w:szCs w:val="32"/>
        </w:rPr>
        <w:t>GB 2762-201</w:t>
      </w:r>
      <w:r>
        <w:rPr>
          <w:rFonts w:hint="eastAsia" w:ascii="仿宋_GB2312" w:hAnsi="仿宋" w:eastAsia="仿宋_GB2312" w:cs="仿宋_GB2312"/>
          <w:sz w:val="32"/>
          <w:szCs w:val="32"/>
        </w:rPr>
        <w:t>7）、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、GB 2761-2017《食品安全国家标准 食品中真菌毒素限量》、GB 2763-2016《食品安全国家标准 食品中农药最大残留限量》、GB 29921-2013《食品安全国家标准 食品中致病菌限量》、GB/T 18187-2000《酿造食醋》、GB 2719-2003《食醋卫生标准》、整顿办函[2011]1号、食品整治办[2008]3号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 酿造酱油》（GB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/T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18186-2000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）、《酱油卫生标准》（GB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2717-2003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等标准要求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</w:t>
      </w:r>
      <w:r>
        <w:rPr>
          <w:rFonts w:ascii="仿宋_GB2312" w:hAnsi="仿宋" w:eastAsia="仿宋_GB2312" w:cs="仿宋_GB2312"/>
          <w:sz w:val="32"/>
          <w:szCs w:val="32"/>
        </w:rPr>
        <w:t>.</w:t>
      </w:r>
      <w:r>
        <w:rPr>
          <w:rFonts w:hint="eastAsia" w:ascii="宋体" w:hAnsi="宋体" w:cs="宋体"/>
          <w:color w:val="000000"/>
          <w:sz w:val="20"/>
          <w:szCs w:val="20"/>
          <w:lang w:bidi="ar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蛋黄酱、沙拉酱检验项目包括铅（以Pb计）、总砷（以As计）、苯甲酸及其钠盐（以苯甲酸计）、山梨酸及其钾盐（以山梨酸计）、脱氢乙酸及其钠盐（以脱氢乙酸计）、防腐剂混合使用时各自用量占其最大使用量的比例之和、纳他霉素、金黄色葡萄球菌、沙门氏菌等项目。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</w:t>
      </w:r>
      <w:r>
        <w:rPr>
          <w:rFonts w:ascii="仿宋_GB2312" w:hAnsi="仿宋" w:eastAsia="仿宋_GB2312" w:cs="仿宋_GB2312"/>
          <w:sz w:val="32"/>
          <w:szCs w:val="32"/>
        </w:rPr>
        <w:t>.</w:t>
      </w:r>
      <w:r>
        <w:rPr>
          <w:rFonts w:hint="eastAsia" w:ascii="宋体" w:hAnsi="宋体" w:cs="宋体"/>
          <w:color w:val="000000"/>
          <w:sz w:val="20"/>
          <w:szCs w:val="20"/>
          <w:lang w:bidi="ar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火锅底料、麻辣烫底料及蘸料检验项目包括铅（以Pb计）、总砷（以As计）、苏丹红I-IV、苯甲酸及其钠盐（以苯甲酸计）、山梨酸及其钾盐（以山梨酸计）、脱氢乙酸及其钠盐（以脱氢乙酸计）、防腐剂混合使用时各自用量占其最大使用量的比例之和、二氧化硫残留量、金黄色葡萄球菌、沙门氏菌、副溶血性弧菌等项目。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3</w:t>
      </w:r>
      <w:r>
        <w:rPr>
          <w:rFonts w:ascii="仿宋_GB2312" w:hAnsi="仿宋" w:eastAsia="仿宋_GB2312" w:cs="仿宋_GB2312"/>
          <w:sz w:val="32"/>
          <w:szCs w:val="32"/>
        </w:rPr>
        <w:t>.</w:t>
      </w:r>
      <w:r>
        <w:rPr>
          <w:rFonts w:hint="eastAsia" w:ascii="宋体" w:hAnsi="宋体" w:cs="宋体"/>
          <w:color w:val="000000"/>
          <w:sz w:val="20"/>
          <w:szCs w:val="20"/>
          <w:lang w:bidi="ar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酿造酱油、配制酱油检验项目包括氨基酸态氮、铵盐（以占氨基酸态氮的百分比计）、铅（以Pb计）、总砷（以As计）、黄曲霉毒素B1、3-氯-1,2-丙二醇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菌落总数、大肠菌群、金黄色葡萄球菌、沙门氏菌等项目。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4</w:t>
      </w:r>
      <w:r>
        <w:rPr>
          <w:rFonts w:ascii="仿宋_GB2312" w:hAnsi="仿宋" w:eastAsia="仿宋_GB2312" w:cs="仿宋_GB2312"/>
          <w:sz w:val="32"/>
          <w:szCs w:val="32"/>
        </w:rPr>
        <w:t>.</w:t>
      </w:r>
      <w:r>
        <w:rPr>
          <w:rFonts w:hint="eastAsia" w:ascii="宋体" w:hAnsi="宋体" w:cs="宋体"/>
          <w:color w:val="000000"/>
          <w:sz w:val="20"/>
          <w:szCs w:val="20"/>
          <w:lang w:bidi="ar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酿造食醋、配制食醋检验项目包括总酸（以乙酸计）、游离矿酸、铅（以Pb计）、总砷（以As计）、黄曲霉毒素B1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阿斯巴甜、菌落总数、大肠菌群等项目。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5</w:t>
      </w:r>
      <w:r>
        <w:rPr>
          <w:rFonts w:ascii="仿宋_GB2312" w:hAnsi="仿宋" w:eastAsia="仿宋_GB2312" w:cs="仿宋_GB2312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sz w:val="32"/>
          <w:szCs w:val="32"/>
        </w:rPr>
        <w:t>其他固体调味料检验项目包括铅（以Pb计）、总砷（以As计）、苏丹红I-IV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阿斯巴甜等项目。</w:t>
      </w:r>
    </w:p>
    <w:p>
      <w:pPr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6</w:t>
      </w:r>
      <w:r>
        <w:rPr>
          <w:rFonts w:ascii="仿宋_GB2312" w:hAnsi="仿宋" w:eastAsia="仿宋_GB2312" w:cs="仿宋_GB2312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 味精检验项目包括谷氨酸钠、铅（以Pb计）、总砷（以As计）等项目。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eastAsia="仿宋_GB2312"/>
          <w:sz w:val="32"/>
          <w:szCs w:val="32"/>
        </w:rPr>
        <w:t>辣椒酱检验项目包括铅（以Pb计）、总砷（以As计）、苏丹红I-IV、苯甲酸及其钠盐（以苯甲酸计）、山梨酸及其钾盐（以山梨酸计）、脱氢乙酸及其钠盐（以脱氢乙酸计）、防腐剂混合使用时各自用量占其最大使用量的比例之和、二氧化硫残留量、糖精钠（以糖精计）、甜蜜素（以环己基氨基磺酸计）、阿斯巴甜、金黄色葡萄球菌、沙门氏菌等项目。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辣椒、花椒、辣椒粉、花椒粉检验项目包括铅（以Pb计）、戊唑醇、马拉硫磷、罗丹明B、苏丹红I-IV、苯甲酸及其钠盐（以苯甲酸计）、山梨酸及其钾盐（以山梨酸计）、糖精钠（以糖精计）等项目。</w:t>
      </w:r>
    </w:p>
    <w:p>
      <w:pPr>
        <w:ind w:firstLine="640" w:firstLineChars="200"/>
        <w:jc w:val="both"/>
        <w:rPr>
          <w:rFonts w:hint="default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坚果与籽类的泥(酱)，包括花生酱等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包括铅（以Pb计）、黄曲霉毒素B1、苯甲酸及其钠盐（以苯甲酸计）、山梨酸及其钾盐（以山梨酸计）、脱氢乙酸及其钠盐（以脱氢乙酸计）、防腐剂混合使用时各自用量占其最大使用量的比例之和、沙门氏菌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、饼干</w:t>
      </w:r>
    </w:p>
    <w:p>
      <w:pPr>
        <w:ind w:firstLine="480" w:firstLineChars="15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食品中污染物限量》（</w:t>
      </w:r>
      <w:r>
        <w:rPr>
          <w:rFonts w:ascii="仿宋_GB2312" w:hAnsi="仿宋" w:eastAsia="仿宋_GB2312" w:cs="仿宋_GB2312"/>
          <w:sz w:val="32"/>
          <w:szCs w:val="32"/>
        </w:rPr>
        <w:t>GB 2762-201</w:t>
      </w:r>
      <w:r>
        <w:rPr>
          <w:rFonts w:hint="eastAsia" w:ascii="仿宋_GB2312" w:hAnsi="仿宋" w:eastAsia="仿宋_GB2312" w:cs="仿宋_GB2312"/>
          <w:sz w:val="32"/>
          <w:szCs w:val="32"/>
        </w:rPr>
        <w:t>7）、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）等标准要求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1.</w:t>
      </w:r>
      <w:r>
        <w:rPr>
          <w:rFonts w:hint="eastAsia" w:ascii="宋体" w:hAnsi="宋体" w:cs="宋体"/>
          <w:color w:val="000000"/>
          <w:sz w:val="20"/>
          <w:szCs w:val="20"/>
          <w:lang w:bidi="ar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饼干检验项目包括酸价（以脂肪计）、过氧化值（以脂肪计）、 铅（以Pb计）、苯甲酸及其钠盐（以苯甲酸计）、山梨酸及其钾盐（以山梨酸计）、糖精钠（以糖精计）、铝的残留量（干样品，以Al计）、二氧化硫残留量、脱氢乙酸及其钠盐（以脱氢乙酸计）、菌落总数、大肠菌群、金黄色葡萄球菌、沙门氏菌、霉菌等项目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九</w:t>
      </w:r>
      <w:r>
        <w:rPr>
          <w:rFonts w:hint="eastAsia" w:ascii="黑体" w:hAnsi="黑体" w:eastAsia="黑体" w:cs="黑体"/>
          <w:sz w:val="32"/>
          <w:szCs w:val="32"/>
        </w:rPr>
        <w:t>、罐头</w:t>
      </w:r>
    </w:p>
    <w:p>
      <w:pPr>
        <w:ind w:firstLine="480" w:firstLineChars="15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食品中污染物限量》（</w:t>
      </w:r>
      <w:r>
        <w:rPr>
          <w:rFonts w:ascii="仿宋_GB2312" w:hAnsi="仿宋" w:eastAsia="仿宋_GB2312" w:cs="仿宋_GB2312"/>
          <w:sz w:val="32"/>
          <w:szCs w:val="32"/>
        </w:rPr>
        <w:t>GB 2762-201</w:t>
      </w:r>
      <w:r>
        <w:rPr>
          <w:rFonts w:hint="eastAsia" w:ascii="仿宋_GB2312" w:hAnsi="仿宋" w:eastAsia="仿宋_GB2312" w:cs="仿宋_GB2312"/>
          <w:sz w:val="32"/>
          <w:szCs w:val="32"/>
        </w:rPr>
        <w:t>7）、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）等标准要求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.畜禽肉类罐头检验项目包括铅（以Pb计）、镉（以Cd计）、铬（以Cr计）、脱氢乙酸及其钠盐（以脱氢乙酸计）、苯甲酸及其钠盐（以苯甲酸计）、山梨酸及其钾盐（以山梨酸计）、糖精钠（以糖精计）、亚硝酸盐（以亚硝酸钠计）、防腐剂混合使用时各自用量占其最大使用量的比例之和、商业无菌等项目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十</w:t>
      </w:r>
      <w:r>
        <w:rPr>
          <w:rFonts w:hint="eastAsia" w:ascii="黑体" w:hAnsi="黑体" w:eastAsia="黑体" w:cs="黑体"/>
          <w:sz w:val="32"/>
          <w:szCs w:val="32"/>
        </w:rPr>
        <w:t>、粮食加工品</w:t>
      </w:r>
    </w:p>
    <w:p>
      <w:pPr>
        <w:ind w:firstLine="480" w:firstLineChars="15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食品中污染物限量》（</w:t>
      </w:r>
      <w:r>
        <w:rPr>
          <w:rFonts w:ascii="仿宋_GB2312" w:hAnsi="仿宋" w:eastAsia="仿宋_GB2312" w:cs="仿宋_GB2312"/>
          <w:sz w:val="32"/>
          <w:szCs w:val="32"/>
        </w:rPr>
        <w:t>GB 2762-201</w:t>
      </w:r>
      <w:r>
        <w:rPr>
          <w:rFonts w:hint="eastAsia" w:ascii="仿宋_GB2312" w:hAnsi="仿宋" w:eastAsia="仿宋_GB2312" w:cs="仿宋_GB2312"/>
          <w:sz w:val="32"/>
          <w:szCs w:val="32"/>
        </w:rPr>
        <w:t>7）、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《食品安全国家标准 食品中真菌毒素限量》（GB 2761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-2017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卫生部公告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〔2011〕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号等标准要求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1. 谷物加工品检验项目包括铅（以Pb计）、镉（以Cd计）、黄曲霉毒素B1等项目。</w:t>
      </w:r>
    </w:p>
    <w:p>
      <w:pPr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2.</w:t>
      </w:r>
      <w:r>
        <w:rPr>
          <w:rFonts w:hint="eastAsia" w:ascii="宋体" w:hAnsi="宋体" w:cs="宋体"/>
          <w:color w:val="000000"/>
          <w:sz w:val="20"/>
          <w:szCs w:val="20"/>
          <w:lang w:bidi="ar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普通挂面、手工面检验项目包括铅（以Pb计）等项目。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通用小麦粉、专用小麦粉检验项目包括铅（以Pb计）、镉（以Cd计）、玉米赤霉烯酮、脱氧雪腐镰刀菌烯醇、赭曲霉毒素A、黄曲霉毒素B1、苯并[a]芘、过氧化苯甲酰、滑石粉、二氧化钛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4.大米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检验项目包括总汞（以Hg计）、无机砷（以As计）、铅（以Pb计）、铬（以Cr计）、镉（以Cd计）、黄曲霉毒素B1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default" w:ascii="仿宋_GB2312" w:hAnsi="仿宋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十一、茶叶及相关制品</w:t>
      </w:r>
    </w:p>
    <w:p>
      <w:pPr>
        <w:ind w:firstLine="480" w:firstLineChars="15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食品中污染物限量》（</w:t>
      </w:r>
      <w:r>
        <w:rPr>
          <w:rFonts w:ascii="仿宋_GB2312" w:hAnsi="仿宋" w:eastAsia="仿宋_GB2312" w:cs="仿宋_GB2312"/>
          <w:sz w:val="32"/>
          <w:szCs w:val="32"/>
        </w:rPr>
        <w:t>GB 2762-201</w:t>
      </w:r>
      <w:r>
        <w:rPr>
          <w:rFonts w:hint="eastAsia" w:ascii="仿宋_GB2312" w:hAnsi="仿宋" w:eastAsia="仿宋_GB2312" w:cs="仿宋_GB2312"/>
          <w:sz w:val="32"/>
          <w:szCs w:val="32"/>
        </w:rPr>
        <w:t>7）、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>GB 2763-2016《食品安全国家标准 食品中农药最大残留限量》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等标准要求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1.</w:t>
      </w:r>
      <w:r>
        <w:rPr>
          <w:rFonts w:hint="eastAsia" w:ascii="仿宋_GB2312" w:hAnsi="仿宋" w:eastAsia="仿宋_GB2312" w:cs="仿宋_GB2312"/>
          <w:sz w:val="32"/>
          <w:szCs w:val="32"/>
        </w:rPr>
        <w:t>黑砖茶、花砖茶、茯砖茶、康砖茶、金尖茶、青砖茶、米砖茶等检验项目包括铅（以Pb计）、氟、苯醚甲环唑、吡虫啉、除虫脲、哒螨灵、多菌灵、甲氰菊酯、硫丹、噻虫嗪、噻嗪酮、杀螟丹、三氯杀螨醇、氰戊菊酯和S-氰戊菊酯、甲胺磷、啶虫脒、吡蚜酮、敌百虫、甲拌磷、克百威、氯唑磷、灭线磷、水胺硫磷、特丁硫磷、氧乐果、茚虫威等项目。</w:t>
      </w:r>
    </w:p>
    <w:p>
      <w:pPr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2.</w:t>
      </w:r>
      <w:r>
        <w:rPr>
          <w:rFonts w:hint="eastAsia" w:ascii="宋体" w:hAnsi="宋体" w:cs="宋体"/>
          <w:color w:val="000000"/>
          <w:sz w:val="20"/>
          <w:szCs w:val="20"/>
          <w:lang w:bidi="ar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代用茶检验项目包括铅（以Pb计）、二氧化硫等项目。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3.</w:t>
      </w:r>
      <w:r>
        <w:rPr>
          <w:rFonts w:eastAsia="仿宋_GB2312"/>
          <w:sz w:val="32"/>
          <w:szCs w:val="32"/>
        </w:rPr>
        <w:t>绿茶、红茶、乌龙茶、黄茶、白茶、黑茶、花茶、袋泡茶、紧压茶</w:t>
      </w:r>
      <w:r>
        <w:rPr>
          <w:rFonts w:hint="eastAsia" w:eastAsia="仿宋_GB2312"/>
          <w:sz w:val="32"/>
          <w:szCs w:val="32"/>
        </w:rPr>
        <w:t>检验项目包括铅（以Pb计）、吡虫啉、草甘膦、除虫脲、多菌灵、甲氰菊酯、联苯菊酯、氯氰菊酯和高效氯氰菊酯、灭多威、滴滴涕、三氯杀螨醇、氰戊菊酯和S-氰戊菊酯、甲胺磷、啶虫脒、吡蚜酮、敌百虫、甲拌磷、克百威、氯唑磷、灭线磷、水胺硫磷、特丁硫磷、氧乐果、茚虫威等项目。</w:t>
      </w:r>
    </w:p>
    <w:p>
      <w:pPr>
        <w:ind w:firstLine="640" w:firstLineChars="200"/>
        <w:jc w:val="both"/>
        <w:rPr>
          <w:rFonts w:hint="default" w:ascii="仿宋_GB2312" w:hAnsi="仿宋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十二、食用农产品</w:t>
      </w:r>
    </w:p>
    <w:p>
      <w:p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  <w:r>
        <w:rPr>
          <w:rFonts w:hint="eastAsia" w:ascii="仿宋_GB2312" w:hAnsi="仿宋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食品添加剂使用标准》（GB 2760-2014）、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 食品中污染物限量》（GB 2762-2017）、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食品中农药最大残留限量》（GB 2763-2016）、《食品安全国家标准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鲜（冻）畜、禽产品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r>
        <w:rPr>
          <w:rFonts w:ascii="仿宋_GB2312" w:hAnsi="仿宋_GB2312" w:eastAsia="仿宋_GB2312" w:cs="仿宋_GB2312"/>
          <w:sz w:val="32"/>
          <w:szCs w:val="32"/>
        </w:rPr>
        <w:t>GB 27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</w:t>
      </w:r>
      <w:r>
        <w:rPr>
          <w:rFonts w:ascii="仿宋_GB2312" w:hAnsi="仿宋_GB2312" w:eastAsia="仿宋_GB2312" w:cs="仿宋_GB2312"/>
          <w:sz w:val="32"/>
          <w:szCs w:val="32"/>
        </w:rPr>
        <w:t>-201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）、农业部公告第235号、农业部公告第2292号、农业部公告第560号</w:t>
      </w:r>
      <w:r>
        <w:rPr>
          <w:rFonts w:eastAsia="仿宋_GB2312"/>
          <w:sz w:val="32"/>
          <w:szCs w:val="32"/>
        </w:rPr>
        <w:t>、整顿办函[2010] 50号、整顿办函[2011]1号</w:t>
      </w:r>
      <w:r>
        <w:rPr>
          <w:rFonts w:hint="eastAsia" w:ascii="仿宋_GB2312" w:hAnsi="仿宋" w:eastAsia="仿宋_GB2312" w:cs="仿宋_GB2312"/>
          <w:sz w:val="32"/>
          <w:szCs w:val="32"/>
        </w:rPr>
        <w:t>等标准要求。</w:t>
      </w:r>
    </w:p>
    <w:p>
      <w:p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检验项目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淡水蟹检验项目包括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宋体" w:hAnsi="宋体" w:cs="宋体"/>
          <w:color w:val="000000"/>
          <w:sz w:val="20"/>
          <w:szCs w:val="20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淡水鱼检验项目包括挥发性盐基氮、镉（以Cd计）、孔雀石绿、氯霉素、甲砜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番茄检验项目包括铅（以Pb计）、镉（以Cd计）、氯氰菊酯和高效氯氰菊酯、甲氨基阿维菌素苯甲酸盐、苯醚甲环唑、苯酰菌胺、啶氧菌酯、氟虫腈、硫线磷、嘧菌酯、灭多威、噻虫胺、双甲脒、水胺硫磷、肟菌酯、乙霉威、氯氟氰菊酯和高效氯氟氰菊酯、杀扑磷、阿维菌素、唑螨酯、氧乐果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黄瓜检验项目包括铅（以Pb计）、镉（以Cd计）、毒死蜱、克百威、甲拌磷、阿维菌素、苯醚甲环唑、吡虫啉、吡唑醚菌酯、哒螨灵、呋虫胺、氟虫腈、腈苯唑、腈菌唑、联苯肼酯、硫线磷、醚菌酯、灭多威、噻虫啉、杀扑磷、杀线威、水胺硫磷、四螨嗪、乙霉威、氯唑磷、内吸磷、甲氨基阿维菌素苯甲酸盐、甲霜灵和精甲霜灵、唑螨酯、氧乐果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5.火龙果检验项目包括铅（以Pb计）、辛硫磷、水胺硫磷、敌百虫、久效磷、硫环磷、硫线磷、氯唑磷、灭多威、内吸磷等项目。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 鸡蛋检验项目包括铅（以Pb计）、氯霉素、氟苯尼考、恩诺沙星（以恩诺沙星与环丙沙星之和计）、洛美沙星、诺氟沙星、培氟沙星、氧氟沙星、呋喃它酮代谢物、呋喃妥因代谢物、呋喃西林代谢物、呋喃唑酮代谢物、金刚烷胺、金刚乙胺、利巴韦林、多西环素（强力霉素）、氟虫腈（以氟虫腈、氟甲腈、氟虫腈砜、氟虫腈亚砜之和计）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hint="eastAsia" w:ascii="宋体" w:hAnsi="宋体" w:cs="宋体"/>
          <w:color w:val="000000"/>
          <w:sz w:val="20"/>
          <w:szCs w:val="20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鸡肉检验项目包括挥发性盐基氮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沙拉沙星、磺胺类(总量)、五氯酚酸钠（以五氯酚计）、替米考星、尼卡巴嗪残留标志物、金刚烷胺、金刚乙胺、利巴韦林、甲硝唑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8.李子检验项目包括铅（以Pb计）、溴氰菊酯、辛硫磷、戊唑醇、氰戊菊酯和S-氰戊菊酯、抗蚜威、腈菌唑、甲氰菊酯、氟虫腈、苯醚甲环唑、啶虫脒、乐果等项目。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牛肝检验项目包括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（以五氯酚计）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牛肉检验项目包括挥发性盐基氮、克伦特罗、沙丁胺醇、莱克多巴胺、特布他林、呋喃唑酮代谢物、呋喃它酮代谢物、呋喃西林代谢物、呋喃妥因代谢物、氯霉素、氟苯尼考、土霉素、多西环素(强力霉素)、地塞米松、恩诺沙星（以恩诺沙星与环丙沙星之和计）、洛美沙星、培氟沙星、氧氟沙星、诺氟沙星、林可霉素、磺胺类(总量)、五氯酚酸钠（以五氯酚计）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其他禽副产品检验项目包括铬（以Cr计）、呋喃唑酮代谢物、呋喃它酮代谢物、呋喃西林代谢物、呋喃妥因代谢物、氯霉素、氟苯尼考、洛美沙星、培氟沙星、氧氟沙星、诺氟沙星、五氯酚酸钠（以五氯酚计）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 芹菜检验项目包括铅（以Pb计）、镉（以Cd计）、毒死蜱、克百威、乐果、辛硫磷、氧乐果、甲拌磷、倍硫磷、氯氟氰菊酯和高效氯氟氰菊酯、氟虫腈、百菌清、硫线磷、灭多威、杀扑磷、水胺硫磷、阿维菌素、氯氰菊酯和高效氯氰菊酯、肟菌酯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13.石榴检验项目包括铅（以Pb计）、辛硫磷、杀扑磷、氰戊菊酯和S-氰戊菊酯、氯唑磷、氟虫腈、敌百虫、久效磷、硫环磷、硫线磷、灭多威、内吸磷等项目。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14.桃检验项目包括铅（以Pb计）、辛硫磷、戊唑醇、氰戊菊酯和S-氰戊菊酯、氯氰菊酯和高效氯氰菊酯、抗蚜威、腈苯唑、氟虫腈、吡唑醚菌酯、苯醚甲环唑、啶虫脒、乐果、多菌灵、氯唑磷等项目。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 甜椒检验项目包括铅（以Pb计）、镉（以Cd计）、阿维菌素、倍硫磷、敌百虫、敌敌畏、对硫磷、二嗪磷、粉唑醇、氟虫腈、氟酰脲、甲胺磷、甲拌磷、甲苯氟磺胺、甲基对硫磷、甲基硫环磷、甲基硫菌灵、甲基异柳磷、甲萘威、甲氰菊酯、久效磷、抗蚜威、克百威、联苯肼酯、硫线磷、氯苯嘧啶醇、氯氟氰菊酯和高效氯氟氰菊酯、氯菊酯、氯唑磷、嘧菌环胺、灭多威、灭线磷、内吸磷、噻虫啉、三唑醇、三唑酮、杀螟硫磷、杀扑磷、杀线威、霜霉威和霜霉威盐酸盐、水胺硫磷、涕灭威、肟菌酯、五氯硝基苯、戊唑醇、烯酰吗啉、辛硫磷、氧乐果、乙酰甲胺磷、唑螨酯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西瓜检验项目包括铅（以Pb计）、辛硫磷、肟菌酯、涕灭威、氰戊菊酯和S-氰戊菊酯、嘧菌酯、咪鲜胺和咪鲜胺锰盐、氯吡脲、甲霜灵和精甲霜灵、甲基硫菌灵、氟虫腈、啶氧菌酯、啶虫脒、苯醚甲环唑、阿维菌素、乙酰甲胺磷、噻虫嗪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</w:t>
      </w:r>
      <w:r>
        <w:rPr>
          <w:rFonts w:hint="eastAsia" w:ascii="宋体" w:hAnsi="宋体" w:cs="宋体"/>
          <w:color w:val="000000"/>
          <w:sz w:val="20"/>
          <w:szCs w:val="20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香蕉检验项目包括铅（以Pb计）、镉（以Cd计）、溴氰菊酯、辛硫磷、烯唑醇、肟菌酯、噻菌灵、氰戊菊酯和S-氰戊菊酯、嘧菌酯、腈菌唑、腈苯唑、氟环唑、氟虫腈、丙环唑、苯醚甲环唑、百菌清、吡唑醚菌酯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 羊肝检验项目包括总砷（以As计）、克伦特罗、沙丁胺醇、莱克多巴胺、特布他林、呋喃唑酮代谢物、呋喃它酮代谢物、呋喃西林代谢物、氯霉素、氟苯尼考、土霉素、恩诺沙星（以恩诺沙星与环丙沙星之和计）、洛美沙星、培氟沙星、氧氟沙星、诺氟沙星、磺胺类(总量)、五氯酚酸钠（以五氯酚计）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19. 羊肉检验项目包括挥发性盐基氮、铅(以Pb计）、克伦特罗、沙丁胺醇、莱克多巴胺、特布他林、呋喃唑酮代谢物、呋喃它酮代谢物、呋喃西林代谢物、呋喃妥因代谢物、氯霉素、氟苯尼考、土霉素、恩诺沙星（以恩诺沙星与环丙沙星之和计）、洛美沙星、培氟沙星、氧氟沙星、诺氟沙星、磺胺类(总量)、五氯酚酸钠（以五氯酚计）、氟甲喹、达氟沙星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羊肾检验项目包括镉（以Cd计）、克伦特罗、沙丁胺醇、莱克多巴胺、特布他林、呋喃唑酮代谢物、呋喃它酮代谢物、呋喃西林代谢物、氯霉素、氟苯尼考、土霉素、恩诺沙星（以恩诺沙星与环丙沙星之和计）、洛美沙星、培氟沙星、氧氟沙星、诺氟沙星、磺胺类(总量)、五氯酚酸钠（以五氯酚计）等项目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21.樱桃检验项目包括铅（以Pb计）、溴氰菊酯、辛硫磷、戊唑醇、苯醚甲环唑、啶虫脒、氟虫腈、氰戊菊酯和S-氰戊菊酯、乐果等项目。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.油麦菜检验项目包括铅（以Pb计）、镉（以Cd计）、倍硫磷、虫酰肼、敌百虫、对硫磷、氟虫腈、甲胺磷、甲拌磷、甲基对硫磷、甲基硫环磷、甲基异柳磷、甲萘威、久效磷、克百威、硫环磷、硫线磷、氯菊酯、氯唑磷、灭多威、灭线磷、内吸磷、杀螟硫磷、杀扑磷、水胺硫磷、涕灭威、辛硫磷、氧乐果、乙酰甲胺磷等项目。</w:t>
      </w:r>
    </w:p>
    <w:p>
      <w:pPr>
        <w:ind w:firstLine="1280" w:firstLineChars="4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23.油桃检验项目包括铅（以Pb计）、辛硫磷、戊唑醇、氰戊菊酯和S-氰戊菊酯、氯氰菊酯和高效氯氰菊酯、克百威、抗蚜威、甲胺磷、氟虫腈、苯醚甲环唑、啶虫脒、乐果、多菌灵等项目。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.猪肝检验项目包括镉（以Cd计）、总砷（以As计）、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（以五氯酚计）等项目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.猪肉检验项目包括挥发性盐基氮、克伦特罗、沙丁胺醇、莱克多巴胺、特布他林、呋喃唑酮代谢物、呋喃它酮代谢物、呋喃西林代谢物、呋喃妥因代谢物、氯霉素、氟苯尼考、土霉素、多西环素(强力霉素)、恩诺沙星（以恩诺沙星与环丙沙星之和计）、洛美沙星、培氟沙星、氧氟沙星、诺氟沙星、氯丙嗪、磺胺类(总量)、五氯酚酸钠（以五氯酚计）、喹乙醇代谢物、利巴韦林等项目。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</w:t>
      </w:r>
      <w:r>
        <w:rPr>
          <w:rFonts w:hint="eastAsia" w:eastAsia="仿宋_GB2312"/>
          <w:sz w:val="32"/>
          <w:szCs w:val="32"/>
        </w:rPr>
        <w:t>猕猴桃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eastAsia="仿宋_GB2312"/>
          <w:sz w:val="32"/>
          <w:szCs w:val="32"/>
        </w:rPr>
        <w:t>铅（以Pb计）、辛硫磷、氰戊菊酯和S-氰戊菊酯、氯吡脲、氟虫腈、溴氰菊酯、倍硫磷、敌百虫、久效磷等项目。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27.</w:t>
      </w:r>
      <w:r>
        <w:rPr>
          <w:rFonts w:eastAsia="仿宋_GB2312"/>
          <w:sz w:val="32"/>
          <w:szCs w:val="32"/>
        </w:rPr>
        <w:t>海水鱼检验项目包括挥发性盐基氮、组胺、铅（以Pb计）、镉（以Cd计）、甲基汞（以Hg计）、无机砷（以As计）、孔雀石绿、氯霉素、甲砜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等项目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28.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菠菜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检验项目包括铅（以Pb计）、镉（以Cd计）、毒死蜱、氧乐果、氯氰菊酯和高效氯氰菊酯、氟虫腈、甲霜灵和精甲霜灵、阿维菌素、倍硫磷、二嗪磷、伏杀硫磷、硫线磷、灭多威、杀扑磷、水胺硫磷、克百威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29.大白菜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铅（以Pb计）、镉（以Cd计）、阿维菌素、百菌清、倍硫磷、苯醚甲环唑、吡虫啉、吡唑醚菌酯、虫螨腈、虫酰肼、除虫脲、敌百虫、敌敌畏、啶虫脒、毒死蜱、对硫磷、二嗪磷、伏杀硫磷、氟胺氰菊酯、氟苯脲、氟虫腈、氟啶脲、氟氯氰菊酯和高效氟氯氰菊酯、甲氨基阿维菌素苯甲酸盐、甲胺磷、甲拌磷、甲基硫环磷、甲基异柳磷、甲萘威、甲氰菊酯、久效磷、克百威、乐果、氯氟氰菊酯和高效氯氟氰菊酯、氯菊酯、氯氰菊酯和高效氯氰菊酯、氯唑磷、马拉硫磷、醚菊酯、灭多威、灭线磷、内吸磷、氰戊菊酯和S-氰戊菊酯、炔螨特、杀螟丹、杀螟硫磷、杀扑磷、水胺硫磷、涕灭威、辛硫磷、溴氰菊酯、亚胺硫磷、氧乐果、乙酰甲胺磷、唑虫酰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30.花椰菜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检验项目包括铅（以Pb计）、镉（以Cd计）、氯氰菊酯和高效氯氰菊酯、甲拌磷、氯唑磷、倍硫磷、敌百虫、甲霜灵和精甲霜灵、戊唑醇、氟虫腈、氟酰脲、硫线磷、杀扑磷、水胺硫磷、阿维菌素、毒死蜱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31.结球甘蓝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铅（以Pb计）、镉（以Cd计）、甲基异柳磷、灭多威、氧乐果、氯氰菊酯和高效氯氰菊酯、氯唑磷、甲氨基阿维菌素苯甲酸盐、氟虫腈、氟吡甲禾灵和高效氟吡甲禾灵、倍硫磷、哒螨灵、敌百虫、硫线磷、噻虫胺、噻虫啉、杀扑磷、水胺硫磷、甲胺磷、阿维菌素、肟菌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32.油麦菜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铅（以Pb计）、镉（以Cd计）、倍硫磷、虫酰肼、敌百虫、对硫磷、氟虫腈、甲胺磷、甲拌磷、甲基对硫磷、甲基硫环磷、甲基异柳磷、甲萘威、久效磷、克百威、硫环磷、硫线磷、氯菊酯、氯唑磷、灭多威、灭线磷、内吸磷、杀螟硫磷、杀扑磷、水胺硫磷、涕灭威、辛硫磷、氧乐果、乙酰甲胺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960" w:firstLineChars="3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蔬菜制品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食品中污染物限量》（</w:t>
      </w:r>
      <w:r>
        <w:rPr>
          <w:rFonts w:ascii="仿宋_GB2312" w:hAnsi="仿宋_GB2312" w:eastAsia="仿宋_GB2312" w:cs="仿宋_GB2312"/>
          <w:sz w:val="32"/>
          <w:szCs w:val="32"/>
        </w:rPr>
        <w:t>GB 2762-201</w:t>
      </w:r>
      <w:r>
        <w:rPr>
          <w:rFonts w:hint="eastAsia" w:ascii="仿宋_GB2312" w:hAnsi="仿宋_GB2312" w:eastAsia="仿宋_GB2312" w:cs="仿宋_GB2312"/>
          <w:sz w:val="32"/>
          <w:szCs w:val="32"/>
        </w:rPr>
        <w:t>7）等要求。</w:t>
      </w:r>
    </w:p>
    <w:p>
      <w:pPr>
        <w:ind w:firstLine="645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960" w:firstLineChars="3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酱腌菜检验项目包括铅（以Pb计）、亚硝酸盐（以NaNO2计）、阿斯巴甜、苯甲酸及其钠盐（以苯甲酸计）、二氧化硫残留量、防腐剂混合使用时各自用量占其最大使用量比例之和、纽甜、三氯蔗糖、山梨酸及其钾盐（以山梨酸计）、糖精钠（以糖精计）、甜蜜素（以环己基氨基磺酸计）、脱氢乙酸及其钠盐（以脱氢乙酸计）、苏丹红I-IV、大肠菌群、金黄色葡萄球菌、沙门氏菌等项目。</w:t>
      </w:r>
    </w:p>
    <w:p>
      <w:pPr>
        <w:ind w:firstLine="960" w:firstLineChars="3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十四、水产制品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食品中污染物限量》（</w:t>
      </w:r>
      <w:r>
        <w:rPr>
          <w:rFonts w:ascii="仿宋_GB2312" w:hAnsi="仿宋_GB2312" w:eastAsia="仿宋_GB2312" w:cs="仿宋_GB2312"/>
          <w:sz w:val="32"/>
          <w:szCs w:val="32"/>
        </w:rPr>
        <w:t>GB 2762-201</w:t>
      </w:r>
      <w:r>
        <w:rPr>
          <w:rFonts w:hint="eastAsia" w:ascii="仿宋_GB2312" w:hAnsi="仿宋_GB2312" w:eastAsia="仿宋_GB2312" w:cs="仿宋_GB2312"/>
          <w:sz w:val="32"/>
          <w:szCs w:val="32"/>
        </w:rPr>
        <w:t>7）等要求。</w:t>
      </w:r>
    </w:p>
    <w:p>
      <w:pPr>
        <w:ind w:firstLine="645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藻类干制品检验项目包括铅（以Pb计）、二氧化硫残留量、菌落总数、大肠菌群、沙门氏菌、金黄色葡萄球菌、副溶血性弧菌、霉菌等项目。</w:t>
      </w:r>
    </w:p>
    <w:p>
      <w:pPr>
        <w:ind w:firstLine="960" w:firstLineChars="3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水果制品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）、《食品安全国家标准 食品中真菌毒素限量》（GB 2761-2017）、《食品安全国家标准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食品中污染物限量》（</w:t>
      </w:r>
      <w:r>
        <w:rPr>
          <w:rFonts w:ascii="仿宋_GB2312" w:hAnsi="仿宋_GB2312" w:eastAsia="仿宋_GB2312" w:cs="仿宋_GB2312"/>
          <w:sz w:val="32"/>
          <w:szCs w:val="32"/>
        </w:rPr>
        <w:t>GB 2762-201</w:t>
      </w:r>
      <w:r>
        <w:rPr>
          <w:rFonts w:hint="eastAsia" w:ascii="仿宋_GB2312" w:hAnsi="仿宋_GB2312" w:eastAsia="仿宋_GB2312" w:cs="仿宋_GB2312"/>
          <w:sz w:val="32"/>
          <w:szCs w:val="32"/>
        </w:rPr>
        <w:t>7）</w:t>
      </w:r>
      <w:r>
        <w:rPr>
          <w:rFonts w:hint="eastAsia" w:ascii="仿宋_GB2312" w:hAnsi="仿宋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食品中农药最大残留限量》（GB 276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-201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 蜜饯》（GB 14884-2016）、《食品安全国家标准 食品中致病菌限量》（GB29921-2013）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及产品明示标准等标准要求。</w:t>
      </w:r>
    </w:p>
    <w:p>
      <w:pPr>
        <w:ind w:firstLine="645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蜜饯类、凉果类、果脯类、话化类、果糕类检验项目包括</w:t>
      </w:r>
      <w:r>
        <w:rPr>
          <w:rFonts w:hint="eastAsia" w:ascii="仿宋_GB2312" w:hAnsi="仿宋" w:eastAsia="仿宋_GB2312" w:cs="仿宋_GB2312"/>
          <w:sz w:val="32"/>
          <w:szCs w:val="32"/>
        </w:rPr>
        <w:t>二氧化硫残留量、苯甲酸及其钠盐（以苯甲酸计）、山梨酸及其钾盐（以山梨酸计）、糖精钠（以糖精计）、甜蜜素、菌落总数、大肠菌群、沙门氏菌、金黄色葡萄球菌、霉菌等项目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果酱检验项目包括展青霉素、苯甲酸及其钠盐（以苯甲酸计）、脱氢乙酸及其钠盐（以脱氢乙酸计）、防腐剂混合使用时各自用量占其最大使用量的比例之和、糖精钠（以糖精计）、甜蜜素（以环己基氨基磺酸计）、菌落总数、大肠菌群、霉菌、商业无菌、沙门氏菌、金黄色葡萄球菌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宋体" w:hAnsi="宋体" w:cs="宋体"/>
          <w:color w:val="000000"/>
          <w:sz w:val="20"/>
          <w:szCs w:val="20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水果干制品(含干枸杞)检验项目包括铅（以Pb计）、展青霉素、吡虫啉、克百威、山梨酸及其钾盐（以山梨酸计）、脱氢乙酸及其钠盐（以脱氢乙酸计）、防腐剂混合使用时各自用量占其最大使用量的比例之和、糖精钠（以糖精计）、二氧化硫残留量、菌落总数、大肠菌群、霉菌、沙门氏菌、金黄色葡萄球菌等项目。</w:t>
      </w:r>
    </w:p>
    <w:p>
      <w:pPr>
        <w:ind w:firstLine="960" w:firstLineChars="3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糖果制品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）、《食品安全国家标准 食品中真菌毒素限量》（GB 2761-2017）、《食品安全国家标准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食品中污染物限量》（</w:t>
      </w:r>
      <w:r>
        <w:rPr>
          <w:rFonts w:ascii="仿宋_GB2312" w:hAnsi="仿宋_GB2312" w:eastAsia="仿宋_GB2312" w:cs="仿宋_GB2312"/>
          <w:sz w:val="32"/>
          <w:szCs w:val="32"/>
        </w:rPr>
        <w:t>GB 2762-201</w:t>
      </w:r>
      <w:r>
        <w:rPr>
          <w:rFonts w:hint="eastAsia" w:ascii="仿宋_GB2312" w:hAnsi="仿宋_GB2312" w:eastAsia="仿宋_GB2312" w:cs="仿宋_GB2312"/>
          <w:sz w:val="32"/>
          <w:szCs w:val="32"/>
        </w:rPr>
        <w:t>7）</w:t>
      </w:r>
      <w:r>
        <w:rPr>
          <w:rFonts w:hint="eastAsia" w:ascii="仿宋_GB2312" w:hAnsi="仿宋" w:eastAsia="仿宋_GB2312" w:cs="仿宋_GB2312"/>
          <w:sz w:val="32"/>
          <w:szCs w:val="32"/>
        </w:rPr>
        <w:t>、《食品安全国家标准 蜜饯》（GB 14884-2016）、《食品安全国家标准 食品中致病菌限量》（GB29921-2013）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食品安全国家标准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糖果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》（GB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17399-2016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及产品明示标准等标准要求。</w:t>
      </w:r>
    </w:p>
    <w:p>
      <w:pPr>
        <w:ind w:firstLine="645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糖果检验项目包括铅（以Pb计）、糖精钠（以糖精计）、合成着色剂(柠檬黄、苋菜红、胭脂红、日落黄）、相同色泽着色剂混合使用时各自用量占其最大使用量的比例之和、二氧化硫残留量、菌落总数、大肠菌群等项目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十七、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炒货食品及坚果制品</w:t>
      </w:r>
    </w:p>
    <w:p>
      <w:p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坚果与籽类食品</w:t>
      </w:r>
      <w:r>
        <w:rPr>
          <w:rFonts w:hint="eastAsia" w:ascii="仿宋_GB2312" w:hAnsi="仿宋" w:eastAsia="仿宋_GB2312" w:cs="仿宋_GB2312"/>
          <w:sz w:val="32"/>
          <w:szCs w:val="32"/>
        </w:rPr>
        <w:t>》（</w:t>
      </w:r>
      <w:r>
        <w:rPr>
          <w:rFonts w:ascii="仿宋_GB2312" w:hAnsi="仿宋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19300</w:t>
      </w:r>
      <w:r>
        <w:rPr>
          <w:rFonts w:ascii="仿宋_GB2312" w:hAnsi="仿宋" w:eastAsia="仿宋_GB2312" w:cs="仿宋_GB2312"/>
          <w:sz w:val="32"/>
          <w:szCs w:val="32"/>
        </w:rPr>
        <w:t>-201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_GB2312"/>
          <w:sz w:val="32"/>
          <w:szCs w:val="32"/>
        </w:rPr>
        <w:t>）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</w:t>
      </w:r>
      <w:r>
        <w:rPr>
          <w:rFonts w:ascii="仿宋_GB2312" w:hAnsi="仿宋_GB2312" w:eastAsia="仿宋_GB2312" w:cs="仿宋_GB2312"/>
          <w:i w:val="0"/>
          <w:iCs w:val="0"/>
          <w:sz w:val="32"/>
          <w:szCs w:val="32"/>
        </w:rPr>
        <w:t xml:space="preserve"> 2760-2014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《食品安全国家标准 食品中真菌毒素限量》（GB 2761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-2017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 食品中污染物限量》（GB 2762-2017）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</w:rPr>
        <w:t>等标准要求。</w:t>
      </w:r>
    </w:p>
    <w:p>
      <w:p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检验项目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开心果、杏仁、松仁、瓜子检验项目包括酸价（以脂肪计）、过氧化值（以脂肪计）、铅（以Pb计）、黄曲霉毒素B1、糖精钠（以糖精计）、甜蜜素（以环己基氨基磺酸计）、三氯蔗糖、纽甜、二氧化硫残留量、大肠菌群、霉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十八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糕点</w:t>
      </w:r>
    </w:p>
    <w:p>
      <w:pPr>
        <w:ind w:firstLine="640" w:firstLineChars="200"/>
        <w:jc w:val="both"/>
        <w:rPr>
          <w:rFonts w:hint="eastAsia"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抽</w:t>
      </w:r>
      <w:r>
        <w:rPr>
          <w:rFonts w:hint="eastAsia" w:ascii="仿宋_GB2312" w:hAnsi="仿宋_GB2312" w:eastAsia="仿宋_GB2312" w:cs="仿宋_GB2312"/>
          <w:sz w:val="32"/>
          <w:szCs w:val="32"/>
        </w:rPr>
        <w:t>检依据食品整治办〔200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号、整顿办函〔2011〕1 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食品中污染物限量》（GB 2762-2017）、《食品安全国家标准 食品添加剂使用标准》（GB 2760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食品中致病菌限量》（GB 29921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-2013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《食品安全国家标准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糕点、面包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》（GB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7099-2015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检验项目</w:t>
      </w:r>
    </w:p>
    <w:p>
      <w:pPr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糕点检验项目包括酸价（以脂肪计）、过氧化值（以脂肪计）、铅（以Pb计）、富马酸二甲酯、苏丹红I-IV、苯甲酸及其钠盐（以苯甲酸计）、山梨酸及其钾盐（以山梨酸计）、糖精钠（以糖精计）、甜蜜素（以环己基氨基磺酸计）、铝的残留量（干样品，以Al计）、丙酸及其钠盐、钙盐(以丙酸计)、脱氢乙酸及其钠盐(以脱氢乙酸计)、纳他霉素、三氯蔗糖、丙二醇、防腐剂混合使用时各自用量占其最大使用量的比例之和、菌落总数、大肠菌群、金黄色葡萄球菌、沙门氏菌、霉菌等项目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保健食品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  <w:bookmarkStart w:id="0" w:name="_GoBack"/>
      <w:bookmarkEnd w:id="0"/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抽检依据《食品安全国家标准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保健食品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》（GB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16740-2014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、国家食品药品监督管理局药品检验补充检验方法和检验项目批准件2009030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等标准要求。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1.保健食品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那红地那非、红地那非、伐地那非、羟基豪莫西地那非、西地那非、豪莫西地那非、氨基他达拉非、他达拉非、硫代艾地那非、伪伐地那非、那莫西地那非、铅（Pb）、总砷（As）、总汞（Hg）、菌落总数、大肠菌群、霉菌和酵母、金黄色葡萄球菌、沙门氏菌、牛磺酸、赖氨酸、肌醇、咖啡因、烟酰胺、维生素B6、维生素B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ind w:firstLine="960" w:firstLineChars="3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480" w:firstLineChars="200"/>
        <w:jc w:val="both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70E4A"/>
    <w:multiLevelType w:val="multilevel"/>
    <w:tmpl w:val="11470E4A"/>
    <w:lvl w:ilvl="0" w:tentative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AB31E78"/>
    <w:multiLevelType w:val="singleLevel"/>
    <w:tmpl w:val="1AB31E7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687"/>
    <w:rsid w:val="00017145"/>
    <w:rsid w:val="00062206"/>
    <w:rsid w:val="00074B03"/>
    <w:rsid w:val="00080D4F"/>
    <w:rsid w:val="000E45F2"/>
    <w:rsid w:val="000F78CF"/>
    <w:rsid w:val="0010526A"/>
    <w:rsid w:val="00110F03"/>
    <w:rsid w:val="00144CEC"/>
    <w:rsid w:val="00151D10"/>
    <w:rsid w:val="00172266"/>
    <w:rsid w:val="001869C7"/>
    <w:rsid w:val="00187E77"/>
    <w:rsid w:val="001A4C22"/>
    <w:rsid w:val="001A635D"/>
    <w:rsid w:val="00227545"/>
    <w:rsid w:val="002338B4"/>
    <w:rsid w:val="002932B7"/>
    <w:rsid w:val="002B5D94"/>
    <w:rsid w:val="002F0CF9"/>
    <w:rsid w:val="00310D9A"/>
    <w:rsid w:val="0034587C"/>
    <w:rsid w:val="003654BD"/>
    <w:rsid w:val="00371912"/>
    <w:rsid w:val="00391861"/>
    <w:rsid w:val="00395435"/>
    <w:rsid w:val="003A363C"/>
    <w:rsid w:val="003C6F3D"/>
    <w:rsid w:val="00447543"/>
    <w:rsid w:val="004C05ED"/>
    <w:rsid w:val="004C3119"/>
    <w:rsid w:val="004D0006"/>
    <w:rsid w:val="005C10C3"/>
    <w:rsid w:val="005D468A"/>
    <w:rsid w:val="005E4642"/>
    <w:rsid w:val="006052C4"/>
    <w:rsid w:val="0060747E"/>
    <w:rsid w:val="00626DCA"/>
    <w:rsid w:val="006304C0"/>
    <w:rsid w:val="00643E0D"/>
    <w:rsid w:val="006638B7"/>
    <w:rsid w:val="00685E35"/>
    <w:rsid w:val="006C7ED3"/>
    <w:rsid w:val="006F37E2"/>
    <w:rsid w:val="00753767"/>
    <w:rsid w:val="00794346"/>
    <w:rsid w:val="007A1226"/>
    <w:rsid w:val="007F0926"/>
    <w:rsid w:val="00827527"/>
    <w:rsid w:val="00827601"/>
    <w:rsid w:val="00891F7A"/>
    <w:rsid w:val="008C1161"/>
    <w:rsid w:val="008D74BF"/>
    <w:rsid w:val="008E2705"/>
    <w:rsid w:val="009227C6"/>
    <w:rsid w:val="009702ED"/>
    <w:rsid w:val="00983E1C"/>
    <w:rsid w:val="009866C9"/>
    <w:rsid w:val="00987130"/>
    <w:rsid w:val="009A5A2D"/>
    <w:rsid w:val="009B2E3D"/>
    <w:rsid w:val="00A03FBA"/>
    <w:rsid w:val="00A524A6"/>
    <w:rsid w:val="00A80108"/>
    <w:rsid w:val="00A86037"/>
    <w:rsid w:val="00AB17B5"/>
    <w:rsid w:val="00B036AC"/>
    <w:rsid w:val="00B455DB"/>
    <w:rsid w:val="00B742A7"/>
    <w:rsid w:val="00B910F8"/>
    <w:rsid w:val="00BA6D7E"/>
    <w:rsid w:val="00BD7687"/>
    <w:rsid w:val="00BE7FD5"/>
    <w:rsid w:val="00BF5E21"/>
    <w:rsid w:val="00C07556"/>
    <w:rsid w:val="00C16270"/>
    <w:rsid w:val="00C32A86"/>
    <w:rsid w:val="00C83B15"/>
    <w:rsid w:val="00CF5358"/>
    <w:rsid w:val="00D318E3"/>
    <w:rsid w:val="00D82C5F"/>
    <w:rsid w:val="00D87C7D"/>
    <w:rsid w:val="00DD7047"/>
    <w:rsid w:val="00DE1CBF"/>
    <w:rsid w:val="00E14208"/>
    <w:rsid w:val="00E45532"/>
    <w:rsid w:val="00F42772"/>
    <w:rsid w:val="00F53726"/>
    <w:rsid w:val="00F76A0F"/>
    <w:rsid w:val="00F8764E"/>
    <w:rsid w:val="00FB27FB"/>
    <w:rsid w:val="00FB4977"/>
    <w:rsid w:val="00FD1954"/>
    <w:rsid w:val="00FE22CB"/>
    <w:rsid w:val="04B6523F"/>
    <w:rsid w:val="05B84714"/>
    <w:rsid w:val="05BF5664"/>
    <w:rsid w:val="0AA977CF"/>
    <w:rsid w:val="0C5E7A67"/>
    <w:rsid w:val="0E354D1F"/>
    <w:rsid w:val="0FE809A9"/>
    <w:rsid w:val="10E563FB"/>
    <w:rsid w:val="11C94C42"/>
    <w:rsid w:val="15665FDD"/>
    <w:rsid w:val="16512B2D"/>
    <w:rsid w:val="1685595F"/>
    <w:rsid w:val="19A375B9"/>
    <w:rsid w:val="1B7B4ACF"/>
    <w:rsid w:val="2B772B8F"/>
    <w:rsid w:val="2F07024E"/>
    <w:rsid w:val="2FA736AE"/>
    <w:rsid w:val="338F5570"/>
    <w:rsid w:val="3660584B"/>
    <w:rsid w:val="3FBB1010"/>
    <w:rsid w:val="42A9239A"/>
    <w:rsid w:val="45F01855"/>
    <w:rsid w:val="4BFB69CD"/>
    <w:rsid w:val="4D697066"/>
    <w:rsid w:val="4DE85EBD"/>
    <w:rsid w:val="4E54378B"/>
    <w:rsid w:val="4EE15D6A"/>
    <w:rsid w:val="4F090B55"/>
    <w:rsid w:val="4F520626"/>
    <w:rsid w:val="52B85969"/>
    <w:rsid w:val="579376E4"/>
    <w:rsid w:val="5DB27224"/>
    <w:rsid w:val="65485102"/>
    <w:rsid w:val="66C634A6"/>
    <w:rsid w:val="6D1D6D8A"/>
    <w:rsid w:val="744A2441"/>
    <w:rsid w:val="79421239"/>
    <w:rsid w:val="7D6D4CB8"/>
    <w:rsid w:val="7F16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20</Pages>
  <Words>1456</Words>
  <Characters>8302</Characters>
  <Lines>69</Lines>
  <Paragraphs>19</Paragraphs>
  <TotalTime>0</TotalTime>
  <ScaleCrop>false</ScaleCrop>
  <LinksUpToDate>false</LinksUpToDate>
  <CharactersWithSpaces>9739</CharactersWithSpaces>
  <Application>WPS Office_11.1.0.8584_F1E327BC-269C-435d-A152-05C5408002CA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2019-04-18T01:12:00Z</dcterms:created>
  <dc:creator>furen</dc:creator>
  <cp:lastModifiedBy>雨微</cp:lastModifiedBy>
  <dcterms:modified xsi:type="dcterms:W3CDTF">2019-09-27T03:37:34Z</dcterms:modified>
  <cp:revision>156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