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C82" w:rsidRPr="00F82023" w:rsidRDefault="00495C82" w:rsidP="00495C82">
      <w:pPr>
        <w:jc w:val="center"/>
        <w:rPr>
          <w:rFonts w:ascii="宋体" w:hAnsi="宋体"/>
          <w:b/>
          <w:sz w:val="36"/>
          <w:szCs w:val="36"/>
        </w:rPr>
      </w:pPr>
      <w:r w:rsidRPr="00F82023">
        <w:rPr>
          <w:rFonts w:ascii="宋体" w:hAnsi="宋体"/>
          <w:b/>
          <w:sz w:val="36"/>
          <w:szCs w:val="36"/>
        </w:rPr>
        <w:t>《</w:t>
      </w:r>
      <w:r w:rsidRPr="00F82023">
        <w:rPr>
          <w:rFonts w:ascii="宋体" w:hAnsi="宋体" w:cs="宋体" w:hint="eastAsia"/>
          <w:b/>
          <w:kern w:val="0"/>
          <w:sz w:val="36"/>
          <w:szCs w:val="36"/>
        </w:rPr>
        <w:t>赣选1号多花黑麦草高效栽培利用技术规程</w:t>
      </w:r>
      <w:r w:rsidRPr="00F82023">
        <w:rPr>
          <w:rFonts w:ascii="宋体" w:hAnsi="宋体"/>
          <w:b/>
          <w:sz w:val="36"/>
          <w:szCs w:val="36"/>
        </w:rPr>
        <w:t>》</w:t>
      </w:r>
    </w:p>
    <w:p w:rsidR="00495C82" w:rsidRPr="00F82023" w:rsidRDefault="00495C82" w:rsidP="00495C82">
      <w:pPr>
        <w:jc w:val="center"/>
        <w:rPr>
          <w:rFonts w:ascii="宋体" w:hAnsi="宋体"/>
          <w:b/>
          <w:sz w:val="36"/>
          <w:szCs w:val="36"/>
        </w:rPr>
      </w:pPr>
      <w:r w:rsidRPr="00F82023">
        <w:rPr>
          <w:rFonts w:ascii="宋体" w:hAnsi="宋体"/>
          <w:b/>
          <w:sz w:val="36"/>
          <w:szCs w:val="36"/>
        </w:rPr>
        <w:t>地方标准编制说明</w:t>
      </w:r>
    </w:p>
    <w:p w:rsidR="00495C82" w:rsidRPr="00B807B3" w:rsidRDefault="00495C82" w:rsidP="00495C82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B807B3">
        <w:rPr>
          <w:rFonts w:ascii="黑体" w:eastAsia="黑体" w:hAnsi="黑体" w:hint="eastAsia"/>
          <w:sz w:val="32"/>
          <w:szCs w:val="32"/>
        </w:rPr>
        <w:t>一、工作简况</w:t>
      </w:r>
    </w:p>
    <w:p w:rsidR="00495C82" w:rsidRPr="00B807B3" w:rsidRDefault="00495C82" w:rsidP="00495C8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</w:t>
      </w:r>
      <w:r>
        <w:rPr>
          <w:rFonts w:ascii="楷体" w:eastAsia="楷体" w:hAnsi="楷体"/>
          <w:sz w:val="32"/>
          <w:szCs w:val="32"/>
        </w:rPr>
        <w:t>）</w:t>
      </w:r>
      <w:r w:rsidRPr="00B807B3">
        <w:rPr>
          <w:rFonts w:ascii="楷体" w:eastAsia="楷体" w:hAnsi="楷体" w:hint="eastAsia"/>
          <w:sz w:val="32"/>
          <w:szCs w:val="32"/>
        </w:rPr>
        <w:t>任务来源</w:t>
      </w:r>
    </w:p>
    <w:p w:rsidR="00495C82" w:rsidRPr="00B807B3" w:rsidRDefault="00495C82" w:rsidP="00495C8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B807B3">
        <w:rPr>
          <w:rFonts w:ascii="仿宋_GB2312" w:eastAsia="仿宋_GB2312" w:hint="eastAsia"/>
          <w:bCs/>
          <w:sz w:val="32"/>
          <w:szCs w:val="32"/>
        </w:rPr>
        <w:t>由</w:t>
      </w:r>
      <w:r w:rsidRPr="00B807B3">
        <w:rPr>
          <w:rFonts w:ascii="仿宋_GB2312" w:eastAsia="仿宋_GB2312" w:hAnsi="仿宋" w:hint="eastAsia"/>
          <w:sz w:val="32"/>
          <w:szCs w:val="32"/>
        </w:rPr>
        <w:t>江西省畜牧技术推广站</w:t>
      </w:r>
      <w:r w:rsidRPr="00B807B3">
        <w:rPr>
          <w:rFonts w:ascii="仿宋_GB2312" w:eastAsia="仿宋_GB2312" w:hint="eastAsia"/>
          <w:bCs/>
          <w:sz w:val="32"/>
          <w:szCs w:val="32"/>
        </w:rPr>
        <w:t>申请</w:t>
      </w:r>
      <w:r>
        <w:rPr>
          <w:rFonts w:ascii="仿宋_GB2312" w:eastAsia="仿宋_GB2312" w:hint="eastAsia"/>
          <w:bCs/>
          <w:sz w:val="32"/>
          <w:szCs w:val="32"/>
        </w:rPr>
        <w:t>制订</w:t>
      </w:r>
      <w:r w:rsidRPr="00B807B3">
        <w:rPr>
          <w:rFonts w:ascii="仿宋_GB2312" w:eastAsia="仿宋_GB2312" w:hint="eastAsia"/>
          <w:bCs/>
          <w:sz w:val="32"/>
          <w:szCs w:val="32"/>
        </w:rPr>
        <w:t>《</w:t>
      </w: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轻</w:t>
      </w:r>
      <w:r>
        <w:rPr>
          <w:rFonts w:ascii="仿宋_GB2312" w:eastAsia="仿宋_GB2312" w:hAnsi="仿宋" w:cs="宋体"/>
          <w:kern w:val="0"/>
          <w:sz w:val="32"/>
          <w:szCs w:val="32"/>
        </w:rPr>
        <w:t>简</w:t>
      </w: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高效栽培利用技术规程</w:t>
      </w:r>
      <w:r w:rsidRPr="00B807B3">
        <w:rPr>
          <w:rFonts w:ascii="仿宋_GB2312" w:eastAsia="仿宋_GB2312" w:hint="eastAsia"/>
          <w:bCs/>
          <w:sz w:val="32"/>
          <w:szCs w:val="32"/>
        </w:rPr>
        <w:t>》地方标准的立项</w:t>
      </w:r>
      <w:r w:rsidR="0064429B" w:rsidRPr="0064429B">
        <w:rPr>
          <w:rFonts w:ascii="仿宋_GB2312" w:eastAsia="仿宋_GB2312" w:hint="eastAsia"/>
          <w:bCs/>
          <w:sz w:val="32"/>
          <w:szCs w:val="32"/>
        </w:rPr>
        <w:t>，</w:t>
      </w:r>
      <w:r w:rsidRPr="0064429B">
        <w:rPr>
          <w:rFonts w:ascii="仿宋_GB2312" w:eastAsia="仿宋_GB2312" w:hint="eastAsia"/>
          <w:bCs/>
          <w:sz w:val="32"/>
          <w:szCs w:val="32"/>
        </w:rPr>
        <w:t>《</w:t>
      </w:r>
      <w:r w:rsidRPr="0064429B">
        <w:rPr>
          <w:rFonts w:ascii="仿宋_GB2312" w:eastAsia="仿宋_GB2312" w:hAnsi="微软雅黑" w:cs="宋体" w:hint="eastAsia"/>
          <w:bCs/>
          <w:kern w:val="36"/>
          <w:sz w:val="32"/>
          <w:szCs w:val="32"/>
        </w:rPr>
        <w:t>江西省市场监管局关于下达2019年第三批江西省地方标准制修订计划的通知》（</w:t>
      </w:r>
      <w:r w:rsidRPr="0064429B">
        <w:rPr>
          <w:rFonts w:ascii="仿宋_GB2312" w:eastAsia="仿宋_GB2312" w:hAnsi="inherit" w:cs="宋体" w:hint="eastAsia"/>
          <w:bCs/>
          <w:kern w:val="0"/>
          <w:sz w:val="32"/>
          <w:szCs w:val="32"/>
        </w:rPr>
        <w:t>赣市监局标字〔2019〕5号）</w:t>
      </w:r>
      <w:r w:rsidR="00F82023" w:rsidRPr="0064429B">
        <w:rPr>
          <w:rFonts w:ascii="仿宋_GB2312" w:eastAsia="仿宋_GB2312" w:hAnsi="inherit" w:cs="宋体" w:hint="eastAsia"/>
          <w:bCs/>
          <w:kern w:val="0"/>
          <w:sz w:val="32"/>
          <w:szCs w:val="32"/>
        </w:rPr>
        <w:t>列入</w:t>
      </w:r>
      <w:r w:rsidR="0064429B">
        <w:rPr>
          <w:rFonts w:ascii="仿宋_GB2312" w:eastAsia="仿宋_GB2312" w:hAnsi="inherit" w:cs="宋体" w:hint="eastAsia"/>
          <w:bCs/>
          <w:kern w:val="0"/>
          <w:sz w:val="32"/>
          <w:szCs w:val="32"/>
        </w:rPr>
        <w:t>制</w:t>
      </w:r>
      <w:r w:rsidR="00F82023" w:rsidRPr="0064429B">
        <w:rPr>
          <w:rFonts w:ascii="仿宋_GB2312" w:eastAsia="仿宋_GB2312" w:hAnsi="inherit" w:cs="宋体" w:hint="eastAsia"/>
          <w:bCs/>
          <w:kern w:val="0"/>
          <w:sz w:val="32"/>
          <w:szCs w:val="32"/>
        </w:rPr>
        <w:t>修订计划，</w:t>
      </w:r>
      <w:r w:rsidRPr="00B807B3">
        <w:rPr>
          <w:rFonts w:ascii="仿宋_GB2312" w:eastAsia="仿宋_GB2312" w:hAnsi="仿宋_GB2312" w:cs="仿宋_GB2312" w:hint="eastAsia"/>
          <w:bCs/>
          <w:sz w:val="32"/>
          <w:szCs w:val="32"/>
        </w:rPr>
        <w:t>计划</w:t>
      </w:r>
      <w:r w:rsidRPr="00B807B3">
        <w:rPr>
          <w:rFonts w:ascii="仿宋_GB2312" w:eastAsia="仿宋_GB2312" w:hAnsi="仿宋_GB2312" w:cs="仿宋_GB2312"/>
          <w:bCs/>
          <w:sz w:val="32"/>
          <w:szCs w:val="32"/>
        </w:rPr>
        <w:t>编号</w:t>
      </w: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DB36-2019-3-2</w:t>
      </w:r>
      <w:r>
        <w:rPr>
          <w:rFonts w:ascii="仿宋_GB2312" w:eastAsia="仿宋_GB2312" w:hAnsi="仿宋" w:cs="宋体"/>
          <w:kern w:val="0"/>
          <w:sz w:val="32"/>
          <w:szCs w:val="32"/>
        </w:rPr>
        <w:t>6</w:t>
      </w:r>
      <w:r w:rsidRPr="00B807B3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495C82" w:rsidRPr="00B807B3" w:rsidRDefault="00495C82" w:rsidP="00495C82">
      <w:pPr>
        <w:ind w:firstLineChars="200" w:firstLine="640"/>
        <w:rPr>
          <w:rFonts w:ascii="楷体" w:eastAsia="楷体" w:hAnsi="楷体"/>
          <w:color w:val="FF0000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</w:t>
      </w:r>
      <w:r>
        <w:rPr>
          <w:rFonts w:ascii="楷体" w:eastAsia="楷体" w:hAnsi="楷体"/>
          <w:sz w:val="32"/>
          <w:szCs w:val="32"/>
        </w:rPr>
        <w:t>）</w:t>
      </w:r>
      <w:r w:rsidRPr="00B807B3">
        <w:rPr>
          <w:rFonts w:ascii="楷体" w:eastAsia="楷体" w:hAnsi="楷体" w:hint="eastAsia"/>
          <w:sz w:val="32"/>
          <w:szCs w:val="32"/>
        </w:rPr>
        <w:t>起草单位、协作单位</w:t>
      </w:r>
    </w:p>
    <w:p w:rsidR="00495C82" w:rsidRPr="00BF26EC" w:rsidRDefault="00495C82" w:rsidP="00495C82">
      <w:pPr>
        <w:pStyle w:val="a3"/>
        <w:spacing w:line="360" w:lineRule="auto"/>
        <w:ind w:firstLineChars="181" w:firstLine="579"/>
        <w:rPr>
          <w:rFonts w:ascii="仿宋_GB2312" w:eastAsia="仿宋_GB2312" w:hAnsi="仿宋"/>
          <w:sz w:val="32"/>
          <w:szCs w:val="32"/>
        </w:rPr>
      </w:pPr>
      <w:r w:rsidRPr="00BF26EC">
        <w:rPr>
          <w:rFonts w:ascii="仿宋_GB2312" w:eastAsia="仿宋_GB2312" w:hint="eastAsia"/>
          <w:sz w:val="32"/>
          <w:szCs w:val="32"/>
        </w:rPr>
        <w:t>起草单位：</w:t>
      </w:r>
      <w:r w:rsidRPr="00BF26EC">
        <w:rPr>
          <w:rFonts w:ascii="仿宋_GB2312" w:eastAsia="仿宋_GB2312" w:hAnsi="仿宋" w:hint="eastAsia"/>
          <w:sz w:val="32"/>
          <w:szCs w:val="32"/>
        </w:rPr>
        <w:t xml:space="preserve">江西省畜牧技术推广站 </w:t>
      </w:r>
    </w:p>
    <w:p w:rsidR="00495C82" w:rsidRPr="00BF26EC" w:rsidRDefault="00495C82" w:rsidP="00495C82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BF26EC">
        <w:rPr>
          <w:rFonts w:ascii="仿宋_GB2312" w:eastAsia="仿宋_GB2312" w:hAnsi="仿宋" w:hint="eastAsia"/>
          <w:sz w:val="32"/>
          <w:szCs w:val="32"/>
        </w:rPr>
        <w:t>协作单位：</w:t>
      </w:r>
      <w:r>
        <w:rPr>
          <w:rFonts w:ascii="仿宋_GB2312" w:eastAsia="仿宋_GB2312" w:hAnsi="仿宋" w:hint="eastAsia"/>
          <w:sz w:val="32"/>
          <w:szCs w:val="32"/>
        </w:rPr>
        <w:t>无</w:t>
      </w:r>
    </w:p>
    <w:p w:rsidR="00495C82" w:rsidRPr="00B807B3" w:rsidRDefault="00495C82" w:rsidP="00495C8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（三</w:t>
      </w:r>
      <w:r>
        <w:rPr>
          <w:rFonts w:ascii="楷体" w:eastAsia="楷体" w:hAnsi="楷体"/>
          <w:sz w:val="32"/>
          <w:szCs w:val="32"/>
        </w:rPr>
        <w:t>）</w:t>
      </w:r>
      <w:r w:rsidRPr="00B807B3">
        <w:rPr>
          <w:rFonts w:ascii="楷体" w:eastAsia="楷体" w:hAnsi="楷体" w:hint="eastAsia"/>
          <w:sz w:val="32"/>
          <w:szCs w:val="32"/>
        </w:rPr>
        <w:t>主要起草人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992"/>
        <w:gridCol w:w="2268"/>
        <w:gridCol w:w="3113"/>
        <w:gridCol w:w="1701"/>
      </w:tblGrid>
      <w:tr w:rsidR="00495C82" w:rsidRPr="00341BB7" w:rsidTr="00D75247">
        <w:trPr>
          <w:trHeight w:val="412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姓 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职务/职称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工作单位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任务分工</w:t>
            </w:r>
          </w:p>
        </w:tc>
      </w:tr>
      <w:tr w:rsidR="00495C82" w:rsidRPr="00341BB7" w:rsidTr="00D75247">
        <w:trPr>
          <w:trHeight w:val="268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甘兴华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推广研究员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江西省畜牧技术推广站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主持</w:t>
            </w:r>
          </w:p>
        </w:tc>
      </w:tr>
      <w:tr w:rsidR="00495C82" w:rsidRPr="00341BB7" w:rsidTr="00D75247">
        <w:trPr>
          <w:trHeight w:val="257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于徐根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推广研究员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江西省畜牧技术推广站</w:t>
            </w:r>
          </w:p>
        </w:tc>
        <w:tc>
          <w:tcPr>
            <w:tcW w:w="1701" w:type="dxa"/>
            <w:shd w:val="clear" w:color="auto" w:fill="auto"/>
          </w:tcPr>
          <w:p w:rsidR="00495C82" w:rsidRDefault="00495C82" w:rsidP="00D75247">
            <w:pPr>
              <w:spacing w:line="360" w:lineRule="exact"/>
              <w:jc w:val="center"/>
            </w:pPr>
            <w:r w:rsidRPr="004A3037">
              <w:rPr>
                <w:rFonts w:ascii="仿宋_GB2312" w:eastAsia="仿宋_GB2312" w:hint="eastAsia"/>
                <w:sz w:val="28"/>
                <w:szCs w:val="28"/>
              </w:rPr>
              <w:t>起草</w:t>
            </w:r>
            <w:r>
              <w:rPr>
                <w:rFonts w:ascii="仿宋_GB2312" w:eastAsia="仿宋_GB2312" w:hint="eastAsia"/>
                <w:sz w:val="28"/>
                <w:szCs w:val="28"/>
              </w:rPr>
              <w:t>制订</w:t>
            </w:r>
          </w:p>
        </w:tc>
      </w:tr>
      <w:tr w:rsidR="00495C82" w:rsidRPr="00341BB7" w:rsidTr="00D75247">
        <w:trPr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495C82" w:rsidRPr="00341BB7" w:rsidRDefault="00495C82" w:rsidP="00D75247">
            <w:pPr>
              <w:pStyle w:val="a3"/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戴征煌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高级畜牧兽医师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江西省畜牧技术推广站</w:t>
            </w:r>
          </w:p>
        </w:tc>
        <w:tc>
          <w:tcPr>
            <w:tcW w:w="1701" w:type="dxa"/>
            <w:shd w:val="clear" w:color="auto" w:fill="auto"/>
          </w:tcPr>
          <w:p w:rsidR="00495C82" w:rsidRDefault="00495C82" w:rsidP="00D75247">
            <w:pPr>
              <w:spacing w:line="360" w:lineRule="exact"/>
              <w:jc w:val="center"/>
            </w:pPr>
            <w:r w:rsidRPr="004A3037">
              <w:rPr>
                <w:rFonts w:ascii="仿宋_GB2312" w:eastAsia="仿宋_GB2312" w:hint="eastAsia"/>
                <w:sz w:val="28"/>
                <w:szCs w:val="28"/>
              </w:rPr>
              <w:t>参与</w:t>
            </w:r>
            <w:r>
              <w:rPr>
                <w:rFonts w:ascii="仿宋_GB2312" w:eastAsia="仿宋_GB2312" w:hint="eastAsia"/>
                <w:sz w:val="28"/>
                <w:szCs w:val="28"/>
              </w:rPr>
              <w:t>制订</w:t>
            </w:r>
          </w:p>
        </w:tc>
      </w:tr>
      <w:tr w:rsidR="00495C82" w:rsidRPr="00341BB7" w:rsidTr="00D75247">
        <w:trPr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495C82" w:rsidRPr="00341BB7" w:rsidRDefault="00495C82" w:rsidP="00D75247">
            <w:pPr>
              <w:pStyle w:val="a3"/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徐桂花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高级畜牧兽医师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江西省畜牧技术推广站</w:t>
            </w:r>
          </w:p>
        </w:tc>
        <w:tc>
          <w:tcPr>
            <w:tcW w:w="1701" w:type="dxa"/>
            <w:shd w:val="clear" w:color="auto" w:fill="auto"/>
          </w:tcPr>
          <w:p w:rsidR="00495C82" w:rsidRDefault="00495C82" w:rsidP="00D75247">
            <w:pPr>
              <w:spacing w:line="360" w:lineRule="exact"/>
              <w:jc w:val="center"/>
            </w:pPr>
            <w:r w:rsidRPr="004A3037">
              <w:rPr>
                <w:rFonts w:ascii="仿宋_GB2312" w:eastAsia="仿宋_GB2312" w:hint="eastAsia"/>
                <w:sz w:val="28"/>
                <w:szCs w:val="28"/>
              </w:rPr>
              <w:t>起草</w:t>
            </w:r>
            <w:r>
              <w:rPr>
                <w:rFonts w:ascii="仿宋_GB2312" w:eastAsia="仿宋_GB2312" w:hint="eastAsia"/>
                <w:sz w:val="28"/>
                <w:szCs w:val="28"/>
              </w:rPr>
              <w:t>制订</w:t>
            </w:r>
          </w:p>
        </w:tc>
      </w:tr>
      <w:tr w:rsidR="00495C82" w:rsidRPr="00341BB7" w:rsidTr="00D75247">
        <w:trPr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495C82" w:rsidRPr="00341BB7" w:rsidRDefault="00495C82" w:rsidP="00D75247">
            <w:pPr>
              <w:pStyle w:val="a3"/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刘水华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高级畜牧兽医师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江西省畜牧技术推广站</w:t>
            </w:r>
          </w:p>
        </w:tc>
        <w:tc>
          <w:tcPr>
            <w:tcW w:w="1701" w:type="dxa"/>
            <w:shd w:val="clear" w:color="auto" w:fill="auto"/>
          </w:tcPr>
          <w:p w:rsidR="00495C82" w:rsidRDefault="00495C82" w:rsidP="00D75247">
            <w:pPr>
              <w:spacing w:line="360" w:lineRule="exact"/>
              <w:jc w:val="center"/>
            </w:pPr>
            <w:r w:rsidRPr="00883A0B">
              <w:rPr>
                <w:rFonts w:ascii="仿宋_GB2312" w:eastAsia="仿宋_GB2312" w:hint="eastAsia"/>
                <w:sz w:val="28"/>
                <w:szCs w:val="28"/>
              </w:rPr>
              <w:t>参与制订</w:t>
            </w:r>
          </w:p>
        </w:tc>
      </w:tr>
      <w:tr w:rsidR="00495C82" w:rsidRPr="00341BB7" w:rsidTr="00D75247">
        <w:trPr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495C82" w:rsidRPr="00341BB7" w:rsidRDefault="00495C82" w:rsidP="00D75247">
            <w:pPr>
              <w:pStyle w:val="a3"/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谢永忠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高级畜牧兽医师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江西省畜牧技术推广站</w:t>
            </w:r>
          </w:p>
        </w:tc>
        <w:tc>
          <w:tcPr>
            <w:tcW w:w="1701" w:type="dxa"/>
            <w:shd w:val="clear" w:color="auto" w:fill="auto"/>
          </w:tcPr>
          <w:p w:rsidR="00495C82" w:rsidRDefault="00495C82" w:rsidP="00D75247">
            <w:pPr>
              <w:spacing w:line="360" w:lineRule="exact"/>
              <w:jc w:val="center"/>
            </w:pPr>
            <w:r w:rsidRPr="00883A0B">
              <w:rPr>
                <w:rFonts w:ascii="仿宋_GB2312" w:eastAsia="仿宋_GB2312" w:hint="eastAsia"/>
                <w:sz w:val="28"/>
                <w:szCs w:val="28"/>
              </w:rPr>
              <w:t>参与制订</w:t>
            </w:r>
          </w:p>
        </w:tc>
      </w:tr>
      <w:tr w:rsidR="00495C82" w:rsidRPr="00341BB7" w:rsidTr="00D75247">
        <w:trPr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495C82" w:rsidRPr="00341BB7" w:rsidRDefault="00495C82" w:rsidP="00D75247">
            <w:pPr>
              <w:pStyle w:val="a3"/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黄 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高级畜牧兽医师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江西省畜牧技术推广站</w:t>
            </w:r>
          </w:p>
        </w:tc>
        <w:tc>
          <w:tcPr>
            <w:tcW w:w="1701" w:type="dxa"/>
            <w:shd w:val="clear" w:color="auto" w:fill="auto"/>
          </w:tcPr>
          <w:p w:rsidR="00495C82" w:rsidRDefault="00495C82" w:rsidP="00D75247">
            <w:pPr>
              <w:spacing w:line="360" w:lineRule="exact"/>
              <w:jc w:val="center"/>
            </w:pPr>
            <w:r w:rsidRPr="00883A0B">
              <w:rPr>
                <w:rFonts w:ascii="仿宋_GB2312" w:eastAsia="仿宋_GB2312" w:hint="eastAsia"/>
                <w:sz w:val="28"/>
                <w:szCs w:val="28"/>
              </w:rPr>
              <w:t>参与制订</w:t>
            </w:r>
          </w:p>
        </w:tc>
      </w:tr>
      <w:tr w:rsidR="00495C82" w:rsidRPr="00341BB7" w:rsidTr="00D75247">
        <w:trPr>
          <w:trHeight w:val="247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495C82" w:rsidRPr="00341BB7" w:rsidRDefault="00495C82" w:rsidP="00D75247">
            <w:pPr>
              <w:pStyle w:val="a3"/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李翔宏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高级畜牧兽医师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江西省畜牧技术推广站</w:t>
            </w:r>
          </w:p>
        </w:tc>
        <w:tc>
          <w:tcPr>
            <w:tcW w:w="1701" w:type="dxa"/>
            <w:shd w:val="clear" w:color="auto" w:fill="auto"/>
          </w:tcPr>
          <w:p w:rsidR="00495C82" w:rsidRDefault="00495C82" w:rsidP="00D75247">
            <w:pPr>
              <w:spacing w:line="360" w:lineRule="exact"/>
              <w:jc w:val="center"/>
            </w:pPr>
            <w:r w:rsidRPr="00883A0B">
              <w:rPr>
                <w:rFonts w:ascii="仿宋_GB2312" w:eastAsia="仿宋_GB2312" w:hint="eastAsia"/>
                <w:sz w:val="28"/>
                <w:szCs w:val="28"/>
              </w:rPr>
              <w:t>参与制订</w:t>
            </w:r>
          </w:p>
        </w:tc>
      </w:tr>
      <w:tr w:rsidR="00495C82" w:rsidRPr="00341BB7" w:rsidTr="00D75247">
        <w:trPr>
          <w:trHeight w:val="253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495C82" w:rsidRPr="00341BB7" w:rsidRDefault="00495C82" w:rsidP="00D75247">
            <w:pPr>
              <w:pStyle w:val="a3"/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胡文亭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农艺师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江西省畜牧技术推广站</w:t>
            </w:r>
          </w:p>
        </w:tc>
        <w:tc>
          <w:tcPr>
            <w:tcW w:w="1701" w:type="dxa"/>
            <w:shd w:val="clear" w:color="auto" w:fill="auto"/>
          </w:tcPr>
          <w:p w:rsidR="00495C82" w:rsidRDefault="00495C82" w:rsidP="00D75247">
            <w:pPr>
              <w:spacing w:line="360" w:lineRule="exact"/>
              <w:jc w:val="center"/>
            </w:pPr>
            <w:r w:rsidRPr="00883A0B">
              <w:rPr>
                <w:rFonts w:ascii="仿宋_GB2312" w:eastAsia="仿宋_GB2312" w:hint="eastAsia"/>
                <w:sz w:val="28"/>
                <w:szCs w:val="28"/>
              </w:rPr>
              <w:t>参与制订</w:t>
            </w:r>
          </w:p>
        </w:tc>
      </w:tr>
      <w:tr w:rsidR="00495C82" w:rsidRPr="00341BB7" w:rsidTr="00D75247">
        <w:trPr>
          <w:trHeight w:val="274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495C82" w:rsidRPr="00341BB7" w:rsidRDefault="00495C82" w:rsidP="00D75247">
            <w:pPr>
              <w:pStyle w:val="a3"/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341BB7">
              <w:rPr>
                <w:rFonts w:ascii="仿宋_GB2312" w:eastAsia="仿宋_GB2312" w:hint="eastAsia"/>
                <w:sz w:val="28"/>
                <w:szCs w:val="28"/>
              </w:rPr>
              <w:t>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畜牧兽医师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495C82" w:rsidRPr="00341BB7" w:rsidRDefault="00495C82" w:rsidP="00D75247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1BB7">
              <w:rPr>
                <w:rFonts w:ascii="仿宋_GB2312" w:eastAsia="仿宋_GB2312" w:hint="eastAsia"/>
                <w:sz w:val="28"/>
                <w:szCs w:val="28"/>
              </w:rPr>
              <w:t>江西省畜牧技术推广站</w:t>
            </w:r>
          </w:p>
        </w:tc>
        <w:tc>
          <w:tcPr>
            <w:tcW w:w="1701" w:type="dxa"/>
            <w:shd w:val="clear" w:color="auto" w:fill="auto"/>
          </w:tcPr>
          <w:p w:rsidR="00495C82" w:rsidRDefault="00495C82" w:rsidP="00D75247">
            <w:pPr>
              <w:spacing w:line="360" w:lineRule="exact"/>
              <w:jc w:val="center"/>
            </w:pPr>
            <w:r w:rsidRPr="00883A0B">
              <w:rPr>
                <w:rFonts w:ascii="仿宋_GB2312" w:eastAsia="仿宋_GB2312" w:hint="eastAsia"/>
                <w:sz w:val="28"/>
                <w:szCs w:val="28"/>
              </w:rPr>
              <w:t>参与制订</w:t>
            </w:r>
          </w:p>
        </w:tc>
      </w:tr>
    </w:tbl>
    <w:p w:rsidR="00495C82" w:rsidRPr="00B85232" w:rsidRDefault="00495C82" w:rsidP="00495C82">
      <w:pPr>
        <w:pStyle w:val="a3"/>
        <w:ind w:firstLineChars="250" w:firstLine="800"/>
        <w:rPr>
          <w:rFonts w:ascii="黑体" w:eastAsia="黑体" w:hAnsi="黑体"/>
          <w:noProof w:val="0"/>
          <w:kern w:val="2"/>
          <w:sz w:val="24"/>
          <w:szCs w:val="24"/>
        </w:rPr>
      </w:pPr>
      <w:r w:rsidRPr="00B85232">
        <w:rPr>
          <w:rFonts w:ascii="黑体" w:eastAsia="黑体" w:hAnsi="黑体" w:hint="eastAsia"/>
          <w:sz w:val="32"/>
          <w:szCs w:val="32"/>
        </w:rPr>
        <w:t>二、制定标准的必要性和意义</w:t>
      </w:r>
      <w:r w:rsidRPr="00B85232">
        <w:rPr>
          <w:rFonts w:ascii="黑体" w:eastAsia="黑体" w:hAnsi="黑体" w:hint="eastAsia"/>
          <w:noProof w:val="0"/>
          <w:kern w:val="2"/>
          <w:sz w:val="24"/>
          <w:szCs w:val="24"/>
        </w:rPr>
        <w:t xml:space="preserve"> </w:t>
      </w:r>
    </w:p>
    <w:p w:rsidR="00495C82" w:rsidRPr="009C6C8A" w:rsidRDefault="00495C82" w:rsidP="00495C82">
      <w:pPr>
        <w:ind w:firstLineChars="196" w:firstLine="627"/>
        <w:rPr>
          <w:rFonts w:ascii="仿宋_GB2312" w:eastAsia="仿宋_GB2312" w:hAnsi="仿宋"/>
          <w:sz w:val="32"/>
          <w:szCs w:val="32"/>
        </w:rPr>
      </w:pPr>
      <w:r w:rsidRPr="009C6C8A">
        <w:rPr>
          <w:rFonts w:ascii="仿宋_GB2312" w:eastAsia="仿宋_GB2312" w:hAnsi="仿宋" w:hint="eastAsia"/>
          <w:sz w:val="32"/>
          <w:szCs w:val="32"/>
        </w:rPr>
        <w:t>赣选1号多花黑麦草（</w:t>
      </w:r>
      <w:r w:rsidRPr="009C6C8A">
        <w:rPr>
          <w:rFonts w:ascii="仿宋_GB2312" w:eastAsia="仿宋_GB2312" w:hAnsi="仿宋" w:hint="eastAsia"/>
          <w:i/>
          <w:iCs/>
          <w:sz w:val="32"/>
          <w:szCs w:val="32"/>
        </w:rPr>
        <w:t xml:space="preserve">Lolium multiforum Lam. </w:t>
      </w:r>
      <w:r w:rsidRPr="009C6C8A">
        <w:rPr>
          <w:rFonts w:ascii="仿宋_GB2312" w:eastAsia="仿宋_GB2312" w:hAnsi="仿宋" w:hint="eastAsia"/>
          <w:i/>
          <w:iCs/>
          <w:sz w:val="32"/>
          <w:szCs w:val="32"/>
        </w:rPr>
        <w:lastRenderedPageBreak/>
        <w:t>Cv.Ganxuan No.1</w:t>
      </w:r>
      <w:r w:rsidRPr="009C6C8A">
        <w:rPr>
          <w:rFonts w:ascii="仿宋_GB2312" w:eastAsia="仿宋_GB2312" w:hAnsi="仿宋" w:hint="eastAsia"/>
          <w:sz w:val="32"/>
          <w:szCs w:val="32"/>
        </w:rPr>
        <w:t>）是我省培育的四倍体多花黑麦草新品种，其茎杆粗壮，叶片肥厚宽大，粗蛋白含量较高，适应性强，草产量高，在生产中与一般品种比较具有明显优势，是我省乃至南方地区种植面积最大、应用范围最广的饲草品种，是畜禽养殖最重要的冬季饲草作物，深受广大种植户的</w:t>
      </w:r>
      <w:r w:rsidRPr="009C6C8A">
        <w:rPr>
          <w:rFonts w:ascii="仿宋_GB2312" w:eastAsia="仿宋_GB2312" w:hAnsi="仿宋" w:cs="宋体" w:hint="eastAsia"/>
          <w:sz w:val="32"/>
          <w:szCs w:val="32"/>
        </w:rPr>
        <w:t>喜爱。</w:t>
      </w:r>
    </w:p>
    <w:p w:rsidR="00495C82" w:rsidRPr="009C6C8A" w:rsidRDefault="00495C82" w:rsidP="00495C82">
      <w:pPr>
        <w:ind w:firstLineChars="250" w:firstLine="800"/>
        <w:rPr>
          <w:rFonts w:ascii="仿宋_GB2312" w:eastAsia="仿宋_GB2312" w:hAnsi="仿宋"/>
          <w:sz w:val="32"/>
          <w:szCs w:val="32"/>
        </w:rPr>
      </w:pPr>
      <w:r w:rsidRPr="009C6C8A">
        <w:rPr>
          <w:rFonts w:ascii="仿宋_GB2312" w:eastAsia="仿宋_GB2312" w:hAnsi="仿宋" w:cs="Arial" w:hint="eastAsia"/>
          <w:sz w:val="32"/>
          <w:szCs w:val="32"/>
        </w:rPr>
        <w:t>加快发展草牧业是</w:t>
      </w:r>
      <w:r w:rsidRPr="009C6C8A">
        <w:rPr>
          <w:rFonts w:ascii="仿宋_GB2312" w:eastAsia="仿宋_GB2312" w:hAnsi="仿宋" w:hint="eastAsia"/>
          <w:sz w:val="32"/>
          <w:szCs w:val="32"/>
        </w:rPr>
        <w:t>建设现代农业强省</w:t>
      </w:r>
      <w:r w:rsidRPr="009C6C8A">
        <w:rPr>
          <w:rFonts w:ascii="仿宋_GB2312" w:eastAsia="仿宋_GB2312" w:hAnsi="仿宋" w:cs="Arial" w:hint="eastAsia"/>
          <w:sz w:val="32"/>
          <w:szCs w:val="32"/>
        </w:rPr>
        <w:t>的重要举措。</w:t>
      </w:r>
      <w:r w:rsidRPr="009C6C8A">
        <w:rPr>
          <w:rFonts w:ascii="仿宋_GB2312" w:eastAsia="仿宋_GB2312" w:hAnsi="仿宋" w:hint="eastAsia"/>
          <w:sz w:val="32"/>
          <w:szCs w:val="32"/>
        </w:rPr>
        <w:t>2018年江西省人民政府《关于加快农业结构调整行动计划》提出大力实施“草地畜牧业发展工程”，现代草地畜牧业列为重点发展产业，并将成为我省农业产业支柱产业之一。</w:t>
      </w:r>
      <w:r w:rsidRPr="009C6C8A">
        <w:rPr>
          <w:rFonts w:ascii="仿宋_GB2312" w:eastAsia="仿宋_GB2312" w:hAnsi="仿宋_GB2312" w:cs="仿宋_GB2312" w:hint="eastAsia"/>
          <w:bCs/>
          <w:sz w:val="32"/>
          <w:szCs w:val="32"/>
        </w:rPr>
        <w:t>制定</w:t>
      </w:r>
      <w:r w:rsidRPr="009C6C8A">
        <w:rPr>
          <w:rFonts w:ascii="仿宋_GB2312" w:eastAsia="仿宋_GB2312" w:hint="eastAsia"/>
          <w:bCs/>
          <w:sz w:val="32"/>
          <w:szCs w:val="32"/>
        </w:rPr>
        <w:t>《</w:t>
      </w: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赣选1号多花黑麦草高效栽培利用技术规程</w:t>
      </w:r>
      <w:r w:rsidRPr="009C6C8A">
        <w:rPr>
          <w:rFonts w:ascii="仿宋_GB2312" w:eastAsia="仿宋_GB2312" w:hint="eastAsia"/>
          <w:bCs/>
          <w:sz w:val="32"/>
          <w:szCs w:val="32"/>
        </w:rPr>
        <w:t>》</w:t>
      </w:r>
      <w:r w:rsidRPr="009C6C8A">
        <w:rPr>
          <w:rFonts w:ascii="仿宋_GB2312" w:eastAsia="仿宋_GB2312" w:hAnsi="仿宋_GB2312" w:cs="仿宋_GB2312" w:hint="eastAsia"/>
          <w:bCs/>
          <w:sz w:val="32"/>
          <w:szCs w:val="32"/>
        </w:rPr>
        <w:t>，能</w:t>
      </w:r>
      <w:r w:rsidR="00D933D8" w:rsidRPr="0064429B">
        <w:rPr>
          <w:rFonts w:ascii="仿宋_GB2312" w:eastAsia="仿宋_GB2312" w:hAnsi="仿宋_GB2312" w:cs="仿宋_GB2312" w:hint="eastAsia"/>
          <w:bCs/>
          <w:sz w:val="32"/>
          <w:szCs w:val="32"/>
        </w:rPr>
        <w:t>在生产中显著表现出赣选1号黑麦草的优良性状，</w:t>
      </w:r>
      <w:r w:rsidR="00D933D8" w:rsidRPr="0064429B">
        <w:rPr>
          <w:rFonts w:ascii="仿宋_GB2312" w:eastAsia="仿宋_GB2312" w:hAnsi="仿宋" w:hint="eastAsia"/>
          <w:sz w:val="32"/>
          <w:szCs w:val="32"/>
        </w:rPr>
        <w:t>促进</w:t>
      </w:r>
      <w:r w:rsidRPr="0064429B">
        <w:rPr>
          <w:rFonts w:ascii="仿宋_GB2312" w:eastAsia="仿宋_GB2312" w:hAnsi="仿宋" w:hint="eastAsia"/>
          <w:sz w:val="32"/>
          <w:szCs w:val="32"/>
        </w:rPr>
        <w:t>推广应用，对草牧业产</w:t>
      </w:r>
      <w:r w:rsidR="00D933D8" w:rsidRPr="0064429B">
        <w:rPr>
          <w:rFonts w:ascii="仿宋_GB2312" w:eastAsia="仿宋_GB2312" w:hAnsi="仿宋" w:hint="eastAsia"/>
          <w:sz w:val="32"/>
          <w:szCs w:val="32"/>
        </w:rPr>
        <w:t>业</w:t>
      </w:r>
      <w:r w:rsidRPr="0064429B">
        <w:rPr>
          <w:rFonts w:ascii="仿宋_GB2312" w:eastAsia="仿宋_GB2312" w:hAnsi="仿宋" w:hint="eastAsia"/>
          <w:sz w:val="32"/>
          <w:szCs w:val="32"/>
        </w:rPr>
        <w:t>发展作用重大，而且通过实施“草-田”轮作，推行冬闲</w:t>
      </w:r>
      <w:r w:rsidRPr="009C6C8A">
        <w:rPr>
          <w:rFonts w:ascii="仿宋_GB2312" w:eastAsia="仿宋_GB2312" w:hAnsi="仿宋" w:hint="eastAsia"/>
          <w:sz w:val="32"/>
          <w:szCs w:val="32"/>
        </w:rPr>
        <w:t>田种草以及与豆科牧草混播，能够达到</w:t>
      </w:r>
      <w:r w:rsidRPr="009C6C8A">
        <w:rPr>
          <w:rFonts w:ascii="仿宋_GB2312" w:eastAsia="仿宋_GB2312" w:hAnsi="仿宋" w:cs="宋体" w:hint="eastAsia"/>
          <w:kern w:val="0"/>
          <w:sz w:val="32"/>
          <w:szCs w:val="32"/>
        </w:rPr>
        <w:t>有效改善生态环境，改良土壤结构，提高土壤肥力，减少化肥施用量，降低面源污染，推进</w:t>
      </w:r>
      <w:r w:rsidRPr="009C6C8A">
        <w:rPr>
          <w:rFonts w:ascii="仿宋_GB2312" w:eastAsia="仿宋_GB2312" w:hAnsi="仿宋" w:hint="eastAsia"/>
          <w:sz w:val="32"/>
          <w:szCs w:val="32"/>
        </w:rPr>
        <w:t>冬季农业发展，促进农业产业结构调整，并</w:t>
      </w:r>
      <w:r w:rsidRPr="009C6C8A">
        <w:rPr>
          <w:rFonts w:ascii="仿宋_GB2312" w:eastAsia="仿宋_GB2312" w:hAnsi="仿宋" w:cs="Arial" w:hint="eastAsia"/>
          <w:sz w:val="32"/>
          <w:szCs w:val="32"/>
        </w:rPr>
        <w:t>对助</w:t>
      </w:r>
      <w:r w:rsidRPr="009C6C8A">
        <w:rPr>
          <w:rFonts w:ascii="仿宋_GB2312" w:eastAsia="仿宋_GB2312" w:hAnsi="仿宋" w:hint="eastAsia"/>
          <w:sz w:val="32"/>
          <w:szCs w:val="32"/>
        </w:rPr>
        <w:t>推</w:t>
      </w:r>
      <w:r w:rsidRPr="009C6C8A">
        <w:rPr>
          <w:rFonts w:ascii="仿宋_GB2312" w:eastAsia="仿宋_GB2312" w:hAnsi="仿宋" w:cs="Arial" w:hint="eastAsia"/>
          <w:sz w:val="32"/>
          <w:szCs w:val="32"/>
        </w:rPr>
        <w:t>生态文明建设</w:t>
      </w:r>
      <w:r w:rsidRPr="009C6C8A">
        <w:rPr>
          <w:rFonts w:ascii="仿宋_GB2312" w:eastAsia="仿宋_GB2312" w:hAnsi="仿宋" w:hint="eastAsia"/>
          <w:sz w:val="32"/>
          <w:szCs w:val="32"/>
        </w:rPr>
        <w:t>、实现农业供给侧结构性改革以及实施乡村振兴战略具有重要意义。</w:t>
      </w:r>
    </w:p>
    <w:p w:rsidR="00495C82" w:rsidRPr="00B85232" w:rsidRDefault="00495C82" w:rsidP="00495C82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在</w:t>
      </w:r>
      <w:r w:rsidRPr="009C6C8A">
        <w:rPr>
          <w:rFonts w:ascii="仿宋_GB2312" w:eastAsia="仿宋_GB2312" w:hAnsi="仿宋" w:hint="eastAsia"/>
          <w:sz w:val="32"/>
          <w:szCs w:val="32"/>
        </w:rPr>
        <w:t>近20年来，我站围绕赣选1号多花黑麦草的栽培生产和开发利用，开展了大量的研究探索，并在实际生产应用中不断加强经验总结和</w:t>
      </w:r>
      <w:r>
        <w:rPr>
          <w:rFonts w:ascii="仿宋_GB2312" w:eastAsia="仿宋_GB2312" w:hAnsi="仿宋" w:hint="eastAsia"/>
          <w:sz w:val="32"/>
          <w:szCs w:val="32"/>
        </w:rPr>
        <w:t>高效栽培</w:t>
      </w:r>
      <w:r w:rsidRPr="009C6C8A">
        <w:rPr>
          <w:rFonts w:ascii="仿宋_GB2312" w:eastAsia="仿宋_GB2312" w:hAnsi="仿宋" w:hint="eastAsia"/>
          <w:sz w:val="32"/>
          <w:szCs w:val="32"/>
        </w:rPr>
        <w:t>技术集成，但标准化技术规程仍然缺乏。目前赣选1号多花黑麦草栽培生产既无国家技术标准，也无行业技术规程</w:t>
      </w:r>
      <w:r>
        <w:rPr>
          <w:rFonts w:ascii="仿宋_GB2312" w:eastAsia="仿宋_GB2312" w:hAnsi="仿宋" w:hint="eastAsia"/>
          <w:sz w:val="32"/>
          <w:szCs w:val="32"/>
        </w:rPr>
        <w:t>。</w:t>
      </w:r>
      <w:r w:rsidRPr="009C6C8A">
        <w:rPr>
          <w:rFonts w:ascii="仿宋_GB2312" w:eastAsia="仿宋_GB2312" w:hAnsi="仿宋" w:hint="eastAsia"/>
          <w:sz w:val="32"/>
          <w:szCs w:val="32"/>
        </w:rPr>
        <w:t>但有的省、市相继公布了当地“多花黑麦</w:t>
      </w:r>
      <w:r w:rsidRPr="009C6C8A">
        <w:rPr>
          <w:rFonts w:ascii="仿宋_GB2312" w:eastAsia="仿宋_GB2312" w:hAnsi="仿宋" w:hint="eastAsia"/>
          <w:sz w:val="32"/>
          <w:szCs w:val="32"/>
        </w:rPr>
        <w:lastRenderedPageBreak/>
        <w:t>草”的地方标准，如苏州市农业地方标准（DB3205/T 040-2003）《无公害农产品多花黑麦草生产技术规程》、江苏省地方标准（DB32/T 746-20004）《多花黑麦草生产技术规程》及四川省地方标准（DB51/T 627-2007）《黑麦草袋装青贮技术规程》</w:t>
      </w:r>
      <w:r>
        <w:rPr>
          <w:rFonts w:ascii="仿宋_GB2312" w:eastAsia="仿宋_GB2312" w:hAnsi="仿宋" w:hint="eastAsia"/>
          <w:sz w:val="32"/>
          <w:szCs w:val="32"/>
        </w:rPr>
        <w:t>等</w:t>
      </w:r>
      <w:r w:rsidRPr="009C6C8A">
        <w:rPr>
          <w:rFonts w:ascii="仿宋_GB2312" w:eastAsia="仿宋_GB2312" w:hAnsi="仿宋" w:hint="eastAsia"/>
          <w:sz w:val="32"/>
          <w:szCs w:val="32"/>
        </w:rPr>
        <w:t>。赣选1号多花黑麦草作为我省培育的优良品种，</w:t>
      </w:r>
      <w:r w:rsidRPr="009C6C8A">
        <w:rPr>
          <w:rFonts w:ascii="仿宋_GB2312" w:eastAsia="仿宋_GB2312" w:hAnsi="仿宋_GB2312" w:cs="仿宋_GB2312" w:hint="eastAsia"/>
          <w:bCs/>
          <w:sz w:val="32"/>
          <w:szCs w:val="32"/>
        </w:rPr>
        <w:t>制定</w:t>
      </w:r>
      <w:r w:rsidRPr="009C6C8A">
        <w:rPr>
          <w:rFonts w:ascii="仿宋_GB2312" w:eastAsia="仿宋_GB2312" w:hint="eastAsia"/>
          <w:bCs/>
          <w:sz w:val="32"/>
          <w:szCs w:val="32"/>
        </w:rPr>
        <w:t>《</w:t>
      </w: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赣选1号多花黑麦草高效栽培利用技术规程</w:t>
      </w:r>
      <w:r w:rsidRPr="009C6C8A">
        <w:rPr>
          <w:rFonts w:ascii="仿宋_GB2312" w:eastAsia="仿宋_GB2312" w:hint="eastAsia"/>
          <w:bCs/>
          <w:sz w:val="32"/>
          <w:szCs w:val="32"/>
        </w:rPr>
        <w:t>》地方标准，</w:t>
      </w:r>
      <w:r w:rsidRPr="009C6C8A">
        <w:rPr>
          <w:rFonts w:ascii="仿宋_GB2312" w:eastAsia="仿宋_GB2312" w:hAnsi="仿宋" w:hint="eastAsia"/>
          <w:sz w:val="32"/>
          <w:szCs w:val="32"/>
        </w:rPr>
        <w:t>加快规范技术的广泛推广应用，</w:t>
      </w:r>
      <w:r>
        <w:rPr>
          <w:rFonts w:ascii="仿宋_GB2312" w:eastAsia="仿宋_GB2312" w:hAnsi="仿宋" w:hint="eastAsia"/>
          <w:sz w:val="32"/>
          <w:szCs w:val="32"/>
        </w:rPr>
        <w:t>有</w:t>
      </w:r>
      <w:r>
        <w:rPr>
          <w:rFonts w:ascii="仿宋_GB2312" w:eastAsia="仿宋_GB2312" w:hAnsi="仿宋"/>
          <w:sz w:val="32"/>
          <w:szCs w:val="32"/>
        </w:rPr>
        <w:t>利于</w:t>
      </w:r>
      <w:r>
        <w:rPr>
          <w:rFonts w:ascii="仿宋_GB2312" w:eastAsia="仿宋_GB2312" w:hAnsi="仿宋" w:hint="eastAsia"/>
          <w:sz w:val="32"/>
          <w:szCs w:val="32"/>
        </w:rPr>
        <w:t>满足</w:t>
      </w:r>
      <w:r w:rsidRPr="009C6C8A">
        <w:rPr>
          <w:rFonts w:ascii="仿宋_GB2312" w:eastAsia="仿宋_GB2312" w:hAnsi="仿宋" w:hint="eastAsia"/>
          <w:sz w:val="32"/>
          <w:szCs w:val="32"/>
        </w:rPr>
        <w:t>种</w:t>
      </w:r>
      <w:r w:rsidRPr="009C6C8A">
        <w:rPr>
          <w:rFonts w:ascii="仿宋_GB2312" w:eastAsia="仿宋_GB2312" w:hint="eastAsia"/>
          <w:sz w:val="32"/>
          <w:szCs w:val="32"/>
        </w:rPr>
        <w:t>植规范化、生产标准化、利用高效化</w:t>
      </w:r>
      <w:r>
        <w:rPr>
          <w:rFonts w:ascii="仿宋_GB2312" w:eastAsia="仿宋_GB2312" w:hint="eastAsia"/>
          <w:sz w:val="32"/>
          <w:szCs w:val="32"/>
        </w:rPr>
        <w:t>的</w:t>
      </w:r>
      <w:r w:rsidRPr="009C6C8A">
        <w:rPr>
          <w:rFonts w:ascii="仿宋_GB2312" w:eastAsia="仿宋_GB2312" w:hint="eastAsia"/>
          <w:sz w:val="32"/>
          <w:szCs w:val="32"/>
        </w:rPr>
        <w:t>迫切需求，</w:t>
      </w:r>
      <w:r>
        <w:rPr>
          <w:rFonts w:ascii="仿宋_GB2312" w:eastAsia="仿宋_GB2312" w:hint="eastAsia"/>
          <w:sz w:val="32"/>
          <w:szCs w:val="32"/>
        </w:rPr>
        <w:t>对</w:t>
      </w:r>
      <w:r>
        <w:rPr>
          <w:rFonts w:ascii="仿宋_GB2312" w:eastAsia="仿宋_GB2312"/>
          <w:sz w:val="32"/>
          <w:szCs w:val="32"/>
        </w:rPr>
        <w:t>推进</w:t>
      </w: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的</w:t>
      </w:r>
      <w:r w:rsidRPr="009C6C8A">
        <w:rPr>
          <w:rFonts w:ascii="仿宋_GB2312" w:eastAsia="仿宋_GB2312" w:hAnsi="仿宋" w:hint="eastAsia"/>
          <w:sz w:val="32"/>
          <w:szCs w:val="32"/>
        </w:rPr>
        <w:t>组织</w:t>
      </w:r>
      <w:r w:rsidR="002C4B2A" w:rsidRPr="009C6C8A">
        <w:rPr>
          <w:rFonts w:ascii="仿宋_GB2312" w:eastAsia="仿宋_GB2312" w:hAnsi="仿宋" w:hint="eastAsia"/>
          <w:sz w:val="32"/>
          <w:szCs w:val="32"/>
        </w:rPr>
        <w:t>生产</w:t>
      </w:r>
      <w:r w:rsidRPr="009C6C8A">
        <w:rPr>
          <w:rFonts w:ascii="仿宋_GB2312" w:eastAsia="仿宋_GB2312" w:hAnsi="仿宋" w:hint="eastAsia"/>
          <w:sz w:val="32"/>
          <w:szCs w:val="32"/>
        </w:rPr>
        <w:t>、推广</w:t>
      </w:r>
      <w:r w:rsidR="002C4B2A" w:rsidRPr="009C6C8A">
        <w:rPr>
          <w:rFonts w:ascii="仿宋_GB2312" w:eastAsia="仿宋_GB2312" w:hAnsi="仿宋" w:hint="eastAsia"/>
          <w:sz w:val="32"/>
          <w:szCs w:val="32"/>
        </w:rPr>
        <w:t>应用</w:t>
      </w:r>
      <w:r>
        <w:rPr>
          <w:rFonts w:ascii="仿宋_GB2312" w:eastAsia="仿宋_GB2312" w:hint="eastAsia"/>
          <w:sz w:val="32"/>
          <w:szCs w:val="32"/>
        </w:rPr>
        <w:t>和提升产业化</w:t>
      </w:r>
      <w:r w:rsidR="002C4B2A">
        <w:rPr>
          <w:rFonts w:ascii="仿宋_GB2312" w:eastAsia="仿宋_GB2312" w:hint="eastAsia"/>
          <w:sz w:val="32"/>
          <w:szCs w:val="32"/>
        </w:rPr>
        <w:t>生产</w:t>
      </w:r>
      <w:r>
        <w:rPr>
          <w:rFonts w:ascii="仿宋_GB2312" w:eastAsia="仿宋_GB2312" w:hint="eastAsia"/>
          <w:sz w:val="32"/>
          <w:szCs w:val="32"/>
        </w:rPr>
        <w:t>水平</w:t>
      </w:r>
      <w:r w:rsidRPr="009C6C8A">
        <w:rPr>
          <w:rFonts w:ascii="仿宋_GB2312" w:eastAsia="仿宋_GB2312" w:hAnsi="仿宋" w:hint="eastAsia"/>
          <w:sz w:val="32"/>
          <w:szCs w:val="32"/>
        </w:rPr>
        <w:t>非常必要。</w:t>
      </w:r>
    </w:p>
    <w:p w:rsidR="00495C82" w:rsidRPr="00B85232" w:rsidRDefault="00495C82" w:rsidP="00495C82">
      <w:pPr>
        <w:ind w:left="640" w:firstLineChars="50" w:firstLine="160"/>
        <w:rPr>
          <w:rFonts w:ascii="黑体" w:eastAsia="黑体" w:hAnsi="黑体"/>
          <w:sz w:val="32"/>
          <w:szCs w:val="32"/>
        </w:rPr>
      </w:pPr>
      <w:r w:rsidRPr="00B85232">
        <w:rPr>
          <w:rFonts w:ascii="黑体" w:eastAsia="黑体" w:hAnsi="黑体" w:hint="eastAsia"/>
          <w:sz w:val="32"/>
          <w:szCs w:val="32"/>
        </w:rPr>
        <w:t>三</w:t>
      </w:r>
      <w:r w:rsidRPr="00B85232">
        <w:rPr>
          <w:rFonts w:ascii="黑体" w:eastAsia="黑体" w:hAnsi="黑体"/>
          <w:sz w:val="32"/>
          <w:szCs w:val="32"/>
        </w:rPr>
        <w:t>、</w:t>
      </w:r>
      <w:r w:rsidRPr="00B85232">
        <w:rPr>
          <w:rFonts w:ascii="黑体" w:eastAsia="黑体" w:hAnsi="黑体" w:hint="eastAsia"/>
          <w:sz w:val="32"/>
          <w:szCs w:val="32"/>
        </w:rPr>
        <w:t>主要起草过程</w:t>
      </w:r>
    </w:p>
    <w:p w:rsidR="00495C82" w:rsidRPr="00586EF4" w:rsidRDefault="00495C82" w:rsidP="00495C82">
      <w:pPr>
        <w:pStyle w:val="a4"/>
        <w:ind w:left="160" w:firstLine="640"/>
        <w:rPr>
          <w:rFonts w:ascii="仿宋_GB2312" w:eastAsia="仿宋_GB2312" w:hAnsi="仿宋"/>
          <w:sz w:val="32"/>
          <w:szCs w:val="32"/>
        </w:rPr>
      </w:pPr>
      <w:r w:rsidRPr="00B85232">
        <w:rPr>
          <w:rFonts w:ascii="仿宋_GB2312" w:eastAsia="仿宋_GB2312" w:hint="eastAsia"/>
          <w:sz w:val="32"/>
          <w:szCs w:val="32"/>
        </w:rPr>
        <w:t>为适应当前草牧业产业发展建设和推进农业标准化生产的需要，</w:t>
      </w:r>
      <w:r w:rsidRPr="00B85232">
        <w:rPr>
          <w:rFonts w:ascii="仿宋_GB2312" w:eastAsia="仿宋_GB2312" w:hAnsi="仿宋" w:hint="eastAsia"/>
          <w:sz w:val="32"/>
          <w:szCs w:val="32"/>
        </w:rPr>
        <w:t>江西省畜牧技术推广站提出制定“</w:t>
      </w: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 w:rsidRPr="00B85232">
        <w:rPr>
          <w:rFonts w:ascii="仿宋_GB2312" w:eastAsia="仿宋_GB2312" w:hAnsi="仿宋" w:hint="eastAsia"/>
          <w:sz w:val="32"/>
          <w:szCs w:val="32"/>
        </w:rPr>
        <w:t>轻简</w:t>
      </w: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高效栽培利用技术规程</w:t>
      </w:r>
      <w:r w:rsidRPr="00B85232">
        <w:rPr>
          <w:rFonts w:ascii="仿宋_GB2312" w:eastAsia="仿宋_GB2312" w:hint="eastAsia"/>
          <w:sz w:val="32"/>
          <w:szCs w:val="32"/>
        </w:rPr>
        <w:t>”地方标准</w:t>
      </w:r>
      <w:r>
        <w:rPr>
          <w:rFonts w:ascii="仿宋_GB2312" w:eastAsia="仿宋_GB2312" w:hint="eastAsia"/>
          <w:sz w:val="32"/>
          <w:szCs w:val="32"/>
        </w:rPr>
        <w:t>计划</w:t>
      </w:r>
      <w:r w:rsidRPr="00B85232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结合</w:t>
      </w:r>
      <w:r>
        <w:rPr>
          <w:rFonts w:ascii="仿宋_GB2312" w:eastAsia="仿宋_GB2312"/>
          <w:sz w:val="32"/>
          <w:szCs w:val="32"/>
        </w:rPr>
        <w:t>近</w:t>
      </w: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十年</w:t>
      </w:r>
      <w:r>
        <w:rPr>
          <w:rFonts w:ascii="仿宋_GB2312" w:eastAsia="仿宋_GB2312" w:hint="eastAsia"/>
          <w:sz w:val="32"/>
          <w:szCs w:val="32"/>
        </w:rPr>
        <w:t>来对</w:t>
      </w: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 w:rsidRPr="00197BFE">
        <w:rPr>
          <w:rFonts w:ascii="仿宋_GB2312" w:eastAsia="仿宋_GB2312" w:hint="eastAsia"/>
          <w:sz w:val="32"/>
          <w:szCs w:val="32"/>
        </w:rPr>
        <w:t>持续开展</w:t>
      </w:r>
      <w:r>
        <w:rPr>
          <w:rFonts w:ascii="仿宋_GB2312" w:eastAsia="仿宋_GB2312" w:hint="eastAsia"/>
          <w:sz w:val="32"/>
          <w:szCs w:val="32"/>
        </w:rPr>
        <w:t>的</w:t>
      </w:r>
      <w:r w:rsidRPr="00197BFE">
        <w:rPr>
          <w:rFonts w:ascii="仿宋_GB2312" w:eastAsia="仿宋_GB2312" w:hint="eastAsia"/>
          <w:sz w:val="32"/>
          <w:szCs w:val="32"/>
        </w:rPr>
        <w:t>系列技术研究</w:t>
      </w:r>
      <w:r>
        <w:rPr>
          <w:rFonts w:ascii="仿宋_GB2312" w:eastAsia="仿宋_GB2312" w:hint="eastAsia"/>
          <w:sz w:val="32"/>
          <w:szCs w:val="32"/>
        </w:rPr>
        <w:t>成果</w:t>
      </w:r>
      <w:r w:rsidRPr="00197BFE">
        <w:rPr>
          <w:rFonts w:ascii="仿宋_GB2312" w:eastAsia="仿宋_GB2312" w:hint="eastAsia"/>
          <w:sz w:val="32"/>
          <w:szCs w:val="32"/>
        </w:rPr>
        <w:t>和推广应用</w:t>
      </w:r>
      <w:r>
        <w:rPr>
          <w:rFonts w:ascii="仿宋_GB2312" w:eastAsia="仿宋_GB2312" w:hint="eastAsia"/>
          <w:sz w:val="32"/>
          <w:szCs w:val="32"/>
        </w:rPr>
        <w:t>成效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通过对</w:t>
      </w:r>
      <w:r>
        <w:rPr>
          <w:rFonts w:ascii="仿宋_GB2312" w:eastAsia="仿宋_GB2312"/>
          <w:sz w:val="32"/>
          <w:szCs w:val="32"/>
        </w:rPr>
        <w:t>前期</w:t>
      </w:r>
      <w:r w:rsidRPr="00B85232">
        <w:rPr>
          <w:rFonts w:ascii="仿宋_GB2312" w:eastAsia="仿宋_GB2312" w:hint="eastAsia"/>
          <w:sz w:val="32"/>
          <w:szCs w:val="32"/>
        </w:rPr>
        <w:t>技术材料</w:t>
      </w:r>
      <w:r>
        <w:rPr>
          <w:rFonts w:ascii="仿宋_GB2312" w:eastAsia="仿宋_GB2312" w:hint="eastAsia"/>
          <w:sz w:val="32"/>
          <w:szCs w:val="32"/>
        </w:rPr>
        <w:t>的</w:t>
      </w:r>
      <w:r w:rsidRPr="00B85232">
        <w:rPr>
          <w:rFonts w:ascii="仿宋_GB2312" w:eastAsia="仿宋_GB2312" w:hint="eastAsia"/>
          <w:sz w:val="32"/>
          <w:szCs w:val="32"/>
        </w:rPr>
        <w:t>全面整理</w:t>
      </w:r>
      <w:r>
        <w:rPr>
          <w:rFonts w:ascii="仿宋_GB2312" w:eastAsia="仿宋_GB2312" w:hint="eastAsia"/>
          <w:sz w:val="32"/>
          <w:szCs w:val="32"/>
        </w:rPr>
        <w:t>和</w:t>
      </w:r>
      <w:r w:rsidRPr="00197BFE">
        <w:rPr>
          <w:rFonts w:ascii="仿宋_GB2312" w:eastAsia="仿宋_GB2312" w:hint="eastAsia"/>
          <w:sz w:val="32"/>
          <w:szCs w:val="32"/>
        </w:rPr>
        <w:t>进一步完善总结提升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并</w:t>
      </w:r>
      <w:r w:rsidRPr="00B85232">
        <w:rPr>
          <w:rFonts w:ascii="仿宋_GB2312" w:eastAsia="仿宋_GB2312" w:hAnsi="仿宋" w:hint="eastAsia"/>
          <w:sz w:val="32"/>
          <w:szCs w:val="32"/>
        </w:rPr>
        <w:t>经起草</w:t>
      </w:r>
      <w:r>
        <w:rPr>
          <w:rFonts w:ascii="仿宋_GB2312" w:eastAsia="仿宋_GB2312" w:hAnsi="仿宋" w:hint="eastAsia"/>
          <w:sz w:val="32"/>
          <w:szCs w:val="32"/>
        </w:rPr>
        <w:t>小组</w:t>
      </w:r>
      <w:r w:rsidRPr="00B85232">
        <w:rPr>
          <w:rFonts w:ascii="仿宋_GB2312" w:eastAsia="仿宋_GB2312" w:hAnsi="仿宋" w:hint="eastAsia"/>
          <w:sz w:val="32"/>
          <w:szCs w:val="32"/>
        </w:rPr>
        <w:t>多次交流讨</w:t>
      </w:r>
      <w:r>
        <w:rPr>
          <w:rFonts w:ascii="仿宋_GB2312" w:eastAsia="仿宋_GB2312" w:hAnsi="仿宋" w:hint="eastAsia"/>
          <w:sz w:val="32"/>
          <w:szCs w:val="32"/>
        </w:rPr>
        <w:t>论</w:t>
      </w:r>
      <w:r w:rsidRPr="00B85232">
        <w:rPr>
          <w:rFonts w:ascii="仿宋_GB2312" w:eastAsia="仿宋_GB2312" w:hAnsi="仿宋" w:hint="eastAsia"/>
          <w:sz w:val="32"/>
          <w:szCs w:val="32"/>
        </w:rPr>
        <w:t>修改，完成《</w:t>
      </w: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 w:rsidRPr="00B85232">
        <w:rPr>
          <w:rFonts w:ascii="仿宋_GB2312" w:eastAsia="仿宋_GB2312" w:hAnsi="仿宋" w:hint="eastAsia"/>
          <w:sz w:val="32"/>
          <w:szCs w:val="32"/>
        </w:rPr>
        <w:t>轻简高效栽培利用技术规程（草稿）》</w:t>
      </w:r>
      <w:r w:rsidRPr="00B85232">
        <w:rPr>
          <w:rFonts w:ascii="仿宋_GB2312" w:eastAsia="仿宋_GB2312" w:hAnsi="仿宋" w:hint="eastAsia"/>
          <w:sz w:val="32"/>
        </w:rPr>
        <w:t>。</w:t>
      </w:r>
    </w:p>
    <w:p w:rsidR="00495C82" w:rsidRPr="00B85232" w:rsidRDefault="003E09BB" w:rsidP="00495C82">
      <w:pPr>
        <w:ind w:firstLineChars="200" w:firstLine="640"/>
        <w:jc w:val="left"/>
        <w:rPr>
          <w:rFonts w:ascii="仿宋_GB2312" w:eastAsia="仿宋_GB2312" w:hAnsi="黑体"/>
          <w:sz w:val="36"/>
          <w:szCs w:val="36"/>
        </w:rPr>
      </w:pPr>
      <w:r w:rsidRPr="0064429B">
        <w:rPr>
          <w:rFonts w:ascii="仿宋_GB2312" w:eastAsia="仿宋_GB2312" w:hAnsi="仿宋" w:hint="eastAsia"/>
          <w:sz w:val="32"/>
        </w:rPr>
        <w:t>通过</w:t>
      </w:r>
      <w:r w:rsidR="00495C82" w:rsidRPr="00B85232">
        <w:rPr>
          <w:rFonts w:ascii="仿宋_GB2312" w:eastAsia="仿宋_GB2312" w:hAnsi="仿宋" w:hint="eastAsia"/>
          <w:sz w:val="32"/>
        </w:rPr>
        <w:t>参加立项答辩，获得立项批复，项目名称为</w:t>
      </w:r>
      <w:r w:rsidR="00495C82" w:rsidRPr="00B85232">
        <w:rPr>
          <w:rFonts w:ascii="仿宋_GB2312" w:eastAsia="仿宋_GB2312" w:hAnsi="仿宋" w:hint="eastAsia"/>
          <w:sz w:val="32"/>
          <w:szCs w:val="32"/>
        </w:rPr>
        <w:t>《</w:t>
      </w:r>
      <w:r w:rsidR="00495C82"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 w:rsidR="00495C82" w:rsidRPr="00B85232">
        <w:rPr>
          <w:rFonts w:ascii="仿宋_GB2312" w:eastAsia="仿宋_GB2312" w:hAnsi="仿宋" w:hint="eastAsia"/>
          <w:sz w:val="32"/>
          <w:szCs w:val="32"/>
        </w:rPr>
        <w:t>高效栽培利用技术规程》，立项编号</w:t>
      </w:r>
      <w:r w:rsidR="00495C82"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DB36-2019-3-2</w:t>
      </w:r>
      <w:r w:rsidR="00495C82">
        <w:rPr>
          <w:rFonts w:ascii="仿宋_GB2312" w:eastAsia="仿宋_GB2312" w:hAnsi="仿宋" w:cs="宋体"/>
          <w:kern w:val="0"/>
          <w:sz w:val="32"/>
          <w:szCs w:val="32"/>
        </w:rPr>
        <w:t>6</w:t>
      </w:r>
      <w:r w:rsidR="00495C82" w:rsidRPr="00B85232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  <w:r w:rsidR="00495C82" w:rsidRPr="00B85232">
        <w:rPr>
          <w:rFonts w:ascii="仿宋_GB2312" w:eastAsia="仿宋_GB2312" w:hAnsi="仿宋" w:hint="eastAsia"/>
          <w:sz w:val="32"/>
        </w:rPr>
        <w:t>获得立项后，</w:t>
      </w:r>
      <w:r w:rsidR="00495C82" w:rsidRPr="00B85232">
        <w:rPr>
          <w:rFonts w:ascii="仿宋_GB2312" w:eastAsia="仿宋_GB2312" w:hAnsi="仿宋" w:hint="eastAsia"/>
          <w:sz w:val="32"/>
          <w:szCs w:val="32"/>
        </w:rPr>
        <w:t>编制人员对《</w:t>
      </w:r>
      <w:r w:rsidR="00495C82"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 w:rsidR="00495C82" w:rsidRPr="00B85232">
        <w:rPr>
          <w:rFonts w:ascii="仿宋_GB2312" w:eastAsia="仿宋_GB2312" w:hAnsi="仿宋" w:hint="eastAsia"/>
          <w:sz w:val="32"/>
          <w:szCs w:val="32"/>
        </w:rPr>
        <w:t>轻简高效栽培利用技术规程（草稿）》进行了再次修正，</w:t>
      </w:r>
      <w:r w:rsidR="00495C82">
        <w:rPr>
          <w:rFonts w:ascii="仿宋_GB2312" w:eastAsia="仿宋_GB2312" w:hAnsi="仿宋" w:hint="eastAsia"/>
          <w:sz w:val="32"/>
          <w:szCs w:val="32"/>
        </w:rPr>
        <w:t>并</w:t>
      </w:r>
      <w:r w:rsidR="00495C82" w:rsidRPr="00B85232">
        <w:rPr>
          <w:rFonts w:ascii="仿宋_GB2312" w:eastAsia="仿宋_GB2312" w:hAnsi="仿宋" w:hint="eastAsia"/>
          <w:sz w:val="32"/>
          <w:szCs w:val="32"/>
        </w:rPr>
        <w:t>征询了省、市、县11家单位6名专家及5个企业</w:t>
      </w:r>
      <w:r w:rsidRPr="0064429B">
        <w:rPr>
          <w:rFonts w:ascii="仿宋_GB2312" w:eastAsia="仿宋_GB2312" w:hAnsi="仿宋" w:hint="eastAsia"/>
          <w:sz w:val="32"/>
          <w:szCs w:val="32"/>
        </w:rPr>
        <w:t>技术</w:t>
      </w:r>
      <w:r w:rsidR="00495C82" w:rsidRPr="003E09BB">
        <w:rPr>
          <w:rFonts w:ascii="仿宋_GB2312" w:eastAsia="仿宋_GB2312" w:hAnsi="仿宋" w:hint="eastAsia"/>
          <w:color w:val="000000" w:themeColor="text1"/>
          <w:sz w:val="32"/>
          <w:szCs w:val="32"/>
        </w:rPr>
        <w:t>负责</w:t>
      </w:r>
      <w:r w:rsidR="00495C82" w:rsidRPr="003E09BB">
        <w:rPr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人</w:t>
      </w:r>
      <w:r w:rsidR="00495C82" w:rsidRPr="00B85232">
        <w:rPr>
          <w:rFonts w:ascii="仿宋_GB2312" w:eastAsia="仿宋_GB2312" w:hAnsi="仿宋" w:hint="eastAsia"/>
          <w:sz w:val="32"/>
          <w:szCs w:val="32"/>
        </w:rPr>
        <w:t>等的意见建议，收集到意见建议归纳为1</w:t>
      </w:r>
      <w:r w:rsidR="00495C82">
        <w:rPr>
          <w:rFonts w:ascii="仿宋_GB2312" w:eastAsia="仿宋_GB2312" w:hAnsi="仿宋"/>
          <w:sz w:val="32"/>
          <w:szCs w:val="32"/>
        </w:rPr>
        <w:t>5</w:t>
      </w:r>
      <w:r w:rsidR="00495C82" w:rsidRPr="00B85232">
        <w:rPr>
          <w:rFonts w:ascii="仿宋_GB2312" w:eastAsia="仿宋_GB2312" w:hAnsi="仿宋" w:hint="eastAsia"/>
          <w:sz w:val="32"/>
          <w:szCs w:val="32"/>
        </w:rPr>
        <w:t>条，其中接受采纳1</w:t>
      </w:r>
      <w:r w:rsidR="00495C82">
        <w:rPr>
          <w:rFonts w:ascii="仿宋_GB2312" w:eastAsia="仿宋_GB2312" w:hAnsi="仿宋"/>
          <w:sz w:val="32"/>
          <w:szCs w:val="32"/>
        </w:rPr>
        <w:t>2</w:t>
      </w:r>
      <w:r w:rsidR="00495C82" w:rsidRPr="00B85232">
        <w:rPr>
          <w:rFonts w:ascii="仿宋_GB2312" w:eastAsia="仿宋_GB2312" w:hAnsi="仿宋" w:hint="eastAsia"/>
          <w:sz w:val="32"/>
          <w:szCs w:val="32"/>
        </w:rPr>
        <w:t>条，并按意见建议进行了修改完善，形成本《</w:t>
      </w:r>
      <w:r w:rsidR="00495C82"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 w:rsidR="00495C82" w:rsidRPr="00B85232">
        <w:rPr>
          <w:rFonts w:ascii="仿宋_GB2312" w:eastAsia="仿宋_GB2312" w:hAnsi="仿宋" w:hint="eastAsia"/>
          <w:sz w:val="32"/>
          <w:szCs w:val="32"/>
        </w:rPr>
        <w:t>高效栽培利用技术规程（征求意见稿）》。</w:t>
      </w:r>
    </w:p>
    <w:p w:rsidR="00495C82" w:rsidRPr="00B85232" w:rsidRDefault="00495C82" w:rsidP="00495C82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B85232">
        <w:rPr>
          <w:rFonts w:ascii="黑体" w:eastAsia="黑体" w:hAnsi="黑体" w:hint="eastAsia"/>
          <w:sz w:val="32"/>
          <w:szCs w:val="32"/>
        </w:rPr>
        <w:t>四、制定标准的原则和依据，与现行法律、法规、标准的关系</w:t>
      </w:r>
    </w:p>
    <w:p w:rsidR="00495C82" w:rsidRPr="00B85232" w:rsidRDefault="00495C82" w:rsidP="00495C8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B85232">
        <w:rPr>
          <w:rFonts w:ascii="楷体" w:eastAsia="楷体" w:hAnsi="楷体" w:hint="eastAsia"/>
          <w:sz w:val="32"/>
        </w:rPr>
        <w:t>（一</w:t>
      </w:r>
      <w:r w:rsidRPr="00B85232">
        <w:rPr>
          <w:rFonts w:ascii="楷体" w:eastAsia="楷体" w:hAnsi="楷体"/>
          <w:sz w:val="32"/>
        </w:rPr>
        <w:t>）</w:t>
      </w:r>
      <w:r w:rsidRPr="00B85232">
        <w:rPr>
          <w:rFonts w:ascii="楷体" w:eastAsia="楷体" w:hAnsi="楷体" w:hint="eastAsia"/>
          <w:sz w:val="32"/>
          <w:szCs w:val="32"/>
        </w:rPr>
        <w:t>原则</w:t>
      </w:r>
    </w:p>
    <w:p w:rsidR="00495C82" w:rsidRDefault="00495C82" w:rsidP="00495C8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遵守国</w:t>
      </w:r>
      <w:r>
        <w:rPr>
          <w:rFonts w:ascii="仿宋_GB2312" w:eastAsia="仿宋_GB2312"/>
          <w:sz w:val="32"/>
          <w:szCs w:val="32"/>
        </w:rPr>
        <w:t>家</w:t>
      </w:r>
      <w:r>
        <w:rPr>
          <w:rFonts w:ascii="仿宋_GB2312" w:eastAsia="仿宋_GB2312" w:hint="eastAsia"/>
          <w:sz w:val="32"/>
          <w:szCs w:val="32"/>
        </w:rPr>
        <w:t>法律</w:t>
      </w:r>
      <w:r>
        <w:rPr>
          <w:rFonts w:ascii="仿宋_GB2312" w:eastAsia="仿宋_GB2312"/>
          <w:sz w:val="32"/>
          <w:szCs w:val="32"/>
        </w:rPr>
        <w:t>和行政法规的规定；</w:t>
      </w:r>
    </w:p>
    <w:p w:rsidR="00495C82" w:rsidRDefault="00495C82" w:rsidP="00495C8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符合GB</w:t>
      </w:r>
      <w:r>
        <w:rPr>
          <w:rFonts w:ascii="仿宋_GB2312" w:eastAsia="仿宋_GB2312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T</w:t>
      </w:r>
      <w:r>
        <w:rPr>
          <w:rFonts w:ascii="仿宋_GB2312" w:eastAsia="仿宋_GB2312"/>
          <w:sz w:val="32"/>
          <w:szCs w:val="32"/>
        </w:rPr>
        <w:t>1.1-2009</w:t>
      </w:r>
      <w:r>
        <w:rPr>
          <w:rFonts w:ascii="仿宋_GB2312" w:eastAsia="仿宋_GB2312" w:hint="eastAsia"/>
          <w:sz w:val="32"/>
          <w:szCs w:val="32"/>
        </w:rPr>
        <w:t>《</w:t>
      </w:r>
      <w:r>
        <w:rPr>
          <w:rFonts w:ascii="仿宋_GB2312" w:eastAsia="仿宋_GB2312"/>
          <w:sz w:val="32"/>
          <w:szCs w:val="32"/>
        </w:rPr>
        <w:t xml:space="preserve">标准化工作导则 </w:t>
      </w:r>
      <w:r>
        <w:rPr>
          <w:rFonts w:ascii="仿宋_GB2312" w:eastAsia="仿宋_GB2312" w:hint="eastAsia"/>
          <w:sz w:val="32"/>
          <w:szCs w:val="32"/>
        </w:rPr>
        <w:t>第1部分:标准</w:t>
      </w:r>
      <w:r>
        <w:rPr>
          <w:rFonts w:ascii="仿宋_GB2312" w:eastAsia="仿宋_GB2312"/>
          <w:sz w:val="32"/>
          <w:szCs w:val="32"/>
        </w:rPr>
        <w:t>的结构和</w:t>
      </w:r>
      <w:r>
        <w:rPr>
          <w:rFonts w:ascii="仿宋_GB2312" w:eastAsia="仿宋_GB2312" w:hint="eastAsia"/>
          <w:sz w:val="32"/>
          <w:szCs w:val="32"/>
        </w:rPr>
        <w:t>编写</w:t>
      </w:r>
      <w:r>
        <w:rPr>
          <w:rFonts w:ascii="仿宋_GB2312" w:eastAsia="仿宋_GB2312"/>
          <w:sz w:val="32"/>
          <w:szCs w:val="32"/>
        </w:rPr>
        <w:t>规则</w:t>
      </w:r>
      <w:r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规定；</w:t>
      </w:r>
    </w:p>
    <w:p w:rsidR="00495C82" w:rsidRDefault="00495C82" w:rsidP="00495C8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符合</w:t>
      </w:r>
      <w:r>
        <w:rPr>
          <w:rFonts w:ascii="仿宋_GB2312" w:eastAsia="仿宋_GB2312"/>
          <w:sz w:val="32"/>
          <w:szCs w:val="32"/>
        </w:rPr>
        <w:t>国家</w:t>
      </w:r>
      <w:r>
        <w:rPr>
          <w:rFonts w:ascii="仿宋_GB2312" w:eastAsia="仿宋_GB2312" w:hint="eastAsia"/>
          <w:sz w:val="32"/>
          <w:szCs w:val="32"/>
        </w:rPr>
        <w:t>标准</w:t>
      </w:r>
      <w:r>
        <w:rPr>
          <w:rFonts w:ascii="仿宋_GB2312" w:eastAsia="仿宋_GB2312"/>
          <w:sz w:val="32"/>
          <w:szCs w:val="32"/>
        </w:rPr>
        <w:t>要求的表达方式，</w:t>
      </w:r>
      <w:r>
        <w:rPr>
          <w:rFonts w:ascii="仿宋_GB2312" w:eastAsia="仿宋_GB2312" w:hint="eastAsia"/>
          <w:sz w:val="32"/>
          <w:szCs w:val="32"/>
        </w:rPr>
        <w:t>适应</w:t>
      </w:r>
      <w:r>
        <w:rPr>
          <w:rFonts w:ascii="仿宋_GB2312" w:eastAsia="仿宋_GB2312"/>
          <w:sz w:val="32"/>
          <w:szCs w:val="32"/>
        </w:rPr>
        <w:t>行业</w:t>
      </w:r>
      <w:r>
        <w:rPr>
          <w:rFonts w:ascii="仿宋_GB2312" w:eastAsia="仿宋_GB2312" w:hint="eastAsia"/>
          <w:sz w:val="32"/>
          <w:szCs w:val="32"/>
        </w:rPr>
        <w:t>内</w:t>
      </w:r>
      <w:r>
        <w:rPr>
          <w:rFonts w:ascii="仿宋_GB2312" w:eastAsia="仿宋_GB2312"/>
          <w:sz w:val="32"/>
          <w:szCs w:val="32"/>
        </w:rPr>
        <w:t>的表达方式。</w:t>
      </w:r>
    </w:p>
    <w:p w:rsidR="00495C82" w:rsidRPr="00B85232" w:rsidRDefault="00495C82" w:rsidP="00495C8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B85232">
        <w:rPr>
          <w:rFonts w:ascii="楷体" w:eastAsia="楷体" w:hAnsi="楷体" w:hint="eastAsia"/>
          <w:sz w:val="32"/>
        </w:rPr>
        <w:t>（</w:t>
      </w:r>
      <w:r>
        <w:rPr>
          <w:rFonts w:ascii="楷体" w:eastAsia="楷体" w:hAnsi="楷体" w:hint="eastAsia"/>
          <w:sz w:val="32"/>
        </w:rPr>
        <w:t>二</w:t>
      </w:r>
      <w:r w:rsidRPr="00B85232">
        <w:rPr>
          <w:rFonts w:ascii="楷体" w:eastAsia="楷体" w:hAnsi="楷体"/>
          <w:sz w:val="32"/>
        </w:rPr>
        <w:t>）</w:t>
      </w:r>
      <w:r w:rsidRPr="00B85232">
        <w:rPr>
          <w:rFonts w:ascii="楷体" w:eastAsia="楷体" w:hAnsi="楷体" w:hint="eastAsia"/>
          <w:sz w:val="32"/>
          <w:szCs w:val="32"/>
        </w:rPr>
        <w:t>依据</w:t>
      </w:r>
    </w:p>
    <w:p w:rsidR="00495C82" w:rsidRDefault="00495C82" w:rsidP="00495C8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《中华人民共和国标</w:t>
      </w:r>
      <w:r>
        <w:rPr>
          <w:rFonts w:ascii="仿宋_GB2312" w:eastAsia="仿宋_GB2312"/>
          <w:sz w:val="32"/>
          <w:szCs w:val="32"/>
        </w:rPr>
        <w:t>准</w:t>
      </w:r>
      <w:r>
        <w:rPr>
          <w:rFonts w:ascii="仿宋_GB2312" w:eastAsia="仿宋_GB2312" w:hint="eastAsia"/>
          <w:sz w:val="32"/>
          <w:szCs w:val="32"/>
        </w:rPr>
        <w:t>化</w:t>
      </w:r>
      <w:r>
        <w:rPr>
          <w:rFonts w:ascii="仿宋_GB2312" w:eastAsia="仿宋_GB2312"/>
          <w:sz w:val="32"/>
          <w:szCs w:val="32"/>
        </w:rPr>
        <w:t>法</w:t>
      </w:r>
      <w:r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/>
          <w:sz w:val="32"/>
          <w:szCs w:val="32"/>
        </w:rPr>
        <w:t>；</w:t>
      </w:r>
    </w:p>
    <w:p w:rsidR="00495C82" w:rsidRDefault="00495C82" w:rsidP="00495C8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《国</w:t>
      </w:r>
      <w:r>
        <w:rPr>
          <w:rFonts w:ascii="仿宋_GB2312" w:eastAsia="仿宋_GB2312"/>
          <w:sz w:val="32"/>
          <w:szCs w:val="32"/>
        </w:rPr>
        <w:t>家标准</w:t>
      </w:r>
      <w:r>
        <w:rPr>
          <w:rFonts w:ascii="仿宋_GB2312" w:eastAsia="仿宋_GB2312" w:hint="eastAsia"/>
          <w:sz w:val="32"/>
          <w:szCs w:val="32"/>
        </w:rPr>
        <w:t>管理</w:t>
      </w:r>
      <w:r>
        <w:rPr>
          <w:rFonts w:ascii="仿宋_GB2312" w:eastAsia="仿宋_GB2312"/>
          <w:sz w:val="32"/>
          <w:szCs w:val="32"/>
        </w:rPr>
        <w:t>办法</w:t>
      </w:r>
      <w:r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/>
          <w:sz w:val="32"/>
          <w:szCs w:val="32"/>
        </w:rPr>
        <w:t>（国家技术监督局令第</w:t>
      </w:r>
      <w:r>
        <w:rPr>
          <w:rFonts w:ascii="仿宋_GB2312" w:eastAsia="仿宋_GB2312" w:hint="eastAsia"/>
          <w:sz w:val="32"/>
          <w:szCs w:val="32"/>
        </w:rPr>
        <w:t>10号</w:t>
      </w:r>
      <w:r>
        <w:rPr>
          <w:rFonts w:ascii="仿宋_GB2312" w:eastAsia="仿宋_GB2312"/>
          <w:sz w:val="32"/>
          <w:szCs w:val="32"/>
        </w:rPr>
        <w:t>）；</w:t>
      </w:r>
    </w:p>
    <w:p w:rsidR="00495C82" w:rsidRPr="00447E6F" w:rsidRDefault="00495C82" w:rsidP="00495C8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《江西省</w:t>
      </w:r>
      <w:r>
        <w:rPr>
          <w:rFonts w:ascii="仿宋_GB2312" w:eastAsia="仿宋_GB2312"/>
          <w:sz w:val="32"/>
          <w:szCs w:val="32"/>
        </w:rPr>
        <w:t>地方标准管理办法</w:t>
      </w:r>
      <w:r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/>
          <w:sz w:val="32"/>
          <w:szCs w:val="32"/>
        </w:rPr>
        <w:t>。</w:t>
      </w:r>
    </w:p>
    <w:p w:rsidR="00495C82" w:rsidRPr="00B85232" w:rsidRDefault="00495C82" w:rsidP="00495C8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B85232">
        <w:rPr>
          <w:rFonts w:ascii="楷体" w:eastAsia="楷体" w:hAnsi="楷体" w:hint="eastAsia"/>
          <w:sz w:val="32"/>
        </w:rPr>
        <w:t>（三</w:t>
      </w:r>
      <w:r w:rsidRPr="00B85232">
        <w:rPr>
          <w:rFonts w:ascii="楷体" w:eastAsia="楷体" w:hAnsi="楷体"/>
          <w:sz w:val="32"/>
        </w:rPr>
        <w:t>）</w:t>
      </w:r>
      <w:r w:rsidRPr="00B85232">
        <w:rPr>
          <w:rFonts w:ascii="楷体" w:eastAsia="楷体" w:hAnsi="楷体" w:hint="eastAsia"/>
          <w:sz w:val="32"/>
          <w:szCs w:val="32"/>
        </w:rPr>
        <w:t>与现行法律、法规、标准的关系</w:t>
      </w:r>
    </w:p>
    <w:p w:rsidR="00495C82" w:rsidRPr="009A7D42" w:rsidRDefault="00495C82" w:rsidP="00495C8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</w:t>
      </w:r>
      <w:r>
        <w:rPr>
          <w:rFonts w:ascii="仿宋_GB2312" w:eastAsia="仿宋_GB2312"/>
          <w:sz w:val="32"/>
          <w:szCs w:val="32"/>
        </w:rPr>
        <w:t>广泛调研和多方面征求意见建议，本标准有关技术要求、</w:t>
      </w:r>
      <w:r>
        <w:rPr>
          <w:rFonts w:ascii="仿宋_GB2312" w:eastAsia="仿宋_GB2312" w:hint="eastAsia"/>
          <w:sz w:val="32"/>
          <w:szCs w:val="32"/>
        </w:rPr>
        <w:t>技术</w:t>
      </w:r>
      <w:r>
        <w:rPr>
          <w:rFonts w:ascii="仿宋_GB2312" w:eastAsia="仿宋_GB2312"/>
          <w:sz w:val="32"/>
          <w:szCs w:val="32"/>
        </w:rPr>
        <w:t>方法、性能指标等</w:t>
      </w:r>
      <w:r>
        <w:rPr>
          <w:rFonts w:ascii="仿宋_GB2312" w:eastAsia="仿宋_GB2312" w:hint="eastAsia"/>
          <w:sz w:val="32"/>
          <w:szCs w:val="32"/>
        </w:rPr>
        <w:t>符合</w:t>
      </w:r>
      <w:r>
        <w:rPr>
          <w:rFonts w:ascii="仿宋_GB2312" w:eastAsia="仿宋_GB2312"/>
          <w:sz w:val="32"/>
          <w:szCs w:val="32"/>
        </w:rPr>
        <w:t>现行法律、法规、规章及有关强制性标准要求并具有一致性。</w:t>
      </w:r>
    </w:p>
    <w:p w:rsidR="00495C82" w:rsidRPr="00B85232" w:rsidRDefault="00495C82" w:rsidP="00495C82">
      <w:pPr>
        <w:ind w:firstLineChars="200" w:firstLine="640"/>
        <w:rPr>
          <w:rFonts w:ascii="黑体" w:eastAsia="黑体" w:hAnsi="黑体"/>
          <w:sz w:val="28"/>
        </w:rPr>
      </w:pPr>
      <w:r w:rsidRPr="00B85232">
        <w:rPr>
          <w:rFonts w:ascii="黑体" w:eastAsia="黑体" w:hAnsi="黑体" w:hint="eastAsia"/>
          <w:sz w:val="32"/>
          <w:szCs w:val="32"/>
        </w:rPr>
        <w:t xml:space="preserve">五、主要条款的说明 </w:t>
      </w:r>
    </w:p>
    <w:p w:rsidR="00BD1A40" w:rsidRDefault="00495C82" w:rsidP="00BD1A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 w:rsidR="000F78FE" w:rsidRPr="000F78FE">
        <w:rPr>
          <w:rFonts w:ascii="仿宋_GB2312" w:eastAsia="仿宋_GB2312" w:hint="eastAsia"/>
          <w:sz w:val="32"/>
          <w:szCs w:val="32"/>
        </w:rPr>
        <w:t>全生育期180</w:t>
      </w:r>
      <w:r w:rsidR="000F78FE" w:rsidRPr="003977DE">
        <w:rPr>
          <w:rFonts w:ascii="仿宋_GB2312" w:eastAsia="仿宋_GB2312" w:hint="eastAsia"/>
          <w:sz w:val="32"/>
          <w:szCs w:val="32"/>
        </w:rPr>
        <w:t>～</w:t>
      </w:r>
      <w:r w:rsidR="000F78FE" w:rsidRPr="000F78FE">
        <w:rPr>
          <w:rFonts w:ascii="仿宋_GB2312" w:eastAsia="仿宋_GB2312" w:hint="eastAsia"/>
          <w:sz w:val="32"/>
          <w:szCs w:val="32"/>
        </w:rPr>
        <w:t>270天，株高135cm左右</w:t>
      </w:r>
      <w:r w:rsidR="003977DE">
        <w:rPr>
          <w:rFonts w:ascii="仿宋_GB2312" w:eastAsia="仿宋_GB2312" w:hint="eastAsia"/>
          <w:sz w:val="32"/>
          <w:szCs w:val="32"/>
        </w:rPr>
        <w:t>，一般生长</w:t>
      </w:r>
      <w:r w:rsidR="003977DE">
        <w:rPr>
          <w:rFonts w:ascii="仿宋_GB2312" w:eastAsia="仿宋_GB2312"/>
          <w:sz w:val="32"/>
          <w:szCs w:val="32"/>
        </w:rPr>
        <w:t>期为</w:t>
      </w:r>
      <w:r w:rsidR="003977DE">
        <w:rPr>
          <w:rFonts w:ascii="仿宋_GB2312" w:eastAsia="仿宋_GB2312" w:hint="eastAsia"/>
          <w:sz w:val="32"/>
          <w:szCs w:val="32"/>
        </w:rPr>
        <w:t>9月初</w:t>
      </w:r>
      <w:r w:rsidR="003977DE">
        <w:rPr>
          <w:rFonts w:ascii="仿宋_GB2312" w:eastAsia="仿宋_GB2312"/>
          <w:sz w:val="32"/>
          <w:szCs w:val="32"/>
        </w:rPr>
        <w:t>或</w:t>
      </w:r>
      <w:r w:rsidR="003977DE">
        <w:rPr>
          <w:rFonts w:ascii="仿宋_GB2312" w:eastAsia="仿宋_GB2312" w:hint="eastAsia"/>
          <w:sz w:val="32"/>
          <w:szCs w:val="32"/>
        </w:rPr>
        <w:t>12月至</w:t>
      </w:r>
      <w:r w:rsidR="003977DE">
        <w:rPr>
          <w:rFonts w:ascii="仿宋_GB2312" w:eastAsia="仿宋_GB2312"/>
          <w:sz w:val="32"/>
          <w:szCs w:val="32"/>
        </w:rPr>
        <w:t>次年5</w:t>
      </w:r>
      <w:r w:rsidR="003977DE">
        <w:rPr>
          <w:rFonts w:ascii="仿宋_GB2312" w:eastAsia="仿宋_GB2312" w:hint="eastAsia"/>
          <w:sz w:val="32"/>
          <w:szCs w:val="32"/>
        </w:rPr>
        <w:t>月</w:t>
      </w:r>
      <w:r w:rsidR="003977DE">
        <w:rPr>
          <w:rFonts w:ascii="仿宋_GB2312" w:eastAsia="仿宋_GB2312"/>
          <w:sz w:val="32"/>
          <w:szCs w:val="32"/>
        </w:rPr>
        <w:t>底，</w:t>
      </w:r>
      <w:r w:rsidR="002C4B2A">
        <w:rPr>
          <w:rFonts w:ascii="仿宋_GB2312" w:eastAsia="仿宋_GB2312" w:hint="eastAsia"/>
          <w:sz w:val="32"/>
          <w:szCs w:val="32"/>
        </w:rPr>
        <w:t>对此</w:t>
      </w:r>
      <w:r w:rsidR="003977DE">
        <w:rPr>
          <w:rFonts w:ascii="仿宋_GB2312" w:eastAsia="仿宋_GB2312"/>
          <w:sz w:val="32"/>
          <w:szCs w:val="32"/>
        </w:rPr>
        <w:t>确定</w:t>
      </w:r>
      <w:r w:rsidR="002C4B2A">
        <w:rPr>
          <w:rFonts w:ascii="仿宋_GB2312" w:eastAsia="仿宋_GB2312" w:hint="eastAsia"/>
          <w:sz w:val="32"/>
          <w:szCs w:val="32"/>
        </w:rPr>
        <w:t>提出</w:t>
      </w:r>
      <w:r w:rsidR="003977DE">
        <w:rPr>
          <w:rFonts w:ascii="仿宋_GB2312" w:eastAsia="仿宋_GB2312" w:hint="eastAsia"/>
          <w:sz w:val="32"/>
          <w:szCs w:val="32"/>
        </w:rPr>
        <w:t>“</w:t>
      </w:r>
      <w:r w:rsidR="003977DE" w:rsidRPr="003977DE">
        <w:rPr>
          <w:rFonts w:ascii="仿宋_GB2312" w:eastAsia="仿宋_GB2312" w:hint="eastAsia"/>
          <w:color w:val="000000"/>
          <w:sz w:val="32"/>
          <w:szCs w:val="32"/>
        </w:rPr>
        <w:t>4.4 种植时间</w:t>
      </w:r>
      <w:r w:rsidR="00E064FB">
        <w:rPr>
          <w:rFonts w:ascii="仿宋_GB2312" w:eastAsia="仿宋_GB2312" w:hint="eastAsia"/>
          <w:color w:val="000000"/>
          <w:sz w:val="32"/>
          <w:szCs w:val="32"/>
        </w:rPr>
        <w:t>：</w:t>
      </w:r>
      <w:r w:rsidR="003977DE" w:rsidRPr="003977DE">
        <w:rPr>
          <w:rFonts w:ascii="仿宋_GB2312" w:eastAsia="仿宋_GB2312" w:hint="eastAsia"/>
          <w:sz w:val="32"/>
          <w:szCs w:val="32"/>
        </w:rPr>
        <w:t xml:space="preserve"> 9</w:t>
      </w:r>
      <w:r w:rsidR="00E064FB" w:rsidRPr="003977DE">
        <w:rPr>
          <w:rFonts w:ascii="仿宋_GB2312" w:eastAsia="仿宋_GB2312" w:hint="eastAsia"/>
          <w:sz w:val="32"/>
          <w:szCs w:val="32"/>
        </w:rPr>
        <w:t>～</w:t>
      </w:r>
      <w:r w:rsidR="003977DE" w:rsidRPr="003977DE">
        <w:rPr>
          <w:rFonts w:ascii="仿宋_GB2312" w:eastAsia="仿宋_GB2312" w:hint="eastAsia"/>
          <w:sz w:val="32"/>
          <w:szCs w:val="32"/>
        </w:rPr>
        <w:t>12月</w:t>
      </w:r>
      <w:r w:rsidR="003977DE" w:rsidRPr="003977DE">
        <w:rPr>
          <w:rFonts w:ascii="仿宋_GB2312" w:eastAsia="仿宋_GB2312" w:hint="eastAsia"/>
          <w:color w:val="000000"/>
          <w:sz w:val="32"/>
          <w:szCs w:val="32"/>
        </w:rPr>
        <w:t>。</w:t>
      </w:r>
      <w:r w:rsidR="003977DE">
        <w:rPr>
          <w:rFonts w:ascii="仿宋_GB2312" w:eastAsia="仿宋_GB2312" w:hint="eastAsia"/>
          <w:color w:val="000000"/>
          <w:sz w:val="32"/>
          <w:szCs w:val="32"/>
        </w:rPr>
        <w:t>”</w:t>
      </w:r>
      <w:r w:rsidR="003977DE">
        <w:rPr>
          <w:rFonts w:ascii="仿宋_GB2312" w:eastAsia="仿宋_GB2312"/>
          <w:color w:val="000000"/>
          <w:sz w:val="32"/>
          <w:szCs w:val="32"/>
        </w:rPr>
        <w:t>、</w:t>
      </w:r>
      <w:r w:rsidR="003977DE" w:rsidRPr="003977DE">
        <w:rPr>
          <w:rFonts w:ascii="仿宋_GB2312" w:eastAsia="仿宋_GB2312" w:hint="eastAsia"/>
          <w:color w:val="000000"/>
          <w:sz w:val="32"/>
          <w:szCs w:val="32"/>
        </w:rPr>
        <w:t>“</w:t>
      </w:r>
      <w:r w:rsidR="003977DE" w:rsidRPr="003977DE">
        <w:rPr>
          <w:rFonts w:ascii="仿宋_GB2312" w:eastAsia="仿宋_GB2312" w:hAnsi="宋体" w:hint="eastAsia"/>
          <w:color w:val="000000"/>
          <w:sz w:val="32"/>
          <w:szCs w:val="32"/>
        </w:rPr>
        <w:t>5.1 刈割时间</w:t>
      </w:r>
      <w:r w:rsidR="00E064FB">
        <w:rPr>
          <w:rFonts w:ascii="仿宋_GB2312" w:eastAsia="仿宋_GB2312" w:hAnsi="宋体" w:hint="eastAsia"/>
          <w:color w:val="000000"/>
          <w:sz w:val="32"/>
          <w:szCs w:val="32"/>
        </w:rPr>
        <w:t>：</w:t>
      </w:r>
      <w:r w:rsidR="003977DE" w:rsidRPr="003977DE">
        <w:rPr>
          <w:rFonts w:ascii="仿宋_GB2312" w:eastAsia="仿宋_GB2312" w:hAnsi="宋体" w:hint="eastAsia"/>
          <w:color w:val="000000"/>
          <w:sz w:val="32"/>
          <w:szCs w:val="32"/>
        </w:rPr>
        <w:t>12月至</w:t>
      </w:r>
      <w:r w:rsidR="003977DE" w:rsidRPr="003977DE">
        <w:rPr>
          <w:rFonts w:ascii="仿宋_GB2312" w:eastAsia="仿宋_GB2312" w:hAnsi="宋体" w:hint="eastAsia"/>
          <w:color w:val="000000"/>
          <w:sz w:val="32"/>
          <w:szCs w:val="32"/>
        </w:rPr>
        <w:lastRenderedPageBreak/>
        <w:t>翌年5月底，刈割3</w:t>
      </w:r>
      <w:r w:rsidR="00E064FB" w:rsidRPr="003977DE">
        <w:rPr>
          <w:rFonts w:ascii="仿宋_GB2312" w:eastAsia="仿宋_GB2312" w:hint="eastAsia"/>
          <w:sz w:val="32"/>
          <w:szCs w:val="32"/>
        </w:rPr>
        <w:t>～</w:t>
      </w:r>
      <w:r w:rsidR="003977DE" w:rsidRPr="003977DE">
        <w:rPr>
          <w:rFonts w:ascii="仿宋_GB2312" w:eastAsia="仿宋_GB2312" w:hAnsi="宋体" w:hint="eastAsia"/>
          <w:color w:val="000000"/>
          <w:sz w:val="32"/>
          <w:szCs w:val="32"/>
        </w:rPr>
        <w:t>4次。”、“5.2 刈割高度</w:t>
      </w:r>
      <w:r w:rsidR="00E064FB">
        <w:rPr>
          <w:rFonts w:ascii="仿宋_GB2312" w:eastAsia="仿宋_GB2312" w:hAnsi="宋体" w:hint="eastAsia"/>
          <w:color w:val="000000"/>
          <w:sz w:val="32"/>
          <w:szCs w:val="32"/>
        </w:rPr>
        <w:t>：</w:t>
      </w:r>
      <w:r w:rsidR="003977DE" w:rsidRPr="003977DE">
        <w:rPr>
          <w:rFonts w:ascii="仿宋_GB2312" w:eastAsia="仿宋_GB2312" w:hAnsiTheme="minorEastAsia" w:hint="eastAsia"/>
          <w:sz w:val="32"/>
          <w:szCs w:val="32"/>
        </w:rPr>
        <w:t>鲜喂利用，草丛高度达到40</w:t>
      </w:r>
      <w:r w:rsidR="00E064FB" w:rsidRPr="003977DE">
        <w:rPr>
          <w:rFonts w:ascii="仿宋_GB2312" w:eastAsia="仿宋_GB2312" w:hint="eastAsia"/>
          <w:sz w:val="32"/>
          <w:szCs w:val="32"/>
        </w:rPr>
        <w:t>～</w:t>
      </w:r>
      <w:r w:rsidR="003977DE" w:rsidRPr="003977DE">
        <w:rPr>
          <w:rFonts w:ascii="仿宋_GB2312" w:eastAsia="仿宋_GB2312" w:hAnsiTheme="minorEastAsia" w:hint="eastAsia"/>
          <w:sz w:val="32"/>
          <w:szCs w:val="32"/>
        </w:rPr>
        <w:t>80cm进行刈割；青贮加工利用，在初花期间、草丛高度达到70</w:t>
      </w:r>
      <w:r w:rsidR="00E064FB" w:rsidRPr="003977DE">
        <w:rPr>
          <w:rFonts w:ascii="仿宋_GB2312" w:eastAsia="仿宋_GB2312" w:hint="eastAsia"/>
          <w:sz w:val="32"/>
          <w:szCs w:val="32"/>
        </w:rPr>
        <w:t>～</w:t>
      </w:r>
      <w:r w:rsidR="003977DE" w:rsidRPr="003977DE">
        <w:rPr>
          <w:rFonts w:ascii="仿宋_GB2312" w:eastAsia="仿宋_GB2312" w:hAnsiTheme="minorEastAsia" w:hint="eastAsia"/>
          <w:sz w:val="32"/>
          <w:szCs w:val="32"/>
        </w:rPr>
        <w:t>120cm进行刈割。</w:t>
      </w:r>
      <w:r w:rsidR="003977DE" w:rsidRPr="003977DE">
        <w:rPr>
          <w:rFonts w:ascii="仿宋_GB2312" w:eastAsia="仿宋_GB2312" w:hAnsi="宋体" w:hint="eastAsia"/>
          <w:color w:val="000000"/>
          <w:sz w:val="32"/>
          <w:szCs w:val="32"/>
        </w:rPr>
        <w:t>”</w:t>
      </w:r>
      <w:r w:rsidR="00E064FB">
        <w:rPr>
          <w:rFonts w:ascii="仿宋_GB2312" w:eastAsia="仿宋_GB2312" w:hAnsi="宋体" w:hint="eastAsia"/>
          <w:color w:val="000000"/>
          <w:sz w:val="32"/>
          <w:szCs w:val="32"/>
        </w:rPr>
        <w:t>等</w:t>
      </w:r>
      <w:r w:rsidR="00E064FB">
        <w:rPr>
          <w:rFonts w:ascii="仿宋_GB2312" w:eastAsia="仿宋_GB2312" w:hAnsi="宋体"/>
          <w:color w:val="000000"/>
          <w:sz w:val="32"/>
          <w:szCs w:val="32"/>
        </w:rPr>
        <w:t>数据；</w:t>
      </w:r>
      <w:r w:rsidR="00E064FB">
        <w:rPr>
          <w:rFonts w:ascii="仿宋_GB2312" w:eastAsia="仿宋_GB2312" w:hint="eastAsia"/>
          <w:sz w:val="32"/>
          <w:szCs w:val="32"/>
        </w:rPr>
        <w:t>其</w:t>
      </w:r>
      <w:r w:rsidR="000F78FE" w:rsidRPr="000F78FE">
        <w:rPr>
          <w:rFonts w:ascii="仿宋_GB2312" w:eastAsia="仿宋_GB2312" w:hint="eastAsia"/>
          <w:sz w:val="32"/>
          <w:szCs w:val="32"/>
        </w:rPr>
        <w:t>叶片较宽大、肥厚，单株分蘖60</w:t>
      </w:r>
      <w:r w:rsidR="00E064FB" w:rsidRPr="003977DE">
        <w:rPr>
          <w:rFonts w:ascii="仿宋_GB2312" w:eastAsia="仿宋_GB2312" w:hint="eastAsia"/>
          <w:sz w:val="32"/>
          <w:szCs w:val="32"/>
        </w:rPr>
        <w:t>～</w:t>
      </w:r>
      <w:r w:rsidR="000F78FE" w:rsidRPr="000F78FE">
        <w:rPr>
          <w:rFonts w:ascii="仿宋_GB2312" w:eastAsia="仿宋_GB2312" w:hint="eastAsia"/>
          <w:sz w:val="32"/>
          <w:szCs w:val="32"/>
        </w:rPr>
        <w:t>90个</w:t>
      </w:r>
      <w:r w:rsidR="00E064FB">
        <w:rPr>
          <w:rFonts w:ascii="仿宋_GB2312" w:eastAsia="仿宋_GB2312" w:hint="eastAsia"/>
          <w:sz w:val="32"/>
          <w:szCs w:val="32"/>
        </w:rPr>
        <w:t>，</w:t>
      </w:r>
      <w:r w:rsidR="00E064FB" w:rsidRPr="000F78FE">
        <w:rPr>
          <w:rFonts w:ascii="仿宋_GB2312" w:eastAsia="仿宋_GB2312" w:hint="eastAsia"/>
          <w:sz w:val="32"/>
          <w:szCs w:val="32"/>
        </w:rPr>
        <w:t>鲜草产量7.5万kg/hm</w:t>
      </w:r>
      <w:r w:rsidR="00E064FB" w:rsidRPr="000F78FE">
        <w:rPr>
          <w:rFonts w:ascii="仿宋_GB2312" w:eastAsia="仿宋_GB2312" w:hint="eastAsia"/>
          <w:sz w:val="32"/>
          <w:szCs w:val="32"/>
          <w:vertAlign w:val="superscript"/>
        </w:rPr>
        <w:t>2</w:t>
      </w:r>
      <w:r w:rsidR="00E064FB" w:rsidRPr="003977DE">
        <w:rPr>
          <w:rFonts w:ascii="仿宋_GB2312" w:eastAsia="仿宋_GB2312" w:hint="eastAsia"/>
          <w:sz w:val="32"/>
          <w:szCs w:val="32"/>
        </w:rPr>
        <w:t>～</w:t>
      </w:r>
      <w:r w:rsidR="00E064FB" w:rsidRPr="000F78FE">
        <w:rPr>
          <w:rFonts w:ascii="仿宋_GB2312" w:eastAsia="仿宋_GB2312" w:hint="eastAsia"/>
          <w:sz w:val="32"/>
          <w:szCs w:val="32"/>
        </w:rPr>
        <w:t>10万kg/hm</w:t>
      </w:r>
      <w:r w:rsidR="00E064FB" w:rsidRPr="000F78FE">
        <w:rPr>
          <w:rFonts w:ascii="仿宋_GB2312" w:eastAsia="仿宋_GB2312" w:hint="eastAsia"/>
          <w:sz w:val="32"/>
          <w:szCs w:val="32"/>
          <w:vertAlign w:val="superscript"/>
        </w:rPr>
        <w:t>2</w:t>
      </w:r>
      <w:r w:rsidR="00E064FB" w:rsidRPr="000F78FE">
        <w:rPr>
          <w:rFonts w:ascii="仿宋_GB2312" w:eastAsia="仿宋_GB2312" w:hint="eastAsia"/>
          <w:sz w:val="32"/>
          <w:szCs w:val="32"/>
        </w:rPr>
        <w:t>，高产达15 万kg/hm</w:t>
      </w:r>
      <w:r w:rsidR="00E064FB" w:rsidRPr="000F78FE">
        <w:rPr>
          <w:rFonts w:ascii="仿宋_GB2312" w:eastAsia="仿宋_GB2312" w:hint="eastAsia"/>
          <w:sz w:val="32"/>
          <w:szCs w:val="32"/>
          <w:vertAlign w:val="superscript"/>
        </w:rPr>
        <w:t>2</w:t>
      </w:r>
      <w:r w:rsidR="00E064FB" w:rsidRPr="000F78FE">
        <w:rPr>
          <w:rFonts w:ascii="仿宋_GB2312" w:eastAsia="仿宋_GB2312" w:hint="eastAsia"/>
          <w:sz w:val="32"/>
          <w:szCs w:val="32"/>
        </w:rPr>
        <w:t>以上</w:t>
      </w:r>
      <w:r w:rsidR="00E064FB">
        <w:rPr>
          <w:rFonts w:ascii="仿宋_GB2312" w:eastAsia="仿宋_GB2312" w:hint="eastAsia"/>
          <w:sz w:val="32"/>
          <w:szCs w:val="32"/>
        </w:rPr>
        <w:t>，</w:t>
      </w:r>
      <w:r w:rsidR="00E064FB">
        <w:rPr>
          <w:rFonts w:ascii="仿宋_GB2312" w:eastAsia="仿宋_GB2312"/>
          <w:sz w:val="32"/>
          <w:szCs w:val="32"/>
        </w:rPr>
        <w:t>需要施肥充足、管理细致，从而</w:t>
      </w:r>
      <w:r w:rsidR="00BD1A40">
        <w:rPr>
          <w:rFonts w:ascii="仿宋_GB2312" w:eastAsia="仿宋_GB2312" w:hint="eastAsia"/>
          <w:sz w:val="32"/>
          <w:szCs w:val="32"/>
        </w:rPr>
        <w:t>针对</w:t>
      </w:r>
      <w:r w:rsidR="00E064FB">
        <w:rPr>
          <w:rFonts w:ascii="仿宋_GB2312" w:eastAsia="仿宋_GB2312"/>
          <w:sz w:val="32"/>
          <w:szCs w:val="32"/>
        </w:rPr>
        <w:t>提出</w:t>
      </w:r>
      <w:r w:rsidR="00BD1A40">
        <w:rPr>
          <w:rFonts w:ascii="仿宋_GB2312" w:eastAsia="仿宋_GB2312" w:hint="eastAsia"/>
          <w:sz w:val="32"/>
          <w:szCs w:val="32"/>
        </w:rPr>
        <w:t>了</w:t>
      </w:r>
      <w:r w:rsidR="00E064FB" w:rsidRPr="00E064FB">
        <w:rPr>
          <w:rFonts w:ascii="仿宋_GB2312" w:eastAsia="仿宋_GB2312" w:hint="eastAsia"/>
          <w:sz w:val="32"/>
          <w:szCs w:val="32"/>
        </w:rPr>
        <w:t>“4.2 施基肥</w:t>
      </w:r>
      <w:r w:rsidR="00BD1A40">
        <w:rPr>
          <w:rFonts w:ascii="仿宋_GB2312" w:eastAsia="仿宋_GB2312" w:hint="eastAsia"/>
          <w:sz w:val="32"/>
          <w:szCs w:val="32"/>
        </w:rPr>
        <w:t>：</w:t>
      </w:r>
      <w:r w:rsidR="00E064FB" w:rsidRPr="00E064FB">
        <w:rPr>
          <w:rFonts w:ascii="仿宋_GB2312" w:eastAsia="仿宋_GB2312" w:hint="eastAsia"/>
          <w:color w:val="000000"/>
          <w:sz w:val="32"/>
          <w:szCs w:val="32"/>
        </w:rPr>
        <w:t>中等肥力的土壤施腐熟有机肥30000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="00E064FB" w:rsidRPr="00E064FB"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45000</w:t>
      </w:r>
      <w:r w:rsidR="00E064FB" w:rsidRPr="00E064FB">
        <w:rPr>
          <w:rFonts w:ascii="仿宋_GB2312" w:eastAsia="仿宋_GB2312" w:hint="eastAsia"/>
          <w:color w:val="000000"/>
          <w:sz w:val="32"/>
          <w:szCs w:val="32"/>
        </w:rPr>
        <w:t>kg/hm</w:t>
      </w:r>
      <w:r w:rsidR="00E064FB" w:rsidRPr="00E064FB">
        <w:rPr>
          <w:rFonts w:ascii="仿宋_GB2312" w:eastAsia="仿宋_GB2312" w:hint="eastAsia"/>
          <w:color w:val="000000"/>
          <w:sz w:val="32"/>
          <w:szCs w:val="32"/>
          <w:vertAlign w:val="superscript"/>
        </w:rPr>
        <w:t>2</w:t>
      </w:r>
      <w:r w:rsidR="00E064FB" w:rsidRPr="00E064FB">
        <w:rPr>
          <w:rFonts w:ascii="仿宋_GB2312" w:eastAsia="仿宋_GB2312" w:hint="eastAsia"/>
          <w:color w:val="000000"/>
          <w:sz w:val="32"/>
          <w:szCs w:val="32"/>
        </w:rPr>
        <w:t>或氮磷钾复合肥300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="00E064FB" w:rsidRPr="00E064FB">
        <w:rPr>
          <w:rFonts w:ascii="仿宋_GB2312" w:eastAsia="仿宋_GB2312" w:hint="eastAsia"/>
          <w:color w:val="000000"/>
          <w:sz w:val="32"/>
          <w:szCs w:val="32"/>
        </w:rPr>
        <w:t>450kg/hm</w:t>
      </w:r>
      <w:r w:rsidR="00E064FB" w:rsidRPr="00E064FB">
        <w:rPr>
          <w:rFonts w:ascii="仿宋_GB2312" w:eastAsia="仿宋_GB2312" w:hint="eastAsia"/>
          <w:color w:val="000000"/>
          <w:sz w:val="32"/>
          <w:szCs w:val="32"/>
          <w:vertAlign w:val="superscript"/>
        </w:rPr>
        <w:t>2</w:t>
      </w:r>
      <w:r w:rsidR="00E064FB" w:rsidRPr="00E064FB">
        <w:rPr>
          <w:rFonts w:ascii="仿宋_GB2312" w:eastAsia="仿宋_GB2312" w:hint="eastAsia"/>
          <w:color w:val="000000"/>
          <w:sz w:val="32"/>
          <w:szCs w:val="32"/>
        </w:rPr>
        <w:t>。</w:t>
      </w:r>
      <w:r w:rsidR="00E064FB" w:rsidRPr="00E064FB">
        <w:rPr>
          <w:rFonts w:ascii="仿宋_GB2312" w:eastAsia="仿宋_GB2312" w:hint="eastAsia"/>
          <w:sz w:val="32"/>
          <w:szCs w:val="32"/>
        </w:rPr>
        <w:t>”、“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4.7.2 追肥：</w:t>
      </w:r>
      <w:r w:rsidR="00E064FB" w:rsidRPr="00E064FB">
        <w:rPr>
          <w:rFonts w:ascii="仿宋_GB2312" w:eastAsia="仿宋_GB2312" w:hAnsi="宋体" w:hint="eastAsia"/>
          <w:sz w:val="32"/>
          <w:szCs w:val="32"/>
        </w:rPr>
        <w:t>出苗后5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="00E064FB" w:rsidRPr="00E064FB">
        <w:rPr>
          <w:rFonts w:ascii="仿宋_GB2312" w:eastAsia="仿宋_GB2312" w:hAnsi="宋体" w:hint="eastAsia"/>
          <w:sz w:val="32"/>
          <w:szCs w:val="32"/>
        </w:rPr>
        <w:t>10d内追施“断乳肥”，尿素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60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70kg/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</w:rPr>
        <w:t>hm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  <w:vertAlign w:val="superscript"/>
        </w:rPr>
        <w:t>2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或沼液22500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30000kg/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</w:rPr>
        <w:t>hm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  <w:vertAlign w:val="superscript"/>
        </w:rPr>
        <w:t>2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。</w:t>
      </w:r>
      <w:r w:rsidR="00E064FB" w:rsidRPr="00E064FB">
        <w:rPr>
          <w:rFonts w:ascii="仿宋_GB2312" w:eastAsia="仿宋_GB2312" w:hAnsi="宋体" w:hint="eastAsia"/>
          <w:sz w:val="32"/>
          <w:szCs w:val="32"/>
        </w:rPr>
        <w:t>5叶期重施“分蘖肥”，尿素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100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120kg/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</w:rPr>
        <w:t>hm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  <w:vertAlign w:val="superscript"/>
        </w:rPr>
        <w:t>2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或沼液22500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30000kg/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</w:rPr>
        <w:t>hm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  <w:vertAlign w:val="superscript"/>
        </w:rPr>
        <w:t>2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。在生长期间遇秋冬旱天气，每次浇施沼液22500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30000kg/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</w:rPr>
        <w:t>hm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  <w:vertAlign w:val="superscript"/>
        </w:rPr>
        <w:t>2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。每次刈割后，追施尿素60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70kg/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</w:rPr>
        <w:t>hm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  <w:vertAlign w:val="superscript"/>
        </w:rPr>
        <w:t>2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或沼液22500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30000kg/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</w:rPr>
        <w:t>hm</w:t>
      </w:r>
      <w:r w:rsidR="00E064FB" w:rsidRPr="00E064FB">
        <w:rPr>
          <w:rFonts w:ascii="仿宋_GB2312" w:eastAsia="仿宋_GB2312" w:hAnsi="宋体" w:cs="宋体" w:hint="eastAsia"/>
          <w:color w:val="000000"/>
          <w:sz w:val="32"/>
          <w:szCs w:val="32"/>
          <w:vertAlign w:val="superscript"/>
        </w:rPr>
        <w:t>2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。</w:t>
      </w:r>
      <w:r w:rsidR="00E064FB" w:rsidRPr="00E064FB">
        <w:rPr>
          <w:rFonts w:ascii="仿宋_GB2312" w:eastAsia="仿宋_GB2312" w:hint="eastAsia"/>
          <w:sz w:val="32"/>
          <w:szCs w:val="32"/>
        </w:rPr>
        <w:t>”、“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4.7.4 排水与灌溉</w:t>
      </w:r>
      <w:r w:rsidR="00E064FB" w:rsidRPr="00E064FB">
        <w:rPr>
          <w:rFonts w:ascii="仿宋_GB2312" w:eastAsia="仿宋_GB2312" w:hint="eastAsia"/>
          <w:color w:val="000000"/>
          <w:sz w:val="32"/>
          <w:szCs w:val="32"/>
        </w:rPr>
        <w:t>：</w:t>
      </w:r>
      <w:r w:rsidR="00E064FB" w:rsidRPr="00E064FB">
        <w:rPr>
          <w:rFonts w:ascii="仿宋_GB2312" w:eastAsia="仿宋_GB2312" w:hAnsi="宋体" w:hint="eastAsia"/>
          <w:sz w:val="32"/>
          <w:szCs w:val="32"/>
        </w:rPr>
        <w:t>播种后遇秋冬干旱天气，及时用水或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沼液</w:t>
      </w:r>
      <w:r w:rsidR="00E064FB" w:rsidRPr="00E064FB">
        <w:rPr>
          <w:rFonts w:ascii="仿宋_GB2312" w:eastAsia="仿宋_GB2312" w:hAnsi="宋体" w:hint="eastAsia"/>
          <w:sz w:val="32"/>
          <w:szCs w:val="32"/>
        </w:rPr>
        <w:t>灌溉；春季多</w:t>
      </w:r>
      <w:r w:rsidR="00E064FB" w:rsidRPr="00E064FB">
        <w:rPr>
          <w:rFonts w:ascii="仿宋_GB2312" w:eastAsia="仿宋_GB2312" w:hAnsi="宋体" w:hint="eastAsia"/>
          <w:color w:val="000000"/>
          <w:sz w:val="32"/>
          <w:szCs w:val="32"/>
        </w:rPr>
        <w:t>雨，特别是低洼地要开通排水沟，防止积水。</w:t>
      </w:r>
      <w:r w:rsidR="00E064FB" w:rsidRPr="00E064FB">
        <w:rPr>
          <w:rFonts w:ascii="仿宋_GB2312" w:eastAsia="仿宋_GB2312" w:hint="eastAsia"/>
          <w:sz w:val="32"/>
          <w:szCs w:val="32"/>
        </w:rPr>
        <w:t>”</w:t>
      </w:r>
      <w:r w:rsidR="00BD1A40">
        <w:rPr>
          <w:rFonts w:ascii="仿宋_GB2312" w:eastAsia="仿宋_GB2312" w:hint="eastAsia"/>
          <w:sz w:val="32"/>
          <w:szCs w:val="32"/>
        </w:rPr>
        <w:t>等措施。</w:t>
      </w:r>
    </w:p>
    <w:p w:rsidR="003C101B" w:rsidRPr="003C101B" w:rsidRDefault="00BD1A40" w:rsidP="003C101B">
      <w:pPr>
        <w:widowControl/>
        <w:ind w:firstLineChars="200" w:firstLine="640"/>
        <w:jc w:val="left"/>
        <w:rPr>
          <w:rFonts w:ascii="仿宋_GB2312" w:eastAsia="仿宋_GB2312"/>
          <w:kern w:val="10"/>
          <w:sz w:val="32"/>
          <w:szCs w:val="32"/>
        </w:rPr>
      </w:pP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 w:rsidR="000F78FE" w:rsidRPr="000F78FE">
        <w:rPr>
          <w:rFonts w:ascii="仿宋_GB2312" w:eastAsia="仿宋_GB2312" w:hint="eastAsia"/>
          <w:sz w:val="32"/>
          <w:szCs w:val="32"/>
        </w:rPr>
        <w:t>穗长</w:t>
      </w:r>
      <w:r>
        <w:rPr>
          <w:rFonts w:ascii="仿宋_GB2312" w:eastAsia="仿宋_GB2312" w:hint="eastAsia"/>
          <w:sz w:val="32"/>
          <w:szCs w:val="32"/>
        </w:rPr>
        <w:t>、</w:t>
      </w:r>
      <w:r w:rsidR="000F78FE" w:rsidRPr="000F78FE">
        <w:rPr>
          <w:rFonts w:ascii="仿宋_GB2312" w:eastAsia="仿宋_GB2312" w:hint="eastAsia"/>
          <w:sz w:val="32"/>
          <w:szCs w:val="32"/>
        </w:rPr>
        <w:t>小穗数</w:t>
      </w:r>
      <w:r>
        <w:rPr>
          <w:rFonts w:ascii="仿宋_GB2312" w:eastAsia="仿宋_GB2312" w:hint="eastAsia"/>
          <w:sz w:val="32"/>
          <w:szCs w:val="32"/>
        </w:rPr>
        <w:t>多、</w:t>
      </w:r>
      <w:r w:rsidR="000F78FE" w:rsidRPr="000F78FE">
        <w:rPr>
          <w:rFonts w:ascii="仿宋_GB2312" w:eastAsia="仿宋_GB2312" w:hint="eastAsia"/>
          <w:sz w:val="32"/>
          <w:szCs w:val="32"/>
        </w:rPr>
        <w:t>种子粒大，千粒重2.8</w:t>
      </w:r>
      <w:r w:rsidR="00E064FB" w:rsidRPr="003977DE">
        <w:rPr>
          <w:rFonts w:ascii="仿宋_GB2312" w:eastAsia="仿宋_GB2312" w:hint="eastAsia"/>
          <w:sz w:val="32"/>
          <w:szCs w:val="32"/>
        </w:rPr>
        <w:t>～</w:t>
      </w:r>
      <w:r w:rsidR="000F78FE" w:rsidRPr="000F78FE">
        <w:rPr>
          <w:rFonts w:ascii="仿宋_GB2312" w:eastAsia="仿宋_GB2312" w:hint="eastAsia"/>
          <w:sz w:val="32"/>
          <w:szCs w:val="32"/>
        </w:rPr>
        <w:t>3.5g</w:t>
      </w:r>
      <w:r>
        <w:rPr>
          <w:rFonts w:ascii="仿宋_GB2312" w:eastAsia="仿宋_GB2312" w:hint="eastAsia"/>
          <w:sz w:val="32"/>
          <w:szCs w:val="32"/>
        </w:rPr>
        <w:t>，</w:t>
      </w:r>
      <w:r w:rsidR="000F78FE" w:rsidRPr="000F78FE">
        <w:rPr>
          <w:rFonts w:ascii="仿宋_GB2312" w:eastAsia="仿宋_GB2312" w:hint="eastAsia"/>
          <w:sz w:val="32"/>
          <w:szCs w:val="32"/>
        </w:rPr>
        <w:t>种子产量1500 kg/hm</w:t>
      </w:r>
      <w:r w:rsidR="000F78FE" w:rsidRPr="000F78FE">
        <w:rPr>
          <w:rFonts w:ascii="仿宋_GB2312" w:eastAsia="仿宋_GB2312" w:hint="eastAsia"/>
          <w:sz w:val="32"/>
          <w:szCs w:val="32"/>
          <w:vertAlign w:val="superscript"/>
        </w:rPr>
        <w:t>2</w:t>
      </w:r>
      <w:r>
        <w:rPr>
          <w:rFonts w:ascii="仿宋_GB2312" w:eastAsia="仿宋_GB2312" w:hint="eastAsia"/>
          <w:sz w:val="32"/>
          <w:szCs w:val="32"/>
        </w:rPr>
        <w:t>，种子生产</w:t>
      </w:r>
      <w:r>
        <w:rPr>
          <w:rFonts w:ascii="仿宋_GB2312" w:eastAsia="仿宋_GB2312"/>
          <w:sz w:val="32"/>
          <w:szCs w:val="32"/>
        </w:rPr>
        <w:t>性能较好，</w:t>
      </w:r>
      <w:r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/>
          <w:sz w:val="32"/>
          <w:szCs w:val="32"/>
        </w:rPr>
        <w:t>此</w:t>
      </w:r>
      <w:r>
        <w:rPr>
          <w:rFonts w:ascii="仿宋_GB2312" w:eastAsia="仿宋_GB2312" w:hint="eastAsia"/>
          <w:sz w:val="32"/>
          <w:szCs w:val="32"/>
        </w:rPr>
        <w:t>提出</w:t>
      </w:r>
      <w:r>
        <w:rPr>
          <w:rFonts w:ascii="仿宋_GB2312" w:eastAsia="仿宋_GB2312"/>
          <w:sz w:val="32"/>
          <w:szCs w:val="32"/>
        </w:rPr>
        <w:t>了</w:t>
      </w:r>
      <w:r w:rsidRPr="003C101B">
        <w:rPr>
          <w:rFonts w:ascii="仿宋_GB2312" w:eastAsia="仿宋_GB2312" w:hint="eastAsia"/>
          <w:sz w:val="32"/>
          <w:szCs w:val="32"/>
        </w:rPr>
        <w:t>“</w:t>
      </w:r>
      <w:r w:rsidRPr="0064429B">
        <w:rPr>
          <w:rFonts w:ascii="仿宋_GB2312" w:eastAsia="仿宋_GB2312" w:hAnsi="宋体" w:hint="eastAsia"/>
          <w:sz w:val="32"/>
          <w:szCs w:val="32"/>
        </w:rPr>
        <w:t xml:space="preserve">6 </w:t>
      </w:r>
      <w:r w:rsidR="00DA0A57" w:rsidRPr="0064429B"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C101B">
        <w:rPr>
          <w:rFonts w:ascii="仿宋_GB2312" w:eastAsia="仿宋_GB2312" w:hAnsi="宋体" w:hint="eastAsia"/>
          <w:color w:val="000000"/>
          <w:sz w:val="32"/>
          <w:szCs w:val="32"/>
        </w:rPr>
        <w:t>种子生产”</w:t>
      </w:r>
      <w:r w:rsidR="003C101B" w:rsidRPr="003C101B">
        <w:rPr>
          <w:rFonts w:ascii="仿宋_GB2312" w:eastAsia="仿宋_GB2312" w:hAnsi="宋体" w:hint="eastAsia"/>
          <w:color w:val="000000"/>
          <w:sz w:val="32"/>
          <w:szCs w:val="32"/>
        </w:rPr>
        <w:t>；</w:t>
      </w:r>
      <w:r w:rsidRPr="003C101B">
        <w:rPr>
          <w:rFonts w:ascii="仿宋_GB2312" w:eastAsia="仿宋_GB2312" w:hAnsi="宋体" w:hint="eastAsia"/>
          <w:color w:val="000000"/>
          <w:sz w:val="32"/>
          <w:szCs w:val="32"/>
        </w:rPr>
        <w:t>由于种子易落粒，要求“</w:t>
      </w:r>
      <w:r w:rsidRPr="003C101B">
        <w:rPr>
          <w:rFonts w:ascii="仿宋_GB2312" w:eastAsia="仿宋_GB2312" w:hAnsi="宋体" w:hint="eastAsia"/>
          <w:kern w:val="10"/>
          <w:sz w:val="32"/>
          <w:szCs w:val="32"/>
        </w:rPr>
        <w:t>6.6.1收种时间</w:t>
      </w:r>
      <w:r w:rsidRPr="003C101B">
        <w:rPr>
          <w:rFonts w:ascii="仿宋_GB2312" w:eastAsia="仿宋_GB2312" w:hint="eastAsia"/>
          <w:kern w:val="10"/>
          <w:sz w:val="32"/>
          <w:szCs w:val="32"/>
        </w:rPr>
        <w:t>：</w:t>
      </w:r>
      <w:r w:rsidRPr="003C101B">
        <w:rPr>
          <w:rFonts w:ascii="仿宋_GB2312" w:eastAsia="仿宋_GB2312" w:hAnsi="宋体" w:hint="eastAsia"/>
          <w:kern w:val="10"/>
          <w:sz w:val="32"/>
          <w:szCs w:val="32"/>
        </w:rPr>
        <w:t>5月下旬，种子达到70％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Pr="003C101B">
        <w:rPr>
          <w:rFonts w:ascii="仿宋_GB2312" w:eastAsia="仿宋_GB2312" w:hAnsi="宋体" w:hint="eastAsia"/>
          <w:kern w:val="10"/>
          <w:sz w:val="32"/>
          <w:szCs w:val="32"/>
        </w:rPr>
        <w:t>80％成熟，即将穗夹在两手指间轻轻拉动，有1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Pr="003C101B">
        <w:rPr>
          <w:rFonts w:ascii="仿宋_GB2312" w:eastAsia="仿宋_GB2312" w:hAnsi="宋体" w:hint="eastAsia"/>
          <w:kern w:val="10"/>
          <w:sz w:val="32"/>
          <w:szCs w:val="32"/>
        </w:rPr>
        <w:t>2粒种子掉下时，即时收割。”</w:t>
      </w:r>
      <w:r w:rsidR="003C101B" w:rsidRPr="003C101B">
        <w:rPr>
          <w:rFonts w:ascii="仿宋_GB2312" w:eastAsia="仿宋_GB2312" w:hAnsi="宋体" w:hint="eastAsia"/>
          <w:kern w:val="10"/>
          <w:sz w:val="32"/>
          <w:szCs w:val="32"/>
        </w:rPr>
        <w:t>；</w:t>
      </w:r>
      <w:r w:rsidR="003C101B">
        <w:rPr>
          <w:rFonts w:ascii="仿宋_GB2312" w:eastAsia="仿宋_GB2312" w:hAnsi="宋体" w:hint="eastAsia"/>
          <w:kern w:val="10"/>
          <w:sz w:val="32"/>
          <w:szCs w:val="32"/>
        </w:rPr>
        <w:t>综合考虑</w:t>
      </w:r>
      <w:r w:rsidR="003C101B">
        <w:rPr>
          <w:rFonts w:ascii="仿宋_GB2312" w:eastAsia="仿宋_GB2312" w:hAnsi="宋体"/>
          <w:kern w:val="10"/>
          <w:sz w:val="32"/>
          <w:szCs w:val="32"/>
        </w:rPr>
        <w:t>到</w:t>
      </w:r>
      <w:r w:rsidR="003C101B">
        <w:rPr>
          <w:rFonts w:ascii="仿宋_GB2312" w:eastAsia="仿宋_GB2312" w:hAnsi="宋体" w:hint="eastAsia"/>
          <w:kern w:val="10"/>
          <w:sz w:val="32"/>
          <w:szCs w:val="32"/>
        </w:rPr>
        <w:t>收</w:t>
      </w:r>
      <w:r w:rsidR="003C101B">
        <w:rPr>
          <w:rFonts w:ascii="仿宋_GB2312" w:eastAsia="仿宋_GB2312" w:hAnsi="宋体"/>
          <w:kern w:val="10"/>
          <w:sz w:val="32"/>
          <w:szCs w:val="32"/>
        </w:rPr>
        <w:t>种子数量的不同，在</w:t>
      </w:r>
      <w:r w:rsidR="003C101B" w:rsidRPr="003C101B">
        <w:rPr>
          <w:rFonts w:ascii="仿宋_GB2312" w:eastAsia="仿宋_GB2312" w:hAnsi="宋体" w:hint="eastAsia"/>
          <w:kern w:val="10"/>
          <w:sz w:val="32"/>
          <w:szCs w:val="32"/>
        </w:rPr>
        <w:t>“6.6.2收种方法</w:t>
      </w:r>
      <w:r w:rsidR="003C101B">
        <w:rPr>
          <w:rFonts w:ascii="仿宋_GB2312" w:eastAsia="仿宋_GB2312" w:hint="eastAsia"/>
          <w:kern w:val="10"/>
          <w:sz w:val="32"/>
          <w:szCs w:val="32"/>
        </w:rPr>
        <w:t>”中</w:t>
      </w:r>
      <w:r w:rsidR="003C101B">
        <w:rPr>
          <w:rFonts w:ascii="仿宋_GB2312" w:eastAsia="仿宋_GB2312"/>
          <w:kern w:val="10"/>
          <w:sz w:val="32"/>
          <w:szCs w:val="32"/>
        </w:rPr>
        <w:t>，</w:t>
      </w:r>
      <w:r w:rsidR="002C4B2A">
        <w:rPr>
          <w:rFonts w:ascii="仿宋_GB2312" w:eastAsia="仿宋_GB2312" w:hint="eastAsia"/>
          <w:kern w:val="10"/>
          <w:sz w:val="32"/>
          <w:szCs w:val="32"/>
        </w:rPr>
        <w:t>如</w:t>
      </w:r>
      <w:r w:rsidR="002C4B2A">
        <w:rPr>
          <w:rFonts w:ascii="仿宋_GB2312" w:eastAsia="仿宋_GB2312"/>
          <w:kern w:val="10"/>
          <w:sz w:val="32"/>
          <w:szCs w:val="32"/>
        </w:rPr>
        <w:t>果</w:t>
      </w:r>
      <w:r w:rsidR="003C101B">
        <w:rPr>
          <w:rFonts w:ascii="仿宋_GB2312" w:eastAsia="仿宋_GB2312" w:hint="eastAsia"/>
          <w:kern w:val="10"/>
          <w:sz w:val="32"/>
          <w:szCs w:val="32"/>
        </w:rPr>
        <w:t>收种</w:t>
      </w:r>
      <w:r w:rsidR="003C101B">
        <w:rPr>
          <w:rFonts w:ascii="仿宋_GB2312" w:eastAsia="仿宋_GB2312"/>
          <w:kern w:val="10"/>
          <w:sz w:val="32"/>
          <w:szCs w:val="32"/>
        </w:rPr>
        <w:t>面积大</w:t>
      </w:r>
      <w:r w:rsidR="003C101B">
        <w:rPr>
          <w:rFonts w:ascii="仿宋_GB2312" w:eastAsia="仿宋_GB2312" w:hint="eastAsia"/>
          <w:kern w:val="10"/>
          <w:sz w:val="32"/>
          <w:szCs w:val="32"/>
        </w:rPr>
        <w:t>、</w:t>
      </w:r>
      <w:r w:rsidR="003C101B">
        <w:rPr>
          <w:rFonts w:ascii="仿宋_GB2312" w:eastAsia="仿宋_GB2312"/>
          <w:kern w:val="10"/>
          <w:sz w:val="32"/>
          <w:szCs w:val="32"/>
        </w:rPr>
        <w:t>数量多的</w:t>
      </w:r>
      <w:r w:rsidR="002C4B2A">
        <w:rPr>
          <w:rFonts w:ascii="仿宋_GB2312" w:eastAsia="仿宋_GB2312" w:hint="eastAsia"/>
          <w:kern w:val="10"/>
          <w:sz w:val="32"/>
          <w:szCs w:val="32"/>
        </w:rPr>
        <w:t>可</w:t>
      </w:r>
      <w:r w:rsidR="003C101B">
        <w:rPr>
          <w:rFonts w:ascii="仿宋_GB2312" w:eastAsia="仿宋_GB2312" w:hint="eastAsia"/>
          <w:kern w:val="10"/>
          <w:sz w:val="32"/>
          <w:szCs w:val="32"/>
        </w:rPr>
        <w:t>采用“</w:t>
      </w:r>
      <w:r w:rsidR="003C101B" w:rsidRPr="003C101B">
        <w:rPr>
          <w:rFonts w:ascii="仿宋_GB2312" w:eastAsia="仿宋_GB2312" w:hAnsi="宋体" w:hint="eastAsia"/>
          <w:kern w:val="10"/>
          <w:sz w:val="32"/>
          <w:szCs w:val="32"/>
        </w:rPr>
        <w:t>收割机直接收获。利用种子收割机</w:t>
      </w:r>
      <w:r w:rsidR="003C101B" w:rsidRPr="003C101B">
        <w:rPr>
          <w:rFonts w:ascii="仿宋_GB2312" w:eastAsia="仿宋_GB2312" w:hAnsi="宋体" w:hint="eastAsia"/>
          <w:kern w:val="10"/>
          <w:sz w:val="32"/>
          <w:szCs w:val="32"/>
        </w:rPr>
        <w:lastRenderedPageBreak/>
        <w:t>收获。</w:t>
      </w:r>
      <w:r w:rsidR="003C101B" w:rsidRPr="003C101B">
        <w:rPr>
          <w:rFonts w:ascii="仿宋_GB2312" w:eastAsia="仿宋_GB2312" w:hAnsi="宋体" w:hint="eastAsia"/>
          <w:sz w:val="32"/>
          <w:szCs w:val="32"/>
        </w:rPr>
        <w:t>种子收获后置阴凉处摊放2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="003C101B" w:rsidRPr="003C101B">
        <w:rPr>
          <w:rFonts w:ascii="仿宋_GB2312" w:eastAsia="仿宋_GB2312" w:hAnsi="宋体" w:hint="eastAsia"/>
          <w:sz w:val="32"/>
          <w:szCs w:val="32"/>
        </w:rPr>
        <w:t>3d，摊放厚度不超过30cm，适时翻动，避免种子发热。再选择晴朗天气晒干。种子含水量低于12%</w:t>
      </w:r>
      <w:r w:rsidR="003C101B" w:rsidRPr="003C101B">
        <w:rPr>
          <w:rFonts w:ascii="仿宋_GB2312" w:eastAsia="仿宋_GB2312" w:hAnsi="宋体" w:hint="eastAsia"/>
          <w:kern w:val="10"/>
          <w:sz w:val="32"/>
          <w:szCs w:val="32"/>
        </w:rPr>
        <w:t>进行清选、贮藏</w:t>
      </w:r>
      <w:r w:rsidR="003C101B">
        <w:rPr>
          <w:rFonts w:ascii="仿宋_GB2312" w:eastAsia="仿宋_GB2312" w:hAnsi="宋体" w:hint="eastAsia"/>
          <w:sz w:val="32"/>
          <w:szCs w:val="32"/>
        </w:rPr>
        <w:t>，或送达加工车间精选</w:t>
      </w:r>
      <w:r w:rsidR="002C4B2A">
        <w:rPr>
          <w:rFonts w:ascii="仿宋_GB2312" w:eastAsia="仿宋_GB2312" w:hAnsi="宋体" w:hint="eastAsia"/>
          <w:sz w:val="32"/>
          <w:szCs w:val="32"/>
        </w:rPr>
        <w:t>。</w:t>
      </w:r>
      <w:r w:rsidR="003C101B">
        <w:rPr>
          <w:rFonts w:ascii="仿宋_GB2312" w:eastAsia="仿宋_GB2312" w:hAnsi="宋体"/>
          <w:sz w:val="32"/>
          <w:szCs w:val="32"/>
        </w:rPr>
        <w:t>”</w:t>
      </w:r>
      <w:r w:rsidR="002C4B2A">
        <w:rPr>
          <w:rFonts w:ascii="仿宋_GB2312" w:eastAsia="仿宋_GB2312" w:hAnsi="宋体" w:hint="eastAsia"/>
          <w:sz w:val="32"/>
          <w:szCs w:val="32"/>
        </w:rPr>
        <w:t>的</w:t>
      </w:r>
      <w:r w:rsidR="002C4B2A">
        <w:rPr>
          <w:rFonts w:ascii="仿宋_GB2312" w:eastAsia="仿宋_GB2312" w:hAnsi="宋体"/>
          <w:sz w:val="32"/>
          <w:szCs w:val="32"/>
        </w:rPr>
        <w:t>方法</w:t>
      </w:r>
      <w:r w:rsidR="00CC7281">
        <w:rPr>
          <w:rFonts w:ascii="仿宋_GB2312" w:eastAsia="仿宋_GB2312" w:hAnsi="宋体" w:hint="eastAsia"/>
          <w:sz w:val="32"/>
          <w:szCs w:val="32"/>
        </w:rPr>
        <w:t>，</w:t>
      </w:r>
      <w:r w:rsidR="003C101B">
        <w:rPr>
          <w:rFonts w:ascii="仿宋_GB2312" w:eastAsia="仿宋_GB2312" w:hAnsi="宋体"/>
          <w:sz w:val="32"/>
          <w:szCs w:val="32"/>
        </w:rPr>
        <w:t>少量收种的宜采用</w:t>
      </w:r>
      <w:r w:rsidR="003C101B">
        <w:rPr>
          <w:rFonts w:ascii="仿宋_GB2312" w:eastAsia="仿宋_GB2312" w:hAnsi="宋体"/>
          <w:sz w:val="32"/>
          <w:szCs w:val="32"/>
        </w:rPr>
        <w:t>“</w:t>
      </w:r>
      <w:r w:rsidR="003C101B" w:rsidRPr="003C101B">
        <w:rPr>
          <w:rFonts w:ascii="仿宋_GB2312" w:eastAsia="仿宋_GB2312" w:hAnsi="宋体" w:hint="eastAsia"/>
          <w:kern w:val="10"/>
          <w:sz w:val="32"/>
          <w:szCs w:val="32"/>
        </w:rPr>
        <w:t>人工收割。从穗下部位刈割，刈割后摊晒到晒场晾晒1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="003C101B" w:rsidRPr="003C101B">
        <w:rPr>
          <w:rFonts w:ascii="仿宋_GB2312" w:eastAsia="仿宋_GB2312" w:hAnsi="宋体" w:hint="eastAsia"/>
          <w:kern w:val="10"/>
          <w:sz w:val="32"/>
          <w:szCs w:val="32"/>
        </w:rPr>
        <w:t>2d即可脱粒，然后将种子晾晒至水份12%以下进行清选、贮藏。</w:t>
      </w:r>
      <w:r w:rsidR="003C101B">
        <w:rPr>
          <w:rFonts w:ascii="仿宋_GB2312" w:eastAsia="仿宋_GB2312" w:hAnsi="宋体"/>
          <w:sz w:val="32"/>
          <w:szCs w:val="32"/>
        </w:rPr>
        <w:t>”</w:t>
      </w:r>
      <w:r w:rsidR="002C4B2A">
        <w:rPr>
          <w:rFonts w:ascii="仿宋_GB2312" w:eastAsia="仿宋_GB2312" w:hAnsi="宋体" w:hint="eastAsia"/>
          <w:sz w:val="32"/>
          <w:szCs w:val="32"/>
        </w:rPr>
        <w:t>的方法</w:t>
      </w:r>
      <w:r w:rsidR="002C4B2A">
        <w:rPr>
          <w:rFonts w:ascii="仿宋_GB2312" w:eastAsia="仿宋_GB2312" w:hAnsi="宋体"/>
          <w:sz w:val="32"/>
          <w:szCs w:val="32"/>
        </w:rPr>
        <w:t>。</w:t>
      </w:r>
    </w:p>
    <w:p w:rsidR="00BD1A40" w:rsidRPr="00C35C92" w:rsidRDefault="003C101B" w:rsidP="00C35C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 w:rsidR="00C35C92">
        <w:rPr>
          <w:rFonts w:ascii="仿宋_GB2312" w:eastAsia="仿宋_GB2312" w:hAnsi="仿宋" w:cs="宋体" w:hint="eastAsia"/>
          <w:kern w:val="0"/>
          <w:sz w:val="32"/>
          <w:szCs w:val="32"/>
        </w:rPr>
        <w:t>草</w:t>
      </w:r>
      <w:r w:rsidR="00C35C92">
        <w:rPr>
          <w:rFonts w:ascii="仿宋_GB2312" w:eastAsia="仿宋_GB2312" w:hAnsi="仿宋" w:cs="宋体"/>
          <w:kern w:val="0"/>
          <w:sz w:val="32"/>
          <w:szCs w:val="32"/>
        </w:rPr>
        <w:t>品质很好，</w:t>
      </w:r>
      <w:r w:rsidR="00C35C92">
        <w:rPr>
          <w:rFonts w:ascii="仿宋_GB2312" w:eastAsia="仿宋_GB2312" w:hint="eastAsia"/>
          <w:sz w:val="32"/>
          <w:szCs w:val="32"/>
        </w:rPr>
        <w:t>茎叶柔嫩多汁，营养丰富，</w:t>
      </w:r>
      <w:r w:rsidR="00C35C92" w:rsidRPr="000F78FE">
        <w:rPr>
          <w:rFonts w:ascii="仿宋_GB2312" w:eastAsia="仿宋_GB2312" w:hint="eastAsia"/>
          <w:sz w:val="32"/>
          <w:szCs w:val="32"/>
        </w:rPr>
        <w:t>干物质中粗蛋白含量21.15%，氨基酸含量11.08%粗脂肪3.83%，无氮浸出物34.1%，粗纤维30.65%，灰分8.92%，</w:t>
      </w:r>
      <w:r w:rsidR="00C35C92">
        <w:rPr>
          <w:rFonts w:ascii="仿宋_GB2312" w:eastAsia="仿宋_GB2312" w:hint="eastAsia"/>
          <w:sz w:val="32"/>
          <w:szCs w:val="32"/>
        </w:rPr>
        <w:t>认</w:t>
      </w:r>
      <w:r w:rsidR="00C35C92">
        <w:rPr>
          <w:rFonts w:ascii="仿宋_GB2312" w:eastAsia="仿宋_GB2312"/>
          <w:sz w:val="32"/>
          <w:szCs w:val="32"/>
        </w:rPr>
        <w:t>为</w:t>
      </w:r>
      <w:r w:rsidR="00C35C92">
        <w:rPr>
          <w:rFonts w:ascii="仿宋_GB2312" w:eastAsia="仿宋_GB2312" w:hint="eastAsia"/>
          <w:sz w:val="32"/>
          <w:szCs w:val="32"/>
        </w:rPr>
        <w:t>可</w:t>
      </w:r>
      <w:r w:rsidR="00C35C92">
        <w:rPr>
          <w:rFonts w:ascii="仿宋_GB2312" w:eastAsia="仿宋_GB2312"/>
          <w:sz w:val="32"/>
          <w:szCs w:val="32"/>
        </w:rPr>
        <w:t xml:space="preserve">以 </w:t>
      </w:r>
      <w:r w:rsidR="00C35C92" w:rsidRPr="00C35C92">
        <w:rPr>
          <w:rFonts w:ascii="仿宋_GB2312" w:eastAsia="仿宋_GB2312" w:hint="eastAsia"/>
          <w:sz w:val="32"/>
          <w:szCs w:val="32"/>
        </w:rPr>
        <w:t>“</w:t>
      </w:r>
      <w:r w:rsidR="00C35C92" w:rsidRPr="00C35C92">
        <w:rPr>
          <w:rFonts w:ascii="仿宋_GB2312" w:eastAsia="仿宋_GB2312" w:hAnsi="宋体" w:hint="eastAsia"/>
          <w:color w:val="000000"/>
          <w:sz w:val="32"/>
          <w:szCs w:val="32"/>
        </w:rPr>
        <w:t>5.4.1 直接鲜喂</w:t>
      </w:r>
      <w:r w:rsidRPr="00C35C92">
        <w:rPr>
          <w:rFonts w:ascii="仿宋_GB2312" w:eastAsia="仿宋_GB2312" w:hAnsi="宋体" w:hint="eastAsia"/>
          <w:kern w:val="10"/>
          <w:sz w:val="32"/>
          <w:szCs w:val="32"/>
        </w:rPr>
        <w:t>”</w:t>
      </w:r>
      <w:r w:rsidR="00C35C92" w:rsidRPr="00C35C92">
        <w:rPr>
          <w:rFonts w:ascii="仿宋_GB2312" w:eastAsia="仿宋_GB2312" w:hAnsi="宋体" w:hint="eastAsia"/>
          <w:kern w:val="10"/>
          <w:sz w:val="32"/>
          <w:szCs w:val="32"/>
        </w:rPr>
        <w:t>、 “</w:t>
      </w:r>
      <w:r w:rsidR="00C35C92" w:rsidRPr="00C35C92">
        <w:rPr>
          <w:rFonts w:ascii="仿宋_GB2312" w:eastAsia="仿宋_GB2312" w:hAnsi="宋体" w:hint="eastAsia"/>
          <w:color w:val="000000"/>
          <w:sz w:val="32"/>
          <w:szCs w:val="32"/>
        </w:rPr>
        <w:t>5.4.2 青贮加工</w:t>
      </w:r>
      <w:r w:rsidR="00C35C92" w:rsidRPr="00C35C92">
        <w:rPr>
          <w:rFonts w:ascii="仿宋_GB2312" w:eastAsia="仿宋_GB2312" w:hAnsi="宋体" w:hint="eastAsia"/>
          <w:kern w:val="10"/>
          <w:sz w:val="32"/>
          <w:szCs w:val="32"/>
        </w:rPr>
        <w:t>”</w:t>
      </w:r>
      <w:r w:rsidR="00C35C92" w:rsidRPr="00C35C92">
        <w:rPr>
          <w:rFonts w:ascii="仿宋_GB2312" w:eastAsia="仿宋_GB2312" w:hint="eastAsia"/>
          <w:sz w:val="32"/>
          <w:szCs w:val="32"/>
        </w:rPr>
        <w:t>，还适合“</w:t>
      </w:r>
      <w:r w:rsidR="00C35C92" w:rsidRPr="00C35C92">
        <w:rPr>
          <w:rFonts w:ascii="仿宋_GB2312" w:eastAsia="仿宋_GB2312" w:hAnsi="宋体" w:hint="eastAsia"/>
          <w:color w:val="000000"/>
          <w:sz w:val="32"/>
          <w:szCs w:val="32"/>
        </w:rPr>
        <w:t xml:space="preserve">5.4.3 </w:t>
      </w:r>
      <w:r w:rsidR="00C35C92" w:rsidRPr="00C35C92">
        <w:rPr>
          <w:rFonts w:ascii="仿宋_GB2312" w:eastAsia="仿宋_GB2312" w:hAnsi="宋体" w:hint="eastAsia"/>
          <w:sz w:val="32"/>
          <w:szCs w:val="32"/>
        </w:rPr>
        <w:t>晒制青干草</w:t>
      </w:r>
      <w:r w:rsidR="00C35C92">
        <w:rPr>
          <w:rFonts w:ascii="仿宋_GB2312" w:eastAsia="仿宋_GB2312" w:hAnsi="宋体"/>
          <w:sz w:val="32"/>
          <w:szCs w:val="32"/>
        </w:rPr>
        <w:t>”</w:t>
      </w:r>
      <w:r w:rsidR="00C35C92">
        <w:rPr>
          <w:rFonts w:ascii="仿宋_GB2312" w:eastAsia="仿宋_GB2312" w:hAnsi="宋体" w:hint="eastAsia"/>
          <w:sz w:val="32"/>
          <w:szCs w:val="32"/>
        </w:rPr>
        <w:t>，</w:t>
      </w:r>
      <w:r w:rsidR="002C4B2A">
        <w:rPr>
          <w:rFonts w:ascii="仿宋_GB2312" w:eastAsia="仿宋_GB2312" w:hAnsi="宋体" w:hint="eastAsia"/>
          <w:sz w:val="32"/>
          <w:szCs w:val="32"/>
        </w:rPr>
        <w:t>但</w:t>
      </w:r>
      <w:r w:rsidR="00CC7281">
        <w:rPr>
          <w:rFonts w:ascii="仿宋_GB2312" w:eastAsia="仿宋_GB2312" w:hAnsi="宋体"/>
          <w:sz w:val="32"/>
          <w:szCs w:val="32"/>
        </w:rPr>
        <w:t>收获期雨水天气多，所以要做到</w:t>
      </w:r>
      <w:r w:rsidR="00C35C92">
        <w:rPr>
          <w:rFonts w:ascii="仿宋_GB2312" w:eastAsia="仿宋_GB2312" w:hAnsi="宋体" w:hint="eastAsia"/>
          <w:sz w:val="32"/>
          <w:szCs w:val="32"/>
        </w:rPr>
        <w:t>“</w:t>
      </w:r>
      <w:r w:rsidR="00C35C92" w:rsidRPr="00C35C92">
        <w:rPr>
          <w:rFonts w:ascii="仿宋_GB2312" w:eastAsia="仿宋_GB2312" w:hAnsi="宋体" w:hint="eastAsia"/>
          <w:sz w:val="32"/>
          <w:szCs w:val="32"/>
        </w:rPr>
        <w:t>在抽穗期选择晴朗天气</w:t>
      </w:r>
      <w:r w:rsidR="00C35C92" w:rsidRPr="00C35C92">
        <w:rPr>
          <w:rFonts w:ascii="仿宋_GB2312" w:eastAsia="仿宋_GB2312" w:hAnsi="宋体" w:hint="eastAsia"/>
          <w:color w:val="000000"/>
          <w:sz w:val="32"/>
          <w:szCs w:val="32"/>
        </w:rPr>
        <w:t>刈割，经晾晒2</w:t>
      </w:r>
      <w:r w:rsidR="00CC7281" w:rsidRPr="003977DE">
        <w:rPr>
          <w:rFonts w:ascii="仿宋_GB2312" w:eastAsia="仿宋_GB2312" w:hint="eastAsia"/>
          <w:sz w:val="32"/>
          <w:szCs w:val="32"/>
        </w:rPr>
        <w:t>～</w:t>
      </w:r>
      <w:r w:rsidR="00C35C92" w:rsidRPr="00C35C92">
        <w:rPr>
          <w:rFonts w:ascii="仿宋_GB2312" w:eastAsia="仿宋_GB2312" w:hAnsi="宋体" w:hint="eastAsia"/>
          <w:color w:val="000000"/>
          <w:sz w:val="32"/>
          <w:szCs w:val="32"/>
        </w:rPr>
        <w:t>3天、水分含量降至15%，</w:t>
      </w:r>
      <w:r w:rsidR="00C35C92" w:rsidRPr="00C35C92">
        <w:rPr>
          <w:rFonts w:ascii="仿宋_GB2312" w:eastAsia="仿宋_GB2312" w:hAnsi="宋体" w:hint="eastAsia"/>
          <w:sz w:val="32"/>
          <w:szCs w:val="32"/>
        </w:rPr>
        <w:t>晒制成青干草。</w:t>
      </w:r>
      <w:r w:rsidR="00C35C92" w:rsidRPr="00C35C92">
        <w:rPr>
          <w:rFonts w:ascii="仿宋_GB2312" w:eastAsia="仿宋_GB2312" w:hint="eastAsia"/>
          <w:sz w:val="32"/>
          <w:szCs w:val="32"/>
        </w:rPr>
        <w:t>”</w:t>
      </w:r>
    </w:p>
    <w:p w:rsidR="00495C82" w:rsidRPr="00B85232" w:rsidRDefault="00495C82" w:rsidP="00495C82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FC1337">
        <w:rPr>
          <w:rFonts w:ascii="仿宋_GB2312" w:eastAsia="仿宋_GB2312" w:hAnsi="宋体" w:hint="eastAsia"/>
          <w:color w:val="000000"/>
          <w:sz w:val="32"/>
          <w:szCs w:val="32"/>
        </w:rPr>
        <w:t>这些系统规范技术可</w:t>
      </w:r>
      <w:r w:rsidRPr="00B85232">
        <w:rPr>
          <w:rFonts w:ascii="仿宋_GB2312" w:eastAsia="仿宋_GB2312" w:hAnsi="仿宋" w:hint="eastAsia"/>
          <w:sz w:val="32"/>
          <w:szCs w:val="32"/>
        </w:rPr>
        <w:t>为指导</w:t>
      </w:r>
      <w:r w:rsidR="00CC7281"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 w:rsidRPr="00B85232">
        <w:rPr>
          <w:rFonts w:ascii="仿宋_GB2312" w:eastAsia="仿宋_GB2312" w:hAnsi="仿宋" w:hint="eastAsia"/>
          <w:sz w:val="32"/>
          <w:szCs w:val="32"/>
        </w:rPr>
        <w:t>种植生产提供全面的技术支撑。</w:t>
      </w:r>
    </w:p>
    <w:p w:rsidR="00495C82" w:rsidRPr="00B85232" w:rsidRDefault="00495C82" w:rsidP="00495C82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B85232">
        <w:rPr>
          <w:rFonts w:ascii="黑体" w:eastAsia="黑体" w:hAnsi="黑体" w:hint="eastAsia"/>
          <w:sz w:val="32"/>
          <w:szCs w:val="32"/>
        </w:rPr>
        <w:t>六、重大意见分歧的处理依据和结果</w:t>
      </w:r>
    </w:p>
    <w:p w:rsidR="00495C82" w:rsidRPr="00E52D20" w:rsidRDefault="00495C82" w:rsidP="00495C82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E52D20">
        <w:rPr>
          <w:rFonts w:ascii="仿宋_GB2312" w:eastAsia="仿宋_GB2312" w:hAnsi="华文仿宋" w:hint="eastAsia"/>
          <w:sz w:val="32"/>
          <w:szCs w:val="32"/>
        </w:rPr>
        <w:t>本标准在起草制订过程中，已征询了11家单位和专家意见，包括</w:t>
      </w:r>
      <w:r w:rsidR="003323D6" w:rsidRPr="0064429B">
        <w:rPr>
          <w:rFonts w:ascii="仿宋_GB2312" w:eastAsia="仿宋_GB2312" w:hAnsi="华文仿宋" w:hint="eastAsia"/>
          <w:sz w:val="32"/>
          <w:szCs w:val="32"/>
        </w:rPr>
        <w:t>高等</w:t>
      </w:r>
      <w:r w:rsidRPr="00E52D20">
        <w:rPr>
          <w:rFonts w:ascii="仿宋_GB2312" w:eastAsia="仿宋_GB2312" w:hAnsi="华文仿宋" w:hint="eastAsia"/>
          <w:sz w:val="32"/>
          <w:szCs w:val="32"/>
        </w:rPr>
        <w:t>院校、省级科研单位、市级科研单位和市、县事业机构及相关产业企业，收集到意见建议归纳为16条，其中接受采纳11条。本标准规程</w:t>
      </w:r>
      <w:r>
        <w:rPr>
          <w:rFonts w:ascii="仿宋_GB2312" w:eastAsia="仿宋_GB2312" w:hAnsi="华文仿宋" w:hint="eastAsia"/>
          <w:sz w:val="32"/>
          <w:szCs w:val="32"/>
        </w:rPr>
        <w:t>全部条款</w:t>
      </w:r>
      <w:r w:rsidRPr="00E52D20">
        <w:rPr>
          <w:rFonts w:ascii="仿宋_GB2312" w:eastAsia="仿宋_GB2312" w:hAnsi="华文仿宋" w:hint="eastAsia"/>
          <w:sz w:val="32"/>
          <w:szCs w:val="32"/>
        </w:rPr>
        <w:t>在制定过程中无重大分歧意见。</w:t>
      </w:r>
    </w:p>
    <w:p w:rsidR="00495C82" w:rsidRPr="00B85232" w:rsidRDefault="00495C82" w:rsidP="00495C82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B85232">
        <w:rPr>
          <w:rFonts w:ascii="黑体" w:eastAsia="黑体" w:hAnsi="黑体" w:hint="eastAsia"/>
          <w:sz w:val="32"/>
          <w:szCs w:val="32"/>
        </w:rPr>
        <w:t>七、采用国际标准或国外先进标准的，说明采标程度，以</w:t>
      </w:r>
      <w:r w:rsidRPr="00B85232">
        <w:rPr>
          <w:rFonts w:ascii="黑体" w:eastAsia="黑体" w:hAnsi="黑体" w:hint="eastAsia"/>
          <w:sz w:val="32"/>
          <w:szCs w:val="32"/>
        </w:rPr>
        <w:lastRenderedPageBreak/>
        <w:t>及国内外同类标准水平的对比情况</w:t>
      </w:r>
    </w:p>
    <w:p w:rsidR="00495C82" w:rsidRDefault="00495C82" w:rsidP="00495C82">
      <w:pPr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>
        <w:rPr>
          <w:rFonts w:ascii="仿宋_GB2312" w:eastAsia="仿宋_GB2312"/>
          <w:sz w:val="32"/>
          <w:szCs w:val="32"/>
        </w:rPr>
        <w:t>相关</w:t>
      </w:r>
      <w:r>
        <w:rPr>
          <w:rFonts w:ascii="仿宋_GB2312" w:eastAsia="仿宋_GB2312" w:hint="eastAsia"/>
          <w:sz w:val="32"/>
          <w:szCs w:val="32"/>
        </w:rPr>
        <w:t>标准</w:t>
      </w:r>
    </w:p>
    <w:p w:rsidR="00495C82" w:rsidRPr="00B85232" w:rsidRDefault="00495C82" w:rsidP="00495C82">
      <w:pPr>
        <w:ind w:firstLineChars="200" w:firstLine="640"/>
        <w:rPr>
          <w:rFonts w:ascii="黑体" w:eastAsia="黑体" w:hAnsi="黑体"/>
          <w:b/>
          <w:strike/>
          <w:sz w:val="32"/>
          <w:szCs w:val="32"/>
        </w:rPr>
      </w:pPr>
      <w:r w:rsidRPr="00B85232">
        <w:rPr>
          <w:rFonts w:ascii="黑体" w:eastAsia="黑体" w:hAnsi="黑体" w:hint="eastAsia"/>
          <w:sz w:val="32"/>
          <w:szCs w:val="32"/>
        </w:rPr>
        <w:t>八、作为推荐性或强制性标准的建议及其理由</w:t>
      </w:r>
    </w:p>
    <w:p w:rsidR="00495C82" w:rsidRDefault="00495C82" w:rsidP="00495C8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建议《</w:t>
      </w: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 w:rsidRPr="00C8092A">
        <w:rPr>
          <w:rFonts w:ascii="仿宋" w:eastAsia="仿宋" w:hAnsi="仿宋" w:hint="eastAsia"/>
          <w:sz w:val="32"/>
          <w:szCs w:val="32"/>
        </w:rPr>
        <w:t>高效栽培利用技术规程</w:t>
      </w:r>
      <w:r>
        <w:rPr>
          <w:rFonts w:ascii="仿宋_GB2312" w:eastAsia="仿宋_GB2312" w:hint="eastAsia"/>
          <w:sz w:val="32"/>
          <w:szCs w:val="32"/>
        </w:rPr>
        <w:t>》作为推荐性标准发布实施。</w:t>
      </w:r>
    </w:p>
    <w:p w:rsidR="00495C82" w:rsidRPr="00B85232" w:rsidRDefault="00495C82" w:rsidP="00495C82">
      <w:pPr>
        <w:ind w:firstLineChars="200" w:firstLine="640"/>
        <w:rPr>
          <w:rFonts w:ascii="黑体" w:eastAsia="黑体" w:hAnsi="黑体"/>
          <w:color w:val="FF0000"/>
          <w:sz w:val="32"/>
          <w:szCs w:val="32"/>
        </w:rPr>
      </w:pPr>
      <w:r w:rsidRPr="00B85232">
        <w:rPr>
          <w:rFonts w:ascii="黑体" w:eastAsia="黑体" w:hAnsi="黑体" w:hint="eastAsia"/>
          <w:sz w:val="32"/>
          <w:szCs w:val="32"/>
        </w:rPr>
        <w:t>九、贯彻标准的措施建议</w:t>
      </w:r>
    </w:p>
    <w:p w:rsidR="00495C82" w:rsidRDefault="00495C82" w:rsidP="00495C8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/>
          <w:sz w:val="32"/>
          <w:szCs w:val="32"/>
        </w:rPr>
        <w:t>标准是地方标准，在</w:t>
      </w:r>
      <w:r>
        <w:rPr>
          <w:rFonts w:ascii="仿宋_GB2312" w:eastAsia="仿宋_GB2312" w:hint="eastAsia"/>
          <w:sz w:val="32"/>
          <w:szCs w:val="32"/>
        </w:rPr>
        <w:t>实际</w:t>
      </w:r>
      <w:r>
        <w:rPr>
          <w:rFonts w:ascii="仿宋_GB2312" w:eastAsia="仿宋_GB2312"/>
          <w:sz w:val="32"/>
          <w:szCs w:val="32"/>
        </w:rPr>
        <w:t>生产工作中</w:t>
      </w:r>
      <w:r>
        <w:rPr>
          <w:rFonts w:ascii="仿宋_GB2312" w:eastAsia="仿宋_GB2312" w:hint="eastAsia"/>
          <w:sz w:val="32"/>
          <w:szCs w:val="32"/>
        </w:rPr>
        <w:t>各生产</w:t>
      </w:r>
      <w:r>
        <w:rPr>
          <w:rFonts w:ascii="仿宋_GB2312" w:eastAsia="仿宋_GB2312"/>
          <w:sz w:val="32"/>
          <w:szCs w:val="32"/>
        </w:rPr>
        <w:t>应用单位</w:t>
      </w:r>
      <w:r>
        <w:rPr>
          <w:rFonts w:ascii="仿宋_GB2312" w:eastAsia="仿宋_GB2312" w:hint="eastAsia"/>
          <w:sz w:val="32"/>
          <w:szCs w:val="32"/>
        </w:rPr>
        <w:t>或</w:t>
      </w:r>
      <w:r>
        <w:rPr>
          <w:rFonts w:ascii="仿宋_GB2312" w:eastAsia="仿宋_GB2312"/>
          <w:sz w:val="32"/>
          <w:szCs w:val="32"/>
        </w:rPr>
        <w:t>用户应</w:t>
      </w:r>
      <w:r>
        <w:rPr>
          <w:rFonts w:ascii="仿宋_GB2312" w:eastAsia="仿宋_GB2312" w:hint="eastAsia"/>
          <w:sz w:val="32"/>
          <w:szCs w:val="32"/>
        </w:rPr>
        <w:t>尽</w:t>
      </w:r>
      <w:r>
        <w:rPr>
          <w:rFonts w:ascii="仿宋_GB2312" w:eastAsia="仿宋_GB2312"/>
          <w:sz w:val="32"/>
          <w:szCs w:val="32"/>
        </w:rPr>
        <w:t>可能采取</w:t>
      </w: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/>
          <w:sz w:val="32"/>
          <w:szCs w:val="32"/>
        </w:rPr>
        <w:t>标准技术或结合实际需要在</w:t>
      </w:r>
      <w:r>
        <w:rPr>
          <w:rFonts w:ascii="仿宋_GB2312" w:eastAsia="仿宋_GB2312" w:hint="eastAsia"/>
          <w:sz w:val="32"/>
          <w:szCs w:val="32"/>
        </w:rPr>
        <w:t>某些阶段及</w:t>
      </w:r>
      <w:r>
        <w:rPr>
          <w:rFonts w:ascii="仿宋_GB2312" w:eastAsia="仿宋_GB2312"/>
          <w:sz w:val="32"/>
          <w:szCs w:val="32"/>
        </w:rPr>
        <w:t>关键环节上采用本标准技术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最大的发挥本标准的</w:t>
      </w:r>
      <w:r>
        <w:rPr>
          <w:rFonts w:ascii="仿宋_GB2312" w:eastAsia="仿宋_GB2312" w:hint="eastAsia"/>
          <w:sz w:val="32"/>
          <w:szCs w:val="32"/>
        </w:rPr>
        <w:t>积极</w:t>
      </w:r>
      <w:r>
        <w:rPr>
          <w:rFonts w:ascii="仿宋_GB2312" w:eastAsia="仿宋_GB2312"/>
          <w:sz w:val="32"/>
          <w:szCs w:val="32"/>
        </w:rPr>
        <w:t>作用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95C82" w:rsidRPr="000433FE" w:rsidRDefault="00495C82" w:rsidP="00495C8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标准</w:t>
      </w:r>
      <w:r>
        <w:rPr>
          <w:rFonts w:ascii="仿宋_GB2312" w:eastAsia="仿宋_GB2312" w:hint="eastAsia"/>
          <w:sz w:val="32"/>
          <w:szCs w:val="32"/>
        </w:rPr>
        <w:t>实施</w:t>
      </w:r>
      <w:r>
        <w:rPr>
          <w:rFonts w:ascii="仿宋_GB2312" w:eastAsia="仿宋_GB2312"/>
          <w:sz w:val="32"/>
          <w:szCs w:val="32"/>
        </w:rPr>
        <w:t>后，</w:t>
      </w:r>
      <w:r>
        <w:rPr>
          <w:rFonts w:ascii="仿宋_GB2312" w:eastAsia="仿宋_GB2312" w:hint="eastAsia"/>
          <w:sz w:val="32"/>
          <w:szCs w:val="32"/>
        </w:rPr>
        <w:t>一要</w:t>
      </w:r>
      <w:r>
        <w:rPr>
          <w:rFonts w:ascii="仿宋_GB2312" w:eastAsia="仿宋_GB2312"/>
          <w:sz w:val="32"/>
          <w:szCs w:val="32"/>
        </w:rPr>
        <w:t>加大宣传力度，</w:t>
      </w:r>
      <w:r>
        <w:rPr>
          <w:rFonts w:ascii="仿宋_GB2312" w:eastAsia="仿宋_GB2312" w:hint="eastAsia"/>
          <w:sz w:val="32"/>
          <w:szCs w:val="32"/>
        </w:rPr>
        <w:t>标准</w:t>
      </w:r>
      <w:r>
        <w:rPr>
          <w:rFonts w:ascii="仿宋_GB2312" w:eastAsia="仿宋_GB2312"/>
          <w:sz w:val="32"/>
          <w:szCs w:val="32"/>
        </w:rPr>
        <w:t>发布之初，用户可能不会主动使用本标准，要让</w:t>
      </w:r>
      <w:r>
        <w:rPr>
          <w:rFonts w:ascii="仿宋_GB2312" w:eastAsia="仿宋_GB2312" w:hint="eastAsia"/>
          <w:sz w:val="32"/>
          <w:szCs w:val="32"/>
        </w:rPr>
        <w:t>大家</w:t>
      </w:r>
      <w:r>
        <w:rPr>
          <w:rFonts w:ascii="仿宋_GB2312" w:eastAsia="仿宋_GB2312"/>
          <w:sz w:val="32"/>
          <w:szCs w:val="32"/>
        </w:rPr>
        <w:t>知道使用本标准的</w:t>
      </w:r>
      <w:r>
        <w:rPr>
          <w:rFonts w:ascii="仿宋_GB2312" w:eastAsia="仿宋_GB2312" w:hint="eastAsia"/>
          <w:sz w:val="32"/>
          <w:szCs w:val="32"/>
        </w:rPr>
        <w:t>作用</w:t>
      </w:r>
      <w:r>
        <w:rPr>
          <w:rFonts w:ascii="仿宋_GB2312" w:eastAsia="仿宋_GB2312"/>
          <w:sz w:val="32"/>
          <w:szCs w:val="32"/>
        </w:rPr>
        <w:t>和好处，</w:t>
      </w:r>
      <w:r>
        <w:rPr>
          <w:rFonts w:ascii="仿宋_GB2312" w:eastAsia="仿宋_GB2312" w:hint="eastAsia"/>
          <w:sz w:val="32"/>
          <w:szCs w:val="32"/>
        </w:rPr>
        <w:t>从而</w:t>
      </w:r>
      <w:r>
        <w:rPr>
          <w:rFonts w:ascii="仿宋_GB2312" w:eastAsia="仿宋_GB2312"/>
          <w:sz w:val="32"/>
          <w:szCs w:val="32"/>
        </w:rPr>
        <w:t>自觉使用</w:t>
      </w:r>
      <w:r>
        <w:rPr>
          <w:rFonts w:ascii="仿宋_GB2312" w:eastAsia="仿宋_GB2312" w:hint="eastAsia"/>
          <w:sz w:val="32"/>
          <w:szCs w:val="32"/>
        </w:rPr>
        <w:t>；二</w:t>
      </w:r>
      <w:r>
        <w:rPr>
          <w:rFonts w:ascii="仿宋_GB2312" w:eastAsia="仿宋_GB2312"/>
          <w:sz w:val="32"/>
          <w:szCs w:val="32"/>
        </w:rPr>
        <w:t>是加强技术培训，让</w:t>
      </w:r>
      <w:r>
        <w:rPr>
          <w:rFonts w:ascii="仿宋_GB2312" w:eastAsia="仿宋_GB2312" w:hint="eastAsia"/>
          <w:sz w:val="32"/>
          <w:szCs w:val="32"/>
        </w:rPr>
        <w:t>大家熟悉</w:t>
      </w:r>
      <w:r>
        <w:rPr>
          <w:rFonts w:ascii="仿宋_GB2312" w:eastAsia="仿宋_GB2312"/>
          <w:sz w:val="32"/>
          <w:szCs w:val="32"/>
        </w:rPr>
        <w:t>本标准，理解本标准</w:t>
      </w:r>
      <w:r>
        <w:rPr>
          <w:rFonts w:ascii="仿宋_GB2312" w:eastAsia="仿宋_GB2312" w:hint="eastAsia"/>
          <w:sz w:val="32"/>
          <w:szCs w:val="32"/>
        </w:rPr>
        <w:t>，做到</w:t>
      </w:r>
      <w:r>
        <w:rPr>
          <w:rFonts w:ascii="仿宋_GB2312" w:eastAsia="仿宋_GB2312"/>
          <w:sz w:val="32"/>
          <w:szCs w:val="32"/>
        </w:rPr>
        <w:t>正确应用标准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最大的发挥标准的作用和效益；三</w:t>
      </w:r>
      <w:r>
        <w:rPr>
          <w:rFonts w:ascii="仿宋_GB2312" w:eastAsia="仿宋_GB2312" w:hint="eastAsia"/>
          <w:sz w:val="32"/>
          <w:szCs w:val="32"/>
        </w:rPr>
        <w:t>注重</w:t>
      </w:r>
      <w:r>
        <w:rPr>
          <w:rFonts w:ascii="仿宋_GB2312" w:eastAsia="仿宋_GB2312"/>
          <w:sz w:val="32"/>
          <w:szCs w:val="32"/>
        </w:rPr>
        <w:t>示范引导，</w:t>
      </w:r>
      <w:r>
        <w:rPr>
          <w:rFonts w:ascii="仿宋_GB2312" w:eastAsia="仿宋_GB2312" w:hint="eastAsia"/>
          <w:sz w:val="32"/>
          <w:szCs w:val="32"/>
        </w:rPr>
        <w:t>建立</w:t>
      </w:r>
      <w:r>
        <w:rPr>
          <w:rFonts w:ascii="仿宋_GB2312" w:eastAsia="仿宋_GB2312"/>
          <w:sz w:val="32"/>
          <w:szCs w:val="32"/>
        </w:rPr>
        <w:t>标准应用</w:t>
      </w:r>
      <w:r>
        <w:rPr>
          <w:rFonts w:ascii="仿宋_GB2312" w:eastAsia="仿宋_GB2312" w:hint="eastAsia"/>
          <w:sz w:val="32"/>
          <w:szCs w:val="32"/>
        </w:rPr>
        <w:t>展示</w:t>
      </w:r>
      <w:r>
        <w:rPr>
          <w:rFonts w:ascii="仿宋_GB2312" w:eastAsia="仿宋_GB2312"/>
          <w:sz w:val="32"/>
          <w:szCs w:val="32"/>
        </w:rPr>
        <w:t>示范</w:t>
      </w:r>
      <w:r>
        <w:rPr>
          <w:rFonts w:ascii="仿宋_GB2312" w:eastAsia="仿宋_GB2312" w:hint="eastAsia"/>
          <w:sz w:val="32"/>
          <w:szCs w:val="32"/>
        </w:rPr>
        <w:t>点</w:t>
      </w:r>
      <w:r>
        <w:rPr>
          <w:rFonts w:ascii="仿宋_GB2312" w:eastAsia="仿宋_GB2312"/>
          <w:sz w:val="32"/>
          <w:szCs w:val="32"/>
        </w:rPr>
        <w:t>，让</w:t>
      </w:r>
      <w:r>
        <w:rPr>
          <w:rFonts w:ascii="仿宋_GB2312" w:eastAsia="仿宋_GB2312" w:hint="eastAsia"/>
          <w:sz w:val="32"/>
          <w:szCs w:val="32"/>
        </w:rPr>
        <w:t>大家能够</w:t>
      </w:r>
      <w:r>
        <w:rPr>
          <w:rFonts w:ascii="仿宋_GB2312" w:eastAsia="仿宋_GB2312"/>
          <w:sz w:val="32"/>
          <w:szCs w:val="32"/>
        </w:rPr>
        <w:t>看</w:t>
      </w:r>
      <w:r>
        <w:rPr>
          <w:rFonts w:ascii="仿宋_GB2312" w:eastAsia="仿宋_GB2312" w:hint="eastAsia"/>
          <w:sz w:val="32"/>
          <w:szCs w:val="32"/>
        </w:rPr>
        <w:t>得</w:t>
      </w:r>
      <w:r>
        <w:rPr>
          <w:rFonts w:ascii="仿宋_GB2312" w:eastAsia="仿宋_GB2312"/>
          <w:sz w:val="32"/>
          <w:szCs w:val="32"/>
        </w:rPr>
        <w:t>见</w:t>
      </w:r>
      <w:r>
        <w:rPr>
          <w:rFonts w:ascii="仿宋_GB2312" w:eastAsia="仿宋_GB2312" w:hint="eastAsia"/>
          <w:sz w:val="32"/>
          <w:szCs w:val="32"/>
        </w:rPr>
        <w:t>使用</w:t>
      </w:r>
      <w:r>
        <w:rPr>
          <w:rFonts w:ascii="仿宋_GB2312" w:eastAsia="仿宋_GB2312"/>
          <w:sz w:val="32"/>
          <w:szCs w:val="32"/>
        </w:rPr>
        <w:t>标准技术的效果</w:t>
      </w:r>
      <w:r>
        <w:rPr>
          <w:rFonts w:ascii="仿宋_GB2312" w:eastAsia="仿宋_GB2312" w:hint="eastAsia"/>
          <w:sz w:val="32"/>
          <w:szCs w:val="32"/>
        </w:rPr>
        <w:t>，能</w:t>
      </w:r>
      <w:r>
        <w:rPr>
          <w:rFonts w:ascii="仿宋_GB2312" w:eastAsia="仿宋_GB2312"/>
          <w:sz w:val="32"/>
          <w:szCs w:val="32"/>
        </w:rPr>
        <w:t>有效</w:t>
      </w:r>
      <w:r>
        <w:rPr>
          <w:rFonts w:ascii="仿宋_GB2312" w:eastAsia="仿宋_GB2312" w:hint="eastAsia"/>
          <w:sz w:val="32"/>
          <w:szCs w:val="32"/>
        </w:rPr>
        <w:t>引导带动</w:t>
      </w:r>
      <w:r>
        <w:rPr>
          <w:rFonts w:ascii="仿宋_GB2312" w:eastAsia="仿宋_GB2312"/>
          <w:sz w:val="32"/>
          <w:szCs w:val="32"/>
        </w:rPr>
        <w:t>广大用户遵照</w:t>
      </w:r>
      <w:r>
        <w:rPr>
          <w:rFonts w:ascii="仿宋_GB2312" w:eastAsia="仿宋_GB2312" w:hint="eastAsia"/>
          <w:sz w:val="32"/>
          <w:szCs w:val="32"/>
        </w:rPr>
        <w:t>采用规程</w:t>
      </w:r>
      <w:r>
        <w:rPr>
          <w:rFonts w:ascii="仿宋_GB2312" w:eastAsia="仿宋_GB2312"/>
          <w:sz w:val="32"/>
          <w:szCs w:val="32"/>
        </w:rPr>
        <w:t>标准</w:t>
      </w:r>
      <w:r>
        <w:rPr>
          <w:rFonts w:ascii="仿宋_GB2312" w:eastAsia="仿宋_GB2312" w:hint="eastAsia"/>
          <w:sz w:val="32"/>
          <w:szCs w:val="32"/>
        </w:rPr>
        <w:t>。多形式</w:t>
      </w:r>
      <w:r>
        <w:rPr>
          <w:rFonts w:ascii="仿宋_GB2312" w:eastAsia="仿宋_GB2312"/>
          <w:sz w:val="32"/>
          <w:szCs w:val="32"/>
        </w:rPr>
        <w:t>、多</w:t>
      </w:r>
      <w:r>
        <w:rPr>
          <w:rFonts w:ascii="仿宋_GB2312" w:eastAsia="仿宋_GB2312" w:hint="eastAsia"/>
          <w:sz w:val="32"/>
          <w:szCs w:val="32"/>
        </w:rPr>
        <w:t>途径加快</w:t>
      </w:r>
      <w:r>
        <w:rPr>
          <w:rFonts w:ascii="仿宋_GB2312" w:eastAsia="仿宋_GB2312"/>
          <w:sz w:val="32"/>
          <w:szCs w:val="32"/>
        </w:rPr>
        <w:t>推进标准的应用，</w:t>
      </w:r>
      <w:r>
        <w:rPr>
          <w:rFonts w:ascii="仿宋_GB2312" w:eastAsia="仿宋_GB2312" w:hint="eastAsia"/>
          <w:sz w:val="32"/>
          <w:szCs w:val="32"/>
        </w:rPr>
        <w:t>从而</w:t>
      </w:r>
      <w:r>
        <w:rPr>
          <w:rFonts w:ascii="仿宋_GB2312" w:eastAsia="仿宋_GB2312"/>
          <w:sz w:val="32"/>
          <w:szCs w:val="32"/>
        </w:rPr>
        <w:t>最好的实现制定标准的目的。</w:t>
      </w:r>
    </w:p>
    <w:p w:rsidR="00495C82" w:rsidRPr="00C0346C" w:rsidRDefault="00495C82" w:rsidP="00495C82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C0346C">
        <w:rPr>
          <w:rFonts w:ascii="黑体" w:eastAsia="黑体" w:hAnsi="黑体" w:hint="eastAsia"/>
          <w:sz w:val="32"/>
          <w:szCs w:val="32"/>
        </w:rPr>
        <w:t>十、其他应说明的事项</w:t>
      </w:r>
    </w:p>
    <w:p w:rsidR="00495C82" w:rsidRPr="009A7D42" w:rsidRDefault="00495C82" w:rsidP="0064429B">
      <w:pPr>
        <w:ind w:firstLineChars="350" w:firstLine="112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495C82" w:rsidRDefault="00495C82" w:rsidP="00495C82">
      <w:pPr>
        <w:ind w:firstLineChars="500" w:firstLine="1600"/>
        <w:rPr>
          <w:rFonts w:ascii="仿宋_GB2312" w:eastAsia="仿宋_GB2312" w:hAnsi="宋体"/>
          <w:sz w:val="32"/>
          <w:szCs w:val="32"/>
        </w:rPr>
      </w:pPr>
      <w:r w:rsidRPr="00B807B3">
        <w:rPr>
          <w:rFonts w:ascii="仿宋_GB2312" w:eastAsia="仿宋_GB2312" w:hAnsi="宋体" w:hint="eastAsia"/>
          <w:sz w:val="32"/>
          <w:szCs w:val="32"/>
        </w:rPr>
        <w:t>《</w:t>
      </w:r>
      <w:r w:rsidRPr="00C3385B">
        <w:rPr>
          <w:rFonts w:ascii="仿宋_GB2312" w:eastAsia="仿宋_GB2312" w:hAnsi="仿宋" w:cs="宋体" w:hint="eastAsia"/>
          <w:kern w:val="0"/>
          <w:sz w:val="32"/>
          <w:szCs w:val="32"/>
        </w:rPr>
        <w:t>赣选1号多花黑麦草</w:t>
      </w:r>
      <w:r w:rsidRPr="00B807B3">
        <w:rPr>
          <w:rFonts w:ascii="仿宋_GB2312" w:eastAsia="仿宋_GB2312" w:hAnsi="仿宋" w:hint="eastAsia"/>
          <w:sz w:val="32"/>
          <w:szCs w:val="32"/>
        </w:rPr>
        <w:t>高效栽培利用技术规程</w:t>
      </w:r>
      <w:r w:rsidRPr="00B807B3">
        <w:rPr>
          <w:rFonts w:ascii="仿宋_GB2312" w:eastAsia="仿宋_GB2312" w:hAnsi="宋体" w:hint="eastAsia"/>
          <w:sz w:val="32"/>
          <w:szCs w:val="32"/>
        </w:rPr>
        <w:t>》</w:t>
      </w:r>
    </w:p>
    <w:p w:rsidR="00495C82" w:rsidRPr="00B807B3" w:rsidRDefault="00495C82" w:rsidP="00495C82">
      <w:pPr>
        <w:ind w:firstLineChars="1350" w:firstLine="4320"/>
        <w:rPr>
          <w:rFonts w:ascii="仿宋_GB2312" w:eastAsia="仿宋_GB2312" w:hAnsi="宋体"/>
          <w:sz w:val="32"/>
          <w:szCs w:val="32"/>
        </w:rPr>
      </w:pPr>
      <w:r w:rsidRPr="00B807B3">
        <w:rPr>
          <w:rFonts w:ascii="仿宋_GB2312" w:eastAsia="仿宋_GB2312" w:hAnsi="宋体" w:hint="eastAsia"/>
          <w:sz w:val="32"/>
          <w:szCs w:val="32"/>
        </w:rPr>
        <w:t xml:space="preserve">标准起草小组 </w:t>
      </w:r>
    </w:p>
    <w:p w:rsidR="0078428B" w:rsidRPr="0064429B" w:rsidRDefault="00495C82" w:rsidP="0064429B">
      <w:pPr>
        <w:ind w:firstLineChars="1250" w:firstLine="4000"/>
        <w:rPr>
          <w:rFonts w:ascii="仿宋_GB2312" w:eastAsia="仿宋_GB2312" w:hint="eastAsia"/>
          <w:sz w:val="32"/>
          <w:szCs w:val="32"/>
        </w:rPr>
      </w:pPr>
      <w:r w:rsidRPr="00B807B3">
        <w:rPr>
          <w:rFonts w:ascii="仿宋_GB2312" w:eastAsia="仿宋_GB2312" w:hint="eastAsia"/>
          <w:sz w:val="32"/>
          <w:szCs w:val="32"/>
        </w:rPr>
        <w:t>二○一</w:t>
      </w:r>
      <w:r>
        <w:rPr>
          <w:rFonts w:ascii="仿宋_GB2312" w:eastAsia="仿宋_GB2312" w:hint="eastAsia"/>
          <w:sz w:val="32"/>
          <w:szCs w:val="32"/>
        </w:rPr>
        <w:t>九</w:t>
      </w:r>
      <w:r w:rsidRPr="00B807B3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八</w:t>
      </w:r>
      <w:r w:rsidRPr="00B807B3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六</w:t>
      </w:r>
      <w:r w:rsidRPr="00B807B3">
        <w:rPr>
          <w:rFonts w:ascii="仿宋_GB2312" w:eastAsia="仿宋_GB2312" w:hint="eastAsia"/>
          <w:sz w:val="32"/>
          <w:szCs w:val="32"/>
        </w:rPr>
        <w:t>日</w:t>
      </w:r>
      <w:bookmarkStart w:id="0" w:name="_GoBack"/>
      <w:bookmarkEnd w:id="0"/>
    </w:p>
    <w:sectPr w:rsidR="0078428B" w:rsidRPr="0064429B" w:rsidSect="004D3060">
      <w:pgSz w:w="11906" w:h="16838" w:code="9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D31" w:rsidRDefault="00FD7D31" w:rsidP="00F82023">
      <w:r>
        <w:separator/>
      </w:r>
    </w:p>
  </w:endnote>
  <w:endnote w:type="continuationSeparator" w:id="0">
    <w:p w:rsidR="00FD7D31" w:rsidRDefault="00FD7D31" w:rsidP="00F8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D31" w:rsidRDefault="00FD7D31" w:rsidP="00F82023">
      <w:r>
        <w:separator/>
      </w:r>
    </w:p>
  </w:footnote>
  <w:footnote w:type="continuationSeparator" w:id="0">
    <w:p w:rsidR="00FD7D31" w:rsidRDefault="00FD7D31" w:rsidP="00F820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C82"/>
    <w:rsid w:val="000F78FE"/>
    <w:rsid w:val="00251D20"/>
    <w:rsid w:val="002A38D0"/>
    <w:rsid w:val="002C4B2A"/>
    <w:rsid w:val="003323D6"/>
    <w:rsid w:val="003977DE"/>
    <w:rsid w:val="003C101B"/>
    <w:rsid w:val="003E09BB"/>
    <w:rsid w:val="00495C82"/>
    <w:rsid w:val="004D3060"/>
    <w:rsid w:val="0064429B"/>
    <w:rsid w:val="00704E1A"/>
    <w:rsid w:val="007D431B"/>
    <w:rsid w:val="00B04334"/>
    <w:rsid w:val="00BD1A40"/>
    <w:rsid w:val="00C35C92"/>
    <w:rsid w:val="00CC7281"/>
    <w:rsid w:val="00D21426"/>
    <w:rsid w:val="00D933D8"/>
    <w:rsid w:val="00DA0A57"/>
    <w:rsid w:val="00E064FB"/>
    <w:rsid w:val="00F82023"/>
    <w:rsid w:val="00FD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DAD4E3-D254-4943-AB42-D9A2BEEB0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C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link w:val="Char"/>
    <w:uiPriority w:val="99"/>
    <w:rsid w:val="00495C82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">
    <w:name w:val="段 Char"/>
    <w:link w:val="a3"/>
    <w:uiPriority w:val="99"/>
    <w:rsid w:val="00495C82"/>
    <w:rPr>
      <w:rFonts w:ascii="宋体" w:eastAsia="宋体" w:hAnsi="Times New Roman" w:cs="Times New Roman"/>
      <w:noProof/>
      <w:kern w:val="0"/>
      <w:szCs w:val="20"/>
    </w:rPr>
  </w:style>
  <w:style w:type="paragraph" w:styleId="a4">
    <w:name w:val="List Paragraph"/>
    <w:basedOn w:val="a"/>
    <w:uiPriority w:val="34"/>
    <w:qFormat/>
    <w:rsid w:val="00495C82"/>
    <w:pPr>
      <w:ind w:firstLineChars="200" w:firstLine="420"/>
    </w:pPr>
    <w:rPr>
      <w:rFonts w:ascii="Calibri" w:hAnsi="Calibri"/>
      <w:szCs w:val="22"/>
    </w:rPr>
  </w:style>
  <w:style w:type="character" w:styleId="a5">
    <w:name w:val="Emphasis"/>
    <w:uiPriority w:val="20"/>
    <w:qFormat/>
    <w:rsid w:val="00495C82"/>
    <w:rPr>
      <w:i w:val="0"/>
      <w:iCs w:val="0"/>
      <w:color w:val="CC0000"/>
      <w:sz w:val="24"/>
      <w:szCs w:val="24"/>
    </w:rPr>
  </w:style>
  <w:style w:type="paragraph" w:customStyle="1" w:styleId="p0">
    <w:name w:val="p0"/>
    <w:basedOn w:val="a"/>
    <w:uiPriority w:val="99"/>
    <w:rsid w:val="00E064FB"/>
    <w:pPr>
      <w:widowControl/>
    </w:pPr>
    <w:rPr>
      <w:kern w:val="0"/>
      <w:szCs w:val="21"/>
    </w:rPr>
  </w:style>
  <w:style w:type="paragraph" w:styleId="a6">
    <w:name w:val="header"/>
    <w:basedOn w:val="a"/>
    <w:link w:val="Char0"/>
    <w:uiPriority w:val="99"/>
    <w:semiHidden/>
    <w:unhideWhenUsed/>
    <w:rsid w:val="00F820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F82023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F820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F8202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574</Words>
  <Characters>3273</Characters>
  <Application>Microsoft Office Word</Application>
  <DocSecurity>0</DocSecurity>
  <Lines>27</Lines>
  <Paragraphs>7</Paragraphs>
  <ScaleCrop>false</ScaleCrop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2019-08-05T01:14:00Z</dcterms:created>
  <dcterms:modified xsi:type="dcterms:W3CDTF">2019-08-05T01:14:00Z</dcterms:modified>
</cp:coreProperties>
</file>