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Times New Roman" w:eastAsia="黑体" w:cs="Times New Roman"/>
          <w:sz w:val="32"/>
        </w:rPr>
      </w:pPr>
      <w:r>
        <w:rPr>
          <w:rFonts w:hint="eastAsia" w:ascii="黑体" w:hAnsi="Times New Roman" w:eastAsia="黑体" w:cs="Times New Roman"/>
          <w:sz w:val="32"/>
        </w:rPr>
        <w:t>附件1</w:t>
      </w:r>
    </w:p>
    <w:p>
      <w:pPr>
        <w:spacing w:line="560" w:lineRule="exact"/>
        <w:rPr>
          <w:rFonts w:ascii="黑体" w:hAnsi="Times New Roman" w:eastAsia="黑体" w:cs="Times New Roman"/>
          <w:sz w:val="32"/>
        </w:rPr>
      </w:pPr>
    </w:p>
    <w:p>
      <w:pPr>
        <w:jc w:val="center"/>
        <w:textAlignment w:val="top"/>
      </w:pPr>
      <w:r>
        <w:rPr>
          <w:rFonts w:ascii="Verdana"/>
          <w:b w:val="0"/>
          <w:sz w:val="44"/>
        </w:rPr>
        <w:t>本次检验项目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一</w:t>
      </w:r>
      <w:r>
        <w:rPr>
          <w:rFonts w:hint="eastAsia" w:ascii="Verdana"/>
          <w:b/>
          <w:sz w:val="36"/>
        </w:rPr>
        <w:t>、方便食品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方便面》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17400-2015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冲调谷物制品》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19640-2016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、《方便湿面》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Q/SYYMH 0002-2017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、《方便湿面》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Q/MYDXS 0005-2017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2761-2017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、《方便谷物粉》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Q/CPSFS 0011-2018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、《方便米饭》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Q/FHLS 0006S-2018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、《即食棒谷物方便食品》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Q/CPKWC 0062-2018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方便粥、方便盒饭、冷面及其他熟制方便食品等抽检项目包括乙二胺四乙酸二钠、商业无菌、大肠菌群、山梨酸及其钾盐(以山梨酸计)、沙门氏菌、糖精钠(以糖精计)、脱氢乙酸及其钠盐(以脱氢乙酸计)、苯甲酸及其钠盐(以苯甲酸计)、菌落总数、酸价(以脂肪计)、金黄色葡萄球菌、铅(以Pb计)、霉菌、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油炸面、非油炸面抽检项目包括大肠菌群、山梨酸及其钾盐(以山梨酸计)、水分、沙门氏菌、苯甲酸及其钠盐(以苯甲酸计)、菌落总数、过氧化值(以脂肪计)、酸价(以脂肪计)、金黄色葡萄球菌、铅(以Pb计)等1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二</w:t>
      </w:r>
      <w:r>
        <w:rPr>
          <w:rFonts w:hint="eastAsia" w:ascii="Verdana"/>
          <w:b/>
          <w:sz w:val="36"/>
        </w:rPr>
        <w:t>、罐头食品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罐头食品》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7098-2015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2761-2017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、《真空软包装罐头》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Q/SYJJS 0002-2018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水产动物类罐头抽检项目包括商业无菌、山梨酸及其钾盐(以山梨酸计)、糖精钠(以糖精计)、脱氢乙酸及其钠盐(以脱氢乙酸计)、苯甲酸及其钠盐(以苯甲酸计)、镉(以Cd计)等6个指标。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食用菌罐头抽检项目包括二氧化硫残留量、商业无菌、山梨酸及其钾盐(以山梨酸计)、糖精钠(以糖精计)、脱氢乙酸及其钠盐(以脱氢乙酸计)、苯甲酸及其钠盐(以苯甲酸计)、铅(以Pb计)、镉(以Cd计)等8个指标。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 蔬菜罐头抽检项目包括乙二胺四乙酸二钠、二氧化硫残留量、商业无菌、山梨酸及其钾盐(以山梨酸计)、糖精钠(以糖精计)、脱氢乙酸及其钠盐(以脱氢乙酸计)、苯甲酸及其钠盐(以苯甲酸计)、阿斯巴甜等8个指标。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 水果罐头抽检项目包括二氧化硫残留量、亮蓝、商业无菌、展青霉素、山梨酸及其钾盐(以山梨酸计)、日落黄、柠檬黄、甜蜜素(以环己基氨基磺酸计)、糖精钠(以糖精计)、胭脂红、脱氢乙酸及其钠盐(以脱氢乙酸计)、苋菜红、苯甲酸及其钠盐(以苯甲酸计)、诱惑红、赤藓红、阿斯巴甜、靛蓝等17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 畜禽肉类罐头抽检项目包括亚硝酸盐(以亚硝酸钠计)、商业无菌、山梨酸及其钾盐(以山梨酸计)、糖精钠(以糖精计)、脱氢乙酸及其钠盐(以脱氢乙酸计)、苯甲酸及其钠盐(以苯甲酸计)、铅(以Pb计)、铬(以Cr计)、镉(以Cd计)等9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 其他罐头抽检项目包括乙二胺四乙酸二钠、二氧化硫残留量、商业无菌、山梨酸及其钾盐(以山梨酸计)、糖精钠(以糖精计)、脱氢乙酸及其钠盐(以脱氢乙酸计)、苯甲酸及其钠盐(以苯甲酸计)、铅(以Pb计)等8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三</w:t>
      </w:r>
      <w:r>
        <w:rPr>
          <w:rFonts w:hint="eastAsia" w:ascii="Verdana"/>
          <w:b/>
          <w:sz w:val="36"/>
        </w:rPr>
        <w:t>、糖果、巧克力制品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糖果》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17399-2016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糖果抽检项目包括二氧化硫残留量、大肠菌群、日落黄、柠檬黄、相同色泽着色剂混合使用时各自用量占其最大使用量的比例之和、糖精钠(以糖精计)、胭脂红、苋菜红、铅(以Pb计)等9个指标。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巧克力、巧克力制品、代可可脂巧克力及代可可脂巧克力制品抽检项目包括总砷(以As计)、沙门氏菌、糖精钠(以糖精计)、铅(以Pb计)等4个指标。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四</w:t>
      </w:r>
      <w:r>
        <w:rPr>
          <w:rFonts w:hint="eastAsia" w:ascii="Verdana"/>
          <w:b/>
          <w:sz w:val="36"/>
        </w:rPr>
        <w:t>、蜂产品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、《发布在食品动物中停止使用洛美沙星、培氟沙星、氧氟沙星、诺氟沙星4种兽药的决定》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农业部公告第2292号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、《动物性食品中兽药最高残留限量》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农业部公告第235号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蜂蜜》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14963-2011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、《蜂产品制品》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Q/FXZY 0003S-2017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、《蜂产品制品》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Q/WWS 0007S-2017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花粉》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31636-2016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、《蜂王浆》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9697-2008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、《蜂花粉调制液（蜂产品制品）》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Q/DXMFT 0002-2017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、《蜂蜜膏》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Q/FSYHF 0018-2018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、《调制复合蜂蜜制品》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Q/11A2550S-2016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蜂蜜抽检项目包括嗜渗酵母计数、培氟沙星、大肠菌群、山梨酸及其钾盐(以山梨酸计)、果糖和葡萄糖、氧氟沙星、氯霉素、洛美沙星、菌落总数、蔗糖、诺氟沙星、霉菌计数等1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蜂产品制品抽检项目包括大肠菌群、山梨酸及其钾盐(以山梨酸计)等2个指标。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 蜂王浆(含蜂王浆冻干粉)抽检项目包括10-羟基-2-癸烯酸、总糖、酸度等3个指标。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 蜂花粉抽检项目包括大肠菌群、霉菌等2个指标。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五</w:t>
      </w:r>
      <w:r>
        <w:rPr>
          <w:rFonts w:hint="eastAsia" w:ascii="Verdana"/>
          <w:b/>
          <w:sz w:val="36"/>
        </w:rPr>
        <w:t>、其他酒类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蒸馏酒及其配制酒》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2757-2012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《露酒》（</w:t>
      </w:r>
      <w:r>
        <w:rPr>
          <w:rFonts w:ascii="仿宋" w:hAnsi="仿宋" w:eastAsia="仿宋" w:cs="仿宋"/>
          <w:sz w:val="32"/>
          <w:szCs w:val="32"/>
        </w:rPr>
        <w:t>GB/T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27588-2011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其他蒸馏酒抽检项目包括氰化物(以HCN计)、甲醇、糖精钠(以糖精计)、酒精度、铅(以Pb计)等5个指标。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以蒸馏酒及食用酒精为酒基的配制酒抽检项目包括二氧化硫残留量、氰化物(以HCN计)、甜蜜素(以环己基氨基磺酸计)、甲醇、糖精钠(以糖精计)、酒精度、铅(以Pb计)等7个指标。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 以发酵酒为酒基的配制酒抽检项目包括二氧化硫残留量、山梨酸及其钾盐(以山梨酸计)、甜蜜素(以环己基氨基磺酸计)、糖精钠(以糖精计)、苯甲酸及其钠盐(以苯甲酸计)、酒精度、铅(以Pb计)等7个指标。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 其他发酵酒抽检项目包括山梨酸及其钾盐(以山梨酸计)、糖精钠(以糖精计)、苯甲酸及其钠盐(以苯甲酸计)等3个指标。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六</w:t>
      </w:r>
      <w:r>
        <w:rPr>
          <w:rFonts w:hint="eastAsia" w:ascii="Verdana"/>
          <w:b/>
          <w:sz w:val="36"/>
        </w:rPr>
        <w:t>、黄酒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《地理标志产品 绍兴酒（绍兴黄酒）》（</w:t>
      </w:r>
      <w:r>
        <w:rPr>
          <w:rFonts w:ascii="仿宋" w:hAnsi="仿宋" w:eastAsia="仿宋" w:cs="仿宋"/>
          <w:sz w:val="32"/>
          <w:szCs w:val="32"/>
        </w:rPr>
        <w:t>GB/T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17946-2008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食品中污染物限量》（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黄酒抽检项目包括三氯蔗糖、山梨酸及其钾盐(以山梨酸计)、甜蜜素(以环己基氨基磺酸计)、糖精钠(以糖精计)、苯甲酸及其钠盐(以苯甲酸计)、酒精度、铅(以Pb计)等7个指标。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七</w:t>
      </w:r>
      <w:r>
        <w:rPr>
          <w:rFonts w:hint="eastAsia" w:ascii="Verdana"/>
          <w:b/>
          <w:sz w:val="36"/>
        </w:rPr>
        <w:t>、薯类和膨化食品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2761-2017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膨化食品》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17401-2014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、《马铃薯片》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QB/T 2686-2005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干制薯类(马铃薯片)抽检项目包括大肠菌群、沙门氏菌、过氧化值(以脂肪计)、酸价(以脂肪计)、金黄色葡萄球菌、铅(以Pb计)等6个指标。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冷冻薯类抽检项目包括铅(以Pb计)等1个指标。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 含油型膨化食品和非含油型膨化食品抽检项目包括大肠菌群、山梨酸及其钾盐(以山梨酸计)、水分、沙门氏菌、糖精钠(以糖精计)、苯甲酸及其钠盐(以苯甲酸计)、菌落总数、过氧化值(以脂肪计)、酸价(以脂肪计)、金黄色葡萄球菌、铅(以Pb计)、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八</w:t>
      </w:r>
      <w:r>
        <w:rPr>
          <w:rFonts w:hint="eastAsia" w:ascii="Verdana"/>
          <w:b/>
          <w:sz w:val="36"/>
        </w:rPr>
        <w:t>、焙炒咖啡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抽检依据是《焙炒咖啡》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NY/T 605-2006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、《焙炒咖啡》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Q/TZJML 0001-2019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2761-2017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焙炒咖啡抽检项目包括咖啡因、赭曲霉毒素A、铅(以Pb计)等3个指标。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</w:rPr>
        <w:t>九、无糖食品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食品添加剂使用标准》（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食品中致病菌限量》（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预包装食品营养标签通则》（</w:t>
      </w:r>
      <w:r>
        <w:rPr>
          <w:rFonts w:ascii="仿宋" w:hAnsi="仿宋" w:eastAsia="仿宋" w:cs="仿宋"/>
          <w:sz w:val="32"/>
          <w:szCs w:val="32"/>
        </w:rPr>
        <w:t>GB 28050-2011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饮料》（</w:t>
      </w:r>
      <w:r>
        <w:rPr>
          <w:rFonts w:ascii="仿宋" w:hAnsi="仿宋" w:eastAsia="仿宋" w:cs="仿宋"/>
          <w:sz w:val="32"/>
          <w:szCs w:val="32"/>
        </w:rPr>
        <w:t>GB 7101-2015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 无糖饮料抽检项目包括大肠菌群、安赛蜜、沙门氏菌、甜蜜素(以环己基氨基磺酸计)、糖(以果糖、葡萄糖、蔗糖、麦芽糖和乳糖之和计)、糖精钠(以糖精计)、金黄色葡萄球菌等7个指标。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无糖食品抽检项目包括大肠菌群、安赛蜜、沙门氏菌、甜蜜素(以环己基氨基磺酸计)、糖(以果糖、葡萄糖、蔗糖、麦芽糖和乳糖之和计)、糖精钠(以糖精计)、金黄色葡萄球菌等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十</w:t>
      </w:r>
      <w:r>
        <w:rPr>
          <w:rFonts w:hint="eastAsia" w:ascii="Verdana"/>
          <w:b/>
          <w:sz w:val="36"/>
        </w:rPr>
        <w:t>、糕点及面包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、食品整治办[2009]5号、《食品安全国家标准 糕点、面包》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7099-2015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、整顿办函[2011]1号、《食品安全国家标准 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糕点抽检项目包括三氯蔗糖、丙二醇、丙酸及其钠盐、钙盐(以丙酸计)、大肠菌群、安赛蜜、富马酸二甲酯、山梨酸及其钾盐(以山梨酸计)、沙门氏菌、甜蜜素(以环己基氨基磺酸计)、糖精钠(以糖精计)、纳他霉素、脱氢乙酸及其钠盐(以脱氢乙酸计)、苏丹红I、苏丹红Ⅱ、苏丹红Ⅲ、苏丹红Ⅳ、苯甲酸及其钠盐(以苯甲酸计)、菌落总数、过氧化值(以脂肪计)、酸价(以脂肪计)、金黄色葡萄球菌、铅(以Pb计)、铝的残留量(干样品,以Al计)、防腐剂混合使用时各自用量占其最大使用量的比例之和、霉菌等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十一</w:t>
      </w:r>
      <w:r>
        <w:rPr>
          <w:rFonts w:hint="eastAsia" w:ascii="Verdana"/>
          <w:b/>
          <w:sz w:val="36"/>
        </w:rPr>
        <w:t>、饼干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食品中污染物限量》（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食品中致病菌限量》（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饼干》（</w:t>
      </w:r>
      <w:r>
        <w:rPr>
          <w:rFonts w:ascii="仿宋" w:hAnsi="仿宋" w:eastAsia="仿宋" w:cs="仿宋"/>
          <w:sz w:val="32"/>
          <w:szCs w:val="32"/>
        </w:rPr>
        <w:t>GB 7100-2015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食品添加剂使用标准》（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饼干抽检项目包括大肠菌群、山梨酸及其钾盐(以山梨酸计)、沙门氏菌、糖精钠(以糖精计)、脱氢乙酸及其钠盐(以脱氢乙酸计)、苯甲酸及其钠盐(以苯甲酸计)、过氧化值(以脂肪计)、金黄色葡萄球菌、铅(以Pb计)、铝的残留量(干样品,以Al计)、霉菌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个指标。</w:t>
      </w:r>
    </w:p>
    <w:p>
      <w:pPr>
        <w:spacing w:before="4"/>
        <w:ind w:firstLine="723" w:firstLineChars="200"/>
        <w:rPr>
          <w:rFonts w:hint="eastAsia" w:ascii="Verdana"/>
          <w:b/>
          <w:sz w:val="36"/>
        </w:rPr>
      </w:pPr>
      <w:r>
        <w:rPr>
          <w:rFonts w:hint="eastAsia" w:ascii="Verdana"/>
          <w:b/>
          <w:sz w:val="36"/>
          <w:lang w:eastAsia="zh-CN"/>
        </w:rPr>
        <w:t>十二</w:t>
      </w:r>
      <w:r>
        <w:rPr>
          <w:rFonts w:hint="eastAsia" w:ascii="Verdana"/>
          <w:b/>
          <w:sz w:val="36"/>
        </w:rPr>
        <w:t>、可可及其制品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食品添加剂使用标准》（</w:t>
      </w:r>
      <w:r>
        <w:rPr>
          <w:rFonts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食品中致病菌限量》（</w:t>
      </w:r>
      <w:r>
        <w:rPr>
          <w:rFonts w:ascii="仿宋" w:hAnsi="仿宋" w:eastAsia="仿宋" w:cs="仿宋"/>
          <w:sz w:val="32"/>
          <w:szCs w:val="32"/>
        </w:rPr>
        <w:t>GB 29921-2013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食品中污染物限量》（</w:t>
      </w:r>
      <w:r>
        <w:rPr>
          <w:rFonts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spacing w:before="4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可可制品抽检项目包括二氧化硫残留量、总砷(以As计)、沙门氏菌、铅(以Pb计)等4个指标。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87A0B91"/>
    <w:rsid w:val="5E811653"/>
    <w:rsid w:val="66BD3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Apache POI</dc:creator>
  <cp:lastModifiedBy>admin</cp:lastModifiedBy>
  <dcterms:modified xsi:type="dcterms:W3CDTF">2019-09-17T05:46:42Z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