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C" w:rsidRDefault="00824245" w:rsidP="00F40AB5">
      <w:pPr>
        <w:spacing w:line="54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附件1</w:t>
      </w:r>
    </w:p>
    <w:p w:rsidR="00766B5C" w:rsidRPr="003709DB" w:rsidRDefault="00824245" w:rsidP="00F40AB5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本次检验项目</w:t>
      </w:r>
    </w:p>
    <w:p w:rsidR="00766B5C" w:rsidRPr="00507FB8" w:rsidRDefault="00C46854" w:rsidP="00F40AB5">
      <w:pPr>
        <w:tabs>
          <w:tab w:val="left" w:pos="429"/>
          <w:tab w:val="left" w:pos="2229"/>
          <w:tab w:val="center" w:pos="4365"/>
        </w:tabs>
        <w:spacing w:line="54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507FB8">
        <w:rPr>
          <w:rFonts w:ascii="黑体" w:eastAsia="黑体" w:hAnsi="黑体" w:cs="宋体" w:hint="eastAsia"/>
          <w:sz w:val="32"/>
          <w:szCs w:val="32"/>
        </w:rPr>
        <w:t>一</w:t>
      </w:r>
      <w:r w:rsidR="00824245" w:rsidRPr="00507FB8">
        <w:rPr>
          <w:rFonts w:ascii="黑体" w:eastAsia="黑体" w:hAnsi="黑体" w:cs="宋体" w:hint="eastAsia"/>
          <w:sz w:val="32"/>
          <w:szCs w:val="32"/>
        </w:rPr>
        <w:t>、食用油、油脂及其制品</w:t>
      </w:r>
    </w:p>
    <w:p w:rsidR="00766B5C" w:rsidRPr="00F40AB5" w:rsidRDefault="00824245" w:rsidP="00F40AB5">
      <w:pPr>
        <w:spacing w:line="540" w:lineRule="exact"/>
        <w:ind w:firstLineChars="200" w:firstLine="640"/>
        <w:rPr>
          <w:rFonts w:ascii="方正仿宋_GBK" w:eastAsia="方正仿宋_GBK" w:hAnsi="宋体" w:cs="宋体" w:hint="eastAsia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766B5C" w:rsidRPr="00F40AB5" w:rsidRDefault="00824245" w:rsidP="00F40AB5">
      <w:pPr>
        <w:spacing w:line="540" w:lineRule="exact"/>
        <w:ind w:firstLineChars="200" w:firstLine="640"/>
        <w:rPr>
          <w:rFonts w:ascii="方正仿宋_GBK" w:eastAsia="方正仿宋_GBK" w:hAnsi="宋体" w:cs="宋体" w:hint="eastAsia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抽检依据是GB 2716-2018《食品安全国家标准 植物油》、等标准及产品明示标准和指标要求。</w:t>
      </w:r>
    </w:p>
    <w:p w:rsidR="00766B5C" w:rsidRPr="00F40AB5" w:rsidRDefault="00824245" w:rsidP="00F40AB5">
      <w:pPr>
        <w:spacing w:line="540" w:lineRule="exact"/>
        <w:ind w:firstLineChars="200" w:firstLine="640"/>
        <w:rPr>
          <w:rFonts w:ascii="方正仿宋_GBK" w:eastAsia="方正仿宋_GBK" w:hAnsi="宋体" w:cs="宋体" w:hint="eastAsia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766B5C" w:rsidRPr="00F40AB5" w:rsidRDefault="00824245" w:rsidP="00F40AB5">
      <w:pPr>
        <w:tabs>
          <w:tab w:val="left" w:pos="429"/>
          <w:tab w:val="left" w:pos="2229"/>
          <w:tab w:val="center" w:pos="4365"/>
        </w:tabs>
        <w:spacing w:line="540" w:lineRule="exact"/>
        <w:ind w:firstLineChars="200" w:firstLine="640"/>
        <w:rPr>
          <w:rFonts w:ascii="方正仿宋_GBK" w:eastAsia="方正仿宋_GBK" w:hAnsi="宋体" w:cs="宋体" w:hint="eastAsia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煎炸过程用油抽检项目包括酸价、极性组分。</w:t>
      </w:r>
    </w:p>
    <w:p w:rsidR="00766B5C" w:rsidRPr="00F40AB5" w:rsidRDefault="000550A3" w:rsidP="00F40AB5">
      <w:pPr>
        <w:tabs>
          <w:tab w:val="left" w:pos="429"/>
          <w:tab w:val="left" w:pos="2229"/>
          <w:tab w:val="center" w:pos="4365"/>
        </w:tabs>
        <w:spacing w:line="540" w:lineRule="exact"/>
        <w:ind w:firstLineChars="200" w:firstLine="640"/>
        <w:rPr>
          <w:rFonts w:ascii="黑体" w:eastAsia="黑体" w:hAnsi="黑体" w:cs="宋体" w:hint="eastAsia"/>
          <w:sz w:val="32"/>
          <w:szCs w:val="32"/>
        </w:rPr>
      </w:pPr>
      <w:r w:rsidRPr="00F40AB5">
        <w:rPr>
          <w:rFonts w:ascii="黑体" w:eastAsia="黑体" w:hAnsi="黑体" w:cs="宋体" w:hint="eastAsia"/>
          <w:sz w:val="32"/>
          <w:szCs w:val="32"/>
        </w:rPr>
        <w:t>二</w:t>
      </w:r>
      <w:r w:rsidR="00824245" w:rsidRPr="00F40AB5">
        <w:rPr>
          <w:rFonts w:ascii="黑体" w:eastAsia="黑体" w:hAnsi="黑体" w:cs="宋体" w:hint="eastAsia"/>
          <w:sz w:val="32"/>
          <w:szCs w:val="32"/>
        </w:rPr>
        <w:t>、乳制品</w:t>
      </w:r>
    </w:p>
    <w:p w:rsidR="00766B5C" w:rsidRPr="00F40AB5" w:rsidRDefault="00824245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766B5C" w:rsidRPr="00F40AB5" w:rsidRDefault="00824245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抽检依据是GB 2760-2014《食品安全国家标准 食品添加剂使用标准》、GB 2761-2017《食品安全国家标准 食品中真菌毒素限量》、GB 2762-2017《食品安全国家标准 食品中污染物限量》、GB 5420-2017《食品安全国家标准 干酪》、、GB 19302-2010《食品安全国家标准 发酵乳》、GB 25191-2010《食品安全国家标准 调制乳》等标准及产品明示标准和指标要求。</w:t>
      </w:r>
    </w:p>
    <w:p w:rsidR="00766B5C" w:rsidRPr="00F40AB5" w:rsidRDefault="00824245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766B5C" w:rsidRPr="00F40AB5" w:rsidRDefault="00EC4C01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1</w:t>
      </w:r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.灭菌乳抽检项目包括脂肪、蛋白质、非脂乳固体、酸度、铅(以</w:t>
      </w:r>
      <w:proofErr w:type="spell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计)、铬(以Cr计)、黄曲霉毒素M1、三聚氰胺、商业无菌。</w:t>
      </w:r>
    </w:p>
    <w:p w:rsidR="00766B5C" w:rsidRPr="00F40AB5" w:rsidRDefault="00EC4C01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2</w:t>
      </w:r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.发酵乳抽检项目包括脂肪、蛋白质、非脂乳固体、酸度、乳酸菌数、铅(以</w:t>
      </w:r>
      <w:proofErr w:type="spell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计)、铬(以Cr计)、黄曲霉毒素M1、三聚</w:t>
      </w:r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lastRenderedPageBreak/>
        <w:t>氰胺、山梨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酸及其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钾盐（以山梨酸计）、酵母、金黄色葡萄球菌、霉菌、沙门氏菌、大肠菌群。</w:t>
      </w:r>
    </w:p>
    <w:p w:rsidR="00766B5C" w:rsidRPr="00F40AB5" w:rsidRDefault="00EC4C01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3</w:t>
      </w:r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.调制乳抽检项目包括脂肪、蛋白质、铅(以</w:t>
      </w:r>
      <w:proofErr w:type="spell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计)、铬(以Cr计)、黄曲霉毒素M1、三聚氰胺、菌落总数、大肠菌群、金黄色葡萄球菌、沙门氏菌、商业无菌。</w:t>
      </w:r>
    </w:p>
    <w:p w:rsidR="00766B5C" w:rsidRPr="00F40AB5" w:rsidRDefault="00EC4C01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4</w:t>
      </w:r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.干酪(奶酪)、再制干酪检项目包括干酪：铅（以</w:t>
      </w:r>
      <w:proofErr w:type="spell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计）、黄曲霉毒素M1、三聚氰胺、大肠菌群、金黄色葡萄球菌、沙门氏菌、单核细胞 增生李斯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特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氏菌、酵母、霉菌；再制干酪：铅（以</w:t>
      </w:r>
      <w:proofErr w:type="spell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计）、黄曲霉毒素M1、三聚氰胺、菌落总数、大肠菌群、金黄色葡萄球菌、沙门氏菌、单核细胞增生李斯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特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氏菌、酵母、霉菌。</w:t>
      </w:r>
    </w:p>
    <w:p w:rsidR="00766B5C" w:rsidRPr="000B194D" w:rsidRDefault="000A4A06" w:rsidP="00F40AB5">
      <w:pPr>
        <w:tabs>
          <w:tab w:val="left" w:pos="429"/>
          <w:tab w:val="left" w:pos="2229"/>
          <w:tab w:val="center" w:pos="4365"/>
        </w:tabs>
        <w:spacing w:line="54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0B194D">
        <w:rPr>
          <w:rFonts w:ascii="黑体" w:eastAsia="黑体" w:hAnsi="黑体" w:cs="宋体" w:hint="eastAsia"/>
          <w:sz w:val="32"/>
          <w:szCs w:val="32"/>
        </w:rPr>
        <w:t>三</w:t>
      </w:r>
      <w:r w:rsidR="00824245" w:rsidRPr="000B194D">
        <w:rPr>
          <w:rFonts w:ascii="黑体" w:eastAsia="黑体" w:hAnsi="黑体" w:cs="宋体" w:hint="eastAsia"/>
          <w:sz w:val="32"/>
          <w:szCs w:val="32"/>
        </w:rPr>
        <w:t>、饮料</w:t>
      </w:r>
    </w:p>
    <w:p w:rsidR="00766B5C" w:rsidRPr="00F40AB5" w:rsidRDefault="00824245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766B5C" w:rsidRPr="00F40AB5" w:rsidRDefault="00824245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抽检依据是GB 2760-2014《食品安全国家标准 食品添加剂使用标准》、GB 7101-2015《食品安全国家标准 饮料》、GB 19298-2014《食品安全国家标准 包装饮用水》等标准及产品明示标准和指标要求。</w:t>
      </w:r>
    </w:p>
    <w:p w:rsidR="00766B5C" w:rsidRPr="00F40AB5" w:rsidRDefault="00824245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766B5C" w:rsidRPr="00F40AB5" w:rsidRDefault="000A4A06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1</w:t>
      </w:r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.饮用纯净水抽检项目包括耗氧量(以O2计)、亚硝酸盐(以NO2-计)、余氯(游离氯)、三氯甲烷、溴酸盐、大肠菌群、铜绿假单胞菌。</w:t>
      </w:r>
    </w:p>
    <w:p w:rsidR="00766B5C" w:rsidRPr="00F40AB5" w:rsidRDefault="000A4A06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2</w:t>
      </w:r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.其他饮用水抽检项目包括亚硝酸盐(以NO2-计)、余氯(游</w:t>
      </w:r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lastRenderedPageBreak/>
        <w:t>离氯)、三氯甲烷、溴酸盐、挥发性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酚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(以苯酚计)、大肠菌群、铜绿假单胞菌。</w:t>
      </w:r>
    </w:p>
    <w:p w:rsidR="00766B5C" w:rsidRPr="00F40AB5" w:rsidRDefault="000A4A06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3</w:t>
      </w:r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.果、蔬汁饮料抽检项目包括苯甲酸及其钠盐(以苯甲酸计)、山梨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酸及其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钾盐(以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山梨酸计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)、脱氢乙酸及其钠盐(以脱氢乙酸计)、防腐剂混合使用时各自用量占其最大使用量的比例之和、糖精钠(以糖精计)、安赛蜜、甜蜜素(以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环己基氨基磺酸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计)、合成着色剂（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赤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藓红、苋菜红、新红、胭脂红、柠檬黄、日落黄、亮蓝）。</w:t>
      </w:r>
    </w:p>
    <w:p w:rsidR="00766B5C" w:rsidRPr="00F40AB5" w:rsidRDefault="000A4A06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4</w:t>
      </w:r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.蛋白饮料抽检项目包括蛋白质、三聚氰胺、糖精钠(以糖精计)、甜蜜素(以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环己基氨基磺酸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计)。</w:t>
      </w:r>
    </w:p>
    <w:p w:rsidR="00766B5C" w:rsidRPr="000B194D" w:rsidRDefault="00913F11" w:rsidP="00F40AB5">
      <w:pPr>
        <w:tabs>
          <w:tab w:val="left" w:pos="429"/>
          <w:tab w:val="left" w:pos="2229"/>
          <w:tab w:val="center" w:pos="4365"/>
        </w:tabs>
        <w:spacing w:line="54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0B194D">
        <w:rPr>
          <w:rFonts w:ascii="黑体" w:eastAsia="黑体" w:hAnsi="黑体" w:cs="宋体" w:hint="eastAsia"/>
          <w:sz w:val="32"/>
          <w:szCs w:val="32"/>
        </w:rPr>
        <w:t>四</w:t>
      </w:r>
      <w:r w:rsidR="00824245" w:rsidRPr="000B194D">
        <w:rPr>
          <w:rFonts w:ascii="黑体" w:eastAsia="黑体" w:hAnsi="黑体" w:cs="宋体" w:hint="eastAsia"/>
          <w:sz w:val="32"/>
          <w:szCs w:val="32"/>
        </w:rPr>
        <w:t>、罐头</w:t>
      </w:r>
    </w:p>
    <w:p w:rsidR="00766B5C" w:rsidRPr="00F40AB5" w:rsidRDefault="00824245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766B5C" w:rsidRPr="00F40AB5" w:rsidRDefault="00824245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抽检依据是GB 2760-2014《食品安全国家标准 食品添加剂使用标准》、GB 7098-2015《食品安全国家标准 罐头食品》等标准及产品明示标准和指标要求。</w:t>
      </w:r>
    </w:p>
    <w:p w:rsidR="00766B5C" w:rsidRPr="00F40AB5" w:rsidRDefault="00824245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766B5C" w:rsidRPr="00F40AB5" w:rsidRDefault="00913F11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1</w:t>
      </w:r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.水果类罐头抽检项目包括二氧化硫残留量、合成着色剂（柠檬黄、日落黄、苋菜红、胭脂红、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赤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藓红、诱惑红、亮蓝、靛蓝）、脱氢乙酸及其钠盐（以脱氢乙酸计）、苯甲酸及其钠盐（以苯甲酸计）、山梨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酸及其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钾盐（以山梨酸计）、糖精钠（以糖精计）、甜蜜素（以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环己基氨基磺酸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计）、商业无菌。</w:t>
      </w:r>
    </w:p>
    <w:p w:rsidR="00766B5C" w:rsidRPr="00F40AB5" w:rsidRDefault="00913F11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2</w:t>
      </w:r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.食用菌罐头抽检项目包括二氧化硫残留量、脱氢乙酸及其</w:t>
      </w:r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lastRenderedPageBreak/>
        <w:t>钠盐（以脱氢乙酸计）、苯甲酸及其钠盐（以苯甲酸计）、山梨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酸及其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钾盐（以山梨酸计）、糖精钠（以糖精计）、商业无菌。</w:t>
      </w:r>
    </w:p>
    <w:p w:rsidR="00766B5C" w:rsidRPr="003919B0" w:rsidRDefault="000A6CAC" w:rsidP="00F40AB5">
      <w:pPr>
        <w:tabs>
          <w:tab w:val="left" w:pos="429"/>
          <w:tab w:val="left" w:pos="2229"/>
          <w:tab w:val="center" w:pos="4365"/>
        </w:tabs>
        <w:spacing w:line="54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3919B0">
        <w:rPr>
          <w:rFonts w:ascii="黑体" w:eastAsia="黑体" w:hAnsi="黑体" w:cs="宋体" w:hint="eastAsia"/>
          <w:sz w:val="32"/>
          <w:szCs w:val="32"/>
        </w:rPr>
        <w:t>五</w:t>
      </w:r>
      <w:r w:rsidR="00824245" w:rsidRPr="003919B0">
        <w:rPr>
          <w:rFonts w:ascii="黑体" w:eastAsia="黑体" w:hAnsi="黑体" w:cs="宋体" w:hint="eastAsia"/>
          <w:sz w:val="32"/>
          <w:szCs w:val="32"/>
        </w:rPr>
        <w:t>、酒类</w:t>
      </w:r>
    </w:p>
    <w:p w:rsidR="00766B5C" w:rsidRPr="00F40AB5" w:rsidRDefault="00824245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766B5C" w:rsidRPr="00F40AB5" w:rsidRDefault="00824245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抽检依据是GB 2757-2012《食品安全国家标准 蒸馏酒及配制酒》、</w:t>
      </w:r>
      <w:bookmarkStart w:id="0" w:name="_GoBack"/>
      <w:bookmarkEnd w:id="0"/>
      <w:r w:rsidRPr="00F40AB5">
        <w:rPr>
          <w:rFonts w:ascii="方正仿宋_GBK" w:eastAsia="方正仿宋_GBK" w:hAnsi="宋体" w:cs="宋体" w:hint="eastAsia"/>
          <w:sz w:val="32"/>
          <w:szCs w:val="32"/>
        </w:rPr>
        <w:t>GB 2758-2012《食品安全国家标准 发酵酒及其配制酒》、GB 2760-2014《食品安全国家标准 食品添加剂使用标准》、GB 2762-2017《食品安全国家标准 食品中污染物限量》等标准及产品明示标准和指标要求。</w:t>
      </w:r>
    </w:p>
    <w:p w:rsidR="00766B5C" w:rsidRPr="00F40AB5" w:rsidRDefault="00824245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766B5C" w:rsidRPr="00F40AB5" w:rsidRDefault="00824245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1.白酒、白酒(液态)、白酒(原酒)抽检项目包括酒精度、铅（以</w:t>
      </w:r>
      <w:proofErr w:type="spellStart"/>
      <w:r w:rsidRPr="00F40AB5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Pr="00F40AB5">
        <w:rPr>
          <w:rFonts w:ascii="方正仿宋_GBK" w:eastAsia="方正仿宋_GBK" w:hAnsi="宋体" w:cs="宋体" w:hint="eastAsia"/>
          <w:sz w:val="32"/>
          <w:szCs w:val="32"/>
        </w:rPr>
        <w:t>计）、甲醇、氰化物（以HCN计）、糖精钠（以糖精计）、甜蜜素（以</w:t>
      </w:r>
      <w:proofErr w:type="gramStart"/>
      <w:r w:rsidRPr="00F40AB5">
        <w:rPr>
          <w:rFonts w:ascii="方正仿宋_GBK" w:eastAsia="方正仿宋_GBK" w:hAnsi="宋体" w:cs="宋体" w:hint="eastAsia"/>
          <w:sz w:val="32"/>
          <w:szCs w:val="32"/>
        </w:rPr>
        <w:t>环己基氨基磺酸</w:t>
      </w:r>
      <w:proofErr w:type="gramEnd"/>
      <w:r w:rsidRPr="00F40AB5">
        <w:rPr>
          <w:rFonts w:ascii="方正仿宋_GBK" w:eastAsia="方正仿宋_GBK" w:hAnsi="宋体" w:cs="宋体" w:hint="eastAsia"/>
          <w:sz w:val="32"/>
          <w:szCs w:val="32"/>
        </w:rPr>
        <w:t>计）。</w:t>
      </w:r>
    </w:p>
    <w:p w:rsidR="00766B5C" w:rsidRPr="00F40AB5" w:rsidRDefault="00F9483F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2</w:t>
      </w:r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.葡萄酒抽检项目包括酒精度、铅（以</w:t>
      </w:r>
      <w:proofErr w:type="spell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计）、甲醇、苯甲酸及其钠盐（以苯甲酸计）、山梨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酸及其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钾盐（以山梨酸计）、脱氢乙酸及其钠盐（以脱氢乙酸计）、二氧化硫残留量、糖精钠（以糖精计）、甜蜜素（以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环己基氨基磺酸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计）。</w:t>
      </w:r>
    </w:p>
    <w:p w:rsidR="00766B5C" w:rsidRPr="003919B0" w:rsidRDefault="00D9210E" w:rsidP="00F40AB5">
      <w:pPr>
        <w:tabs>
          <w:tab w:val="left" w:pos="429"/>
          <w:tab w:val="left" w:pos="2229"/>
          <w:tab w:val="center" w:pos="4365"/>
        </w:tabs>
        <w:spacing w:line="54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3919B0">
        <w:rPr>
          <w:rFonts w:ascii="黑体" w:eastAsia="黑体" w:hAnsi="黑体" w:cs="宋体" w:hint="eastAsia"/>
          <w:sz w:val="32"/>
          <w:szCs w:val="32"/>
        </w:rPr>
        <w:t>六</w:t>
      </w:r>
      <w:r w:rsidR="00824245" w:rsidRPr="003919B0">
        <w:rPr>
          <w:rFonts w:ascii="黑体" w:eastAsia="黑体" w:hAnsi="黑体" w:cs="宋体" w:hint="eastAsia"/>
          <w:sz w:val="32"/>
          <w:szCs w:val="32"/>
        </w:rPr>
        <w:t>、餐饮食品</w:t>
      </w:r>
    </w:p>
    <w:p w:rsidR="00F40AB5" w:rsidRPr="00F40AB5" w:rsidRDefault="00F40AB5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766B5C" w:rsidRPr="00F40AB5" w:rsidRDefault="00824245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抽检依据是GB 2760-2014《食品安全国家标准 食品添加剂使用标准》等标准及产品明示标准和指标要求。</w:t>
      </w:r>
    </w:p>
    <w:p w:rsidR="00766B5C" w:rsidRPr="00F40AB5" w:rsidRDefault="00824245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766B5C" w:rsidRPr="00F40AB5" w:rsidRDefault="00650A76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1</w:t>
      </w:r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.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酱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卤肉制品、肉灌肠、其他熟肉(自制)抽检项目包括胭脂</w:t>
      </w:r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lastRenderedPageBreak/>
        <w:t>红、亚硝酸盐(以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亚硝酸钠计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)、苯甲酸及其钠盐(以苯甲酸计)、山梨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酸及其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钾盐(以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山梨酸计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)。</w:t>
      </w:r>
    </w:p>
    <w:p w:rsidR="00766B5C" w:rsidRPr="00F40AB5" w:rsidRDefault="00650A76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2</w:t>
      </w:r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.生湿面制品(餐饮)抽检项目包括甲醛次硫酸氢钠（以甲醛计）。</w:t>
      </w:r>
    </w:p>
    <w:p w:rsidR="00766B5C" w:rsidRPr="00F40AB5" w:rsidRDefault="00650A76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3</w:t>
      </w:r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.</w:t>
      </w:r>
      <w:r w:rsidR="00667716" w:rsidRPr="00F40AB5">
        <w:rPr>
          <w:rFonts w:ascii="方正仿宋_GBK" w:eastAsia="方正仿宋_GBK" w:hAnsi="宋体" w:cs="宋体" w:hint="eastAsia"/>
          <w:sz w:val="32"/>
          <w:szCs w:val="32"/>
        </w:rPr>
        <w:t>糕点(餐饮)/面包(餐饮)</w:t>
      </w:r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抽检项目包括</w:t>
      </w:r>
      <w:r w:rsidR="00667716" w:rsidRPr="00F40AB5">
        <w:rPr>
          <w:rFonts w:ascii="方正仿宋_GBK" w:eastAsia="方正仿宋_GBK" w:hAnsi="宋体" w:cs="宋体" w:hint="eastAsia"/>
          <w:sz w:val="32"/>
          <w:szCs w:val="32"/>
        </w:rPr>
        <w:t>山梨酸、糖精钠、</w:t>
      </w:r>
      <w:proofErr w:type="gramStart"/>
      <w:r w:rsidR="00667716" w:rsidRPr="00F40AB5">
        <w:rPr>
          <w:rFonts w:ascii="方正仿宋_GBK" w:eastAsia="方正仿宋_GBK" w:hAnsi="宋体" w:cs="宋体" w:hint="eastAsia"/>
          <w:sz w:val="32"/>
          <w:szCs w:val="32"/>
        </w:rPr>
        <w:t>环己基氨基磺酸</w:t>
      </w:r>
      <w:proofErr w:type="gramEnd"/>
      <w:r w:rsidR="00667716" w:rsidRPr="00F40AB5">
        <w:rPr>
          <w:rFonts w:ascii="方正仿宋_GBK" w:eastAsia="方正仿宋_GBK" w:hAnsi="宋体" w:cs="宋体" w:hint="eastAsia"/>
          <w:sz w:val="32"/>
          <w:szCs w:val="32"/>
        </w:rPr>
        <w:t>钠（甜蜜素）、乙酰磺胺酸钾（安赛蜜）、脱氢乙酸</w:t>
      </w:r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766B5C" w:rsidRPr="003919B0" w:rsidRDefault="003919B0" w:rsidP="00F40AB5">
      <w:pPr>
        <w:tabs>
          <w:tab w:val="left" w:pos="429"/>
          <w:tab w:val="left" w:pos="2229"/>
          <w:tab w:val="center" w:pos="4365"/>
        </w:tabs>
        <w:spacing w:line="54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3919B0">
        <w:rPr>
          <w:rFonts w:ascii="黑体" w:eastAsia="黑体" w:hAnsi="黑体" w:cs="宋体" w:hint="eastAsia"/>
          <w:sz w:val="32"/>
          <w:szCs w:val="32"/>
        </w:rPr>
        <w:t>七</w:t>
      </w:r>
      <w:r w:rsidR="00824245" w:rsidRPr="003919B0">
        <w:rPr>
          <w:rFonts w:ascii="黑体" w:eastAsia="黑体" w:hAnsi="黑体" w:cs="宋体" w:hint="eastAsia"/>
          <w:sz w:val="32"/>
          <w:szCs w:val="32"/>
        </w:rPr>
        <w:t>、食用农产品</w:t>
      </w:r>
    </w:p>
    <w:p w:rsidR="00766B5C" w:rsidRPr="00F40AB5" w:rsidRDefault="00824245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 xml:space="preserve">抽检依据是GB 2760-2014《食品安全国家标准 </w:t>
      </w:r>
      <w:r w:rsidR="00E703DE" w:rsidRPr="00F40AB5">
        <w:rPr>
          <w:rFonts w:ascii="方正仿宋_GBK" w:eastAsia="方正仿宋_GBK" w:hAnsi="宋体" w:cs="宋体" w:hint="eastAsia"/>
          <w:sz w:val="32"/>
          <w:szCs w:val="32"/>
        </w:rPr>
        <w:t>食品添加剂使用标准》</w:t>
      </w:r>
      <w:r w:rsidRPr="00F40AB5">
        <w:rPr>
          <w:rFonts w:ascii="方正仿宋_GBK" w:eastAsia="方正仿宋_GBK" w:hAnsi="宋体" w:cs="宋体" w:hint="eastAsia"/>
          <w:sz w:val="32"/>
          <w:szCs w:val="32"/>
        </w:rPr>
        <w:t>、GB 2762-2017《食品安全国家标准 食品中污染物限量》、GB 2763-2016《食品安全国家标准 食品中农药最大残留限量》、GB 22556-2008《豆芽卫生标准》等标准及产品明示标准和指标要求。</w:t>
      </w:r>
    </w:p>
    <w:p w:rsidR="00766B5C" w:rsidRPr="00F40AB5" w:rsidRDefault="00824245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766B5C" w:rsidRPr="00F40AB5" w:rsidRDefault="00824245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1.猪肉抽检项目包括挥发性盐基氮、克伦特罗、沙丁胺醇、</w:t>
      </w:r>
      <w:proofErr w:type="gramStart"/>
      <w:r w:rsidRPr="00F40AB5">
        <w:rPr>
          <w:rFonts w:ascii="方正仿宋_GBK" w:eastAsia="方正仿宋_GBK" w:hAnsi="宋体" w:cs="宋体" w:hint="eastAsia"/>
          <w:sz w:val="32"/>
          <w:szCs w:val="32"/>
        </w:rPr>
        <w:t>莱</w:t>
      </w:r>
      <w:proofErr w:type="gramEnd"/>
      <w:r w:rsidRPr="00F40AB5">
        <w:rPr>
          <w:rFonts w:ascii="方正仿宋_GBK" w:eastAsia="方正仿宋_GBK" w:hAnsi="宋体" w:cs="宋体" w:hint="eastAsia"/>
          <w:sz w:val="32"/>
          <w:szCs w:val="32"/>
        </w:rPr>
        <w:t>克多巴胺、</w:t>
      </w:r>
      <w:proofErr w:type="gramStart"/>
      <w:r w:rsidRPr="00F40AB5">
        <w:rPr>
          <w:rFonts w:ascii="方正仿宋_GBK" w:eastAsia="方正仿宋_GBK" w:hAnsi="宋体" w:cs="宋体" w:hint="eastAsia"/>
          <w:sz w:val="32"/>
          <w:szCs w:val="32"/>
        </w:rPr>
        <w:t>特</w:t>
      </w:r>
      <w:proofErr w:type="gramEnd"/>
      <w:r w:rsidRPr="00F40AB5">
        <w:rPr>
          <w:rFonts w:ascii="方正仿宋_GBK" w:eastAsia="方正仿宋_GBK" w:hAnsi="宋体" w:cs="宋体" w:hint="eastAsia"/>
          <w:sz w:val="32"/>
          <w:szCs w:val="32"/>
        </w:rPr>
        <w:t>布他林、氯霉素、土霉素、多</w:t>
      </w:r>
      <w:proofErr w:type="gramStart"/>
      <w:r w:rsidRPr="00F40AB5">
        <w:rPr>
          <w:rFonts w:ascii="方正仿宋_GBK" w:eastAsia="方正仿宋_GBK" w:hAnsi="宋体" w:cs="宋体" w:hint="eastAsia"/>
          <w:sz w:val="32"/>
          <w:szCs w:val="32"/>
        </w:rPr>
        <w:t>西环素</w:t>
      </w:r>
      <w:proofErr w:type="gramEnd"/>
      <w:r w:rsidRPr="00F40AB5">
        <w:rPr>
          <w:rFonts w:ascii="方正仿宋_GBK" w:eastAsia="方正仿宋_GBK" w:hAnsi="宋体" w:cs="宋体" w:hint="eastAsia"/>
          <w:sz w:val="32"/>
          <w:szCs w:val="32"/>
        </w:rPr>
        <w:t>(强力霉素)、</w:t>
      </w:r>
      <w:proofErr w:type="gramStart"/>
      <w:r w:rsidRPr="00F40AB5">
        <w:rPr>
          <w:rFonts w:ascii="方正仿宋_GBK" w:eastAsia="方正仿宋_GBK" w:hAnsi="宋体" w:cs="宋体" w:hint="eastAsia"/>
          <w:sz w:val="32"/>
          <w:szCs w:val="32"/>
        </w:rPr>
        <w:t>恩诺沙</w:t>
      </w:r>
      <w:proofErr w:type="gramEnd"/>
      <w:r w:rsidRPr="00F40AB5">
        <w:rPr>
          <w:rFonts w:ascii="方正仿宋_GBK" w:eastAsia="方正仿宋_GBK" w:hAnsi="宋体" w:cs="宋体" w:hint="eastAsia"/>
          <w:sz w:val="32"/>
          <w:szCs w:val="32"/>
        </w:rPr>
        <w:t>星（以</w:t>
      </w:r>
      <w:proofErr w:type="gramStart"/>
      <w:r w:rsidRPr="00F40AB5">
        <w:rPr>
          <w:rFonts w:ascii="方正仿宋_GBK" w:eastAsia="方正仿宋_GBK" w:hAnsi="宋体" w:cs="宋体" w:hint="eastAsia"/>
          <w:sz w:val="32"/>
          <w:szCs w:val="32"/>
        </w:rPr>
        <w:t>恩诺沙</w:t>
      </w:r>
      <w:proofErr w:type="gramEnd"/>
      <w:r w:rsidRPr="00F40AB5">
        <w:rPr>
          <w:rFonts w:ascii="方正仿宋_GBK" w:eastAsia="方正仿宋_GBK" w:hAnsi="宋体" w:cs="宋体" w:hint="eastAsia"/>
          <w:sz w:val="32"/>
          <w:szCs w:val="32"/>
        </w:rPr>
        <w:t>星与环丙沙星之和计）。</w:t>
      </w:r>
    </w:p>
    <w:p w:rsidR="00766B5C" w:rsidRPr="00F40AB5" w:rsidRDefault="00824245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2.牛肉抽检项目包括挥发性盐基氮、克伦特罗、沙丁胺醇、</w:t>
      </w:r>
      <w:proofErr w:type="gramStart"/>
      <w:r w:rsidRPr="00F40AB5">
        <w:rPr>
          <w:rFonts w:ascii="方正仿宋_GBK" w:eastAsia="方正仿宋_GBK" w:hAnsi="宋体" w:cs="宋体" w:hint="eastAsia"/>
          <w:sz w:val="32"/>
          <w:szCs w:val="32"/>
        </w:rPr>
        <w:t>莱</w:t>
      </w:r>
      <w:proofErr w:type="gramEnd"/>
      <w:r w:rsidRPr="00F40AB5">
        <w:rPr>
          <w:rFonts w:ascii="方正仿宋_GBK" w:eastAsia="方正仿宋_GBK" w:hAnsi="宋体" w:cs="宋体" w:hint="eastAsia"/>
          <w:sz w:val="32"/>
          <w:szCs w:val="32"/>
        </w:rPr>
        <w:t>克多巴胺、</w:t>
      </w:r>
      <w:proofErr w:type="gramStart"/>
      <w:r w:rsidRPr="00F40AB5">
        <w:rPr>
          <w:rFonts w:ascii="方正仿宋_GBK" w:eastAsia="方正仿宋_GBK" w:hAnsi="宋体" w:cs="宋体" w:hint="eastAsia"/>
          <w:sz w:val="32"/>
          <w:szCs w:val="32"/>
        </w:rPr>
        <w:t>特</w:t>
      </w:r>
      <w:proofErr w:type="gramEnd"/>
      <w:r w:rsidRPr="00F40AB5">
        <w:rPr>
          <w:rFonts w:ascii="方正仿宋_GBK" w:eastAsia="方正仿宋_GBK" w:hAnsi="宋体" w:cs="宋体" w:hint="eastAsia"/>
          <w:sz w:val="32"/>
          <w:szCs w:val="32"/>
        </w:rPr>
        <w:t>布他林、氯霉素、土霉素、多</w:t>
      </w:r>
      <w:proofErr w:type="gramStart"/>
      <w:r w:rsidRPr="00F40AB5">
        <w:rPr>
          <w:rFonts w:ascii="方正仿宋_GBK" w:eastAsia="方正仿宋_GBK" w:hAnsi="宋体" w:cs="宋体" w:hint="eastAsia"/>
          <w:sz w:val="32"/>
          <w:szCs w:val="32"/>
        </w:rPr>
        <w:t>西环素</w:t>
      </w:r>
      <w:proofErr w:type="gramEnd"/>
      <w:r w:rsidRPr="00F40AB5">
        <w:rPr>
          <w:rFonts w:ascii="方正仿宋_GBK" w:eastAsia="方正仿宋_GBK" w:hAnsi="宋体" w:cs="宋体" w:hint="eastAsia"/>
          <w:sz w:val="32"/>
          <w:szCs w:val="32"/>
        </w:rPr>
        <w:t>(强力霉素)、</w:t>
      </w:r>
      <w:proofErr w:type="gramStart"/>
      <w:r w:rsidRPr="00F40AB5">
        <w:rPr>
          <w:rFonts w:ascii="方正仿宋_GBK" w:eastAsia="方正仿宋_GBK" w:hAnsi="宋体" w:cs="宋体" w:hint="eastAsia"/>
          <w:sz w:val="32"/>
          <w:szCs w:val="32"/>
        </w:rPr>
        <w:t>恩诺沙</w:t>
      </w:r>
      <w:proofErr w:type="gramEnd"/>
      <w:r w:rsidRPr="00F40AB5">
        <w:rPr>
          <w:rFonts w:ascii="方正仿宋_GBK" w:eastAsia="方正仿宋_GBK" w:hAnsi="宋体" w:cs="宋体" w:hint="eastAsia"/>
          <w:sz w:val="32"/>
          <w:szCs w:val="32"/>
        </w:rPr>
        <w:t>星（以</w:t>
      </w:r>
      <w:proofErr w:type="gramStart"/>
      <w:r w:rsidRPr="00F40AB5">
        <w:rPr>
          <w:rFonts w:ascii="方正仿宋_GBK" w:eastAsia="方正仿宋_GBK" w:hAnsi="宋体" w:cs="宋体" w:hint="eastAsia"/>
          <w:sz w:val="32"/>
          <w:szCs w:val="32"/>
        </w:rPr>
        <w:t>恩诺沙</w:t>
      </w:r>
      <w:proofErr w:type="gramEnd"/>
      <w:r w:rsidRPr="00F40AB5">
        <w:rPr>
          <w:rFonts w:ascii="方正仿宋_GBK" w:eastAsia="方正仿宋_GBK" w:hAnsi="宋体" w:cs="宋体" w:hint="eastAsia"/>
          <w:sz w:val="32"/>
          <w:szCs w:val="32"/>
        </w:rPr>
        <w:t>星与环丙沙星之和计）。</w:t>
      </w:r>
    </w:p>
    <w:p w:rsidR="00766B5C" w:rsidRPr="00F40AB5" w:rsidRDefault="00824245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3.羊肉抽检项目包括挥发性盐基氮、铅(以</w:t>
      </w:r>
      <w:proofErr w:type="spellStart"/>
      <w:r w:rsidRPr="00F40AB5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Pr="00F40AB5">
        <w:rPr>
          <w:rFonts w:ascii="方正仿宋_GBK" w:eastAsia="方正仿宋_GBK" w:hAnsi="宋体" w:cs="宋体" w:hint="eastAsia"/>
          <w:sz w:val="32"/>
          <w:szCs w:val="32"/>
        </w:rPr>
        <w:t>计）、克伦特罗、沙丁胺醇、</w:t>
      </w:r>
      <w:proofErr w:type="gramStart"/>
      <w:r w:rsidRPr="00F40AB5">
        <w:rPr>
          <w:rFonts w:ascii="方正仿宋_GBK" w:eastAsia="方正仿宋_GBK" w:hAnsi="宋体" w:cs="宋体" w:hint="eastAsia"/>
          <w:sz w:val="32"/>
          <w:szCs w:val="32"/>
        </w:rPr>
        <w:t>莱</w:t>
      </w:r>
      <w:proofErr w:type="gramEnd"/>
      <w:r w:rsidRPr="00F40AB5">
        <w:rPr>
          <w:rFonts w:ascii="方正仿宋_GBK" w:eastAsia="方正仿宋_GBK" w:hAnsi="宋体" w:cs="宋体" w:hint="eastAsia"/>
          <w:sz w:val="32"/>
          <w:szCs w:val="32"/>
        </w:rPr>
        <w:t>克多巴胺、</w:t>
      </w:r>
      <w:proofErr w:type="gramStart"/>
      <w:r w:rsidRPr="00F40AB5">
        <w:rPr>
          <w:rFonts w:ascii="方正仿宋_GBK" w:eastAsia="方正仿宋_GBK" w:hAnsi="宋体" w:cs="宋体" w:hint="eastAsia"/>
          <w:sz w:val="32"/>
          <w:szCs w:val="32"/>
        </w:rPr>
        <w:t>特</w:t>
      </w:r>
      <w:proofErr w:type="gramEnd"/>
      <w:r w:rsidRPr="00F40AB5">
        <w:rPr>
          <w:rFonts w:ascii="方正仿宋_GBK" w:eastAsia="方正仿宋_GBK" w:hAnsi="宋体" w:cs="宋体" w:hint="eastAsia"/>
          <w:sz w:val="32"/>
          <w:szCs w:val="32"/>
        </w:rPr>
        <w:t>布他林、氯霉素、土霉素、</w:t>
      </w:r>
      <w:proofErr w:type="gramStart"/>
      <w:r w:rsidRPr="00F40AB5">
        <w:rPr>
          <w:rFonts w:ascii="方正仿宋_GBK" w:eastAsia="方正仿宋_GBK" w:hAnsi="宋体" w:cs="宋体" w:hint="eastAsia"/>
          <w:sz w:val="32"/>
          <w:szCs w:val="32"/>
        </w:rPr>
        <w:t>恩诺</w:t>
      </w:r>
      <w:r w:rsidRPr="00F40AB5">
        <w:rPr>
          <w:rFonts w:ascii="方正仿宋_GBK" w:eastAsia="方正仿宋_GBK" w:hAnsi="宋体" w:cs="宋体" w:hint="eastAsia"/>
          <w:sz w:val="32"/>
          <w:szCs w:val="32"/>
        </w:rPr>
        <w:lastRenderedPageBreak/>
        <w:t>沙</w:t>
      </w:r>
      <w:proofErr w:type="gramEnd"/>
      <w:r w:rsidRPr="00F40AB5">
        <w:rPr>
          <w:rFonts w:ascii="方正仿宋_GBK" w:eastAsia="方正仿宋_GBK" w:hAnsi="宋体" w:cs="宋体" w:hint="eastAsia"/>
          <w:sz w:val="32"/>
          <w:szCs w:val="32"/>
        </w:rPr>
        <w:t>星（以</w:t>
      </w:r>
      <w:proofErr w:type="gramStart"/>
      <w:r w:rsidRPr="00F40AB5">
        <w:rPr>
          <w:rFonts w:ascii="方正仿宋_GBK" w:eastAsia="方正仿宋_GBK" w:hAnsi="宋体" w:cs="宋体" w:hint="eastAsia"/>
          <w:sz w:val="32"/>
          <w:szCs w:val="32"/>
        </w:rPr>
        <w:t>恩诺沙</w:t>
      </w:r>
      <w:proofErr w:type="gramEnd"/>
      <w:r w:rsidRPr="00F40AB5">
        <w:rPr>
          <w:rFonts w:ascii="方正仿宋_GBK" w:eastAsia="方正仿宋_GBK" w:hAnsi="宋体" w:cs="宋体" w:hint="eastAsia"/>
          <w:sz w:val="32"/>
          <w:szCs w:val="32"/>
        </w:rPr>
        <w:t>星与环丙沙星之和计）。</w:t>
      </w:r>
    </w:p>
    <w:p w:rsidR="00766B5C" w:rsidRPr="00F40AB5" w:rsidRDefault="00AF7985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4</w:t>
      </w:r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.鸡肉抽检项目包括挥发性盐基氮、氯霉素、土霉素、多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西环素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(强力霉素)、四环素、金霉素、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恩诺沙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星（以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恩诺沙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星与环丙沙星之和计）。</w:t>
      </w:r>
    </w:p>
    <w:p w:rsidR="00766B5C" w:rsidRPr="00F40AB5" w:rsidRDefault="00AF7985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5</w:t>
      </w:r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.豆芽抽检项目包括铅（以</w:t>
      </w:r>
      <w:proofErr w:type="spell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计）、镉（以</w:t>
      </w:r>
      <w:proofErr w:type="spell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Cd</w:t>
      </w:r>
      <w:proofErr w:type="spell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计）、铬（以Cr计）。</w:t>
      </w:r>
    </w:p>
    <w:p w:rsidR="00766B5C" w:rsidRPr="00F40AB5" w:rsidRDefault="00AF7985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6</w:t>
      </w:r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.韭菜抽检项目包括铅（以</w:t>
      </w:r>
      <w:proofErr w:type="spell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计）、镉（以</w:t>
      </w:r>
      <w:proofErr w:type="spell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Cd</w:t>
      </w:r>
      <w:proofErr w:type="spell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计）、毒死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蜱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、多菌灵、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克百威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、甲拌磷、灭多威、水胺硫磷、对硫磷、乐果、辛硫磷、敌敌畏。</w:t>
      </w:r>
    </w:p>
    <w:p w:rsidR="00766B5C" w:rsidRPr="00F40AB5" w:rsidRDefault="00AF7985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7</w:t>
      </w:r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.结球甘蓝抽检项目包括铅（以</w:t>
      </w:r>
      <w:proofErr w:type="spell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计）、镉（以</w:t>
      </w:r>
      <w:proofErr w:type="spell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Cd</w:t>
      </w:r>
      <w:proofErr w:type="spell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计）、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克百威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、水胺硫磷、对硫磷、敌敌畏。</w:t>
      </w:r>
    </w:p>
    <w:p w:rsidR="00766B5C" w:rsidRPr="00F40AB5" w:rsidRDefault="00AF7985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8</w:t>
      </w:r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.花椰菜抽检项目包括铅（以</w:t>
      </w:r>
      <w:proofErr w:type="spell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计）、镉（以</w:t>
      </w:r>
      <w:proofErr w:type="spell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Cd</w:t>
      </w:r>
      <w:proofErr w:type="spell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计）、氯氰菊酯和高效氯氰菊酯、甲拌磷、毒死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蜱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766B5C" w:rsidRPr="00F40AB5" w:rsidRDefault="00AF7985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9</w:t>
      </w:r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.茄子抽检项目包括铅（以</w:t>
      </w:r>
      <w:proofErr w:type="spell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计）、镉（以</w:t>
      </w:r>
      <w:proofErr w:type="spell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Cd</w:t>
      </w:r>
      <w:proofErr w:type="spell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计）、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克百威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766B5C" w:rsidRPr="00F40AB5" w:rsidRDefault="00AF7985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10</w:t>
      </w:r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.辣椒抽检项目包括铅（以</w:t>
      </w:r>
      <w:proofErr w:type="spell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计）、镉（以</w:t>
      </w:r>
      <w:proofErr w:type="spell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Cd</w:t>
      </w:r>
      <w:proofErr w:type="spell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计）、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克百威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、甲拌磷、水胺硫磷、多菌灵。</w:t>
      </w:r>
    </w:p>
    <w:p w:rsidR="00766B5C" w:rsidRPr="00F40AB5" w:rsidRDefault="00AF7985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11</w:t>
      </w:r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.黄瓜抽检项目包括铅（以</w:t>
      </w:r>
      <w:proofErr w:type="spell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计）、镉（以</w:t>
      </w:r>
      <w:proofErr w:type="spell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Cd</w:t>
      </w:r>
      <w:proofErr w:type="spell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计）、毒死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蜱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、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克百威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、甲拌磷。</w:t>
      </w:r>
    </w:p>
    <w:p w:rsidR="00766B5C" w:rsidRPr="00F40AB5" w:rsidRDefault="00AF7985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12</w:t>
      </w:r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.芹菜抽检项目包括铅（以</w:t>
      </w:r>
      <w:proofErr w:type="spell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计）、镉（以</w:t>
      </w:r>
      <w:proofErr w:type="spell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Cd</w:t>
      </w:r>
      <w:proofErr w:type="spell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计）、毒死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蜱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、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克百威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、乐果、甲拌磷。</w:t>
      </w:r>
    </w:p>
    <w:p w:rsidR="00766B5C" w:rsidRPr="00F40AB5" w:rsidRDefault="00AF7985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13</w:t>
      </w:r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.番茄抽检项目包括铅（以</w:t>
      </w:r>
      <w:proofErr w:type="spell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Pb</w:t>
      </w:r>
      <w:proofErr w:type="spell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计）、镉（以</w:t>
      </w:r>
      <w:proofErr w:type="spell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Cd</w:t>
      </w:r>
      <w:proofErr w:type="spell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计）、氯氰菊酯和高效氯氰菊酯、水胺硫磷。</w:t>
      </w:r>
    </w:p>
    <w:p w:rsidR="00766B5C" w:rsidRPr="00F40AB5" w:rsidRDefault="00AF7985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40AB5">
        <w:rPr>
          <w:rFonts w:ascii="方正仿宋_GBK" w:eastAsia="方正仿宋_GBK" w:hAnsi="宋体" w:cs="宋体" w:hint="eastAsia"/>
          <w:sz w:val="32"/>
          <w:szCs w:val="32"/>
        </w:rPr>
        <w:t>14</w:t>
      </w:r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.鸡蛋抽检项目包括氯霉素、氟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苯尼考、恩诺沙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星（以</w:t>
      </w:r>
      <w:proofErr w:type="gramStart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恩诺沙</w:t>
      </w:r>
      <w:proofErr w:type="gramEnd"/>
      <w:r w:rsidR="00824245" w:rsidRPr="00F40AB5">
        <w:rPr>
          <w:rFonts w:ascii="方正仿宋_GBK" w:eastAsia="方正仿宋_GBK" w:hAnsi="宋体" w:cs="宋体" w:hint="eastAsia"/>
          <w:sz w:val="32"/>
          <w:szCs w:val="32"/>
        </w:rPr>
        <w:t>星与环丙沙星之和计）。</w:t>
      </w:r>
    </w:p>
    <w:p w:rsidR="00766B5C" w:rsidRPr="00F40AB5" w:rsidRDefault="00766B5C" w:rsidP="00F40AB5">
      <w:pPr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</w:p>
    <w:p w:rsidR="00766B5C" w:rsidRDefault="00766B5C" w:rsidP="00F40AB5">
      <w:pPr>
        <w:tabs>
          <w:tab w:val="left" w:pos="110"/>
          <w:tab w:val="left" w:pos="2229"/>
          <w:tab w:val="center" w:pos="4365"/>
        </w:tabs>
        <w:spacing w:line="540" w:lineRule="exact"/>
        <w:ind w:firstLineChars="200" w:firstLine="640"/>
        <w:rPr>
          <w:rFonts w:ascii="宋体" w:hAnsi="宋体" w:cs="宋体"/>
          <w:sz w:val="32"/>
          <w:szCs w:val="32"/>
        </w:rPr>
      </w:pPr>
    </w:p>
    <w:p w:rsidR="00766B5C" w:rsidRPr="00AF7985" w:rsidRDefault="00766B5C" w:rsidP="00F40AB5">
      <w:pPr>
        <w:tabs>
          <w:tab w:val="left" w:pos="429"/>
          <w:tab w:val="left" w:pos="2229"/>
          <w:tab w:val="center" w:pos="4365"/>
        </w:tabs>
        <w:spacing w:line="540" w:lineRule="exact"/>
        <w:rPr>
          <w:rFonts w:ascii="方正仿宋_GBK" w:eastAsia="方正仿宋_GBK" w:hAnsi="仿宋" w:cs="仿宋"/>
          <w:sz w:val="32"/>
          <w:szCs w:val="32"/>
        </w:rPr>
      </w:pPr>
    </w:p>
    <w:sectPr w:rsidR="00766B5C" w:rsidRPr="00AF7985" w:rsidSect="00766B5C">
      <w:headerReference w:type="default" r:id="rId8"/>
      <w:footerReference w:type="default" r:id="rId9"/>
      <w:pgSz w:w="11906" w:h="16838"/>
      <w:pgMar w:top="1985" w:right="1531" w:bottom="1985" w:left="1531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CA1" w:rsidRDefault="000D6CA1" w:rsidP="00766B5C">
      <w:pPr>
        <w:spacing w:line="240" w:lineRule="auto"/>
      </w:pPr>
      <w:r>
        <w:separator/>
      </w:r>
    </w:p>
  </w:endnote>
  <w:endnote w:type="continuationSeparator" w:id="1">
    <w:p w:rsidR="000D6CA1" w:rsidRDefault="000D6CA1" w:rsidP="00766B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B5C" w:rsidRDefault="00936B40">
    <w:pPr>
      <w:pStyle w:val="a3"/>
      <w:jc w:val="center"/>
    </w:pPr>
    <w:r>
      <w:fldChar w:fldCharType="begin"/>
    </w:r>
    <w:r w:rsidR="00824245">
      <w:instrText xml:space="preserve"> PAGE   \* MERGEFORMAT </w:instrText>
    </w:r>
    <w:r>
      <w:fldChar w:fldCharType="separate"/>
    </w:r>
    <w:r w:rsidR="00F40AB5" w:rsidRPr="00F40AB5">
      <w:rPr>
        <w:noProof/>
        <w:lang w:val="zh-CN"/>
      </w:rPr>
      <w:t>-</w:t>
    </w:r>
    <w:r w:rsidR="00F40AB5">
      <w:rPr>
        <w:noProof/>
      </w:rPr>
      <w:t xml:space="preserve"> 6 -</w:t>
    </w:r>
    <w:r>
      <w:fldChar w:fldCharType="end"/>
    </w:r>
  </w:p>
  <w:p w:rsidR="00766B5C" w:rsidRDefault="00766B5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CA1" w:rsidRDefault="000D6CA1" w:rsidP="00766B5C">
      <w:pPr>
        <w:spacing w:line="240" w:lineRule="auto"/>
      </w:pPr>
      <w:r>
        <w:separator/>
      </w:r>
    </w:p>
  </w:footnote>
  <w:footnote w:type="continuationSeparator" w:id="1">
    <w:p w:rsidR="000D6CA1" w:rsidRDefault="000D6CA1" w:rsidP="00766B5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B5C" w:rsidRDefault="00766B5C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336F26"/>
    <w:multiLevelType w:val="singleLevel"/>
    <w:tmpl w:val="A9336F2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1A09"/>
    <w:rsid w:val="000106E8"/>
    <w:rsid w:val="00011388"/>
    <w:rsid w:val="00017A7F"/>
    <w:rsid w:val="00033B68"/>
    <w:rsid w:val="00040FF7"/>
    <w:rsid w:val="00046503"/>
    <w:rsid w:val="000550A3"/>
    <w:rsid w:val="000571EC"/>
    <w:rsid w:val="00071A09"/>
    <w:rsid w:val="00092936"/>
    <w:rsid w:val="00097F1E"/>
    <w:rsid w:val="000A4A06"/>
    <w:rsid w:val="000A6CAC"/>
    <w:rsid w:val="000B194D"/>
    <w:rsid w:val="000D3A6D"/>
    <w:rsid w:val="000D6CA1"/>
    <w:rsid w:val="000E227E"/>
    <w:rsid w:val="000E31DA"/>
    <w:rsid w:val="00104F6F"/>
    <w:rsid w:val="00165CDC"/>
    <w:rsid w:val="001933CD"/>
    <w:rsid w:val="001D0ABE"/>
    <w:rsid w:val="001D5F8D"/>
    <w:rsid w:val="00201DA3"/>
    <w:rsid w:val="00234B08"/>
    <w:rsid w:val="00234D0C"/>
    <w:rsid w:val="00267277"/>
    <w:rsid w:val="00267724"/>
    <w:rsid w:val="002913BF"/>
    <w:rsid w:val="002A1B40"/>
    <w:rsid w:val="002C5B7C"/>
    <w:rsid w:val="002C6EB0"/>
    <w:rsid w:val="0030573E"/>
    <w:rsid w:val="00313769"/>
    <w:rsid w:val="003709DB"/>
    <w:rsid w:val="003919B0"/>
    <w:rsid w:val="003960C4"/>
    <w:rsid w:val="003A7D21"/>
    <w:rsid w:val="003B7510"/>
    <w:rsid w:val="003C344B"/>
    <w:rsid w:val="003D2F32"/>
    <w:rsid w:val="003D5DD5"/>
    <w:rsid w:val="003E3BC7"/>
    <w:rsid w:val="003F7BC0"/>
    <w:rsid w:val="00413027"/>
    <w:rsid w:val="00413D9D"/>
    <w:rsid w:val="00432466"/>
    <w:rsid w:val="00433A3C"/>
    <w:rsid w:val="00440A7D"/>
    <w:rsid w:val="0047141A"/>
    <w:rsid w:val="00480BA4"/>
    <w:rsid w:val="00481A77"/>
    <w:rsid w:val="004A4705"/>
    <w:rsid w:val="004E3330"/>
    <w:rsid w:val="004E5B16"/>
    <w:rsid w:val="004F66E2"/>
    <w:rsid w:val="00507FB8"/>
    <w:rsid w:val="00534FE6"/>
    <w:rsid w:val="00552EA0"/>
    <w:rsid w:val="0055310E"/>
    <w:rsid w:val="005644D2"/>
    <w:rsid w:val="00574F59"/>
    <w:rsid w:val="005905E4"/>
    <w:rsid w:val="005A1479"/>
    <w:rsid w:val="005B2D84"/>
    <w:rsid w:val="005C6777"/>
    <w:rsid w:val="005F488C"/>
    <w:rsid w:val="00650A76"/>
    <w:rsid w:val="00667716"/>
    <w:rsid w:val="007127B6"/>
    <w:rsid w:val="00727F2D"/>
    <w:rsid w:val="0073346B"/>
    <w:rsid w:val="00754878"/>
    <w:rsid w:val="00766B5C"/>
    <w:rsid w:val="007A5871"/>
    <w:rsid w:val="007D1430"/>
    <w:rsid w:val="007E2BC2"/>
    <w:rsid w:val="007F2AB7"/>
    <w:rsid w:val="008017B9"/>
    <w:rsid w:val="00824245"/>
    <w:rsid w:val="00842FD3"/>
    <w:rsid w:val="00845016"/>
    <w:rsid w:val="0085333B"/>
    <w:rsid w:val="00864A15"/>
    <w:rsid w:val="008D3B12"/>
    <w:rsid w:val="009017E8"/>
    <w:rsid w:val="00913A8C"/>
    <w:rsid w:val="00913F11"/>
    <w:rsid w:val="00924F1F"/>
    <w:rsid w:val="00936B40"/>
    <w:rsid w:val="00947377"/>
    <w:rsid w:val="009B1370"/>
    <w:rsid w:val="009C14AA"/>
    <w:rsid w:val="009D46B8"/>
    <w:rsid w:val="00A066D5"/>
    <w:rsid w:val="00A20BBB"/>
    <w:rsid w:val="00A775A9"/>
    <w:rsid w:val="00A9330B"/>
    <w:rsid w:val="00AC000D"/>
    <w:rsid w:val="00AD15F3"/>
    <w:rsid w:val="00AD2089"/>
    <w:rsid w:val="00AD4660"/>
    <w:rsid w:val="00AE7805"/>
    <w:rsid w:val="00AF1002"/>
    <w:rsid w:val="00AF7985"/>
    <w:rsid w:val="00B22321"/>
    <w:rsid w:val="00B82D4E"/>
    <w:rsid w:val="00BB2BB0"/>
    <w:rsid w:val="00BC1724"/>
    <w:rsid w:val="00BF5EE3"/>
    <w:rsid w:val="00C00553"/>
    <w:rsid w:val="00C2579D"/>
    <w:rsid w:val="00C46854"/>
    <w:rsid w:val="00C47D86"/>
    <w:rsid w:val="00CB7F2F"/>
    <w:rsid w:val="00CF017F"/>
    <w:rsid w:val="00D0709F"/>
    <w:rsid w:val="00D9210E"/>
    <w:rsid w:val="00D94E93"/>
    <w:rsid w:val="00DA3BFB"/>
    <w:rsid w:val="00E0784C"/>
    <w:rsid w:val="00E2285E"/>
    <w:rsid w:val="00E703DE"/>
    <w:rsid w:val="00EA5DC7"/>
    <w:rsid w:val="00EB6E33"/>
    <w:rsid w:val="00EC4C01"/>
    <w:rsid w:val="00F176D6"/>
    <w:rsid w:val="00F40AB5"/>
    <w:rsid w:val="00F706C7"/>
    <w:rsid w:val="00F73A53"/>
    <w:rsid w:val="00F9483F"/>
    <w:rsid w:val="00FB43E4"/>
    <w:rsid w:val="025F13AD"/>
    <w:rsid w:val="03834352"/>
    <w:rsid w:val="0649406E"/>
    <w:rsid w:val="156E67F7"/>
    <w:rsid w:val="1FC32F01"/>
    <w:rsid w:val="3CAB5336"/>
    <w:rsid w:val="73B36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5C"/>
    <w:pPr>
      <w:widowControl w:val="0"/>
      <w:spacing w:line="56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66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66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66B5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66B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FTT</cp:lastModifiedBy>
  <cp:revision>17</cp:revision>
  <dcterms:created xsi:type="dcterms:W3CDTF">2019-06-26T08:16:00Z</dcterms:created>
  <dcterms:modified xsi:type="dcterms:W3CDTF">2019-08-19T11:05:00Z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