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eastAsia="黑体"/>
          <w:sz w:val="32"/>
          <w:szCs w:val="32"/>
        </w:rPr>
        <w:t>粮食加工品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1.大米抽检项目包括总汞（以Hg计）、无机砷（以As计）、铅（以Pb计）、铬（以Cr计）、镉（以Cd计）、黄曲霉毒素B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2.谷物碾磨加工品抽检项目包括铅（以Pb计）、铬（以Cr计）、二氧化硫残留量。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调味品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1.酿造酱油、配制酱油抽检项目包括氨基酸态氮、铵盐（以占氨基酸态氮的百分比计）、铅（以Pb计）、总砷（以As计）、黄曲霉毒素B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、3-氯-1,2丙二醇、苯甲酸及其钠盐（以苯甲酸计）、山梨酸及其钾盐（以山梨酸计）、 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2.料酒抽检项目包括铅（以Pb计）、总砷（以As计）、苯甲酸及其钠盐（以苯甲酸计）、山梨酸及其钾盐（以山梨酸计）、 脱氢乙酸及其钠盐（以脱氢乙酸计）、防腐剂混合使用时各自用量占其最大使用量的比例之和、糖精钠（以糖精计）、甜蜜素（以环己基氨基磺酸计）。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3.辣椒、花椒、辣椒粉、花椒粉抽检项目包括铅（以Pb计）、戊唑醇、马拉硫磷、罗丹明B、苏丹红I-IV、苯甲酸及其钠盐（以苯甲酸计）、山梨酸及其钾盐（以山梨酸计）、糖精钠（以糖精计）。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4.鸡粉、鸡精调味料抽检项目包括谷氨酸钠、呈味核苷酸二钠、铅（以Pb计）、总砷（以As计）、糖精钠（以糖精计）、甜蜜素（以环己基氨基磺酸计）、阿斯巴甜、菌落总数、大肠菌群。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蛋黄酱、沙拉酱抽检项目包括铅（以Pb计）、总砷（以As计）、苯甲酸及其钠盐（以苯甲酸计）、山梨酸及其钾盐（以山梨酸计）、脱氢乙酸及其钠盐（以脱氢乙酸计）、防腐剂混合使用时各自用量占其最大使用量的比例之和、纳他霉素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辣椒酱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蚝油、虾油、鱼露抽检项目包括铅（以Pb计）、镉（以Cd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其他液体调味料抽检项目包括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11.味精抽检项目包括谷氨酸钠、铅（以Pb计）、总砷（以As计）。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熟肉制品》（GB 2726-2016）、《食品安全国家标准 腌腊肉制品》（GB 2730-2015）、《酱卤肉制品》（GB/T 23586-2009）、《食品安全国家标准 食品添加剂使用标准》（GB 2760-2014）、《食品安全国家标准 食品中污染物限量》（GB 2762-2017）、《食品安全国家标准 食品中致病菌限量》（GB 29921-2013）、整顿办函[2011]1号《食品中可能违法添加的非食用物质和易滥用的食品添加剂品种名单(第五批)》等标准及产品明示标准和指标的要求。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熟肉干制品抽检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腌腊肉制品抽检项目包括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4.熏煮香肠火腿制品抽检项目包括铅（以Pb计）、山梨酸及其钾盐（以山梨酸计）、菌落总数、大肠菌群、沙门氏菌、金黄色葡萄球菌、单核细胞增生李斯特氏菌、大肠埃希氏菌O157:H7。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冷冻饮品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冷冻饮品和制作料》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2759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冷冻饮品抽检项目蛋白质、铅（以Pb计）、糖精钠（以糖精计）、甜蜜素（以环己基氨基磺酸计）、菌落总数、大肠菌群、沙门氏菌、金黄色葡萄球菌。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速冻食品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速冻面米制品》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19295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、《速冻调制食品》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SB/T 10379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、整顿办函[2011]1号《食品中可能违法添加的非食用物质和易滥用的食品添加剂品种名单(第五批)》等标准及产品明示标准和指标的要求。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1.水饺、元宵、馄饨等生制品抽检项目包括过氧化值（以脂肪计）、糖精钠（以糖精计）。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2.包子、馒头等熟制品抽检项目包括糖精钠（以糖精计）、菌落总数、大肠菌群、沙门氏菌、金黄色葡萄球菌。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3.速冻调理肉制品抽检项目包括过氧化值（以脂肪计）、铅（以Pb计）、镉（以Cd计）、铬（以Cr计）、总砷（以As计）、氯霉素、胭脂红。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4.速冻水产制品抽检项目包括过氧化值（以脂肪计）、N-二甲基亚硝胺、苯甲酸及其钠盐（以苯甲酸计）、山梨酸及其钾盐（以山梨酸计）。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 w:cs="黑体"/>
          <w:sz w:val="32"/>
          <w:szCs w:val="32"/>
          <w:highlight w:val="none"/>
          <w:lang w:eastAsia="zh-CN"/>
        </w:rPr>
        <w:t>六、糖果制品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抽检依据是《食品安全国家标准 食品添加剂使用标准》（GB 2760-2014）、《食品安全国家标准 食品中污染物限量》（GB 2762-2017）、《食品安全国家标准 糖果》（GB 17399-2016） 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(柠檬黄、苋菜红、胭脂红、日落黄）、相同色泽着色剂混合使用时各自用量占其最大使用量的比例之和、二氧化硫残留量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2.巧克力、巧克力制品、代可可脂巧克力及代可可脂巧克力制品抽检项目包括铅（以Pb计）、总砷（以As计）、糖精钠（以糖精计）、沙门氏菌。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3.果冻抽检项目包括铅（以Pb计）、山梨酸及其钾盐（以山梨酸计）、苯甲酸及其钠盐（以苯甲酸计）、糖精钠（以糖精计）、甜密素（以环己基氨基磺酸计）、菌落总数、大肠菌群、霉菌、酵母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七、蔬菜制品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酱腌菜》（GB 2714-2015）、《食品安全国家标准 食品添加剂使用标准》（GB 2760-2014）、《食品安全国家标准 食品中污染物限量》（GB 2762-2017）、《食品安全国家标准 食品中致病菌限量》（GB 29921-2013）、整顿办函〔2011〕1号全国食品安全整顿工作办公室关于印发《食品中可能违法添加的非食用物质和易滥用的食品添加剂品种名单(第五批)》的通知等标准及产品明示标准和指标的要求。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1.酱腌菜抽检项目包括铅（以Pb计）、亚硝酸盐（以NaN0</w:t>
      </w:r>
      <w:r>
        <w:rPr>
          <w:rFonts w:hint="eastAsia" w:ascii="仿宋" w:hAnsi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2.自然干制品、热风干燥蔬菜、冷冻干燥蔬菜、蔬菜脆片、蔬菜粉及制品抽检项目包括阿斯巴甜、苯甲酸及其钠盐(以苯甲酸计)、二氧化硫残留量、金黄色葡萄球菌、铅(以Pb计)、沙门氏菌、山梨酸及其钾盐(以山梨酸计)、苏丹红Ⅰ、苏丹红Ⅱ、苏丹红Ⅲ、苏丹红Ⅳ、糖精钠(以糖精计)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3.干制食用菌抽检项目包括镉（以Cd计）、铅（以Pb计）、总汞（以Hg计）、总砷（以As计）、二氧化硫残留量。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4.盐渍食用菌抽检项目包括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八</w:t>
      </w:r>
      <w:r>
        <w:rPr>
          <w:rFonts w:hint="eastAsia" w:eastAsia="黑体"/>
          <w:highlight w:val="none"/>
        </w:rPr>
        <w:t>、</w:t>
      </w:r>
      <w:r>
        <w:rPr>
          <w:rFonts w:hint="eastAsia" w:eastAsia="黑体"/>
          <w:highlight w:val="none"/>
          <w:lang w:eastAsia="zh-CN"/>
        </w:rPr>
        <w:t>蜂产品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（一）抽检依据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蜂蜜》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14963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2011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、《食品安全国家标准 食品添加剂使用标准》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2760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2014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、《食品安全国家标准 食品中污染物限量》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2762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2017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 《调配蜂蜜糖浆》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Q/SY0001S</w:t>
      </w:r>
      <w:r>
        <w:rPr>
          <w:rFonts w:hint="eastAsia" w:ascii="仿宋" w:hAnsi="仿宋"/>
          <w:highlight w:val="none"/>
          <w:lang w:val="en-US" w:eastAsia="zh-CN"/>
        </w:rPr>
        <w:t>-</w:t>
      </w:r>
      <w:r>
        <w:rPr>
          <w:rFonts w:hint="eastAsia" w:ascii="仿宋" w:hAnsi="仿宋"/>
          <w:highlight w:val="none"/>
        </w:rPr>
        <w:t>2016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、农业部公告第235号《动物性食品中兽药最高残留限量》、中华人民共和国农业部公告 第2292号《食品动物中停止使用洛美沙星、培氟沙星、氧氟沙星、诺氟沙星4种兽药的决定》等标准及产品明示标准和指标的要求。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楷体" w:hAnsi="楷体" w:eastAsia="楷体"/>
          <w:highlight w:val="none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  <w:lang w:val="en-US" w:eastAsia="zh-CN"/>
        </w:rPr>
      </w:pPr>
      <w:r>
        <w:rPr>
          <w:rFonts w:hint="eastAsia" w:ascii="仿宋" w:hAnsi="仿宋"/>
          <w:highlight w:val="none"/>
          <w:lang w:val="en-US" w:eastAsia="zh-CN"/>
        </w:rPr>
        <w:t>蜂蜜抽检项目包括果糖和葡萄糖、铅（以Pb计）、氯霉素、洛美沙星、诺氟沙星、培氟沙星、氧氟沙星、山梨酸及其钾盐（以山梨酸计）、嗜渗酵母计数、霉菌计数、菌落总数、大肠菌群、蔗糖。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54F0"/>
    <w:rsid w:val="26153BC5"/>
    <w:rsid w:val="5D0570A9"/>
    <w:rsid w:val="734C54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2019-09-05T07:53:00Z</dcterms:created>
  <dc:creator>罗钰珊</dc:creator>
  <cp:lastModifiedBy>罗钰珊</cp:lastModifiedBy>
  <dcterms:modified xsi:type="dcterms:W3CDTF">2019-09-05T07:54:40Z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