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8" w:rsidRDefault="007F1048" w:rsidP="007F1048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F1048" w:rsidRDefault="007F1048" w:rsidP="007F104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F1048" w:rsidRPr="00E4795A" w:rsidRDefault="007F1048" w:rsidP="007F1048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E4795A">
        <w:rPr>
          <w:rFonts w:ascii="方正小标宋_GBK" w:eastAsia="方正小标宋_GBK" w:hAnsi="方正小标宋简体" w:cs="方正小标宋简体" w:hint="eastAsia"/>
          <w:sz w:val="44"/>
          <w:szCs w:val="44"/>
        </w:rPr>
        <w:t>本次检验项目</w:t>
      </w:r>
    </w:p>
    <w:p w:rsidR="007F1048" w:rsidRDefault="007F1048" w:rsidP="007F10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1048" w:rsidRDefault="007F1048" w:rsidP="007F10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一、饼干</w:t>
      </w:r>
    </w:p>
    <w:bookmarkEnd w:id="0"/>
    <w:bookmarkEnd w:id="1"/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D42D77" w:rsidRDefault="007F1048" w:rsidP="00D42D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eastAsia="仿宋_GB2312"/>
          <w:sz w:val="32"/>
          <w:szCs w:val="32"/>
        </w:rPr>
        <w:t>GB 2762-2017</w:t>
      </w:r>
      <w:r w:rsidR="00D42D77" w:rsidRPr="00D42D77">
        <w:rPr>
          <w:rFonts w:eastAsia="仿宋_GB2312" w:hAnsi="仿宋_GB2312" w:hint="eastAsia"/>
          <w:sz w:val="32"/>
          <w:szCs w:val="32"/>
        </w:rPr>
        <w:t>《食品安全国家标准</w:t>
      </w:r>
      <w:r w:rsidR="00D42D77" w:rsidRPr="00D42D77">
        <w:rPr>
          <w:rFonts w:eastAsia="仿宋_GB2312"/>
          <w:sz w:val="32"/>
          <w:szCs w:val="32"/>
        </w:rPr>
        <w:t xml:space="preserve"> </w:t>
      </w:r>
      <w:r w:rsidR="00D42D77" w:rsidRPr="00D42D77">
        <w:rPr>
          <w:rFonts w:eastAsia="仿宋_GB2312" w:hAnsi="仿宋_GB2312" w:hint="eastAsia"/>
          <w:sz w:val="32"/>
          <w:szCs w:val="32"/>
        </w:rPr>
        <w:t>食品中污染物限量》，</w:t>
      </w:r>
      <w:r w:rsidR="00D42D77" w:rsidRPr="00D42D77">
        <w:rPr>
          <w:rFonts w:eastAsia="仿宋_GB2312"/>
          <w:sz w:val="32"/>
          <w:szCs w:val="32"/>
        </w:rPr>
        <w:t>GB 2760-2014</w:t>
      </w:r>
      <w:r w:rsidR="00D42D77" w:rsidRPr="00D42D77">
        <w:rPr>
          <w:rFonts w:eastAsia="仿宋_GB2312" w:hAnsi="仿宋_GB2312" w:hint="eastAsia"/>
          <w:sz w:val="32"/>
          <w:szCs w:val="32"/>
        </w:rPr>
        <w:t>《食品安全国家标准</w:t>
      </w:r>
      <w:r w:rsidR="00D42D77" w:rsidRPr="00D42D77">
        <w:rPr>
          <w:rFonts w:eastAsia="仿宋_GB2312"/>
          <w:sz w:val="32"/>
          <w:szCs w:val="32"/>
        </w:rPr>
        <w:t xml:space="preserve"> </w:t>
      </w:r>
      <w:r w:rsidR="00D42D77" w:rsidRPr="00D42D77">
        <w:rPr>
          <w:rFonts w:eastAsia="仿宋_GB2312" w:hAnsi="仿宋_GB2312" w:hint="eastAsia"/>
          <w:sz w:val="32"/>
          <w:szCs w:val="32"/>
        </w:rPr>
        <w:t>食品添加剂使用标准》，</w:t>
      </w:r>
      <w:r w:rsidR="00D42D77" w:rsidRPr="00D42D77">
        <w:rPr>
          <w:rFonts w:eastAsia="仿宋_GB2312"/>
          <w:sz w:val="32"/>
          <w:szCs w:val="32"/>
        </w:rPr>
        <w:t>GB 7100-2015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饼干》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7F1048" w:rsidP="00D42D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饼干抽检项目包括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酸价（以脂肪计）、过氧化值（以脂肪计）、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铅（以 Pb 计）、苯甲酸及其钠盐（以苯甲酸计）、山梨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酸及其钾盐（以山梨酸计）、糖精钠（以糖精计）、甜蜜素（以环己基氨基磺酸计）、铝的残留量（干样品，以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Al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计）、二氧化硫残留量、三氯蔗糖、菌落总数、大肠菌群、金黄色葡萄球菌、沙门氏菌、霉菌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RDefault="007F1048" w:rsidP="007F10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二、餐饮食品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Default="007F1048" w:rsidP="007F104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卫生部、国家食品药品监督管理局2012年第10号公告，GB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="00554DB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食品整治办[2008]3号《食品中可能违法添加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的非食用物质和易滥用的食品添加剂品种名单(第一批)》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554DB2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发酵面制品(自制)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甲醛次硫酸氢钠(以甲醛计)、苯甲酸及其钠盐(以苯甲酸计)、山梨酸及其钾盐(以山梨酸计)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554DB2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油炸面制品(自制)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铝的残留量(干样品,以Al计)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554DB2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 xml:space="preserve">酱卤肉制品、肉灌肠、其他熟肉(自制)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铬(以Cr计)、胭脂红、亚硝酸盐(以亚硝酸钠计)、苯甲酸及其钠盐(以苯甲酸计)、山梨酸及其钾盐(以山梨酸计)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554DB2" w:rsidP="00D42D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 xml:space="preserve">火锅调味料(底料、蘸料)(自制)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罂粟碱、吗啡、可待因、那可丁、蒂巴因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RDefault="00554DB2" w:rsidP="007F10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Pr="00554DB2">
        <w:rPr>
          <w:rFonts w:ascii="黑体" w:eastAsia="黑体" w:hAnsi="黑体" w:cs="黑体" w:hint="eastAsia"/>
          <w:sz w:val="32"/>
          <w:szCs w:val="32"/>
        </w:rPr>
        <w:t>茶叶及相关制品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Default="007F1048" w:rsidP="007F104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A2E4D" w:rsidRPr="00DA2E4D">
        <w:rPr>
          <w:rFonts w:ascii="仿宋_GB2312" w:eastAsia="仿宋_GB2312" w:hAnsi="仿宋_GB2312" w:cs="仿宋_GB2312"/>
          <w:sz w:val="32"/>
          <w:szCs w:val="32"/>
        </w:rPr>
        <w:t>产品明示标准及质量要求</w:t>
      </w:r>
      <w:r w:rsidR="00DA2E4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554DB2" w:rsidP="00D42D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54DB2">
        <w:rPr>
          <w:rFonts w:ascii="仿宋_GB2312" w:eastAsia="仿宋_GB2312" w:hAnsi="仿宋_GB2312" w:cs="仿宋_GB2312" w:hint="eastAsia"/>
          <w:sz w:val="32"/>
          <w:szCs w:val="32"/>
        </w:rPr>
        <w:t>代用茶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54DB2">
        <w:rPr>
          <w:rFonts w:ascii="仿宋_GB2312" w:eastAsia="仿宋_GB2312" w:hAnsi="仿宋_GB2312" w:cs="仿宋_GB2312" w:hint="eastAsia"/>
          <w:sz w:val="32"/>
          <w:szCs w:val="32"/>
        </w:rPr>
        <w:t>铅（以Pb计）、敌敌畏、乐果、六六六、滴滴涕、二氧化硫</w:t>
      </w:r>
      <w:r w:rsidR="00DA2E4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RDefault="00A25913" w:rsidP="007F10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="008E408E" w:rsidRPr="008E408E"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Default="007F1048" w:rsidP="007F104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品中污染物限量》，GB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31637-2016《食品安全国家标准</w:t>
      </w:r>
      <w:r w:rsidR="008E408E" w:rsidRPr="00957904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E408E" w:rsidRPr="00957904">
        <w:rPr>
          <w:rFonts w:ascii="仿宋_GB2312" w:eastAsia="仿宋_GB2312" w:hAnsi="仿宋_GB2312" w:cs="仿宋_GB2312" w:hint="eastAsia"/>
          <w:sz w:val="32"/>
          <w:szCs w:val="32"/>
        </w:rPr>
        <w:t>食用淀粉》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8E408E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淀粉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铅（以Pb计）、氢氰酸、二氧化硫残留量、菌落总数、大肠菌群、霉菌/霉菌和酵母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8E408E" w:rsidP="00D42D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粉丝粉条等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E408E">
        <w:rPr>
          <w:rFonts w:ascii="仿宋_GB2312" w:eastAsia="仿宋_GB2312" w:hAnsi="仿宋_GB2312" w:cs="仿宋_GB2312" w:hint="eastAsia"/>
          <w:sz w:val="32"/>
          <w:szCs w:val="32"/>
        </w:rPr>
        <w:t>铅（以Pb计）、铝的残留量(干样品，以Al计)、二氧化硫残留量、菌落总数、大肠菌群、沙门氏菌、金黄色葡萄球菌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1048" w:rsidRDefault="00A25913" w:rsidP="007F104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7F1048">
        <w:rPr>
          <w:rFonts w:ascii="黑体" w:eastAsia="黑体" w:hAnsi="黑体" w:cs="黑体" w:hint="eastAsia"/>
          <w:sz w:val="32"/>
          <w:szCs w:val="32"/>
        </w:rPr>
        <w:t>、</w:t>
      </w:r>
      <w:r w:rsidR="0043416A" w:rsidRPr="0043416A">
        <w:rPr>
          <w:rFonts w:ascii="黑体" w:eastAsia="黑体" w:hAnsi="黑体" w:cs="黑体" w:hint="eastAsia"/>
          <w:sz w:val="32"/>
          <w:szCs w:val="32"/>
        </w:rPr>
        <w:t>豆制品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7F1048" w:rsidRDefault="007F1048" w:rsidP="007F104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2712-2014《食品安全国家标准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豆制品》，GB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7F1048" w:rsidRDefault="007F1048" w:rsidP="007F104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43416A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豆干、豆腐、豆皮等</w:t>
      </w:r>
      <w:r w:rsidR="007F104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各自用量占其最大使用量的比例之和、大肠菌群、金黄色葡萄球菌、沙门氏菌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43416A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腐竹、油皮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43416A">
        <w:rPr>
          <w:rFonts w:ascii="仿宋_GB2312" w:eastAsia="仿宋_GB2312" w:hAnsi="仿宋_GB2312" w:cs="仿宋_GB2312" w:hint="eastAsia"/>
          <w:sz w:val="32"/>
          <w:szCs w:val="32"/>
        </w:rPr>
        <w:t>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43416A" w:rsidP="00D42D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大豆蛋白类制品等铅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(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Pb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)、苯甲酸及其钠盐(以苯甲酸计)、山梨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酸及其钾盐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(以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)、脱氢乙酸及其钠盐(以脱氢乙酸计)、丙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酸及其钠盐钙盐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(以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丙酸计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)、糖精钠(以糖精计)、三氯蔗糖、铝的残留量（干样品,以Al计）、防腐剂混合使用时各自用量占其最大使用量的比例之和、大肠菌群、金黄色葡萄球菌、沙门氏菌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E408E" w:rsidRDefault="00A25913" w:rsidP="008E40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8E408E">
        <w:rPr>
          <w:rFonts w:ascii="黑体" w:eastAsia="黑体" w:hAnsi="黑体" w:cs="黑体" w:hint="eastAsia"/>
          <w:sz w:val="32"/>
          <w:szCs w:val="32"/>
        </w:rPr>
        <w:t>、</w:t>
      </w:r>
      <w:r w:rsidR="00440E33" w:rsidRPr="00440E33">
        <w:rPr>
          <w:rFonts w:ascii="黑体" w:eastAsia="黑体" w:hAnsi="黑体" w:cs="黑体" w:hint="eastAsia"/>
          <w:sz w:val="32"/>
          <w:szCs w:val="32"/>
        </w:rPr>
        <w:t>糕点</w:t>
      </w:r>
    </w:p>
    <w:p w:rsidR="008E408E" w:rsidRDefault="008E408E" w:rsidP="008E40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E408E" w:rsidRDefault="008E408E" w:rsidP="008E40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7099-2015《食品安全国家标准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糕点、面包》，GB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食品添加剂使用标准》，食品整治办[2009]5号《食品中可能违法添加的非食用物质名单(第二批)》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E408E" w:rsidRDefault="008E408E" w:rsidP="008E40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440E33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0E33">
        <w:rPr>
          <w:rFonts w:ascii="仿宋_GB2312" w:eastAsia="仿宋_GB2312" w:hAnsi="仿宋_GB2312" w:cs="仿宋_GB2312" w:hint="eastAsia"/>
          <w:sz w:val="32"/>
          <w:szCs w:val="32"/>
        </w:rPr>
        <w:t>糕点</w:t>
      </w:r>
      <w:r w:rsidR="008E408E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5953D5" w:rsidRPr="005953D5">
        <w:rPr>
          <w:rFonts w:ascii="仿宋_GB2312" w:eastAsia="仿宋_GB2312" w:hAnsi="仿宋_GB2312" w:cs="仿宋_GB2312" w:hint="eastAsia"/>
          <w:sz w:val="32"/>
          <w:szCs w:val="32"/>
        </w:rPr>
        <w:t>酸价（以脂肪计）、过氧化值（以脂</w:t>
      </w:r>
      <w:r w:rsidR="005953D5" w:rsidRPr="005953D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E408E" w:rsidRDefault="00A25913" w:rsidP="008E40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8E408E">
        <w:rPr>
          <w:rFonts w:ascii="黑体" w:eastAsia="黑体" w:hAnsi="黑体" w:cs="黑体" w:hint="eastAsia"/>
          <w:sz w:val="32"/>
          <w:szCs w:val="32"/>
        </w:rPr>
        <w:t>、</w:t>
      </w:r>
      <w:r w:rsidR="008B0E81" w:rsidRPr="008B0E81">
        <w:rPr>
          <w:rFonts w:ascii="黑体" w:eastAsia="黑体" w:hAnsi="黑体" w:cs="黑体" w:hint="eastAsia"/>
          <w:sz w:val="32"/>
          <w:szCs w:val="32"/>
        </w:rPr>
        <w:t>酒类</w:t>
      </w:r>
    </w:p>
    <w:p w:rsidR="008E408E" w:rsidRDefault="008E408E" w:rsidP="008E40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E408E" w:rsidRDefault="008E408E" w:rsidP="008E40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产品明示标准及质量要求，GB 2762-2017《食品安全国家标准 食品中污染物限量》，GB 2757-2012《食品安全国家标准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蒸馏酒及其配制酒》，GB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E408E" w:rsidRDefault="008E408E" w:rsidP="008E40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8B0E81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白酒、白酒(液态)、白酒(原酒)</w:t>
      </w:r>
      <w:r w:rsidR="008E408E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酒精度、铅(以Pb计)、甲醇、氰化物(以HCN计)、糖精钠(以糖精计)、甜蜜素(以环己基氨基磺酸计)、三氯蔗糖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8B0E81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果酒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B0E81">
        <w:rPr>
          <w:rFonts w:ascii="仿宋_GB2312" w:eastAsia="仿宋_GB2312" w:hAnsi="仿宋_GB2312" w:cs="仿宋_GB2312" w:hint="eastAsia"/>
          <w:sz w:val="32"/>
          <w:szCs w:val="32"/>
        </w:rPr>
        <w:t>酒精度、铅(以Pb计)、展青霉素、苯甲酸及其钠盐(以苯甲酸计)、山梨酸及其钾盐(以山梨酸计)、脱氢乙酸及其钠盐(以脱氢乙酸计)、纳他霉素、二氧化硫残留量、糖精钠(以糖精计)、三氯蔗糖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53D5" w:rsidRDefault="00A25913" w:rsidP="005953D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9B0096" w:rsidRPr="009B0096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5953D5" w:rsidRDefault="005953D5" w:rsidP="005953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5953D5" w:rsidRDefault="005953D5" w:rsidP="005953D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食品中真菌毒素限量》，卫生部公告[2011]第4号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2763-2016《食品安全国家标准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5953D5" w:rsidRDefault="005953D5" w:rsidP="005953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9B0096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大米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总汞（以Hg计）、无机砷（以As计）、铅（以Pb计）、铬（以Cr计）、镉（以Cd计）、赭曲霉毒素A、黄曲霉毒素B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、苯并[a]芘、甲基嘧啶磷、马拉硫磷、丁草胺、氟酰胺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B0096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通用小麦粉、专用小麦粉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总汞（以Hg计）、总砷（以As计）、铅（以Pb计）、铬（以Cr计）、镉（以Cd计）、玉米赤霉烯酮、脱氧雪腐镰刀菌烯醇、赭曲霉毒素A、黄曲霉毒素B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、苯并[a]芘、敌草快、氰戊菊酯和S-氰戊菊酯、二氧化钛、滑石粉、溴酸钾、甲醛次硫酸氢钠(以甲醛计)、过氧化苯甲酰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B0096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普通挂面、手工面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铅（以Pb计）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B0096" w:rsidP="00D42D77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玉米粉、玉米片、玉米渣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铅（以Pb计）、镉（以Cd计）、总汞（以Hg计）、黄曲霉毒素B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9B0096">
        <w:rPr>
          <w:rFonts w:ascii="仿宋_GB2312" w:eastAsia="仿宋_GB2312" w:hAnsi="仿宋_GB2312" w:cs="仿宋_GB2312" w:hint="eastAsia"/>
          <w:sz w:val="32"/>
          <w:szCs w:val="32"/>
        </w:rPr>
        <w:t>、脱氧雪腐镰刀菌烯醇、赭曲霉毒素A、玉米赤霉烯酮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53D5" w:rsidRDefault="00A25913" w:rsidP="005953D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9470CA" w:rsidRPr="009470CA">
        <w:rPr>
          <w:rFonts w:ascii="黑体" w:eastAsia="黑体" w:hAnsi="黑体" w:cs="黑体" w:hint="eastAsia"/>
          <w:sz w:val="32"/>
          <w:szCs w:val="32"/>
        </w:rPr>
        <w:t>肉制品</w:t>
      </w:r>
    </w:p>
    <w:p w:rsidR="005953D5" w:rsidRDefault="005953D5" w:rsidP="005953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953D5" w:rsidRDefault="005953D5" w:rsidP="005953D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 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2726-2016《食品安全国家标准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熟肉制品》，GB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5953D5" w:rsidRDefault="005953D5" w:rsidP="005953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D42D77" w:rsidRDefault="009470CA" w:rsidP="00D42D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酱卤肉制品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酸性橙Ⅱ、菌落总数、大肠菌群、沙门氏菌、金黄色葡萄球菌、单核细胞增生李斯特氏菌、大肠埃希氏菌O157:H7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2D77" w:rsidRDefault="009470CA" w:rsidP="00D42D77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熏煮香肠火腿制品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t>铅（以Pb计）、镉</w:t>
      </w:r>
      <w:r w:rsidRPr="009470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</w:t>
      </w:r>
      <w:r w:rsidRPr="008A2AA7">
        <w:rPr>
          <w:rFonts w:ascii="黑体" w:eastAsia="黑体" w:hAnsi="黑体" w:cs="黑体" w:hint="eastAsia"/>
          <w:sz w:val="32"/>
          <w:szCs w:val="32"/>
        </w:rPr>
        <w:t>食糖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8A2AA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 GB/T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317-2006《白砂糖》，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13104-2014《食品安全国家标准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食糖》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A2AA7">
        <w:rPr>
          <w:rFonts w:ascii="仿宋_GB2312" w:eastAsia="仿宋_GB2312" w:hAnsi="仿宋_GB2312" w:cs="仿宋_GB2312" w:hint="eastAsia"/>
          <w:sz w:val="32"/>
          <w:szCs w:val="32"/>
        </w:rPr>
        <w:t>白砂糖、绵白糖、赤砂糖、冰糖、方糖、冰片糖等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蔗糖分、总糖分、还原糖分、色值、不溶于水杂质、总砷(以As计)、铅(以Pb计)、螨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Pr="008A2AA7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8A2AA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2707-2016《食品安全国家标准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鲜(冻)畜、禽产品》，GB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农业部公告第560号《兽药地方标准废止目录》，农业部公告第2292号《发布在食品动物中停止使用洛美沙星、培氟沙星、氧氟沙星、诺氟沙星4种兽药的决定》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猪肉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鸡肉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猪肝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沙星、培氟沙星、氧氟沙星、诺氟沙星、磺胺类(总量)、五氯酚酸钠、阿莫西林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普通白菜（叶菜类蔬菜）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其他水产品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贝类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海水蟹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挥发性盐基氮、铅（以Pb计）、镉（以Cd计）、甲基汞（以Hg计）、无机砷（以As计）、孔雀石绿、氯霉素、氟苯尼考、呋喃唑酮代谢物、呋喃它酮代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海水虾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P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苹果、梨、桃、荔枝、龙眼、柑橘等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A2AA7">
        <w:rPr>
          <w:rFonts w:ascii="仿宋_GB2312" w:eastAsia="仿宋_GB2312" w:hAnsi="仿宋_GB2312" w:cs="仿宋_GB2312" w:hint="eastAsia"/>
          <w:sz w:val="32"/>
          <w:szCs w:val="32"/>
        </w:rPr>
        <w:t>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</w:t>
      </w:r>
      <w:r w:rsidR="009528C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A25913" w:rsidP="008A2A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9528C3">
        <w:rPr>
          <w:rFonts w:ascii="黑体" w:eastAsia="黑体" w:hAnsi="黑体" w:cs="黑体" w:hint="eastAsia"/>
          <w:sz w:val="32"/>
          <w:szCs w:val="32"/>
        </w:rPr>
        <w:t>二、</w:t>
      </w:r>
      <w:r w:rsidR="009528C3" w:rsidRPr="009528C3"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8A2AA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8233-2008《芝麻油》，</w:t>
      </w:r>
      <w:r w:rsidR="009528C3" w:rsidRPr="008B0E81">
        <w:rPr>
          <w:rFonts w:ascii="仿宋_GB2312" w:eastAsia="仿宋_GB2312" w:hAnsi="仿宋_GB2312" w:cs="仿宋_GB2312"/>
          <w:sz w:val="32"/>
          <w:szCs w:val="32"/>
        </w:rPr>
        <w:t>产品明示</w:t>
      </w:r>
      <w:r w:rsidR="009528C3" w:rsidRPr="008B0E81">
        <w:rPr>
          <w:rFonts w:ascii="仿宋_GB2312" w:eastAsia="仿宋_GB2312" w:hAnsi="仿宋_GB2312" w:cs="仿宋_GB2312"/>
          <w:sz w:val="32"/>
          <w:szCs w:val="32"/>
        </w:rPr>
        <w:lastRenderedPageBreak/>
        <w:t>标准及质量要求</w:t>
      </w:r>
      <w:r w:rsidR="009528C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9528C3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芝麻油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28C3" w:rsidRDefault="009528C3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 xml:space="preserve">其他食用植物油(半精炼、全精炼)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酸值/酸价、过氧化值、总砷（以As计）、铅（以Pb计）、黄曲霉毒素B1、苯并[a]芘、溶剂残留量、游离棉酚、丁基羟基茴香醚（BHA）、二丁基羟基甲苯（BHT）、特丁基对苯二酚（TBHQ）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28C3" w:rsidRPr="009528C3" w:rsidRDefault="009528C3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煎炸过程用油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9528C3">
        <w:rPr>
          <w:rFonts w:ascii="仿宋_GB2312" w:eastAsia="仿宋_GB2312" w:hAnsi="仿宋_GB2312" w:cs="仿宋_GB2312" w:hint="eastAsia"/>
          <w:sz w:val="32"/>
          <w:szCs w:val="32"/>
        </w:rPr>
        <w:t>酸价、极性组分、羰基价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5C059E" w:rsidP="008A2A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三</w:t>
      </w:r>
      <w:r w:rsidR="008A2AA7">
        <w:rPr>
          <w:rFonts w:ascii="黑体" w:eastAsia="黑体" w:hAnsi="黑体" w:cs="黑体" w:hint="eastAsia"/>
          <w:sz w:val="32"/>
          <w:szCs w:val="32"/>
        </w:rPr>
        <w:t>、</w:t>
      </w:r>
      <w:r w:rsidRPr="005C059E">
        <w:rPr>
          <w:rFonts w:ascii="黑体" w:eastAsia="黑体" w:hAnsi="黑体" w:cs="黑体" w:hint="eastAsia"/>
          <w:sz w:val="32"/>
          <w:szCs w:val="32"/>
        </w:rPr>
        <w:t>蔬菜制品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8A2AA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2714-2015《食品安全国家标准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酱腌菜》，GB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食品添加剂使用标准》，整顿办函〔2011〕1号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全国食品安全整顿工作办公室关于印发《食品中可能违法添加的非食用物质和易滥用的食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品添加剂品种名单(第五批)》，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5C059E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酱腌菜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059E" w:rsidRPr="005C059E" w:rsidRDefault="005C059E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自然干制品、热风干燥蔬菜、冷冻干燥蔬菜、蔬菜脆片、蔬菜粉及制品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C059E">
        <w:rPr>
          <w:rFonts w:ascii="仿宋_GB2312" w:eastAsia="仿宋_GB2312" w:hAnsi="仿宋_GB2312" w:cs="仿宋_GB2312" w:hint="eastAsia"/>
          <w:sz w:val="32"/>
          <w:szCs w:val="32"/>
        </w:rPr>
        <w:t>铅（以Pb计）、苏丹红I-IV、苯甲酸及其钠盐（以苯甲酸计）、山梨酸及其钾盐（以山梨酸计）、糖精钠（以糖精计）、二氧化硫残留量、沙门氏菌、金黄色葡萄球菌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2AA7" w:rsidRDefault="00182FAE" w:rsidP="008A2AA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四</w:t>
      </w:r>
      <w:r w:rsidR="008A2AA7">
        <w:rPr>
          <w:rFonts w:ascii="黑体" w:eastAsia="黑体" w:hAnsi="黑体" w:cs="黑体" w:hint="eastAsia"/>
          <w:sz w:val="32"/>
          <w:szCs w:val="32"/>
        </w:rPr>
        <w:t>、</w:t>
      </w:r>
      <w:r w:rsidRPr="00182FAE">
        <w:rPr>
          <w:rFonts w:ascii="黑体" w:eastAsia="黑体" w:hAnsi="黑体" w:cs="黑体" w:hint="eastAsia"/>
          <w:sz w:val="32"/>
          <w:szCs w:val="32"/>
        </w:rPr>
        <w:t>薯类和膨化食品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8A2AA7" w:rsidRDefault="008A2AA7" w:rsidP="008A2AA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17401-2014《食品安全国家标准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膨化食品》，GB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8A2AA7" w:rsidRDefault="008A2AA7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8A2AA7" w:rsidRDefault="00182FAE" w:rsidP="008A2A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含油型膨化食品和非含油型膨化食品</w:t>
      </w:r>
      <w:r w:rsidR="008A2AA7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182F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薯粉类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182FAE">
        <w:rPr>
          <w:rFonts w:ascii="仿宋_GB2312" w:eastAsia="仿宋_GB2312" w:hAnsi="仿宋_GB2312" w:cs="仿宋_GB2312" w:hint="eastAsia"/>
          <w:sz w:val="32"/>
          <w:szCs w:val="32"/>
        </w:rPr>
        <w:t>铅（以Pb计）、二氧化硫残留量、沙门氏菌、金黄色葡萄球菌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539A2" w:rsidRDefault="007B6517" w:rsidP="00A539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五</w:t>
      </w:r>
      <w:r w:rsidR="00A539A2">
        <w:rPr>
          <w:rFonts w:ascii="黑体" w:eastAsia="黑体" w:hAnsi="黑体" w:cs="黑体" w:hint="eastAsia"/>
          <w:sz w:val="32"/>
          <w:szCs w:val="32"/>
        </w:rPr>
        <w:t>、</w:t>
      </w:r>
      <w:r w:rsidRPr="007B6517">
        <w:rPr>
          <w:rFonts w:ascii="黑体" w:eastAsia="黑体" w:hAnsi="黑体" w:cs="黑体" w:hint="eastAsia"/>
          <w:sz w:val="32"/>
          <w:szCs w:val="32"/>
        </w:rPr>
        <w:t>水果制品</w:t>
      </w:r>
    </w:p>
    <w:p w:rsidR="00A539A2" w:rsidRDefault="00A539A2" w:rsidP="00A539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A539A2" w:rsidRDefault="00A539A2" w:rsidP="00A539A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2762-2012《食品安全国家标准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14884-2016《食品安全国家标准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蜜饯》</w:t>
      </w:r>
      <w:r w:rsidR="007B651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A539A2" w:rsidRDefault="00A539A2" w:rsidP="00A539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492AA1" w:rsidRDefault="007B65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蜜饯类、凉果类、果脯类、话化类、果糕类</w:t>
      </w:r>
      <w:r w:rsidR="00A539A2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7B65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水果干制品（含干枸杞）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t>铅（以Pb计）、</w:t>
      </w:r>
      <w:r w:rsidRPr="007B651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展青霉素、克百威、吡虫啉、苯甲酸及其钠盐（以苯甲酸计）、山梨酸及其钾盐（以山梨酸计）、糖精钠（以糖精计）、二氧化硫残留量、沙门氏菌、金黄色葡萄球菌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953D5" w:rsidRDefault="008A2AA7" w:rsidP="005953D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六</w:t>
      </w:r>
      <w:r w:rsidR="005953D5">
        <w:rPr>
          <w:rFonts w:ascii="黑体" w:eastAsia="黑体" w:hAnsi="黑体" w:cs="黑体" w:hint="eastAsia"/>
          <w:sz w:val="32"/>
          <w:szCs w:val="32"/>
        </w:rPr>
        <w:t>、</w:t>
      </w:r>
      <w:r w:rsidR="00531809" w:rsidRPr="00531809">
        <w:rPr>
          <w:rFonts w:ascii="黑体" w:eastAsia="黑体" w:hAnsi="黑体" w:cs="黑体" w:hint="eastAsia"/>
          <w:sz w:val="32"/>
          <w:szCs w:val="32"/>
        </w:rPr>
        <w:t>速冻食品</w:t>
      </w:r>
    </w:p>
    <w:p w:rsidR="005953D5" w:rsidRDefault="005953D5" w:rsidP="005953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953D5" w:rsidRDefault="005953D5" w:rsidP="005953D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SB/T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10379-2012《速冻调制食品》，GB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食品添加剂使用标准》，整顿办函[2011]1号《食品中可能违法添加的非食用物质和易滥用的食品添加剂品种名单(第五批)》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19295-2011《食品安全国家标准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速冻面米制品》，GB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5953D5" w:rsidRDefault="005953D5" w:rsidP="005953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953D5" w:rsidRDefault="00531809" w:rsidP="005953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水饺、元宵、馄饨等生制品</w:t>
      </w:r>
      <w:r w:rsidR="005953D5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过氧化值（以脂肪计）、铅（以Pb计）、糖精钠（以糖精计）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531809" w:rsidP="005953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速冻调理肉制品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过氧化值（以脂肪计）、铅（以Pb计）、镉（以Cd计）、总砷（以As计）、氯霉素、脱氢乙酸及其钠盐(以脱氢乙酸计)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531809" w:rsidP="005953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包子、馒头等熟制品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31809">
        <w:rPr>
          <w:rFonts w:ascii="仿宋_GB2312" w:eastAsia="仿宋_GB2312" w:hAnsi="仿宋_GB2312" w:cs="仿宋_GB2312" w:hint="eastAsia"/>
          <w:sz w:val="32"/>
          <w:szCs w:val="32"/>
        </w:rPr>
        <w:t>过氧化值(以脂肪计)、铅（以Pb计）、糖精钠(以糖精计)、菌落总数、大肠菌群、金黄色葡萄球菌、沙门氏菌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7B6517" w:rsidP="005318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七</w:t>
      </w:r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="006A57CA" w:rsidRPr="006A57CA">
        <w:rPr>
          <w:rFonts w:ascii="黑体" w:eastAsia="黑体" w:hAnsi="黑体" w:cs="黑体" w:hint="eastAsia"/>
          <w:sz w:val="32"/>
          <w:szCs w:val="32"/>
        </w:rPr>
        <w:t>糖果制品</w:t>
      </w:r>
    </w:p>
    <w:p w:rsidR="00531809" w:rsidRDefault="00531809" w:rsidP="005318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31809" w:rsidRDefault="00531809" w:rsidP="0053180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17399-2016《食品安全国家标准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糖果》</w:t>
      </w:r>
      <w:r w:rsidR="006A57C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531809" w:rsidRDefault="00531809" w:rsidP="005318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糖果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巧克力、巧克力制品、代可可脂巧克力及代可可脂巧克力制品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铅（以Pb计）、总砷（以As计）、山梨酸及其钾盐（以山梨酸计）、苯甲酸及其钠盐（以苯甲酸计）、糖精钠（以糖精计）、二氧化硫残留量、沙门氏菌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6A57CA" w:rsidP="005318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八</w:t>
      </w:r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Pr="006A57CA">
        <w:rPr>
          <w:rFonts w:ascii="黑体" w:eastAsia="黑体" w:hAnsi="黑体" w:cs="黑体" w:hint="eastAsia"/>
          <w:sz w:val="32"/>
          <w:szCs w:val="32"/>
        </w:rPr>
        <w:t>调味品</w:t>
      </w:r>
    </w:p>
    <w:p w:rsidR="00531809" w:rsidRDefault="00531809" w:rsidP="005318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31809" w:rsidRDefault="00531809" w:rsidP="0053180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产品明示标准及质量要求，GB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2761-2017《食品安全国家标准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食品中真菌毒素限量》，GB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2718-2014《食品安全国家标准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酿造酱》，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>GB 2719-2003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《食醋卫生标准》，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致病菌限量》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531809" w:rsidRDefault="00531809" w:rsidP="005318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坚果与籽类的泥（酱）、包括花生酱等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酿造食醋、配制食醋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总酸（以乙酸计）、游离矿酸、铅（以Pb计）、总砷（以As计）、黄曲霉毒素B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料酒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黄豆酱、甜面酱等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氨基酸态氮 、铅（以Pb计）、总砷（以As计）、黄曲霉毒素B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1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 脱氢乙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酸及其钠盐、防腐剂混合使用时各自用量占其最大使用量的比例之和、糖精钠（以糖精计）、大肠菌群、金黄色葡萄球菌、沙门氏菌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6A57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其他半固体调味料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6A57CA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1809" w:rsidRDefault="008F25D1" w:rsidP="0053180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A25913">
        <w:rPr>
          <w:rFonts w:ascii="黑体" w:eastAsia="黑体" w:hAnsi="黑体" w:cs="黑体" w:hint="eastAsia"/>
          <w:sz w:val="32"/>
          <w:szCs w:val="32"/>
        </w:rPr>
        <w:t>九</w:t>
      </w:r>
      <w:r w:rsidR="00531809">
        <w:rPr>
          <w:rFonts w:ascii="黑体" w:eastAsia="黑体" w:hAnsi="黑体" w:cs="黑体" w:hint="eastAsia"/>
          <w:sz w:val="32"/>
          <w:szCs w:val="32"/>
        </w:rPr>
        <w:t>、</w:t>
      </w:r>
      <w:r w:rsidRPr="008F25D1">
        <w:rPr>
          <w:rFonts w:ascii="黑体" w:eastAsia="黑体" w:hAnsi="黑体" w:cs="黑体" w:hint="eastAsia"/>
          <w:sz w:val="32"/>
          <w:szCs w:val="32"/>
        </w:rPr>
        <w:t>饮料</w:t>
      </w:r>
    </w:p>
    <w:p w:rsidR="00531809" w:rsidRDefault="00531809" w:rsidP="005318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31809" w:rsidRDefault="00531809" w:rsidP="0053180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 w:rsidRPr="00FC1765">
        <w:rPr>
          <w:rFonts w:ascii="黑体" w:eastAsia="黑体" w:hAnsi="黑体" w:cs="黑体" w:hint="eastAsia"/>
          <w:sz w:val="32"/>
          <w:szCs w:val="32"/>
        </w:rPr>
        <w:t>符合</w:t>
      </w:r>
      <w:r w:rsidR="008F25D1" w:rsidRPr="006A57CA">
        <w:rPr>
          <w:rFonts w:ascii="仿宋_GB2312" w:eastAsia="仿宋_GB2312" w:hAnsi="仿宋_GB2312" w:cs="仿宋_GB2312"/>
          <w:sz w:val="32"/>
          <w:szCs w:val="32"/>
        </w:rPr>
        <w:t>产品明示标准及质量要求，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2762-2017《食品安全国家标准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食品中污染物限量》，GB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2760-2014《食品安全国家标准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食品添加剂使用标准》，GB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7101-2015《食品安全国家标准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饮料》，GB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29921-2013《食品安全国家标准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食品中致病菌限量》</w:t>
      </w:r>
      <w:r w:rsidR="008F25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19298-2014《食品安全国家标准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包装饮用水》</w:t>
      </w:r>
      <w:r w:rsidR="008F25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D77" w:rsidRPr="00D42D77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D42D77" w:rsidRPr="00D42D77">
        <w:rPr>
          <w:rFonts w:ascii="仿宋_GB2312" w:eastAsia="仿宋_GB2312" w:hAnsi="仿宋_GB2312" w:cs="仿宋_GB2312" w:hint="eastAsia"/>
          <w:sz w:val="32"/>
          <w:szCs w:val="32"/>
        </w:rPr>
        <w:t>8537-2008《饮用天然矿泉水》</w:t>
      </w:r>
      <w:r w:rsidRPr="00FC1765">
        <w:rPr>
          <w:rFonts w:ascii="黑体" w:eastAsia="黑体" w:hAnsi="黑体" w:cs="黑体" w:hint="eastAsia"/>
          <w:sz w:val="32"/>
          <w:szCs w:val="32"/>
        </w:rPr>
        <w:t>要求。</w:t>
      </w:r>
    </w:p>
    <w:p w:rsidR="00531809" w:rsidRDefault="00531809" w:rsidP="005318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492AA1" w:rsidRDefault="008F25D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天然矿泉水</w:t>
      </w:r>
      <w:r w:rsidR="00531809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界限指标、耗氧量(以O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计)、总砷(以As计)、镉(以Cd计)、铅(以Pb计)、总汞（以Hg计）、铬、镍、锑、硒、氟化物(以F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计)、氰化物(以CN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溴酸盐、硝酸盐(以NO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3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计)、大肠菌群、粪链球菌、产气荚膜梭菌、铜绿假单胞菌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8F25D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饮用纯净水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浑浊度、耗氧量(以O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计)、铅(以Pb计)、总砷(以As计)、镉(以Cd计)、亚硝酸盐(以NO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计)、余氯(游离氯)、三氯甲烷、四氯化碳、溴酸盐、大肠菌群、铜绿假单胞菌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8F25D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其他饮用水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浑浊度、耗氧量(以O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计)、铅(以Pb计)、总砷(以As计)、镉(以Cd计)、亚硝酸盐(以NO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 w:rsidR="00D42D77" w:rsidRPr="00D42D77">
        <w:rPr>
          <w:rFonts w:ascii="仿宋_GB2312" w:eastAsia="仿宋_GB2312" w:hAnsi="仿宋_GB2312" w:cs="仿宋_GB2312"/>
          <w:sz w:val="32"/>
          <w:szCs w:val="32"/>
          <w:vertAlign w:val="superscript"/>
        </w:rPr>
        <w:t>-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8F25D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果、蔬汁饮料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AA1" w:rsidRDefault="008F25D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固体饮料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t>蛋白质、铅(以Pb计)、赭曲霉毒素A、苯甲酸及其钠盐(以苯甲酸计)、山梨酸及其钾盐(以山梨酸计)、防腐剂混合使用时各自用量占其最大使用量的比例之和、糖精钠(以糖精计)、安赛蜜、甜蜜素(以环己</w:t>
      </w:r>
      <w:r w:rsidRPr="008F25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基氨基磺酸计)、合成着色剂（柠檬黄、日落黄、苋菜红、胭脂红、诱惑红、亮蓝）、菌落总数、大肠菌群、霉菌、金黄色葡萄球菌、沙门氏菌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25D1" w:rsidRPr="008F25D1" w:rsidRDefault="008F25D1" w:rsidP="00531809">
      <w:pPr>
        <w:rPr>
          <w:rFonts w:ascii="仿宋_GB2312" w:eastAsia="仿宋_GB2312" w:hAnsi="仿宋_GB2312" w:cs="仿宋_GB2312"/>
          <w:sz w:val="32"/>
          <w:szCs w:val="32"/>
        </w:rPr>
      </w:pPr>
    </w:p>
    <w:p w:rsidR="005953D5" w:rsidRPr="005953D5" w:rsidRDefault="005953D5" w:rsidP="008E408E"/>
    <w:sectPr w:rsidR="005953D5" w:rsidRPr="005953D5" w:rsidSect="005D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84" w:rsidRDefault="00CE7884" w:rsidP="007F1048">
      <w:r>
        <w:separator/>
      </w:r>
    </w:p>
  </w:endnote>
  <w:endnote w:type="continuationSeparator" w:id="1">
    <w:p w:rsidR="00CE7884" w:rsidRDefault="00CE7884" w:rsidP="007F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84" w:rsidRDefault="00CE7884" w:rsidP="007F1048">
      <w:r>
        <w:separator/>
      </w:r>
    </w:p>
  </w:footnote>
  <w:footnote w:type="continuationSeparator" w:id="1">
    <w:p w:rsidR="00CE7884" w:rsidRDefault="00CE7884" w:rsidP="007F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0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1514</Words>
  <Characters>8635</Characters>
  <Application>Microsoft Office Word</Application>
  <DocSecurity>0</DocSecurity>
  <Lines>71</Lines>
  <Paragraphs>20</Paragraphs>
  <ScaleCrop>false</ScaleCrop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王金龙</dc:creator>
  <cp:keywords/>
  <dc:description/>
  <cp:lastModifiedBy>韩绍雄</cp:lastModifiedBy>
  <cp:revision>14</cp:revision>
  <dcterms:created xsi:type="dcterms:W3CDTF">2018-12-13T07:07:00Z</dcterms:created>
  <dcterms:modified xsi:type="dcterms:W3CDTF">2019-08-12T08:09:00Z</dcterms:modified>
</cp:coreProperties>
</file>