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17" w:rsidRDefault="008D1D5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92D17" w:rsidRDefault="008D1D56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 w:rsidR="00764888" w:rsidRDefault="00FA36B1" w:rsidP="0076488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</w:t>
      </w:r>
      <w:r w:rsidR="00764888">
        <w:rPr>
          <w:rFonts w:ascii="黑体" w:eastAsia="黑体" w:hAnsi="黑体" w:cs="黑体" w:hint="eastAsia"/>
          <w:kern w:val="0"/>
          <w:sz w:val="32"/>
          <w:szCs w:val="32"/>
        </w:rPr>
        <w:t>、蛋制品</w:t>
      </w:r>
    </w:p>
    <w:p w:rsidR="00764888" w:rsidRDefault="00764888" w:rsidP="0076488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764888" w:rsidRDefault="00B36F55" w:rsidP="0076488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764888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食品添加剂使用标准》，GB 2762-2017《食品安全国家标准 食品中污染物限量》，GB 2749-2015《食品安全国家标准 蛋与蛋制品》，GB 29921-2013《食品安全国家标准 食品中致病菌限量》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</w:t>
      </w:r>
      <w:r w:rsidR="00764888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764888" w:rsidRDefault="00764888" w:rsidP="0076488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764888" w:rsidRDefault="00D738F1" w:rsidP="0076488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1.再制蛋</w:t>
      </w:r>
      <w:r>
        <w:rPr>
          <w:rFonts w:ascii="仿宋_GB2312" w:eastAsia="仿宋_GB2312" w:hAnsi="Calibri" w:cs="仿宋_GB2312"/>
          <w:sz w:val="32"/>
          <w:szCs w:val="32"/>
        </w:rPr>
        <w:t>检验项目包括：</w:t>
      </w:r>
      <w:r w:rsidRPr="00D738F1">
        <w:rPr>
          <w:rFonts w:ascii="仿宋_GB2312" w:eastAsia="仿宋_GB2312" w:hAnsi="Calibri" w:cs="仿宋_GB2312" w:hint="eastAsia"/>
          <w:sz w:val="32"/>
          <w:szCs w:val="32"/>
        </w:rPr>
        <w:t>铅（以Pb计），苯甲酸及其钠盐（以苯甲酸计），山梨酸及其钾盐（以山梨酸计），菌落总数（不含糟蛋；即食再制蛋制品检测），大肠菌群（即食再制蛋制品检测），沙门氏菌（即食类预包装食品检测），商业无菌（以罐头食品加工工艺生产的产品检测）</w:t>
      </w:r>
      <w:r w:rsidR="00764888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C2DBD" w:rsidRDefault="00FA36B1" w:rsidP="00BC2DB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 w:rsidR="00BC2DBD">
        <w:rPr>
          <w:rFonts w:ascii="黑体" w:eastAsia="黑体" w:hAnsi="黑体" w:cs="黑体" w:hint="eastAsia"/>
          <w:kern w:val="0"/>
          <w:sz w:val="32"/>
          <w:szCs w:val="32"/>
        </w:rPr>
        <w:t>、糕点</w:t>
      </w:r>
    </w:p>
    <w:p w:rsidR="00BC2DBD" w:rsidRDefault="00BC2DBD" w:rsidP="00BC2DB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C2DBD" w:rsidRDefault="00BC2DBD" w:rsidP="00BC2DB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2760-2014《食品安全国家标准 食品添加剂使用标准》、GB 2762-2017《食品安全国家标准 食品中污染物限量》、GB 29921-2013《食品安全国家标准 食品中致病菌限量》、GB 7099-2015《食品安全国家标准 糕点、面包》、食品整治办[2009]5号《食品中可能违法添加的非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食用物质名单(第二批)》标准和指标的要求。</w:t>
      </w:r>
      <w:r>
        <w:rPr>
          <w:rFonts w:ascii="仿宋_GB2312" w:eastAsia="仿宋_GB2312" w:hAnsi="Calibri" w:cs="仿宋_GB2312" w:hint="eastAsia"/>
          <w:sz w:val="32"/>
          <w:szCs w:val="32"/>
        </w:rPr>
        <w:tab/>
      </w:r>
    </w:p>
    <w:p w:rsidR="00BC2DBD" w:rsidRDefault="00BC2DBD" w:rsidP="00BC2DB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BC2DBD" w:rsidRDefault="00BC2DBD" w:rsidP="00BC2DB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1.糕点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检验项目包括：安赛蜜、苯甲酸及其钠盐(以苯甲酸计)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、丙二醇、丙酸及其钠盐、钙盐(以丙酸计)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、大肠菌群、富马酸二甲酯、过氧化值(以脂肪计)、金黄色葡萄球菌、菌落总数、铝的残留量(干样品，以Al计)、霉菌、纳他霉素、铅(以Pb计)、三氯蔗糖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、山梨酸及其钾盐(以山梨酸计)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、酸价(以脂肪计)(KOH)、糖精钠(以糖精计)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、甜蜜素(以环己基氨基磺酸计)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、脱氢乙酸及其钠盐(以脱氢乙酸计)。</w:t>
      </w:r>
    </w:p>
    <w:p w:rsidR="00BC2DBD" w:rsidRDefault="00FA36B1" w:rsidP="00BC2DB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 w:rsidR="00BC2DBD">
        <w:rPr>
          <w:rFonts w:ascii="黑体" w:eastAsia="黑体" w:hAnsi="黑体" w:cs="黑体"/>
          <w:kern w:val="0"/>
          <w:sz w:val="32"/>
          <w:szCs w:val="32"/>
        </w:rPr>
        <w:t>、粮食加工品</w:t>
      </w:r>
    </w:p>
    <w:p w:rsidR="008F137D" w:rsidRDefault="008F137D" w:rsidP="008F137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8F137D" w:rsidRDefault="008F137D" w:rsidP="008F137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8F137D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8F137D">
        <w:rPr>
          <w:rFonts w:ascii="仿宋_GB2312" w:eastAsia="仿宋_GB2312" w:hAnsi="Calibri" w:cs="仿宋_GB2312" w:hint="eastAsia"/>
          <w:sz w:val="32"/>
          <w:szCs w:val="32"/>
        </w:rPr>
        <w:t>GB 2761-2017《食品安全国家标准 食品中真菌毒素限量》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8F137D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8F137D" w:rsidRDefault="008F137D" w:rsidP="008F137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8F137D" w:rsidRDefault="008F137D" w:rsidP="008F137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1.大米检验项目包括：</w:t>
      </w:r>
      <w:r w:rsidRPr="008F137D">
        <w:rPr>
          <w:rFonts w:ascii="仿宋_GB2312" w:eastAsia="仿宋_GB2312" w:hAnsi="Calibri" w:cs="仿宋_GB2312" w:hint="eastAsia"/>
          <w:sz w:val="32"/>
          <w:szCs w:val="32"/>
        </w:rPr>
        <w:t>总汞，无机砷，铅(以Pb计)，铬(以Cr计)，镉(以Cd计)，黄曲霉毒素B1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8F137D" w:rsidRDefault="00ED01A9" w:rsidP="008F137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</w:t>
      </w:r>
      <w:r w:rsidR="008F137D">
        <w:rPr>
          <w:rFonts w:ascii="仿宋_GB2312" w:eastAsia="仿宋_GB2312" w:hAnsi="Calibri" w:cs="仿宋_GB2312" w:hint="eastAsia"/>
          <w:sz w:val="32"/>
          <w:szCs w:val="32"/>
        </w:rPr>
        <w:t>.</w:t>
      </w:r>
      <w:r w:rsidR="008F137D" w:rsidRPr="008F137D">
        <w:rPr>
          <w:rFonts w:ascii="仿宋_GB2312" w:eastAsia="仿宋_GB2312" w:hAnsi="Calibri" w:cs="仿宋_GB2312" w:hint="eastAsia"/>
          <w:sz w:val="32"/>
          <w:szCs w:val="32"/>
        </w:rPr>
        <w:t>玉米粉、玉米片、玉米渣</w:t>
      </w:r>
      <w:r w:rsidR="008F137D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8F137D" w:rsidRPr="008F137D">
        <w:rPr>
          <w:rFonts w:ascii="仿宋_GB2312" w:eastAsia="仿宋_GB2312" w:hAnsi="Calibri" w:cs="仿宋_GB2312" w:hint="eastAsia"/>
          <w:sz w:val="32"/>
          <w:szCs w:val="32"/>
        </w:rPr>
        <w:t>铅(以Pb计)，总砷(以As计)，铬(以Cr计)，镉(以Cd计)，黄曲霉毒素B1，脱氧雪腐镰刀菌烯醇，赭曲霉毒素A，玉米赤霉烯酮</w:t>
      </w:r>
      <w:r w:rsidR="008F137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C2DBD" w:rsidRDefault="00FA36B1" w:rsidP="00BC2DB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四</w:t>
      </w:r>
      <w:r w:rsidR="00BC2DBD">
        <w:rPr>
          <w:rFonts w:ascii="黑体" w:eastAsia="黑体" w:hAnsi="黑体" w:cs="黑体"/>
          <w:kern w:val="0"/>
          <w:sz w:val="32"/>
          <w:szCs w:val="32"/>
        </w:rPr>
        <w:t>、肉制品</w:t>
      </w:r>
    </w:p>
    <w:p w:rsidR="00DE2941" w:rsidRDefault="00DE2941" w:rsidP="00DE2941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DE2941" w:rsidRDefault="00DE2941" w:rsidP="00DE2941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DE2941">
        <w:rPr>
          <w:rFonts w:ascii="仿宋_GB2312" w:eastAsia="仿宋_GB2312" w:hAnsi="Calibri" w:cs="仿宋_GB2312" w:hint="eastAsia"/>
          <w:sz w:val="32"/>
          <w:szCs w:val="32"/>
        </w:rPr>
        <w:t>GB 2726-2016《食品安全国家标准 熟肉制品》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DE2941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DE2941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DE2941">
        <w:rPr>
          <w:rFonts w:ascii="仿宋_GB2312" w:eastAsia="仿宋_GB2312" w:hAnsi="Calibri" w:cs="仿宋_GB2312" w:hint="eastAsia"/>
          <w:sz w:val="32"/>
          <w:szCs w:val="32"/>
        </w:rPr>
        <w:t>GB 29921-2013《食品安全国家标准 食品中致病菌限量》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CC7F61" w:rsidRPr="00CC7F61">
        <w:rPr>
          <w:rFonts w:hint="eastAsia"/>
        </w:rPr>
        <w:t xml:space="preserve"> </w:t>
      </w:r>
      <w:r w:rsidR="00CC7F61" w:rsidRPr="00CC7F61">
        <w:rPr>
          <w:rFonts w:ascii="仿宋_GB2312" w:eastAsia="仿宋_GB2312" w:hAnsi="Calibri" w:cs="仿宋_GB2312" w:hint="eastAsia"/>
          <w:sz w:val="32"/>
          <w:szCs w:val="32"/>
        </w:rPr>
        <w:t>食品整治办〔2008〕3号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DE2941">
        <w:rPr>
          <w:rFonts w:ascii="仿宋_GB2312" w:eastAsia="仿宋_GB2312" w:hAnsi="Calibri" w:cs="仿宋_GB2312" w:hint="eastAsia"/>
          <w:sz w:val="32"/>
          <w:szCs w:val="32"/>
        </w:rPr>
        <w:t>整顿办函〔2011〕1号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DE2941" w:rsidRDefault="00DE2941" w:rsidP="00DE2941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DE2941" w:rsidRDefault="00DE2941" w:rsidP="00DE294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DE2941">
        <w:rPr>
          <w:rFonts w:ascii="仿宋_GB2312" w:eastAsia="仿宋_GB2312" w:hAnsi="Calibri" w:cs="仿宋_GB2312" w:hint="eastAsia"/>
          <w:sz w:val="32"/>
          <w:szCs w:val="32"/>
        </w:rPr>
        <w:t>熏煮香肠火腿制品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DE2941">
        <w:rPr>
          <w:rFonts w:ascii="仿宋_GB2312" w:eastAsia="仿宋_GB2312" w:hAnsi="Calibri" w:cs="仿宋_GB2312" w:hint="eastAsia"/>
          <w:sz w:val="32"/>
          <w:szCs w:val="32"/>
        </w:rPr>
        <w:t>亚硝酸盐(以亚硝酸钠计)，铅(以Pb计)，镉(以Cd计)，铬(以Cr计)，苯甲酸及其钠盐(以苯甲酸计)，山梨酸及其钾盐(以山梨酸计)，糖精钠(以糖精计)，脱氢乙酸及其钠盐(以脱氢乙酸计)，氯霉素，菌落总数，大肠菌群，沙门氏菌，金黄色葡萄球菌，单核细胞增生李斯特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CC7F61" w:rsidRPr="00DE2941" w:rsidRDefault="00CC7F61" w:rsidP="00DE294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 w:rsidRPr="00CC7F61">
        <w:rPr>
          <w:rFonts w:ascii="仿宋_GB2312" w:eastAsia="仿宋_GB2312" w:hAnsi="Calibri" w:cs="仿宋_GB2312" w:hint="eastAsia"/>
          <w:sz w:val="32"/>
          <w:szCs w:val="32"/>
        </w:rPr>
        <w:t>酱卤肉制品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CC7F61">
        <w:rPr>
          <w:rFonts w:ascii="仿宋_GB2312" w:eastAsia="仿宋_GB2312" w:hAnsi="Calibri" w:cs="仿宋_GB2312" w:hint="eastAsia"/>
          <w:sz w:val="32"/>
          <w:szCs w:val="32"/>
        </w:rPr>
        <w:t>亚硝酸盐(以亚硝酸钠计)，菌落总数，大肠菌群，沙门氏菌，金黄色葡萄球菌，单核细胞增生李斯特氏菌，铅(以Pb计)，镉(以Cd计)，铬(以Cr计)，总砷(以As计)，苯甲酸及其钠盐(以苯甲酸计)，山梨酸及其钾盐(以山梨酸计)，糖精钠(以糖精计)，脱氢乙酸及其钠盐(以脱氢乙酸计)，氯霉素，胭脂红，酸性橙II，大肠埃希氏菌O157:H7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3F3C17" w:rsidRDefault="00FA36B1" w:rsidP="003F3C1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五</w:t>
      </w:r>
      <w:r w:rsidR="00BC2DBD">
        <w:rPr>
          <w:rFonts w:ascii="黑体" w:eastAsia="黑体" w:hAnsi="黑体" w:cs="黑体"/>
          <w:kern w:val="0"/>
          <w:sz w:val="32"/>
          <w:szCs w:val="32"/>
        </w:rPr>
        <w:t>、食用</w:t>
      </w:r>
      <w:r>
        <w:rPr>
          <w:rFonts w:ascii="黑体" w:eastAsia="黑体" w:hAnsi="黑体" w:cs="黑体" w:hint="eastAsia"/>
          <w:kern w:val="0"/>
          <w:sz w:val="32"/>
          <w:szCs w:val="32"/>
        </w:rPr>
        <w:t>油</w:t>
      </w:r>
      <w:r>
        <w:rPr>
          <w:rFonts w:ascii="黑体" w:eastAsia="黑体" w:hAnsi="黑体" w:cs="黑体"/>
          <w:kern w:val="0"/>
          <w:sz w:val="32"/>
          <w:szCs w:val="32"/>
        </w:rPr>
        <w:t>、油脂及其制品</w:t>
      </w:r>
    </w:p>
    <w:p w:rsidR="00D2269B" w:rsidRDefault="00D2269B" w:rsidP="00D2269B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D2269B" w:rsidRDefault="00D2269B" w:rsidP="00D2269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2761-2017《食品安全国家标准 食品中真菌毒素限量》、GB 2760-2014《食品安全国家标准 食品添加剂使用标准》、《产品明示标准及质量要求》、GB 2716-2018 《食品安全国家标准 植物油》标准和指标的要求。</w:t>
      </w:r>
    </w:p>
    <w:p w:rsidR="00D2269B" w:rsidRDefault="00D2269B" w:rsidP="00D2269B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890B3E" w:rsidRDefault="003F3C17" w:rsidP="00890B3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="00890B3E">
        <w:rPr>
          <w:rFonts w:ascii="仿宋_GB2312" w:eastAsia="仿宋_GB2312" w:hAnsi="Calibri" w:cs="仿宋_GB2312" w:hint="eastAsia"/>
          <w:sz w:val="32"/>
          <w:szCs w:val="32"/>
        </w:rPr>
        <w:t>玉米油检验项目包括：酸值/酸价、过氧化值、总砷（以As计）、铅（以Pb计）、黄曲霉毒素B</w:t>
      </w:r>
      <w:r w:rsidR="00890B3E"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1</w:t>
      </w:r>
      <w:r w:rsidR="00890B3E">
        <w:rPr>
          <w:rFonts w:ascii="仿宋_GB2312" w:eastAsia="仿宋_GB2312" w:hAnsi="Calibri" w:cs="仿宋_GB2312" w:hint="eastAsia"/>
          <w:sz w:val="32"/>
          <w:szCs w:val="32"/>
        </w:rPr>
        <w:t>、苯并[a]芘、溶剂残留量、丁基羟基茴香醚（BHA）、二丁基羟基甲苯（BHT）、特丁基对苯二酚（TBHQ）。</w:t>
      </w:r>
    </w:p>
    <w:p w:rsidR="00BC2DBD" w:rsidRPr="00890B3E" w:rsidRDefault="00890B3E" w:rsidP="00BC2DB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.大豆油检验项目包括：酸值/酸价、过氧化值、总砷（以As计）、铅（以Pb计）、苯并[a]芘、溶剂残留量、丁基羟基茴香醚（BHA）、二丁基羟基甲苯（BHT）、特丁基对苯二酚（TBHQ）。</w:t>
      </w:r>
    </w:p>
    <w:p w:rsidR="00BC2DBD" w:rsidRDefault="00FA36B1" w:rsidP="00BC2DB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</w:t>
      </w:r>
      <w:r w:rsidR="00BC2DBD">
        <w:rPr>
          <w:rFonts w:ascii="黑体" w:eastAsia="黑体" w:hAnsi="黑体" w:cs="黑体" w:hint="eastAsia"/>
          <w:kern w:val="0"/>
          <w:sz w:val="32"/>
          <w:szCs w:val="32"/>
        </w:rPr>
        <w:t>、蔬菜制品</w:t>
      </w:r>
    </w:p>
    <w:p w:rsidR="00BC2DBD" w:rsidRDefault="00BC2DBD" w:rsidP="00BC2DB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C2DBD" w:rsidRDefault="00BC2DBD" w:rsidP="0000425C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2760-2014《食品安全国家标准 食品添加剂使用标准》</w:t>
      </w:r>
      <w:r w:rsidR="0000425C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00425C" w:rsidRPr="0000425C">
        <w:rPr>
          <w:rFonts w:ascii="仿宋_GB2312" w:eastAsia="仿宋_GB2312" w:hAnsi="Calibri" w:cs="仿宋_GB2312" w:hint="eastAsia"/>
          <w:sz w:val="32"/>
          <w:szCs w:val="32"/>
        </w:rPr>
        <w:t>GB 2714-2015《食品安全国家标准 酱腌菜》、GB 2762-2012《食品安全国家标准 食品中污染物限量》</w:t>
      </w:r>
      <w:r w:rsidR="0000425C" w:rsidRPr="0000425C">
        <w:rPr>
          <w:rFonts w:ascii="仿宋_GB2312" w:eastAsia="仿宋_GB2312" w:hAnsi="Calibri" w:cs="仿宋_GB2312" w:hint="eastAsia"/>
          <w:sz w:val="32"/>
          <w:szCs w:val="32"/>
        </w:rPr>
        <w:tab/>
        <w:t>、</w:t>
      </w:r>
      <w:r w:rsidR="0000425C" w:rsidRPr="0000425C">
        <w:rPr>
          <w:rFonts w:ascii="仿宋_GB2312" w:eastAsia="仿宋_GB2312" w:hAnsi="Calibri" w:cs="仿宋_GB2312" w:hint="eastAsia"/>
          <w:sz w:val="32"/>
          <w:szCs w:val="32"/>
        </w:rPr>
        <w:lastRenderedPageBreak/>
        <w:t>GB 29921-2013《食品安全国家标准 食品中致病菌限量》、整顿办函[2011]1号《食品中可能违法添加的非食用物质和易滥用的食品添加剂品种名单(第五批)》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BC2DBD" w:rsidRDefault="00BC2DBD" w:rsidP="00BC2DB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B54991" w:rsidRDefault="00890B3E" w:rsidP="00BC2DB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1</w:t>
      </w:r>
      <w:r w:rsidR="00B54991">
        <w:rPr>
          <w:rFonts w:ascii="仿宋_GB2312" w:eastAsia="仿宋_GB2312" w:hAnsi="Calibri" w:cs="仿宋_GB2312" w:hint="eastAsia"/>
          <w:sz w:val="32"/>
          <w:szCs w:val="32"/>
        </w:rPr>
        <w:t>．</w:t>
      </w:r>
      <w:r w:rsidR="00B54991">
        <w:rPr>
          <w:rFonts w:ascii="仿宋_GB2312" w:eastAsia="仿宋_GB2312" w:hAnsi="Calibri" w:cs="仿宋_GB2312"/>
          <w:sz w:val="32"/>
          <w:szCs w:val="32"/>
        </w:rPr>
        <w:t>酱腌菜</w:t>
      </w:r>
      <w:r w:rsidR="00B54991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00425C" w:rsidRPr="0000425C">
        <w:rPr>
          <w:rFonts w:ascii="仿宋_GB2312" w:eastAsia="仿宋_GB2312" w:hAnsi="Calibri" w:cs="仿宋_GB2312" w:hint="eastAsia"/>
          <w:sz w:val="32"/>
          <w:szCs w:val="32"/>
        </w:rPr>
        <w:t>铅（以Pb计）、亚硝酸盐（以NaNO2计）、苯甲酸及其钠盐（以苯甲酸计）、山梨酸及其钾盐（以山梨酸计）、脱氢乙酸及其钠盐（以脱氢乙酸计）、糖精钠（以糖精计）、三氯蔗糖、甜蜜素(以环己基氨基磺酸计)、纽甜、阿斯巴甜、二氧化硫残留量、苏丹红Ⅰ、苏丹红Ⅱ、苏丹红Ⅲ、苏丹红Ⅳ、大肠菌群、沙门氏菌、金黄色葡萄球菌、防腐剂混合使用时各自用量占其最大使用量比例之和</w:t>
      </w:r>
      <w:r w:rsidR="0000425C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C2DBD" w:rsidRDefault="00FA36B1" w:rsidP="00BC2DB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</w:t>
      </w:r>
      <w:r w:rsidR="00BC2DBD">
        <w:rPr>
          <w:rFonts w:ascii="黑体" w:eastAsia="黑体" w:hAnsi="黑体" w:cs="黑体"/>
          <w:kern w:val="0"/>
          <w:sz w:val="32"/>
          <w:szCs w:val="32"/>
        </w:rPr>
        <w:t>、调味品</w:t>
      </w:r>
    </w:p>
    <w:p w:rsidR="009329B3" w:rsidRDefault="009329B3" w:rsidP="009329B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9329B3" w:rsidRDefault="009329B3" w:rsidP="009329B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9329B3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9329B3">
        <w:rPr>
          <w:rFonts w:ascii="仿宋_GB2312" w:eastAsia="仿宋_GB2312" w:hAnsi="Calibri" w:cs="仿宋_GB2312" w:hint="eastAsia"/>
          <w:sz w:val="32"/>
          <w:szCs w:val="32"/>
        </w:rPr>
        <w:t>GB 2761-2017《食品安全国家标准 食品中真菌毒素限量》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9329B3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9329B3">
        <w:rPr>
          <w:rFonts w:ascii="仿宋_GB2312" w:eastAsia="仿宋_GB2312" w:hAnsi="Calibri" w:cs="仿宋_GB2312" w:hint="eastAsia"/>
          <w:sz w:val="32"/>
          <w:szCs w:val="32"/>
        </w:rPr>
        <w:t>GB 2719-2003《食醋卫生标准》,GB/T 18187-2000《酿造食醋》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9329B3">
        <w:rPr>
          <w:rFonts w:ascii="仿宋_GB2312" w:eastAsia="仿宋_GB2312" w:hAnsi="Calibri" w:cs="仿宋_GB2312" w:hint="eastAsia"/>
          <w:sz w:val="32"/>
          <w:szCs w:val="32"/>
        </w:rPr>
        <w:t>SB/T 10337-2012《配制食醋》</w:t>
      </w:r>
      <w:r w:rsidR="00ED5543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897870">
        <w:rPr>
          <w:rFonts w:ascii="仿宋_GB2312" w:eastAsia="仿宋_GB2312" w:hAnsi="Calibri" w:cs="仿宋_GB2312" w:hint="eastAsia"/>
          <w:sz w:val="32"/>
          <w:szCs w:val="32"/>
        </w:rPr>
        <w:t>GB 2717-2003《酱油卫生标准》、GB/T 18186-2000《酿造酱油》、</w:t>
      </w:r>
      <w:r w:rsidR="00ED5543" w:rsidRPr="00ED5543">
        <w:rPr>
          <w:rFonts w:ascii="仿宋_GB2312" w:eastAsia="仿宋_GB2312" w:hAnsi="Calibri" w:cs="仿宋_GB2312" w:hint="eastAsia"/>
          <w:sz w:val="32"/>
          <w:szCs w:val="32"/>
        </w:rPr>
        <w:t>GB 29921-2013《食品安全国家标准 食品中致病菌</w:t>
      </w:r>
      <w:r w:rsidR="00ED5543" w:rsidRPr="00ED5543">
        <w:rPr>
          <w:rFonts w:ascii="仿宋_GB2312" w:eastAsia="仿宋_GB2312" w:hAnsi="Calibri" w:cs="仿宋_GB2312" w:hint="eastAsia"/>
          <w:sz w:val="32"/>
          <w:szCs w:val="32"/>
        </w:rPr>
        <w:lastRenderedPageBreak/>
        <w:t>限量》</w:t>
      </w:r>
      <w:r w:rsidR="00ED5543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5543" w:rsidRPr="00ED5543">
        <w:rPr>
          <w:rFonts w:ascii="仿宋_GB2312" w:eastAsia="仿宋_GB2312" w:hAnsi="Calibri" w:cs="仿宋_GB2312" w:hint="eastAsia"/>
          <w:sz w:val="32"/>
          <w:szCs w:val="32"/>
        </w:rPr>
        <w:t>GB 2718-2014《食品安全国家标准 酿造酱 》</w:t>
      </w:r>
      <w:r w:rsidR="00ED5543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5543" w:rsidRPr="00ED5543">
        <w:rPr>
          <w:rFonts w:ascii="仿宋_GB2312" w:eastAsia="仿宋_GB2312" w:hAnsi="Calibri" w:cs="仿宋_GB2312" w:hint="eastAsia"/>
          <w:sz w:val="32"/>
          <w:szCs w:val="32"/>
        </w:rPr>
        <w:t>GB/T 24399-2009《黄豆酱》</w:t>
      </w:r>
      <w:r w:rsidR="00ED5543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5543" w:rsidRPr="00ED5543">
        <w:rPr>
          <w:rFonts w:ascii="仿宋_GB2312" w:eastAsia="仿宋_GB2312" w:hAnsi="Calibri" w:cs="仿宋_GB2312" w:hint="eastAsia"/>
          <w:sz w:val="32"/>
          <w:szCs w:val="32"/>
        </w:rPr>
        <w:t>Q/CXH0003S-2016《稀大豆酱》</w:t>
      </w:r>
      <w:r w:rsidR="00ED5543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5543" w:rsidRPr="00ED5543">
        <w:rPr>
          <w:rFonts w:ascii="仿宋_GB2312" w:eastAsia="仿宋_GB2312" w:hAnsi="Calibri" w:cs="仿宋_GB2312" w:hint="eastAsia"/>
          <w:sz w:val="32"/>
          <w:szCs w:val="32"/>
        </w:rPr>
        <w:t>Q/JTYQ 0001S-2018《大豆酱》</w:t>
      </w:r>
      <w:r w:rsidR="00ED5543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5543" w:rsidRPr="00ED5543">
        <w:rPr>
          <w:rFonts w:ascii="仿宋_GB2312" w:eastAsia="仿宋_GB2312" w:hAnsi="Calibri" w:cs="仿宋_GB2312" w:hint="eastAsia"/>
          <w:sz w:val="32"/>
          <w:szCs w:val="32"/>
        </w:rPr>
        <w:t>Q/JYD0001S-2016《农家酱》</w:t>
      </w:r>
      <w:r w:rsidR="00ED5543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5543" w:rsidRPr="00ED5543">
        <w:rPr>
          <w:rFonts w:ascii="仿宋_GB2312" w:eastAsia="仿宋_GB2312" w:hAnsi="Calibri" w:cs="仿宋_GB2312" w:hint="eastAsia"/>
          <w:sz w:val="32"/>
          <w:szCs w:val="32"/>
        </w:rPr>
        <w:t>Q/SRNZ0001S-2016《大豆酱》</w:t>
      </w:r>
      <w:r w:rsidR="00B660AF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B660AF" w:rsidRPr="00B660AF">
        <w:rPr>
          <w:rFonts w:ascii="仿宋_GB2312" w:eastAsia="仿宋_GB2312" w:hAnsi="Calibri" w:cs="仿宋_GB2312" w:hint="eastAsia"/>
          <w:sz w:val="32"/>
          <w:szCs w:val="32"/>
        </w:rPr>
        <w:t>Q/YBDX0002S-2018《黄豆酱汁调味料》</w:t>
      </w:r>
      <w:r w:rsidR="00B660AF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B660AF" w:rsidRPr="00B660AF">
        <w:rPr>
          <w:rFonts w:ascii="仿宋_GB2312" w:eastAsia="仿宋_GB2312" w:hAnsi="Calibri" w:cs="仿宋_GB2312" w:hint="eastAsia"/>
          <w:sz w:val="32"/>
          <w:szCs w:val="32"/>
        </w:rPr>
        <w:t>Q/YBHF0002S-2017《冷面调味料》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9329B3" w:rsidRDefault="009329B3" w:rsidP="009329B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9329B3" w:rsidRDefault="009329B3" w:rsidP="009329B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9329B3">
        <w:rPr>
          <w:rFonts w:ascii="仿宋_GB2312" w:eastAsia="仿宋_GB2312" w:hAnsi="Calibri" w:cs="仿宋_GB2312" w:hint="eastAsia"/>
          <w:sz w:val="32"/>
          <w:szCs w:val="32"/>
        </w:rPr>
        <w:t>酿造食醋、配制食醋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9329B3">
        <w:rPr>
          <w:rFonts w:ascii="仿宋_GB2312" w:eastAsia="仿宋_GB2312" w:hAnsi="Calibri" w:cs="仿宋_GB2312" w:hint="eastAsia"/>
          <w:sz w:val="32"/>
          <w:szCs w:val="32"/>
        </w:rPr>
        <w:t>游离矿酸，总酸(以乙酸计)，总砷(以As计)，铅(以Pb计)，黄曲霉毒素B1，山梨酸及其钾盐(以山梨酸计)，苯甲酸及其钠盐(以苯甲酸计)，糖精钠(以糖精计)，脱氢乙酸及其钠盐(以脱氢乙酸计)，对羟基苯甲酸酯类及其钠盐(对羟基苯甲酸甲酯钠，对羟基苯甲酸乙酯及其钠盐)(以对羟基苯甲酸计)，阿斯巴甜，菌落总数，大肠菌群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890B3E" w:rsidRDefault="00890B3E" w:rsidP="009329B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 w:rsidR="00897870">
        <w:rPr>
          <w:rFonts w:ascii="仿宋_GB2312" w:eastAsia="仿宋_GB2312" w:hAnsi="Calibri" w:cs="仿宋_GB2312" w:hint="eastAsia"/>
          <w:sz w:val="32"/>
          <w:szCs w:val="32"/>
        </w:rPr>
        <w:t>酿造酱油、配制酱油检验项目包括：总砷(以As计)、铅(以Pb计)、山梨酸及其钾盐(以山梨酸计)、苯甲酸及其钠盐(以苯甲酸计)、糖精钠(以糖精计)、脱氢乙酸及其钠盐(以脱氢乙酸计)、对羟基苯甲酸酯类及其钠盐(对羟基苯甲酸甲酯钠、对羟基苯甲酸乙酯及其钠盐)(以对羟基苯甲酸计)、黄曲霉毒素B</w:t>
      </w:r>
      <w:r w:rsidR="00897870"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1</w:t>
      </w:r>
      <w:r w:rsidR="00897870">
        <w:rPr>
          <w:rFonts w:ascii="仿宋_GB2312" w:eastAsia="仿宋_GB2312" w:hAnsi="Calibri" w:cs="仿宋_GB2312" w:hint="eastAsia"/>
          <w:sz w:val="32"/>
          <w:szCs w:val="32"/>
        </w:rPr>
        <w:t>、大肠菌群、沙门氏菌、金黄色葡萄球菌、氨基酸态氮(以氮计)、铵盐(以占氨基酸态氮的百分比计)、菌落总数。</w:t>
      </w:r>
    </w:p>
    <w:p w:rsidR="009329B3" w:rsidRDefault="00890B3E" w:rsidP="009329B3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lastRenderedPageBreak/>
        <w:t>3</w:t>
      </w:r>
      <w:r w:rsidR="009329B3">
        <w:rPr>
          <w:rFonts w:ascii="仿宋_GB2312" w:eastAsia="仿宋_GB2312" w:hAnsi="Calibri" w:cs="仿宋_GB2312" w:hint="eastAsia"/>
          <w:sz w:val="32"/>
          <w:szCs w:val="32"/>
        </w:rPr>
        <w:t>.</w:t>
      </w:r>
      <w:r w:rsidR="00ED5543" w:rsidRPr="00ED5543">
        <w:rPr>
          <w:rFonts w:ascii="仿宋_GB2312" w:eastAsia="仿宋_GB2312" w:hAnsi="Calibri" w:cs="仿宋_GB2312" w:hint="eastAsia"/>
          <w:sz w:val="32"/>
          <w:szCs w:val="32"/>
        </w:rPr>
        <w:t>黄豆酱、甜面酱等</w:t>
      </w:r>
      <w:r w:rsidR="009329B3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517DC0" w:rsidRPr="00517DC0">
        <w:rPr>
          <w:rFonts w:ascii="仿宋_GB2312" w:eastAsia="仿宋_GB2312" w:hAnsi="Calibri" w:cs="仿宋_GB2312" w:hint="eastAsia"/>
          <w:sz w:val="32"/>
          <w:szCs w:val="32"/>
        </w:rPr>
        <w:t>氨基酸态氮(以氮计)，大肠菌群，沙门氏菌，金黄色葡萄球菌，总砷(以As计)，铅(以Pb计)，苯甲酸及其钠盐(以苯甲酸计)，山梨酸及其钾盐(以山梨酸计)，糖精钠(以糖精计)，脱氢乙酸及其钠盐(以脱氢乙酸计)，黄曲霉毒素B1</w:t>
      </w:r>
      <w:r w:rsidR="00517DC0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F3CBB" w:rsidRDefault="00FA36B1" w:rsidP="00BC2DB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</w:t>
      </w:r>
      <w:r w:rsidR="000F3CBB">
        <w:rPr>
          <w:rFonts w:ascii="黑体" w:eastAsia="黑体" w:hAnsi="黑体" w:cs="黑体" w:hint="eastAsia"/>
          <w:kern w:val="0"/>
          <w:sz w:val="32"/>
          <w:szCs w:val="32"/>
        </w:rPr>
        <w:t>、饮料</w:t>
      </w:r>
    </w:p>
    <w:p w:rsidR="000F3CBB" w:rsidRDefault="000F3CBB" w:rsidP="000F3CB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0F3CBB" w:rsidRDefault="00B36F55" w:rsidP="000F3CBB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</w:t>
      </w:r>
      <w:r>
        <w:rPr>
          <w:rFonts w:ascii="仿宋_GB2312" w:eastAsia="仿宋_GB2312" w:hAnsi="Calibri" w:cs="仿宋_GB2312"/>
          <w:sz w:val="32"/>
          <w:szCs w:val="32"/>
        </w:rPr>
        <w:t>依据</w:t>
      </w:r>
      <w:r w:rsidR="000F3CBB">
        <w:rPr>
          <w:rFonts w:ascii="仿宋_GB2312" w:eastAsia="仿宋_GB2312" w:hAnsi="Calibri" w:cs="仿宋_GB2312" w:hint="eastAsia"/>
          <w:sz w:val="32"/>
          <w:szCs w:val="32"/>
        </w:rPr>
        <w:t>GB 2760-2014 《食品安全国家标准 食品添加剂使用标准》、</w:t>
      </w:r>
      <w:r w:rsidR="00EF3BDE" w:rsidRPr="00EF3BDE">
        <w:rPr>
          <w:rFonts w:ascii="仿宋_GB2312" w:eastAsia="仿宋_GB2312" w:hAnsi="Calibri" w:cs="仿宋_GB2312" w:hint="eastAsia"/>
          <w:sz w:val="32"/>
          <w:szCs w:val="32"/>
        </w:rPr>
        <w:t>GB 2761-2017 《食品安全国家标准 食品中真菌毒素限量》</w:t>
      </w:r>
      <w:r w:rsidR="00EF3BDE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0F3CBB">
        <w:rPr>
          <w:rFonts w:ascii="仿宋_GB2312" w:eastAsia="仿宋_GB2312" w:hAnsi="Calibri" w:cs="仿宋_GB2312" w:hint="eastAsia"/>
          <w:sz w:val="32"/>
          <w:szCs w:val="32"/>
        </w:rPr>
        <w:t>GB 7101-2015 《食品安全国家标准  饮料》、GB 19298-2014 《食品安全国家标准 包装饮用水》、GB 8537-2008 《饮用天然矿泉水》、GB 2762-2017 《食品安全国家标准 食品中污染物限量》、</w:t>
      </w:r>
      <w:r w:rsidR="00EF3BDE" w:rsidRPr="00EF3BDE">
        <w:rPr>
          <w:rFonts w:ascii="仿宋_GB2312" w:eastAsia="仿宋_GB2312" w:hAnsi="Calibri" w:cs="仿宋_GB2312" w:hint="eastAsia"/>
          <w:sz w:val="32"/>
          <w:szCs w:val="32"/>
        </w:rPr>
        <w:t>GB 29921-2013 《食品安全国家标准 食品中致病菌限量》</w:t>
      </w:r>
      <w:r w:rsidR="00EF3BDE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0F3CBB">
        <w:rPr>
          <w:rFonts w:ascii="仿宋_GB2312" w:eastAsia="仿宋_GB2312" w:hAnsi="Calibri" w:cs="仿宋_GB2312" w:hint="eastAsia"/>
          <w:sz w:val="32"/>
          <w:szCs w:val="32"/>
        </w:rPr>
        <w:t>《产品明示标准及质量要求》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0F3CBB" w:rsidRDefault="000F3CBB" w:rsidP="000F3CBB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32457C" w:rsidRDefault="0032457C" w:rsidP="000F3CB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.果、蔬汁饮料检验项目包括：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檬黄、日落黄、亮蓝）、菌落总数、大肠菌群、霉菌、酵母、金黄色葡萄球菌、沙门氏菌。</w:t>
      </w:r>
    </w:p>
    <w:p w:rsidR="000F3CBB" w:rsidRDefault="0032457C" w:rsidP="000F3CB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</w:t>
      </w:r>
      <w:r w:rsidR="000F3CBB">
        <w:rPr>
          <w:rFonts w:ascii="仿宋_GB2312" w:eastAsia="仿宋_GB2312" w:hAnsi="Calibri" w:cs="仿宋_GB2312" w:hint="eastAsia"/>
          <w:sz w:val="32"/>
          <w:szCs w:val="32"/>
        </w:rPr>
        <w:t>.</w:t>
      </w:r>
      <w:r w:rsidR="000F3CBB">
        <w:rPr>
          <w:rFonts w:hint="eastAsia"/>
        </w:rPr>
        <w:t xml:space="preserve"> </w:t>
      </w:r>
      <w:r w:rsidR="000F3CBB">
        <w:rPr>
          <w:rFonts w:ascii="仿宋_GB2312" w:eastAsia="仿宋_GB2312" w:hAnsi="Calibri" w:cs="仿宋_GB2312" w:hint="eastAsia"/>
          <w:sz w:val="32"/>
          <w:szCs w:val="32"/>
        </w:rPr>
        <w:t>碳酸饮料(汽水)检验项目包括：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。</w:t>
      </w:r>
    </w:p>
    <w:p w:rsidR="000F3CBB" w:rsidRDefault="0032457C" w:rsidP="000F3CB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3</w:t>
      </w:r>
      <w:r w:rsidR="000F3CBB">
        <w:rPr>
          <w:rFonts w:ascii="仿宋_GB2312" w:eastAsia="仿宋_GB2312" w:hAnsi="Calibri" w:cs="仿宋_GB2312" w:hint="eastAsia"/>
          <w:sz w:val="32"/>
          <w:szCs w:val="32"/>
        </w:rPr>
        <w:t>.</w:t>
      </w:r>
      <w:r w:rsidR="000F3CBB">
        <w:rPr>
          <w:rFonts w:hint="eastAsia"/>
        </w:rPr>
        <w:t xml:space="preserve"> </w:t>
      </w:r>
      <w:r w:rsidR="000F3CBB">
        <w:rPr>
          <w:rFonts w:ascii="仿宋_GB2312" w:eastAsia="仿宋_GB2312" w:hAnsi="Calibri" w:cs="仿宋_GB2312" w:hint="eastAsia"/>
          <w:sz w:val="32"/>
          <w:szCs w:val="32"/>
        </w:rPr>
        <w:t>饮用天然矿泉水检验项目包括：界限指标、镍、锑、溴酸盐、硝酸盐(以NO</w:t>
      </w:r>
      <w:r w:rsidR="000F3CBB">
        <w:rPr>
          <w:rFonts w:ascii="仿宋_GB2312" w:eastAsia="仿宋_GB2312" w:hAnsi="Calibri" w:cs="仿宋_GB2312" w:hint="eastAsia"/>
          <w:sz w:val="16"/>
          <w:szCs w:val="32"/>
        </w:rPr>
        <w:t>3</w:t>
      </w:r>
      <w:r w:rsidR="000F3CBB">
        <w:rPr>
          <w:rFonts w:ascii="宋体" w:eastAsia="宋体" w:hAnsi="宋体" w:cs="宋体" w:hint="eastAsia"/>
          <w:sz w:val="20"/>
          <w:szCs w:val="32"/>
        </w:rPr>
        <w:t>¯</w:t>
      </w:r>
      <w:r w:rsidR="000F3CBB">
        <w:rPr>
          <w:rFonts w:ascii="仿宋_GB2312" w:eastAsia="仿宋_GB2312" w:hAnsi="Calibri" w:cs="仿宋_GB2312" w:hint="eastAsia"/>
          <w:sz w:val="32"/>
          <w:szCs w:val="32"/>
        </w:rPr>
        <w:t>计)、亚硝酸盐(以NO</w:t>
      </w:r>
      <w:r w:rsidR="000F3CBB">
        <w:rPr>
          <w:rFonts w:ascii="仿宋_GB2312" w:eastAsia="仿宋_GB2312" w:hAnsi="Calibri" w:cs="仿宋_GB2312" w:hint="eastAsia"/>
          <w:sz w:val="16"/>
          <w:szCs w:val="32"/>
        </w:rPr>
        <w:t>2</w:t>
      </w:r>
      <w:r w:rsidR="000F3CBB">
        <w:rPr>
          <w:rFonts w:ascii="宋体" w:eastAsia="宋体" w:hAnsi="宋体" w:cs="宋体" w:hint="eastAsia"/>
          <w:sz w:val="20"/>
          <w:szCs w:val="32"/>
        </w:rPr>
        <w:t>¯</w:t>
      </w:r>
      <w:r w:rsidR="000F3CBB">
        <w:rPr>
          <w:rFonts w:ascii="仿宋_GB2312" w:eastAsia="仿宋_GB2312" w:hAnsi="Calibri" w:cs="仿宋_GB2312" w:hint="eastAsia"/>
          <w:sz w:val="32"/>
          <w:szCs w:val="32"/>
        </w:rPr>
        <w:t>计)、大肠菌群、粪链球菌、产气荚膜梭菌、铜绿假单胞菌。</w:t>
      </w:r>
    </w:p>
    <w:p w:rsidR="0032457C" w:rsidRDefault="0032457C" w:rsidP="000F3CB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4</w:t>
      </w:r>
      <w:r>
        <w:rPr>
          <w:rFonts w:ascii="仿宋_GB2312" w:eastAsia="仿宋_GB2312" w:hAnsi="Calibri" w:cs="仿宋_GB2312" w:hint="eastAsia"/>
          <w:sz w:val="32"/>
          <w:szCs w:val="32"/>
        </w:rPr>
        <w:t>.饮用纯净水检验项目包括：耗氧量(以O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计)、亚硝酸盐(以NO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Ansi="Calibri" w:cs="仿宋_GB2312" w:hint="eastAsia"/>
          <w:sz w:val="32"/>
          <w:szCs w:val="32"/>
        </w:rPr>
        <w:t>计)、余氯(游离氯)、三氯甲烷、溴酸盐、大肠菌群、铜绿假单胞菌。</w:t>
      </w:r>
    </w:p>
    <w:p w:rsidR="0032457C" w:rsidRPr="0032457C" w:rsidRDefault="0032457C" w:rsidP="000F3CB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5.</w:t>
      </w:r>
      <w:r>
        <w:rPr>
          <w:rFonts w:ascii="仿宋_GB2312" w:eastAsia="仿宋_GB2312" w:hAnsi="Calibri" w:cs="仿宋_GB2312" w:hint="eastAsia"/>
          <w:sz w:val="32"/>
          <w:szCs w:val="32"/>
        </w:rPr>
        <w:t>茶</w:t>
      </w:r>
      <w:r>
        <w:rPr>
          <w:rFonts w:ascii="仿宋_GB2312" w:eastAsia="仿宋_GB2312" w:hAnsi="Calibri" w:cs="仿宋_GB2312"/>
          <w:sz w:val="32"/>
          <w:szCs w:val="32"/>
        </w:rPr>
        <w:t>饮料检验项目</w:t>
      </w:r>
      <w:r>
        <w:rPr>
          <w:rFonts w:ascii="仿宋_GB2312" w:eastAsia="仿宋_GB2312" w:hAnsi="Calibri" w:cs="仿宋_GB2312" w:hint="eastAsia"/>
          <w:sz w:val="32"/>
          <w:szCs w:val="32"/>
        </w:rPr>
        <w:t>包括</w:t>
      </w:r>
      <w:r>
        <w:rPr>
          <w:rFonts w:ascii="仿宋_GB2312" w:eastAsia="仿宋_GB2312" w:hAnsi="Calibri" w:cs="仿宋_GB2312"/>
          <w:sz w:val="32"/>
          <w:szCs w:val="32"/>
        </w:rPr>
        <w:t>：</w:t>
      </w:r>
      <w:r w:rsidR="00115AAA" w:rsidRPr="00115AAA">
        <w:rPr>
          <w:rFonts w:ascii="仿宋_GB2312" w:eastAsia="仿宋_GB2312" w:hAnsi="Calibri" w:cs="仿宋_GB2312" w:hint="eastAsia"/>
          <w:sz w:val="32"/>
          <w:szCs w:val="32"/>
        </w:rPr>
        <w:t>茶多酚、咖啡因、甜蜜素(以环己基氨基磺酸计)、菌落总数、金黄色葡萄球菌、沙门氏菌、商业无菌</w:t>
      </w:r>
      <w:r w:rsidR="00115AAA">
        <w:rPr>
          <w:rFonts w:ascii="仿宋_GB2312" w:eastAsia="仿宋_GB2312" w:hAnsi="Calibri" w:cs="仿宋_GB2312" w:hint="eastAsia"/>
          <w:sz w:val="32"/>
          <w:szCs w:val="32"/>
        </w:rPr>
        <w:t>。</w:t>
      </w:r>
      <w:bookmarkStart w:id="0" w:name="_GoBack"/>
      <w:bookmarkEnd w:id="0"/>
    </w:p>
    <w:sectPr w:rsidR="0032457C" w:rsidRPr="0032457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C3B" w:rsidRDefault="00592C3B">
      <w:r>
        <w:separator/>
      </w:r>
    </w:p>
  </w:endnote>
  <w:endnote w:type="continuationSeparator" w:id="0">
    <w:p w:rsidR="00592C3B" w:rsidRDefault="0059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17" w:rsidRDefault="008D1D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2D17" w:rsidRDefault="008D1D5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70776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92D17" w:rsidRDefault="008D1D5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70776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C3B" w:rsidRDefault="00592C3B">
      <w:r>
        <w:separator/>
      </w:r>
    </w:p>
  </w:footnote>
  <w:footnote w:type="continuationSeparator" w:id="0">
    <w:p w:rsidR="00592C3B" w:rsidRDefault="0059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43EC"/>
    <w:multiLevelType w:val="hybridMultilevel"/>
    <w:tmpl w:val="51C8CEE6"/>
    <w:lvl w:ilvl="0" w:tplc="7A3CD978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425C"/>
    <w:rsid w:val="00006B6E"/>
    <w:rsid w:val="00014899"/>
    <w:rsid w:val="00026B98"/>
    <w:rsid w:val="00044D79"/>
    <w:rsid w:val="00045F0A"/>
    <w:rsid w:val="000E4C07"/>
    <w:rsid w:val="000F3CBB"/>
    <w:rsid w:val="00105A0E"/>
    <w:rsid w:val="0011087C"/>
    <w:rsid w:val="00113809"/>
    <w:rsid w:val="00115AAA"/>
    <w:rsid w:val="00136E30"/>
    <w:rsid w:val="0014402D"/>
    <w:rsid w:val="00151B45"/>
    <w:rsid w:val="00181818"/>
    <w:rsid w:val="001818A9"/>
    <w:rsid w:val="001934BD"/>
    <w:rsid w:val="001A04D1"/>
    <w:rsid w:val="001E0B9C"/>
    <w:rsid w:val="00211509"/>
    <w:rsid w:val="00213274"/>
    <w:rsid w:val="00241320"/>
    <w:rsid w:val="00254C03"/>
    <w:rsid w:val="00255DBC"/>
    <w:rsid w:val="002561FC"/>
    <w:rsid w:val="002A4270"/>
    <w:rsid w:val="002E5A19"/>
    <w:rsid w:val="002E7A13"/>
    <w:rsid w:val="00312DDA"/>
    <w:rsid w:val="0031766F"/>
    <w:rsid w:val="0032457C"/>
    <w:rsid w:val="00326D34"/>
    <w:rsid w:val="003475DF"/>
    <w:rsid w:val="003C267D"/>
    <w:rsid w:val="003E192A"/>
    <w:rsid w:val="003E59F7"/>
    <w:rsid w:val="003E67AE"/>
    <w:rsid w:val="003F0746"/>
    <w:rsid w:val="003F2659"/>
    <w:rsid w:val="003F3C17"/>
    <w:rsid w:val="004238F5"/>
    <w:rsid w:val="00436D98"/>
    <w:rsid w:val="0044343E"/>
    <w:rsid w:val="00452331"/>
    <w:rsid w:val="00497AC0"/>
    <w:rsid w:val="004B749A"/>
    <w:rsid w:val="004C0B3B"/>
    <w:rsid w:val="004E08E2"/>
    <w:rsid w:val="00513F29"/>
    <w:rsid w:val="00517DC0"/>
    <w:rsid w:val="00546227"/>
    <w:rsid w:val="00567B3F"/>
    <w:rsid w:val="005858C8"/>
    <w:rsid w:val="00592C3B"/>
    <w:rsid w:val="005D7785"/>
    <w:rsid w:val="005E0768"/>
    <w:rsid w:val="005F4B2C"/>
    <w:rsid w:val="005F6521"/>
    <w:rsid w:val="005F7002"/>
    <w:rsid w:val="006345D1"/>
    <w:rsid w:val="00642486"/>
    <w:rsid w:val="0064423C"/>
    <w:rsid w:val="00645E0C"/>
    <w:rsid w:val="006B05FF"/>
    <w:rsid w:val="006C2592"/>
    <w:rsid w:val="006D08FB"/>
    <w:rsid w:val="006E3D45"/>
    <w:rsid w:val="006F4E0A"/>
    <w:rsid w:val="00717AF1"/>
    <w:rsid w:val="00734A20"/>
    <w:rsid w:val="00764888"/>
    <w:rsid w:val="007746A3"/>
    <w:rsid w:val="00776631"/>
    <w:rsid w:val="00790487"/>
    <w:rsid w:val="007A073C"/>
    <w:rsid w:val="007B34D4"/>
    <w:rsid w:val="007E3129"/>
    <w:rsid w:val="007E7E97"/>
    <w:rsid w:val="00810A66"/>
    <w:rsid w:val="00812962"/>
    <w:rsid w:val="0081334B"/>
    <w:rsid w:val="008239EB"/>
    <w:rsid w:val="00823C68"/>
    <w:rsid w:val="00855286"/>
    <w:rsid w:val="00870776"/>
    <w:rsid w:val="00890B3E"/>
    <w:rsid w:val="008964C4"/>
    <w:rsid w:val="00897870"/>
    <w:rsid w:val="008D1D56"/>
    <w:rsid w:val="008E0059"/>
    <w:rsid w:val="008F137D"/>
    <w:rsid w:val="0092581B"/>
    <w:rsid w:val="009329B3"/>
    <w:rsid w:val="0097272A"/>
    <w:rsid w:val="00992D17"/>
    <w:rsid w:val="0099399C"/>
    <w:rsid w:val="009D77E8"/>
    <w:rsid w:val="00A176AA"/>
    <w:rsid w:val="00A55846"/>
    <w:rsid w:val="00A75833"/>
    <w:rsid w:val="00A87A47"/>
    <w:rsid w:val="00AA22D2"/>
    <w:rsid w:val="00AD51CB"/>
    <w:rsid w:val="00AE49FE"/>
    <w:rsid w:val="00B20CCD"/>
    <w:rsid w:val="00B33BD9"/>
    <w:rsid w:val="00B36F55"/>
    <w:rsid w:val="00B437A1"/>
    <w:rsid w:val="00B45442"/>
    <w:rsid w:val="00B54991"/>
    <w:rsid w:val="00B660AF"/>
    <w:rsid w:val="00B6670F"/>
    <w:rsid w:val="00B72A48"/>
    <w:rsid w:val="00BA047B"/>
    <w:rsid w:val="00BC2DBD"/>
    <w:rsid w:val="00BD00DD"/>
    <w:rsid w:val="00BD3B74"/>
    <w:rsid w:val="00BD666E"/>
    <w:rsid w:val="00BF2EA2"/>
    <w:rsid w:val="00C02A21"/>
    <w:rsid w:val="00C142B7"/>
    <w:rsid w:val="00C157CB"/>
    <w:rsid w:val="00C17679"/>
    <w:rsid w:val="00C256E7"/>
    <w:rsid w:val="00C356EC"/>
    <w:rsid w:val="00C40178"/>
    <w:rsid w:val="00C578D0"/>
    <w:rsid w:val="00C62633"/>
    <w:rsid w:val="00C65AD4"/>
    <w:rsid w:val="00C8478B"/>
    <w:rsid w:val="00CC7F61"/>
    <w:rsid w:val="00CF04B8"/>
    <w:rsid w:val="00D063F8"/>
    <w:rsid w:val="00D06558"/>
    <w:rsid w:val="00D15192"/>
    <w:rsid w:val="00D2269B"/>
    <w:rsid w:val="00D738F1"/>
    <w:rsid w:val="00D90FE4"/>
    <w:rsid w:val="00D96754"/>
    <w:rsid w:val="00DC17F6"/>
    <w:rsid w:val="00DD023F"/>
    <w:rsid w:val="00DD03D2"/>
    <w:rsid w:val="00DE14F2"/>
    <w:rsid w:val="00DE2941"/>
    <w:rsid w:val="00DF6CA1"/>
    <w:rsid w:val="00E027B4"/>
    <w:rsid w:val="00E27A77"/>
    <w:rsid w:val="00E3061D"/>
    <w:rsid w:val="00E31CCE"/>
    <w:rsid w:val="00E51B48"/>
    <w:rsid w:val="00E57F4F"/>
    <w:rsid w:val="00E7265C"/>
    <w:rsid w:val="00EA04D0"/>
    <w:rsid w:val="00EB5653"/>
    <w:rsid w:val="00ED01A9"/>
    <w:rsid w:val="00ED1792"/>
    <w:rsid w:val="00ED5543"/>
    <w:rsid w:val="00EF3BDE"/>
    <w:rsid w:val="00F2166D"/>
    <w:rsid w:val="00F26324"/>
    <w:rsid w:val="00F42AD9"/>
    <w:rsid w:val="00F67CC1"/>
    <w:rsid w:val="00F70F04"/>
    <w:rsid w:val="00FA36B1"/>
    <w:rsid w:val="00FB1477"/>
    <w:rsid w:val="00FB4C21"/>
    <w:rsid w:val="00FB4F18"/>
    <w:rsid w:val="00FD04FE"/>
    <w:rsid w:val="00FD6AE1"/>
    <w:rsid w:val="01297F57"/>
    <w:rsid w:val="01561E9F"/>
    <w:rsid w:val="01BC60CB"/>
    <w:rsid w:val="02232AD9"/>
    <w:rsid w:val="028B24E4"/>
    <w:rsid w:val="02C64A57"/>
    <w:rsid w:val="034A23E9"/>
    <w:rsid w:val="0431143D"/>
    <w:rsid w:val="044D7623"/>
    <w:rsid w:val="044E3756"/>
    <w:rsid w:val="04537CC0"/>
    <w:rsid w:val="04816B21"/>
    <w:rsid w:val="04A51CF9"/>
    <w:rsid w:val="04CC708E"/>
    <w:rsid w:val="04F05085"/>
    <w:rsid w:val="0590723F"/>
    <w:rsid w:val="05917615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3B2CF5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280E5A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8E5428"/>
    <w:rsid w:val="239F1733"/>
    <w:rsid w:val="239F41C2"/>
    <w:rsid w:val="23E446FA"/>
    <w:rsid w:val="24004532"/>
    <w:rsid w:val="24F23088"/>
    <w:rsid w:val="250759A7"/>
    <w:rsid w:val="2514797A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D91D9D"/>
    <w:rsid w:val="28B907EE"/>
    <w:rsid w:val="28FC6430"/>
    <w:rsid w:val="29145AB0"/>
    <w:rsid w:val="29564219"/>
    <w:rsid w:val="29806F68"/>
    <w:rsid w:val="29AB1BBD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9A1987"/>
    <w:rsid w:val="30A87899"/>
    <w:rsid w:val="31023DD5"/>
    <w:rsid w:val="3104663F"/>
    <w:rsid w:val="31117FF1"/>
    <w:rsid w:val="31F128D7"/>
    <w:rsid w:val="32197A12"/>
    <w:rsid w:val="326E191E"/>
    <w:rsid w:val="32A001C0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403E5"/>
    <w:rsid w:val="47573821"/>
    <w:rsid w:val="47770CE9"/>
    <w:rsid w:val="47C228F2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70D7B00"/>
    <w:rsid w:val="57177522"/>
    <w:rsid w:val="5720097F"/>
    <w:rsid w:val="57380749"/>
    <w:rsid w:val="578A63A9"/>
    <w:rsid w:val="578C7653"/>
    <w:rsid w:val="582375D7"/>
    <w:rsid w:val="585C2BC3"/>
    <w:rsid w:val="589D7B4D"/>
    <w:rsid w:val="589F3265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215DC"/>
    <w:rsid w:val="5F484316"/>
    <w:rsid w:val="5F4E1827"/>
    <w:rsid w:val="5F7E6AB0"/>
    <w:rsid w:val="5F93714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4005139"/>
    <w:rsid w:val="643B4F9E"/>
    <w:rsid w:val="643D21DB"/>
    <w:rsid w:val="64562635"/>
    <w:rsid w:val="64B32C72"/>
    <w:rsid w:val="64F21A25"/>
    <w:rsid w:val="64F6403E"/>
    <w:rsid w:val="650C439C"/>
    <w:rsid w:val="652A704A"/>
    <w:rsid w:val="653B08EB"/>
    <w:rsid w:val="655E4814"/>
    <w:rsid w:val="657C77A2"/>
    <w:rsid w:val="65C61A0D"/>
    <w:rsid w:val="65F6304F"/>
    <w:rsid w:val="65F8220C"/>
    <w:rsid w:val="66181828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0E25B2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B95412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133B9E"/>
    <w:rsid w:val="776252F0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B32B3"/>
    <w:rsid w:val="79CC55C2"/>
    <w:rsid w:val="79E43FC8"/>
    <w:rsid w:val="7A040079"/>
    <w:rsid w:val="7A167436"/>
    <w:rsid w:val="7A571616"/>
    <w:rsid w:val="7AA87E61"/>
    <w:rsid w:val="7AD32124"/>
    <w:rsid w:val="7AF87586"/>
    <w:rsid w:val="7B0D64F9"/>
    <w:rsid w:val="7B2F35B6"/>
    <w:rsid w:val="7B4D3E4D"/>
    <w:rsid w:val="7B630E06"/>
    <w:rsid w:val="7B757293"/>
    <w:rsid w:val="7BB7533B"/>
    <w:rsid w:val="7BFD026A"/>
    <w:rsid w:val="7C18199A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9B0831"/>
    <w:rsid w:val="7FAC3301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9460E0-0E1C-4E54-9BDA-097A5C3D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Balloon Text"/>
    <w:basedOn w:val="a"/>
    <w:link w:val="a6"/>
    <w:rsid w:val="00812962"/>
    <w:rPr>
      <w:sz w:val="18"/>
      <w:szCs w:val="18"/>
    </w:rPr>
  </w:style>
  <w:style w:type="character" w:customStyle="1" w:styleId="a6">
    <w:name w:val="批注框文本 字符"/>
    <w:basedOn w:val="a0"/>
    <w:link w:val="a5"/>
    <w:rsid w:val="0081296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D17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608</Words>
  <Characters>3466</Characters>
  <Application>Microsoft Office Word</Application>
  <DocSecurity>0</DocSecurity>
  <Lines>28</Lines>
  <Paragraphs>8</Paragraphs>
  <ScaleCrop>false</ScaleCrop>
  <Company>微软中国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136</cp:revision>
  <cp:lastPrinted>2019-07-11T07:13:00Z</cp:lastPrinted>
  <dcterms:created xsi:type="dcterms:W3CDTF">2014-10-29T12:08:00Z</dcterms:created>
  <dcterms:modified xsi:type="dcterms:W3CDTF">2019-07-31T03:06:00Z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