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6" w:rsidRPr="00553380" w:rsidRDefault="00C45D6F">
      <w:pPr>
        <w:rPr>
          <w:rFonts w:ascii="黑体" w:eastAsia="黑体" w:hAnsi="黑体"/>
          <w:sz w:val="32"/>
          <w:szCs w:val="32"/>
        </w:rPr>
      </w:pPr>
      <w:r w:rsidRPr="00553380">
        <w:rPr>
          <w:rFonts w:ascii="黑体" w:eastAsia="黑体" w:hAnsi="黑体" w:hint="eastAsia"/>
          <w:sz w:val="32"/>
          <w:szCs w:val="32"/>
        </w:rPr>
        <w:t>附件1</w:t>
      </w:r>
    </w:p>
    <w:p w:rsidR="00C45D6F" w:rsidRDefault="00C45D6F"/>
    <w:p w:rsidR="00C45D6F" w:rsidRPr="00C45D6F" w:rsidRDefault="00C45D6F" w:rsidP="00C45D6F">
      <w:pPr>
        <w:spacing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C45D6F">
        <w:rPr>
          <w:rFonts w:asciiTheme="majorEastAsia" w:eastAsiaTheme="majorEastAsia" w:hAnsiTheme="majorEastAsia" w:hint="eastAsia"/>
          <w:sz w:val="36"/>
          <w:szCs w:val="36"/>
        </w:rPr>
        <w:t>监督抽查项目和检验判定依据</w:t>
      </w:r>
    </w:p>
    <w:tbl>
      <w:tblPr>
        <w:tblW w:w="140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036"/>
        <w:gridCol w:w="4476"/>
        <w:gridCol w:w="7490"/>
      </w:tblGrid>
      <w:tr w:rsidR="00C45D6F" w:rsidTr="00C45D6F">
        <w:trPr>
          <w:trHeight w:val="393"/>
          <w:jc w:val="center"/>
        </w:trPr>
        <w:tc>
          <w:tcPr>
            <w:tcW w:w="2036" w:type="dxa"/>
            <w:vAlign w:val="center"/>
          </w:tcPr>
          <w:p w:rsidR="00C45D6F" w:rsidRDefault="004D7528" w:rsidP="0075047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抽查</w:t>
            </w:r>
            <w:r w:rsidR="00C45D6F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476" w:type="dxa"/>
            <w:tcBorders>
              <w:right w:val="single" w:sz="4" w:space="0" w:color="auto"/>
            </w:tcBorders>
            <w:vAlign w:val="center"/>
          </w:tcPr>
          <w:p w:rsidR="00C45D6F" w:rsidRDefault="00C45D6F" w:rsidP="0075047F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检验依据</w:t>
            </w:r>
          </w:p>
        </w:tc>
        <w:tc>
          <w:tcPr>
            <w:tcW w:w="7490" w:type="dxa"/>
            <w:tcBorders>
              <w:left w:val="single" w:sz="4" w:space="0" w:color="auto"/>
            </w:tcBorders>
            <w:vAlign w:val="center"/>
          </w:tcPr>
          <w:p w:rsidR="00C45D6F" w:rsidRDefault="00C45D6F" w:rsidP="0075047F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检验项目</w:t>
            </w:r>
          </w:p>
        </w:tc>
      </w:tr>
      <w:tr w:rsidR="00C45D6F" w:rsidTr="00C45D6F">
        <w:trPr>
          <w:trHeight w:val="465"/>
          <w:jc w:val="center"/>
        </w:trPr>
        <w:tc>
          <w:tcPr>
            <w:tcW w:w="2036" w:type="dxa"/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复合膜袋</w:t>
            </w:r>
          </w:p>
        </w:tc>
        <w:tc>
          <w:tcPr>
            <w:tcW w:w="4476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产品执行标准、《2019年食品相关产品省级监督抽查细则》</w:t>
            </w:r>
          </w:p>
        </w:tc>
        <w:tc>
          <w:tcPr>
            <w:tcW w:w="7490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拉断力、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断裂标称应变、剥离力、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氧气透过量、水蒸气透过量、蒸发残渣、高锰酸钾消耗量、重金属（以Pb计）、甲苯二胺、溶剂残留量（QB/T 1871不测此项目）</w:t>
            </w:r>
          </w:p>
        </w:tc>
      </w:tr>
      <w:tr w:rsidR="00C45D6F" w:rsidTr="00C45D6F">
        <w:trPr>
          <w:trHeight w:val="465"/>
          <w:jc w:val="center"/>
        </w:trPr>
        <w:tc>
          <w:tcPr>
            <w:tcW w:w="2036" w:type="dxa"/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非复合膜袋</w:t>
            </w:r>
          </w:p>
        </w:tc>
        <w:tc>
          <w:tcPr>
            <w:tcW w:w="4476" w:type="dxa"/>
            <w:vAlign w:val="center"/>
          </w:tcPr>
          <w:p w:rsidR="00C45D6F" w:rsidRDefault="00C45D6F" w:rsidP="0075047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产品执行标准、《2019年食品相关产品省级监督抽查细则》</w:t>
            </w:r>
          </w:p>
        </w:tc>
        <w:tc>
          <w:tcPr>
            <w:tcW w:w="7490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标识（执行BB/T 0039、GB/T 21661产品检测此项）、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拉伸强度（标准中有此项检测此项目）、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断裂伸长率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（标准中有此项检测此项目）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、提调试验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（标准中有此项检测此项目）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、落镖冲击、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总迁移量、高锰酸钾消耗量、重金属（以Pb计）、脱色试验、氧气透过量、水蒸气透过量</w:t>
            </w:r>
          </w:p>
        </w:tc>
      </w:tr>
      <w:tr w:rsidR="00C45D6F" w:rsidTr="00C45D6F">
        <w:trPr>
          <w:trHeight w:val="465"/>
          <w:jc w:val="center"/>
        </w:trPr>
        <w:tc>
          <w:tcPr>
            <w:tcW w:w="2036" w:type="dxa"/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食品包装用塑料编织袋</w:t>
            </w:r>
          </w:p>
        </w:tc>
        <w:tc>
          <w:tcPr>
            <w:tcW w:w="4476" w:type="dxa"/>
            <w:vAlign w:val="center"/>
          </w:tcPr>
          <w:p w:rsidR="00C45D6F" w:rsidRDefault="00C45D6F" w:rsidP="0075047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GB/T 8946-2013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、《2019年食品相关产品省级监督抽查细则》</w:t>
            </w:r>
          </w:p>
        </w:tc>
        <w:tc>
          <w:tcPr>
            <w:tcW w:w="7490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拉伸负荷、剥离力、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总迁移量、高锰酸钾消耗量、重金属（以Pb计）、脱色试验</w:t>
            </w:r>
          </w:p>
        </w:tc>
      </w:tr>
      <w:tr w:rsidR="00C45D6F" w:rsidTr="00C45D6F">
        <w:trPr>
          <w:trHeight w:val="630"/>
          <w:jc w:val="center"/>
        </w:trPr>
        <w:tc>
          <w:tcPr>
            <w:tcW w:w="2036" w:type="dxa"/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食品用塑料工具</w:t>
            </w:r>
          </w:p>
        </w:tc>
        <w:tc>
          <w:tcPr>
            <w:tcW w:w="4476" w:type="dxa"/>
            <w:vAlign w:val="center"/>
          </w:tcPr>
          <w:p w:rsidR="00C45D6F" w:rsidRDefault="00C45D6F" w:rsidP="0075047F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产品执行标准、《2019年食品相关产品省级监督抽查细则》</w:t>
            </w:r>
          </w:p>
        </w:tc>
        <w:tc>
          <w:tcPr>
            <w:tcW w:w="7490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负重性能（标准中有此项检测此项目）、总迁移量、高锰酸钾消耗量、重金属（以Pb计）、脱色试验、</w:t>
            </w:r>
            <w:r w:rsidRPr="00C45D6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甲醛（密胺产品检测此项目）</w:t>
            </w:r>
            <w:r w:rsidRPr="00C45D6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、三聚氰胺</w:t>
            </w:r>
            <w:r w:rsidRPr="00C45D6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（密胺产品检测此项目）</w:t>
            </w:r>
          </w:p>
        </w:tc>
      </w:tr>
      <w:tr w:rsidR="00C45D6F" w:rsidTr="00C45D6F">
        <w:trPr>
          <w:trHeight w:val="496"/>
          <w:jc w:val="center"/>
        </w:trPr>
        <w:tc>
          <w:tcPr>
            <w:tcW w:w="2036" w:type="dxa"/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6"/>
                <w:kern w:val="0"/>
                <w:szCs w:val="21"/>
              </w:rPr>
              <w:t>食品用塑料包装容器</w:t>
            </w:r>
          </w:p>
        </w:tc>
        <w:tc>
          <w:tcPr>
            <w:tcW w:w="4476" w:type="dxa"/>
            <w:vAlign w:val="center"/>
          </w:tcPr>
          <w:p w:rsidR="00C45D6F" w:rsidRDefault="00C45D6F" w:rsidP="0075047F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产品执行标准、《2019年食品相关产品省级监督抽查细则》</w:t>
            </w:r>
          </w:p>
        </w:tc>
        <w:tc>
          <w:tcPr>
            <w:tcW w:w="7490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跌落性能、总迁移量、高锰酸钾消耗量、重金属（以Pb计）、脱色试验、乙醛含量（PET产品检测此项目）、锑迁移量（PET产品检测此项目）、游离酚（PC产品检测此项目）、丙烯腈（AS和ABS产品检测此项目）</w:t>
            </w:r>
          </w:p>
        </w:tc>
      </w:tr>
      <w:tr w:rsidR="00C45D6F" w:rsidTr="00C45D6F">
        <w:trPr>
          <w:trHeight w:val="483"/>
          <w:jc w:val="center"/>
        </w:trPr>
        <w:tc>
          <w:tcPr>
            <w:tcW w:w="2036" w:type="dxa"/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Cs w:val="21"/>
              </w:rPr>
              <w:t>塑料片材</w:t>
            </w:r>
          </w:p>
        </w:tc>
        <w:tc>
          <w:tcPr>
            <w:tcW w:w="4476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产品执行标准、《2019年食品相关产品省级监督抽查细则》</w:t>
            </w:r>
          </w:p>
        </w:tc>
        <w:tc>
          <w:tcPr>
            <w:tcW w:w="7490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拉伸强度（标准中有此项检测此项目）、总迁移量、高锰酸钾消耗量、重金属、脱色试验</w:t>
            </w:r>
          </w:p>
        </w:tc>
      </w:tr>
      <w:tr w:rsidR="00C45D6F" w:rsidTr="00C45D6F">
        <w:trPr>
          <w:trHeight w:val="341"/>
          <w:jc w:val="center"/>
        </w:trPr>
        <w:tc>
          <w:tcPr>
            <w:tcW w:w="2036" w:type="dxa"/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食品包装纸</w:t>
            </w:r>
          </w:p>
        </w:tc>
        <w:tc>
          <w:tcPr>
            <w:tcW w:w="4476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QB/T 1014-2010、《2019年食品相关产品省级监督抽查细则》</w:t>
            </w:r>
          </w:p>
        </w:tc>
        <w:tc>
          <w:tcPr>
            <w:tcW w:w="7490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抗张指数、吸水性、铅、砷、甲醛、荧光性物质、大肠菌群、沙门氏菌、霉菌</w:t>
            </w:r>
          </w:p>
        </w:tc>
      </w:tr>
      <w:tr w:rsidR="00C45D6F" w:rsidTr="00C45D6F">
        <w:trPr>
          <w:trHeight w:val="481"/>
          <w:jc w:val="center"/>
        </w:trPr>
        <w:tc>
          <w:tcPr>
            <w:tcW w:w="2036" w:type="dxa"/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纸杯</w:t>
            </w:r>
          </w:p>
        </w:tc>
        <w:tc>
          <w:tcPr>
            <w:tcW w:w="4476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GB/T 27590-2011、《2019年食品相关产品省级监督抽查细则》</w:t>
            </w:r>
          </w:p>
        </w:tc>
        <w:tc>
          <w:tcPr>
            <w:tcW w:w="7490" w:type="dxa"/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全项</w:t>
            </w:r>
          </w:p>
        </w:tc>
      </w:tr>
      <w:tr w:rsidR="00C45D6F" w:rsidTr="00C45D6F">
        <w:trPr>
          <w:trHeight w:val="481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纸碗</w:t>
            </w:r>
          </w:p>
        </w:tc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GB/T 27591-2011、《2019年食品相关产品省级监督抽查细则》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全项</w:t>
            </w:r>
          </w:p>
        </w:tc>
      </w:tr>
      <w:tr w:rsidR="00C45D6F" w:rsidTr="00C45D6F">
        <w:trPr>
          <w:trHeight w:val="481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D6F" w:rsidRDefault="00C45D6F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其他纸包装及纸容器</w:t>
            </w:r>
          </w:p>
        </w:tc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GB 4806.8-2016、《2019年食品相关产品省级监督抽查细则》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D6F" w:rsidRDefault="00C45D6F" w:rsidP="007504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铅、砷、甲醛、荧光性物质、大肠菌群、沙门氏菌、霉菌</w:t>
            </w:r>
          </w:p>
        </w:tc>
      </w:tr>
      <w:tr w:rsidR="00301640" w:rsidTr="00D35322">
        <w:trPr>
          <w:trHeight w:val="481"/>
          <w:jc w:val="center"/>
        </w:trPr>
        <w:tc>
          <w:tcPr>
            <w:tcW w:w="20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1640" w:rsidRDefault="00301640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食品包装金属罐</w:t>
            </w:r>
          </w:p>
        </w:tc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640" w:rsidRDefault="00301640" w:rsidP="00B552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有涂层：GB 4806.10-2016、《2019年食品相关产品省级监督抽查细则》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640" w:rsidRDefault="00301640" w:rsidP="00B552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总迁移量、高锰酸钾消耗量、重金属（以Pb计）</w:t>
            </w:r>
          </w:p>
        </w:tc>
      </w:tr>
      <w:tr w:rsidR="00301640" w:rsidTr="00D35322">
        <w:trPr>
          <w:trHeight w:val="481"/>
          <w:jc w:val="center"/>
        </w:trPr>
        <w:tc>
          <w:tcPr>
            <w:tcW w:w="2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640" w:rsidRDefault="00301640" w:rsidP="007504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640" w:rsidRDefault="00301640" w:rsidP="00B55200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无涂层GB 4806.9-2016、《2019年食品相关产品省级监督抽查细则》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640" w:rsidRDefault="00301640" w:rsidP="00B55200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不锈钢材质：砷迁移量、镉迁移量、铅迁移量、铬迁移量、镍迁移量</w:t>
            </w:r>
          </w:p>
          <w:p w:rsidR="00301640" w:rsidRDefault="00301640" w:rsidP="00B55200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其他金属：砷迁移量、镉迁移量、铅迁移量</w:t>
            </w:r>
          </w:p>
        </w:tc>
      </w:tr>
      <w:tr w:rsidR="00301640" w:rsidTr="00B55200">
        <w:trPr>
          <w:trHeight w:val="481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1640" w:rsidRDefault="00301640" w:rsidP="00B552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餐具洗涤剂</w:t>
            </w:r>
          </w:p>
        </w:tc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1640" w:rsidRDefault="00301640" w:rsidP="00B552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GB/T 9985-2000、GB 14930.1-2015、《2019年食品相关产品省级监督抽查细则》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1640" w:rsidRDefault="00301640" w:rsidP="00B552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总活性物含量、pH、去污力、荧光增白剂、甲醇、甲醛、砷（1%溶液中以砷计）、重金属（1%溶液中以铅计）、菌落总数、大肠菌群</w:t>
            </w:r>
          </w:p>
        </w:tc>
      </w:tr>
      <w:tr w:rsidR="00301640" w:rsidTr="00B55200">
        <w:trPr>
          <w:trHeight w:val="481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1640" w:rsidRDefault="00301640" w:rsidP="00B552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玻璃制品</w:t>
            </w:r>
          </w:p>
        </w:tc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1640" w:rsidRDefault="00301640" w:rsidP="00B552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GB 4806.5-2016、《2019年食品相关产品省级监督抽查细则》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1640" w:rsidRDefault="00301640" w:rsidP="00B552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45D6F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铅（Pb）、镉（Cd）</w:t>
            </w:r>
          </w:p>
        </w:tc>
      </w:tr>
      <w:tr w:rsidR="00301640" w:rsidTr="00B55200">
        <w:trPr>
          <w:trHeight w:val="481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1640" w:rsidRDefault="00301640" w:rsidP="00B552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奶嘴</w:t>
            </w:r>
          </w:p>
        </w:tc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1640" w:rsidRDefault="00301640" w:rsidP="00B552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GB 28482-2012、《2019年食品相关产品省级监督抽查细则》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1640" w:rsidRDefault="00301640" w:rsidP="00B552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邻苯二甲酸酯含量、2,2’亚甲基双-（4-甲基-6=叔丁基苯酚）、2,6-二-叔丁基对甲苯酚、挥发性物质</w:t>
            </w:r>
          </w:p>
        </w:tc>
      </w:tr>
      <w:tr w:rsidR="00C45D6F" w:rsidTr="00C45D6F">
        <w:trPr>
          <w:trHeight w:val="481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5D6F" w:rsidRDefault="00C45D6F" w:rsidP="00C45D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竹筷</w:t>
            </w:r>
          </w:p>
        </w:tc>
        <w:bookmarkStart w:id="0" w:name="2c28808a5b425f8d015b42775a96050f"/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5D6F" w:rsidRDefault="00584506" w:rsidP="0075047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fldChar w:fldCharType="begin"/>
            </w:r>
            <w:r w:rsidR="00C45D6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instrText xml:space="preserve"> HYPERLINK "http://www.bzsb.info/javascript:void(0);" </w:instrTex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fldChar w:fldCharType="separate"/>
            </w:r>
            <w:r w:rsidR="00C45D6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GB/T 19790.2-2005</w:t>
            </w:r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fldChar w:fldCharType="end"/>
            </w:r>
            <w:r w:rsidR="00C45D6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、《2019年食品相关产品省级监督抽查细则》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5D6F" w:rsidRDefault="00C45D6F" w:rsidP="0075047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大肠菌群、沙门氏菌、志贺氏菌、金黄色葡萄球菌、β型溶血性链球菌、霉菌、噻苯咪唑、联苯、二氧化硫浸出量</w:t>
            </w:r>
          </w:p>
        </w:tc>
      </w:tr>
      <w:tr w:rsidR="00C45D6F" w:rsidTr="00C45D6F">
        <w:trPr>
          <w:trHeight w:val="481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5D6F" w:rsidRDefault="00C45D6F" w:rsidP="00C45D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木块</w:t>
            </w:r>
          </w:p>
        </w:tc>
        <w:bookmarkStart w:id="1" w:name="2c28808a5b425f8d015b42775a960530"/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5D6F" w:rsidRDefault="00584506" w:rsidP="0075047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fldChar w:fldCharType="begin"/>
            </w:r>
            <w:r w:rsidR="00C45D6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instrText xml:space="preserve"> HYPERLINK "http://www.bzsb.info/javascript:void(0);" </w:instrTex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fldChar w:fldCharType="separate"/>
            </w:r>
            <w:r w:rsidR="00C45D6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GB/T 19790.1-2005</w:t>
            </w:r>
            <w:bookmarkEnd w:id="1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fldChar w:fldCharType="end"/>
            </w:r>
            <w:r w:rsidR="00C45D6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、《2019年食品相关产品省级监督抽查细则》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5D6F" w:rsidRDefault="00C45D6F" w:rsidP="0075047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大肠菌群、沙门氏菌、志贺氏菌、金黄色葡萄球菌、β型溶血性链球菌、霉菌、二氧化硫浸出量</w:t>
            </w:r>
          </w:p>
        </w:tc>
      </w:tr>
    </w:tbl>
    <w:p w:rsidR="00C45D6F" w:rsidRPr="00C45D6F" w:rsidRDefault="00C45D6F"/>
    <w:sectPr w:rsidR="00C45D6F" w:rsidRPr="00C45D6F" w:rsidSect="00C45D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742" w:rsidRDefault="00764742" w:rsidP="00C45D6F">
      <w:r>
        <w:separator/>
      </w:r>
    </w:p>
  </w:endnote>
  <w:endnote w:type="continuationSeparator" w:id="1">
    <w:p w:rsidR="00764742" w:rsidRDefault="00764742" w:rsidP="00C4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742" w:rsidRDefault="00764742" w:rsidP="00C45D6F">
      <w:r>
        <w:separator/>
      </w:r>
    </w:p>
  </w:footnote>
  <w:footnote w:type="continuationSeparator" w:id="1">
    <w:p w:rsidR="00764742" w:rsidRDefault="00764742" w:rsidP="00C45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D6F"/>
    <w:rsid w:val="00084A52"/>
    <w:rsid w:val="000B017D"/>
    <w:rsid w:val="00301640"/>
    <w:rsid w:val="004D7528"/>
    <w:rsid w:val="00553380"/>
    <w:rsid w:val="00584506"/>
    <w:rsid w:val="00764742"/>
    <w:rsid w:val="008A6206"/>
    <w:rsid w:val="00AD05E6"/>
    <w:rsid w:val="00BF54AF"/>
    <w:rsid w:val="00C45D6F"/>
    <w:rsid w:val="00C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D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石马杰</dc:creator>
  <cp:keywords/>
  <dc:description/>
  <cp:lastModifiedBy>石马杰</cp:lastModifiedBy>
  <cp:revision>6</cp:revision>
  <dcterms:created xsi:type="dcterms:W3CDTF">2019-07-11T09:26:00Z</dcterms:created>
  <dcterms:modified xsi:type="dcterms:W3CDTF">2019-07-24T01:35:00Z</dcterms:modified>
</cp:coreProperties>
</file>