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" w:hAnsi="仿宋"/>
          <w:lang w:val="en-US"/>
        </w:rPr>
      </w:pPr>
      <w:r>
        <w:rPr>
          <w:rFonts w:hint="eastAsia" w:ascii="黑体" w:hAnsi="黑体" w:eastAsia="黑体" w:cs="仿宋"/>
        </w:rPr>
        <w:t>附件</w:t>
      </w:r>
      <w:r>
        <w:rPr>
          <w:rFonts w:hint="eastAsia" w:ascii="黑体" w:hAnsi="黑体" w:eastAsia="黑体" w:cs="仿宋"/>
          <w:lang w:val="en-US" w:eastAsia="zh-CN"/>
        </w:rPr>
        <w:t>10</w:t>
      </w:r>
    </w:p>
    <w:p>
      <w:pPr>
        <w:widowControl/>
        <w:shd w:val="clear" w:color="auto" w:fill="FFFFFF"/>
        <w:snapToGrid w:val="0"/>
        <w:spacing w:line="590" w:lineRule="exact"/>
        <w:ind w:firstLine="864" w:firstLineChars="20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bookmarkEnd w:id="0"/>
    <w:p>
      <w:pPr>
        <w:widowControl/>
        <w:shd w:val="clear" w:color="auto" w:fill="FFFFFF"/>
        <w:snapToGrid w:val="0"/>
        <w:spacing w:line="590" w:lineRule="exact"/>
        <w:rPr>
          <w:rFonts w:hint="eastAsia" w:ascii="仿宋" w:hAnsi="仿宋"/>
        </w:rPr>
      </w:pPr>
      <w:r>
        <w:rPr>
          <w:rFonts w:hint="eastAsia" w:ascii="仿宋" w:hAnsi="仿宋"/>
        </w:rPr>
        <w:t xml:space="preserve">    </w:t>
      </w:r>
    </w:p>
    <w:p>
      <w:pPr>
        <w:widowControl/>
        <w:shd w:val="clear" w:color="auto" w:fill="FFFFFF"/>
        <w:snapToGrid w:val="0"/>
        <w:spacing w:line="590" w:lineRule="exact"/>
        <w:ind w:firstLine="624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eastAsia="黑体"/>
          <w:bCs/>
          <w:kern w:val="0"/>
          <w:sz w:val="32"/>
          <w:szCs w:val="32"/>
        </w:rPr>
        <w:t>霉菌</w:t>
      </w:r>
    </w:p>
    <w:p>
      <w:pPr>
        <w:widowControl/>
        <w:shd w:val="clear" w:color="auto" w:fill="FFFFFF"/>
        <w:snapToGrid w:val="0"/>
        <w:spacing w:line="590" w:lineRule="exact"/>
        <w:ind w:firstLine="624" w:firstLineChars="200"/>
        <w:rPr>
          <w:rFonts w:hint="eastAsia" w:ascii="仿宋" w:hAnsi="仿宋"/>
          <w:highlight w:val="none"/>
        </w:rPr>
      </w:pPr>
      <w:r>
        <w:rPr>
          <w:rFonts w:hint="eastAsia" w:ascii="仿宋" w:hAnsi="仿宋"/>
          <w:highlight w:val="none"/>
        </w:rPr>
        <w:t>霉菌属于真菌，在自然界中广泛存在。霉菌污染可使食品腐败变质，破坏食品的色、香、味，失去食品的食用价值，并产生真菌毒素危害人类健康。食品中水分含量和环境温湿度是影响霉菌繁殖与产毒的主要条件。霉菌超标可能是加工用原料受霉菌污染，或是生产过程消毒不彻底，或是储运条件控制不当导致流通过程中样品受霉菌污染。</w:t>
      </w:r>
    </w:p>
    <w:p>
      <w:pPr>
        <w:widowControl/>
        <w:shd w:val="clear" w:color="auto" w:fill="FFFFFF"/>
        <w:snapToGrid w:val="0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仿宋" w:hAnsi="仿宋"/>
          <w:highlight w:val="none"/>
        </w:rPr>
        <w:t>  《食品安全国家标准糕点、面包》（GB 7099</w:t>
      </w:r>
      <w:r>
        <w:rPr>
          <w:rFonts w:hint="eastAsia" w:ascii="仿宋" w:hAnsi="仿宋"/>
          <w:highlight w:val="none"/>
          <w:lang w:val="en-US" w:eastAsia="zh-CN"/>
        </w:rPr>
        <w:t>-</w:t>
      </w:r>
      <w:r>
        <w:rPr>
          <w:rFonts w:hint="eastAsia" w:ascii="仿宋" w:hAnsi="仿宋"/>
          <w:highlight w:val="none"/>
        </w:rPr>
        <w:t>2015）中规定，糕点中的霉菌应不超过150CFU/g。糕点中霉菌超标主要原因可能是原料或包装材料受到霉菌污染，产品在生产加工过程中卫生条件控制不到位，生产工器具等设备设施清洗消毒不到位或产品储运条件不当而导致</w:t>
      </w:r>
      <w:r>
        <w:rPr>
          <w:rFonts w:hint="eastAsia" w:ascii="仿宋" w:hAnsi="仿宋"/>
        </w:rPr>
        <w:t>。</w:t>
      </w:r>
    </w:p>
    <w:p>
      <w:pPr>
        <w:widowControl/>
        <w:shd w:val="clear" w:color="auto" w:fill="FFFFFF"/>
        <w:snapToGrid w:val="0"/>
        <w:spacing w:line="590" w:lineRule="exact"/>
        <w:ind w:firstLine="624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二</w:t>
      </w:r>
      <w:r>
        <w:rPr>
          <w:rFonts w:hint="eastAsia" w:ascii="黑体" w:hAnsi="黑体" w:eastAsia="黑体"/>
          <w:highlight w:val="none"/>
        </w:rPr>
        <w:t>、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highlight w:val="none"/>
          <w:lang w:eastAsia="zh-CN"/>
        </w:rPr>
        <w:t>大肠菌群</w:t>
      </w:r>
    </w:p>
    <w:p>
      <w:pPr>
        <w:widowControl/>
        <w:shd w:val="clear" w:color="auto" w:fill="FFFFFF"/>
        <w:snapToGrid w:val="0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仿宋" w:hAnsi="仿宋"/>
          <w:highlight w:val="none"/>
        </w:rPr>
        <w:t>大肠菌群是国内外通用的食品污染常用指示菌之一。食品中检出大肠菌群，提示被致病菌(如沙门氏菌、志贺氏菌、致病性大肠杆菌)污染的可能性较大。本次检出大肠菌群不符合产品明示标准及质量要求，未检出致病菌，结合居民膳食结构、抽检情况等因素综合分析，健康风险较低，但反映该食品卫生状况不达标。大肠菌群超标可能由于产品的加工原料、包装材料受污染，或在生产过程中产品受人员、工器具等生产设备、环境的污染、有灭菌工艺的产品灭菌不彻底而导致</w:t>
      </w:r>
      <w:r>
        <w:rPr>
          <w:rFonts w:hint="eastAsia" w:ascii="仿宋" w:hAnsi="仿宋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F1C1F"/>
    <w:rsid w:val="24EF1C1F"/>
    <w:rsid w:val="26153BC5"/>
    <w:rsid w:val="5D057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2019-07-03T06:44:00Z</dcterms:created>
  <dc:creator>陆江成</dc:creator>
  <cp:lastModifiedBy>陆江成</cp:lastModifiedBy>
  <dcterms:modified xsi:type="dcterms:W3CDTF">2019-07-03T06:45:04Z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