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本次检验项目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调味品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2014）、《食品安全国家标准 食品中污染物限量》（GB 2762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2017）、</w:t>
      </w:r>
      <w:r>
        <w:rPr>
          <w:rFonts w:eastAsia="仿宋_GB2312"/>
          <w:sz w:val="32"/>
          <w:szCs w:val="32"/>
          <w:lang w:val="en-US" w:eastAsia="zh-CN"/>
        </w:rPr>
        <w:t>《食品中可能违法添加的非食用物质和易滥用的食品添加剂品种名单（第五批）》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  <w:lang w:val="en-US" w:eastAsia="zh-CN"/>
        </w:rPr>
        <w:t>整顿办函〔2011〕</w:t>
      </w:r>
      <w:r>
        <w:rPr>
          <w:rFonts w:hint="default" w:eastAsia="仿宋_GB2312"/>
          <w:sz w:val="32"/>
          <w:szCs w:val="32"/>
          <w:lang w:val="en-US" w:eastAsia="zh-CN"/>
        </w:rPr>
        <w:t xml:space="preserve">1 </w:t>
      </w:r>
      <w:r>
        <w:rPr>
          <w:rFonts w:eastAsia="仿宋_GB2312"/>
          <w:sz w:val="32"/>
          <w:szCs w:val="32"/>
          <w:lang w:val="en-US" w:eastAsia="zh-CN"/>
        </w:rPr>
        <w:t>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</w:t>
      </w:r>
      <w:r>
        <w:rPr>
          <w:rFonts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其他香辛料调味品检验项目包括：铅（以Pb计）、苏丹红I-IV、苯甲酸及其钠盐（以苯甲酸计）、山梨酸及其钾盐（以山梨酸计）、糖精钠（以糖精计）。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方便食品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方便面》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GB 17400-2015</w:t>
      </w:r>
      <w:r>
        <w:rPr>
          <w:rFonts w:hint="eastAsia" w:eastAsia="仿宋_GB2312"/>
          <w:sz w:val="32"/>
          <w:szCs w:val="32"/>
          <w:lang w:eastAsia="zh-CN"/>
        </w:rPr>
        <w:t>），《食品安全国家标准 食品中致病菌限量》（GB 29921-2013），等标准</w:t>
      </w:r>
      <w:r>
        <w:rPr>
          <w:rFonts w:eastAsia="仿宋_GB2312"/>
          <w:sz w:val="32"/>
          <w:szCs w:val="32"/>
        </w:rPr>
        <w:t>及产品明示标准和指标的要求。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油炸面、非油炸面、方便米粉(米线)、方便粉丝</w:t>
      </w:r>
      <w:r>
        <w:rPr>
          <w:rFonts w:eastAsia="仿宋_GB2312"/>
          <w:color w:val="auto"/>
          <w:sz w:val="32"/>
          <w:szCs w:val="32"/>
        </w:rPr>
        <w:t>检验项目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包括：水分、过氧化值（以脂肪计）、菌落总数、大肠菌群、沙门氏菌、金黄色葡萄球菌、酸价（以脂肪计）（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KOH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薯类和膨化食品</w:t>
      </w:r>
    </w:p>
    <w:p>
      <w:pPr>
        <w:numPr>
          <w:ilvl w:val="0"/>
          <w:numId w:val="3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2014）、《食品安全国家标准 食品中污染物限量》（GB 2762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2017）、《食品安全国家标准 食品中致病菌限量》（GB 29921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2013）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 xml:space="preserve">食品安全国家标准 膨化食品 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GB 17401-2014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3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油型膨化食品和非含油型膨化食品检验项目包括：水分、酸价（以脂肪计）、过氧化值（以脂肪计）、铅（以Pb计）、糖精钠（以糖精计）、苯甲酸及其钠盐（以苯甲酸计）、山梨酸及其钾盐（以山梨酸计）、菌落总数、大肠菌群、沙门氏菌、金黄色葡萄球菌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4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2014）、《食品安全国家标准 食品中污染物限量》（GB 2762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eastAsia="仿宋_GB2312"/>
          <w:sz w:val="32"/>
          <w:szCs w:val="32"/>
        </w:rPr>
        <w:t>2017）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食品安全国家标准 食品中致病菌限量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GB 29921-2013</w:t>
      </w:r>
      <w:r>
        <w:rPr>
          <w:rFonts w:hint="eastAsia" w:eastAsia="仿宋_GB2312"/>
          <w:sz w:val="32"/>
          <w:szCs w:val="32"/>
          <w:lang w:eastAsia="zh-CN"/>
        </w:rPr>
        <w:t>）、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食品安全国家标准 糕点、面包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GB 7099-2015</w:t>
      </w:r>
      <w:r>
        <w:rPr>
          <w:rFonts w:hint="eastAsia" w:eastAsia="仿宋_GB2312"/>
          <w:sz w:val="32"/>
          <w:szCs w:val="32"/>
          <w:lang w:eastAsia="zh-CN"/>
        </w:rPr>
        <w:t>）、</w:t>
      </w:r>
      <w:r>
        <w:rPr>
          <w:rFonts w:hint="eastAsia" w:eastAsia="仿宋_GB2312"/>
          <w:sz w:val="32"/>
          <w:szCs w:val="32"/>
          <w:lang w:val="en-US" w:eastAsia="zh-CN"/>
        </w:rPr>
        <w:t>《食品中可能违法添加的非食用物质名单（第二批）》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食品整治办〔2009〕5 号</w:t>
      </w:r>
      <w:r>
        <w:rPr>
          <w:rFonts w:hint="eastAsia" w:eastAsia="仿宋_GB2312"/>
          <w:sz w:val="32"/>
          <w:szCs w:val="32"/>
          <w:lang w:eastAsia="zh-CN"/>
        </w:rPr>
        <w:t>）、</w:t>
      </w:r>
      <w:r>
        <w:rPr>
          <w:rFonts w:hint="eastAsia" w:eastAsia="仿宋_GB2312"/>
          <w:sz w:val="32"/>
          <w:szCs w:val="32"/>
          <w:lang w:val="en-US" w:eastAsia="zh-CN"/>
        </w:rPr>
        <w:t>《食品中可能违法添加的非食用物质和易滥用的食品添加剂品种名单（第五批）》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整顿办函〔2011〕1 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4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检验项目包括：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5"/>
        </w:num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 w:cs="Times New Roman"/>
          <w:b w:val="0"/>
          <w:color w:val="000000"/>
          <w:sz w:val="24"/>
          <w:szCs w:val="24"/>
        </w:rPr>
      </w:pPr>
      <w:r>
        <w:rPr>
          <w:rFonts w:hint="eastAsia" w:eastAsia="仿宋_GB2312"/>
          <w:sz w:val="32"/>
          <w:szCs w:val="32"/>
          <w:lang w:val="en-US" w:eastAsia="zh-CN"/>
        </w:rPr>
        <w:t>抽检依据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  <w:lang w:val="en-US" w:eastAsia="zh-CN"/>
        </w:rPr>
        <w:t>鲜（冻）畜肉卫生标准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  <w:lang w:val="en-US" w:eastAsia="zh-CN"/>
        </w:rPr>
        <w:t>GB 2707-2005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、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  <w:lang w:val="en-US" w:eastAsia="zh-CN"/>
        </w:rPr>
        <w:t>食品安全国家标准 鲜（冻）畜、禽产</w:t>
      </w:r>
      <w:r>
        <w:rPr>
          <w:rFonts w:hint="eastAsia" w:eastAsia="仿宋_GB2312"/>
          <w:sz w:val="32"/>
          <w:szCs w:val="32"/>
          <w:lang w:val="en-US" w:eastAsia="zh-CN"/>
        </w:rPr>
        <w:t>品</w:t>
      </w:r>
      <w:bookmarkStart w:id="0" w:name="_GoBack"/>
      <w:bookmarkEnd w:id="0"/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  <w:lang w:val="en-US" w:eastAsia="zh-CN"/>
        </w:rPr>
        <w:t>GB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  <w:lang w:val="en-US" w:eastAsia="zh-CN"/>
        </w:rPr>
        <w:t>2707-2016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、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  <w:lang w:val="en-US" w:eastAsia="zh-CN"/>
        </w:rPr>
        <w:t>食品安全国家标准 食品中污染物限量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default" w:eastAsia="仿宋_GB2312"/>
          <w:sz w:val="32"/>
          <w:szCs w:val="32"/>
          <w:lang w:val="en-US" w:eastAsia="zh-CN"/>
        </w:rPr>
        <w:t>GB 2762</w:t>
      </w:r>
      <w:r>
        <w:rPr>
          <w:rFonts w:hint="eastAsia" w:eastAsia="仿宋_GB2312"/>
          <w:sz w:val="32"/>
          <w:szCs w:val="32"/>
          <w:lang w:val="en-US" w:eastAsia="zh-CN"/>
        </w:rPr>
        <w:t>-2017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、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  <w:lang w:val="en-US" w:eastAsia="zh-CN"/>
        </w:rPr>
        <w:t>动物性食品中兽药最高残留限量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  <w:lang w:val="en-US" w:eastAsia="zh-CN"/>
        </w:rPr>
        <w:t>农业部公告</w:t>
      </w:r>
      <w:r>
        <w:rPr>
          <w:rFonts w:hint="eastAsia" w:eastAsia="仿宋_GB2312"/>
          <w:sz w:val="32"/>
          <w:szCs w:val="32"/>
          <w:lang w:val="en-US" w:eastAsia="zh-CN"/>
        </w:rPr>
        <w:t>第</w:t>
      </w:r>
      <w:r>
        <w:rPr>
          <w:rFonts w:eastAsia="仿宋_GB2312"/>
          <w:sz w:val="32"/>
          <w:szCs w:val="32"/>
          <w:lang w:val="en-US" w:eastAsia="zh-CN"/>
        </w:rPr>
        <w:t>235号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、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  <w:lang w:val="en-US" w:eastAsia="zh-CN"/>
        </w:rPr>
        <w:t>兽药地方标准废止目录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  <w:lang w:val="en-US" w:eastAsia="zh-CN"/>
        </w:rPr>
        <w:t>农业部公告第</w:t>
      </w:r>
      <w:r>
        <w:rPr>
          <w:rFonts w:hint="default" w:eastAsia="仿宋_GB2312"/>
          <w:sz w:val="32"/>
          <w:szCs w:val="32"/>
          <w:lang w:val="en-US" w:eastAsia="zh-CN"/>
        </w:rPr>
        <w:t>560</w:t>
      </w:r>
      <w:r>
        <w:rPr>
          <w:rFonts w:eastAsia="仿宋_GB2312"/>
          <w:sz w:val="32"/>
          <w:szCs w:val="32"/>
          <w:lang w:val="en-US" w:eastAsia="zh-CN"/>
        </w:rPr>
        <w:t>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、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  <w:lang w:val="en-US" w:eastAsia="zh-CN"/>
        </w:rPr>
        <w:t>发布在食品动物中停止使用洛美沙星、培氟沙星、氧氟沙星、诺氟沙星</w:t>
      </w:r>
      <w:r>
        <w:rPr>
          <w:rFonts w:hint="default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  <w:lang w:val="en-US" w:eastAsia="zh-CN"/>
        </w:rPr>
        <w:t>种兽药的决定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  <w:lang w:val="en-US" w:eastAsia="zh-CN"/>
        </w:rPr>
        <w:t>农业部公告第</w:t>
      </w:r>
      <w:r>
        <w:rPr>
          <w:rFonts w:hint="default" w:eastAsia="仿宋_GB2312"/>
          <w:sz w:val="32"/>
          <w:szCs w:val="32"/>
          <w:lang w:val="en-US" w:eastAsia="zh-CN"/>
        </w:rPr>
        <w:t>2292</w:t>
      </w:r>
      <w:r>
        <w:rPr>
          <w:rFonts w:eastAsia="仿宋_GB2312"/>
          <w:sz w:val="32"/>
          <w:szCs w:val="32"/>
          <w:lang w:val="en-US" w:eastAsia="zh-CN"/>
        </w:rPr>
        <w:t>号</w:t>
      </w:r>
      <w:r>
        <w:rPr>
          <w:rFonts w:hint="eastAsia" w:eastAsia="仿宋_GB2312"/>
          <w:sz w:val="32"/>
          <w:szCs w:val="32"/>
          <w:lang w:eastAsia="zh-CN"/>
        </w:rPr>
        <w:t>）、</w:t>
      </w:r>
      <w:r>
        <w:rPr>
          <w:rFonts w:eastAsia="仿宋_GB2312"/>
          <w:sz w:val="32"/>
          <w:szCs w:val="32"/>
          <w:lang w:val="en-US" w:eastAsia="zh-CN"/>
        </w:rPr>
        <w:t>《食品中可能违法添加的非食用物质和易滥用的食品添加剂名单（第四批）》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  <w:lang w:val="en-US" w:eastAsia="zh-CN"/>
        </w:rPr>
        <w:t>整顿办函〔2010〕</w:t>
      </w:r>
      <w:r>
        <w:rPr>
          <w:rFonts w:hint="default" w:eastAsia="仿宋_GB2312"/>
          <w:sz w:val="32"/>
          <w:szCs w:val="32"/>
          <w:lang w:val="en-US" w:eastAsia="zh-CN"/>
        </w:rPr>
        <w:t>50</w:t>
      </w:r>
      <w:r>
        <w:rPr>
          <w:rFonts w:eastAsia="仿宋_GB2312"/>
          <w:sz w:val="32"/>
          <w:szCs w:val="32"/>
          <w:lang w:val="en-US" w:eastAsia="zh-CN"/>
        </w:rPr>
        <w:t>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等标准及产品明示标准和指标</w:t>
      </w:r>
      <w:r>
        <w:rPr>
          <w:rFonts w:hint="eastAsia" w:eastAsia="仿宋_GB2312"/>
          <w:sz w:val="32"/>
          <w:szCs w:val="32"/>
          <w:lang w:eastAsia="zh-CN"/>
        </w:rPr>
        <w:t>的要求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。</w:t>
      </w:r>
    </w:p>
    <w:p>
      <w:pPr>
        <w:numPr>
          <w:ilvl w:val="0"/>
          <w:numId w:val="5"/>
        </w:numPr>
        <w:spacing w:line="540" w:lineRule="exact"/>
        <w:ind w:firstLine="640" w:firstLineChars="200"/>
        <w:rPr>
          <w:rFonts w:eastAsia="楷体_GB2312"/>
          <w:sz w:val="32"/>
          <w:szCs w:val="32"/>
          <w:lang w:val="en-US" w:eastAsia="zh-CN"/>
        </w:rPr>
      </w:pPr>
      <w:r>
        <w:rPr>
          <w:rFonts w:eastAsia="楷体_GB2312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1.猪肉检验项目包括：</w:t>
      </w:r>
      <w:r>
        <w:rPr>
          <w:rFonts w:hint="eastAsia" w:eastAsia="仿宋_GB2312"/>
          <w:sz w:val="32"/>
          <w:szCs w:val="32"/>
          <w:lang w:val="en-US" w:eastAsia="zh-CN"/>
        </w:rPr>
        <w:t>挥发性盐基氮、克伦特罗、沙丁胺醇、莱克多巴胺、特布他林、呋喃唑酮代谢物、呋喃它酮代谢物、呋喃西林代谢物、呋喃妥因代谢物、氯霉素、氟苯尼考、土霉素、多西环素（强力霉素）、恩诺沙星（以恩诺沙星与环丙沙星之和计）、洛美沙星、培氟沙星、氧氟沙星、诺氟沙星、氯丙嗪、磺胺类（总量）、五氯酚酸钠（以五氯酚计）、喹乙醇代谢物、利巴韦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2.牛肉检验项目包括：</w:t>
      </w:r>
      <w:r>
        <w:rPr>
          <w:rFonts w:hint="eastAsia" w:eastAsia="仿宋_GB2312"/>
          <w:sz w:val="32"/>
          <w:szCs w:val="32"/>
          <w:lang w:val="en-US" w:eastAsia="zh-CN"/>
        </w:rPr>
        <w:t>挥发性盐基氮、克伦特罗、沙丁胺醇、莱克多巴胺、特布他林、呋喃唑酮代谢物、呋喃它酮代谢物、呋喃西林代谢物、呋喃妥因代谢物、氯霉素、氟苯尼考、土霉素、多西环素（强力霉素）、地塞米松、恩诺沙星（以恩诺沙星与环丙沙星之和计）、洛美沙星、培氟沙星、氧氟沙星、诺氟沙星、林可霉素、磺胺类（总量）、五氯酚酸钠（以五氯酚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3.羊肉验项目包括：</w:t>
      </w:r>
      <w:r>
        <w:rPr>
          <w:rFonts w:hint="eastAsia" w:eastAsia="仿宋_GB2312"/>
          <w:sz w:val="32"/>
          <w:szCs w:val="32"/>
          <w:lang w:val="en-US" w:eastAsia="zh-CN"/>
        </w:rPr>
        <w:t>挥发性盐基氮、铅（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（总量）、五氯酚酸钠（以五氯酚计）、氟甲喹、达氟沙星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7FF7B"/>
    <w:multiLevelType w:val="singleLevel"/>
    <w:tmpl w:val="9D07FF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C69DCD8"/>
    <w:multiLevelType w:val="singleLevel"/>
    <w:tmpl w:val="AC69DC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0610838"/>
    <w:multiLevelType w:val="singleLevel"/>
    <w:tmpl w:val="B06108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8519AF1"/>
    <w:multiLevelType w:val="singleLevel"/>
    <w:tmpl w:val="B8519A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4F43941"/>
    <w:multiLevelType w:val="singleLevel"/>
    <w:tmpl w:val="14F439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306F62"/>
    <w:rsid w:val="003673FA"/>
    <w:rsid w:val="00383C1A"/>
    <w:rsid w:val="006431A3"/>
    <w:rsid w:val="006F50F1"/>
    <w:rsid w:val="008D7E18"/>
    <w:rsid w:val="009C15D6"/>
    <w:rsid w:val="009E2CF7"/>
    <w:rsid w:val="009F0E47"/>
    <w:rsid w:val="00A05DC5"/>
    <w:rsid w:val="00A102CA"/>
    <w:rsid w:val="00AC347E"/>
    <w:rsid w:val="00BA1867"/>
    <w:rsid w:val="00CB47CB"/>
    <w:rsid w:val="00D1578C"/>
    <w:rsid w:val="00F25D15"/>
    <w:rsid w:val="00F80A2F"/>
    <w:rsid w:val="026343EA"/>
    <w:rsid w:val="04112369"/>
    <w:rsid w:val="04634448"/>
    <w:rsid w:val="06111A96"/>
    <w:rsid w:val="06773BB4"/>
    <w:rsid w:val="06FE3D93"/>
    <w:rsid w:val="074936EA"/>
    <w:rsid w:val="085253BF"/>
    <w:rsid w:val="0B2C3925"/>
    <w:rsid w:val="0BB44CE7"/>
    <w:rsid w:val="0C3261F0"/>
    <w:rsid w:val="0C882CCD"/>
    <w:rsid w:val="11623CBB"/>
    <w:rsid w:val="1163681B"/>
    <w:rsid w:val="13D47D32"/>
    <w:rsid w:val="14042891"/>
    <w:rsid w:val="14924AAD"/>
    <w:rsid w:val="15132E69"/>
    <w:rsid w:val="15AA6390"/>
    <w:rsid w:val="169F79CE"/>
    <w:rsid w:val="19B64248"/>
    <w:rsid w:val="1AEA7831"/>
    <w:rsid w:val="1CC76367"/>
    <w:rsid w:val="1D6C24DF"/>
    <w:rsid w:val="1EE2210A"/>
    <w:rsid w:val="1EEC1E5E"/>
    <w:rsid w:val="1FEF60E6"/>
    <w:rsid w:val="209A2FD7"/>
    <w:rsid w:val="20B847BA"/>
    <w:rsid w:val="22B66D59"/>
    <w:rsid w:val="23DE1C48"/>
    <w:rsid w:val="2562118B"/>
    <w:rsid w:val="282611E5"/>
    <w:rsid w:val="28504D0C"/>
    <w:rsid w:val="28BE1DFC"/>
    <w:rsid w:val="2B613CF3"/>
    <w:rsid w:val="2E794648"/>
    <w:rsid w:val="2F34017E"/>
    <w:rsid w:val="30151EF4"/>
    <w:rsid w:val="30FA77D3"/>
    <w:rsid w:val="33CD2023"/>
    <w:rsid w:val="36036235"/>
    <w:rsid w:val="380A6E07"/>
    <w:rsid w:val="38E53ED3"/>
    <w:rsid w:val="3A784931"/>
    <w:rsid w:val="3D245B68"/>
    <w:rsid w:val="3D606DAB"/>
    <w:rsid w:val="3F397ED7"/>
    <w:rsid w:val="40083C03"/>
    <w:rsid w:val="41503ED0"/>
    <w:rsid w:val="43683A6C"/>
    <w:rsid w:val="43A424FA"/>
    <w:rsid w:val="44C478FB"/>
    <w:rsid w:val="45D75980"/>
    <w:rsid w:val="46641763"/>
    <w:rsid w:val="46671419"/>
    <w:rsid w:val="47A8756D"/>
    <w:rsid w:val="47B82775"/>
    <w:rsid w:val="48603162"/>
    <w:rsid w:val="4A291D28"/>
    <w:rsid w:val="4A2F7EDE"/>
    <w:rsid w:val="4B12496F"/>
    <w:rsid w:val="4B2361DC"/>
    <w:rsid w:val="4C1A3FEB"/>
    <w:rsid w:val="4FD433D3"/>
    <w:rsid w:val="53AB58CB"/>
    <w:rsid w:val="554700D9"/>
    <w:rsid w:val="57455FB6"/>
    <w:rsid w:val="5D4911F1"/>
    <w:rsid w:val="64083995"/>
    <w:rsid w:val="6632137D"/>
    <w:rsid w:val="66B447AF"/>
    <w:rsid w:val="66C6387D"/>
    <w:rsid w:val="67D069E4"/>
    <w:rsid w:val="6A0A6F49"/>
    <w:rsid w:val="6B0D2401"/>
    <w:rsid w:val="6B375ADC"/>
    <w:rsid w:val="6BDF6320"/>
    <w:rsid w:val="6C745B15"/>
    <w:rsid w:val="6DC42855"/>
    <w:rsid w:val="6FB90B8B"/>
    <w:rsid w:val="71350DE1"/>
    <w:rsid w:val="739E189D"/>
    <w:rsid w:val="73F22CB8"/>
    <w:rsid w:val="75B7498D"/>
    <w:rsid w:val="78540A8F"/>
    <w:rsid w:val="7A84698A"/>
    <w:rsid w:val="7C3B62FF"/>
    <w:rsid w:val="7CF04CD1"/>
    <w:rsid w:val="7D3B25AB"/>
    <w:rsid w:val="7D773C48"/>
    <w:rsid w:val="7E072DB4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13</Pages>
  <Words>1239</Words>
  <Characters>7067</Characters>
  <Lines>58</Lines>
  <Paragraphs>16</Paragraphs>
  <TotalTime>2</TotalTime>
  <ScaleCrop>false</ScaleCrop>
  <LinksUpToDate>false</LinksUpToDate>
  <CharactersWithSpaces>8290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毛毛虫1399570649</cp:lastModifiedBy>
  <dcterms:modified xsi:type="dcterms:W3CDTF">2019-06-18T02:24:40Z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