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tabs>
          <w:tab w:val="right" w:pos="8306"/>
        </w:tabs>
        <w:spacing w:line="64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部分检验项目的说明</w:t>
      </w:r>
    </w:p>
    <w:bookmarkEnd w:id="0"/>
    <w:p>
      <w:pPr>
        <w:rPr>
          <w:rFonts w:eastAsia="仿宋_GB2312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二氧化硫残留量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二氧化硫是食品加工中常用的漂白剂和防腐剂，进入人体内后最终转化为硫酸盐并随尿液排出体外。少量二氧化硫进入人体不会对身体带来健康危害，但若过量食用会引起如恶心、呕吐等胃肠道反应。</w:t>
      </w:r>
    </w:p>
    <w:p>
      <w:r>
        <w:rPr>
          <w:rFonts w:eastAsia="仿宋_GB2312"/>
          <w:sz w:val="32"/>
          <w:szCs w:val="32"/>
        </w:rPr>
        <w:t>本次监督抽检发现有1批次水果制品存在二氧化硫超标的情况，超标的原因可能是个别生产者使用劣质原料以降低成本，其后为了提高产品色泽而超量使用二氧化硫；也有可能是为增加原料的保质期，防止霉变生虫，而超量使用二氧化硫；或是使用时不计量或计量不准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C7A35"/>
    <w:rsid w:val="775C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2019-06-13T03:19:00Z</dcterms:created>
  <dc:creator>胡小雲 </dc:creator>
  <cp:lastModifiedBy>胡小雲 </cp:lastModifiedBy>
  <dcterms:modified xsi:type="dcterms:W3CDTF">2019-06-13T03:20:24Z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