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6" w:rsidRPr="00AC7706" w:rsidRDefault="00AC7706" w:rsidP="00AC7706">
      <w:pPr>
        <w:spacing w:line="670" w:lineRule="exact"/>
        <w:rPr>
          <w:rFonts w:ascii="方正黑体简体" w:eastAsia="方正黑体简体" w:hAnsi="方正黑体简体" w:cs="方正黑体简体" w:hint="eastAsia"/>
          <w:color w:val="000000"/>
          <w:kern w:val="0"/>
          <w:sz w:val="28"/>
          <w:szCs w:val="28"/>
          <w:shd w:val="clear" w:color="auto" w:fill="FFFFFF"/>
        </w:rPr>
      </w:pPr>
      <w:r w:rsidRPr="00AC7706">
        <w:rPr>
          <w:rFonts w:ascii="方正黑体简体" w:eastAsia="方正黑体简体" w:hAnsi="方正黑体简体" w:cs="方正黑体简体" w:hint="eastAsia"/>
          <w:color w:val="000000"/>
          <w:kern w:val="0"/>
          <w:sz w:val="28"/>
          <w:szCs w:val="28"/>
          <w:shd w:val="clear" w:color="auto" w:fill="FFFFFF"/>
        </w:rPr>
        <w:t>附件1</w:t>
      </w:r>
    </w:p>
    <w:p w:rsidR="00AC7706" w:rsidRPr="00AC7706" w:rsidRDefault="00AC7706" w:rsidP="00AC7706">
      <w:pPr>
        <w:spacing w:line="670" w:lineRule="exac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:rsidR="00AC7706" w:rsidRPr="00AC7706" w:rsidRDefault="00AC7706" w:rsidP="00AC7706">
      <w:pPr>
        <w:spacing w:line="67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</w:pPr>
      <w:r w:rsidRPr="00AC770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省级层面全国食品安全宣传周</w:t>
      </w:r>
    </w:p>
    <w:p w:rsidR="00AC7706" w:rsidRPr="00AC7706" w:rsidRDefault="00AC7706" w:rsidP="00AC7706">
      <w:pPr>
        <w:spacing w:line="67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</w:pPr>
      <w:r w:rsidRPr="00AC770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重点活动及分工方案</w:t>
      </w:r>
    </w:p>
    <w:p w:rsidR="00AC7706" w:rsidRPr="00AC7706" w:rsidRDefault="00AC7706" w:rsidP="00AC7706">
      <w:pPr>
        <w:spacing w:line="67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Calibri" w:eastAsia="仿宋_GB2312" w:hAnsi="Calibri" w:cs="Calibri"/>
          <w:b/>
          <w:bCs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  <w:shd w:val="clear" w:color="auto" w:fill="FFFFFF"/>
        </w:rPr>
        <w:t>一、宣传周启动仪式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暂定6月18日，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省食安委办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统一组织，在兰州市举行“甘肃省暨兰州市食品安全宣传周启动仪式”主场活动。具体内容另行通知。（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省食安委办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  <w:shd w:val="clear" w:color="auto" w:fill="FFFFFF"/>
        </w:rPr>
        <w:t>二、系列主题宣传活动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（一）食品安全论坛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举办甘肃省食品安全论坛，围绕深化食品安全领域“放管服”改革、推进食品安全治理体系和治理能力现代化、</w:t>
      </w:r>
      <w:r w:rsidRPr="00AC770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食品安全与大健康科学知识的普及</w:t>
      </w: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等主题，邀请高校、社会各界代表研讨交流。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省食安委办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主办，甘肃健康科普服务协会承办）</w:t>
      </w:r>
      <w:r w:rsidRPr="00AC7706"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（二）食品安全状况新闻发布会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举办2018年食品安全状况新闻发布会，邀请新闻媒体记者、食品安全生产经营者、食品安全相关监管部门人员参会，发布我省食品安全状况报告，介绍食品安全工作成效，</w:t>
      </w: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提升社会消费信心。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省食安委办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主办，省市场监管局新闻宣传与应急管理处配合）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（三）食品安全“读者”行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依托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读者》杂志集中宣传食品安全宣传周活动主题，倡导“尚德守法”食品安全理念，普及《食品安全法》以及食品安全科学知识，宣传党中央、国务院以及省委、省政府关于加强食品安全工作的一系列重要决策部署，展示我省食品安全工作取得的成效，免费赠送《读者》杂志，开展食品安全知识进万家活动，营造良好宣传氛围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省食安委办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主办，</w:t>
      </w:r>
      <w:r w:rsidRPr="00AC770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《读者》杂志社承办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（四）食品安全进校园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举办校园食品安全系列活动，以“共护校园食品安全，共为祖国未来护航”为主题，开展儿童青少年食品安全知识宣讲、校园食品安全座谈交流等主题活动。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（省教育厅主办，省卫生健康委、省市场监管局餐饮服务监管处配合）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（五）首届校园食品安全校长论坛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举办首届校园食品安全校长论坛，围绕落实食品安全校长负责制、健全学校食品安全风险防控体系、开展食品安全科普宣教活动等主题，邀请中小学校长、监管工作者、食品安全专家交流研讨、建言献策。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（省教育厅主办，省卫生健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康委、省市场监管局餐饮服务监管处配合）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（六）开展食品安全知识网络问卷调查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通过各类平台进行食品安全知识问卷调查，统计分析网民答卷，筛选错误率较高的食品安全认知误区，有针对性地进行食品安全宣传，引导广大公众科学认知食品安全问题。</w:t>
      </w:r>
      <w:r w:rsidRPr="00AC770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省食安委办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指导，省市场监管局新闻宣传与应急管理处承办）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（七）餐饮业质量安全提升工程交流会 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持续开展“百家企业示范引领行动”为重点，以现场观摩、交流经验、巩固成果为主要内容举办推进餐饮业质量安全提升工程交流会，紧扣落实餐饮企业主体责任、完善餐饮服务管理方式、创新质量安全保障手段等，通过示范企业的</w:t>
      </w: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引领带动作用,在全行业推广成功经验做法，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倡导诚信经营的从业之风，推进精细化、规范化、科学化管理。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省食安委办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指导，省市场监管局餐饮服务监管处承办）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  <w:shd w:val="clear" w:color="auto" w:fill="FFFFFF"/>
        </w:rPr>
        <w:t>三、部门主题日宣传活动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（一）省教育厅（6月18日）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深入开展2019年“师生健康</w:t>
      </w:r>
      <w:r w:rsidRPr="00AC7706">
        <w:rPr>
          <w:rFonts w:ascii="Calibri" w:eastAsia="仿宋_GB2312" w:hAnsi="Calibri" w:cs="Calibri"/>
          <w:color w:val="000000"/>
          <w:sz w:val="32"/>
          <w:szCs w:val="32"/>
        </w:rPr>
        <w:t> 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中国健康”主题健康教育活动，宣传贯彻《学校食品安全与营养健康管理规定》，充分利用互联网、广播、宣传栏、微信、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微博等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阵地和载体，采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取师生喜闻乐见、易于接受的形式，开展寓教于学、寓教于乐的校园食品安全健康教育活动。</w:t>
      </w:r>
      <w:r w:rsidRPr="00AC7706">
        <w:rPr>
          <w:rFonts w:ascii="Calibri" w:eastAsia="仿宋_GB2312" w:hAnsi="Calibri" w:cs="Calibri"/>
          <w:color w:val="000000"/>
          <w:sz w:val="32"/>
          <w:szCs w:val="32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（二）省工信厅（6月19日）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举办食品工业企业座谈会，宣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贯培训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《食品工业企业诚信管理体系》国家标准，交流现场评价经验，总结规范诚信管理体系评价工作。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（三）省科协（6月20日）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1.在甘肃科技馆二层“健康与生活”展区，开展食品安全科普知识宣讲活动。邀请专家现场解答有关食品安全的科普知识，开设VR眼镜体验、科普互动游戏及食品安全知识大挑战等多个活动内容。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2.组织科普教育基地设立食品安全科普教育宣传和互动体验区，发放食品安全科普读物，解答食品安全热点问题。</w:t>
      </w:r>
    </w:p>
    <w:p w:rsidR="00AC7706" w:rsidRPr="00AC7706" w:rsidRDefault="00AC7706" w:rsidP="00AC7706">
      <w:pPr>
        <w:tabs>
          <w:tab w:val="left" w:pos="7655"/>
        </w:tabs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（四）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中国铁路兰州局集团有限公司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（6月21日）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3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组织“高铁网络订餐新体验”活动</w:t>
      </w:r>
      <w:r w:rsidRPr="00AC7706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。</w:t>
      </w:r>
      <w:r w:rsidRPr="00AC7706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一是在兰州西站设置食品安全宣传台，以高铁网络订餐和动车冷链盒饭食品安全为重点，开展食品安全知识现场咨询。二是在兰州西站主会场悬挂活动主题宣传横幅，开展现场宣传活动。同步在兰州、兰州西、银川车站通过电子显示屏宣传活动主题。三是兰州、银川客运段分别通过广播稿或电子显示屏在旅客列车</w:t>
      </w:r>
      <w:r w:rsidRPr="00AC7706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上向广大旅客宣传食品安全知识或活动主题。四是在每日就餐人数超过200人的职工就餐场所悬挂活动主题宣传横幅。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（五）省卫生健康委（6月22日）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食品安全与营养进社区活动。结合食品安全标准和风险监测等工作以及《国民营养计划》，邀请食品安全与营养健康领域的专家，进入社区以展览、咨询、讲座、互动游戏等形式，向居民宣传介绍有关食品标准、标签标示、食源性疾病科学防控，以及科学饮食、营养健康等知识。组织邀请公众开展食品安全抽检实验室开放日活动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（六）省司法厅（6月23日）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numPr>
          <w:ilvl w:val="0"/>
          <w:numId w:val="1"/>
        </w:num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在食品安全宣传周期间，依托甘肃司法网、“甘肃丝路法雨”普法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、今日头条、甘肃普法等新媒体平台，开展食品安全主题宣传活动， 营造浓厚的食品安全法治氛围。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  <w:t xml:space="preserve">    2.结合全国百家网站、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法律知识竞赛，在甘肃司法网、甘肃丝路法雨、今日头条等搭建竞赛专栏，开展食品安全知识答题活动，增强社会公众食品安全防范意识。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3.将食品安全法、食品安全法实施条例等法律法规列入甘肃省2019年度第一批省级国家机关普法责任清单，于近期在中国甘肃网、甘肃司法网、“甘肃丝路法雨”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今日头条、甘肃普法等新媒体公布，畅通公众参与渠道，接受社会监督。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（七）省商务厅（6月24日）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组织兰州、天水市商务局以“追溯助力放心消费”为主题，结合肉类、蔬菜流通追溯体系开展集中宣传活动，通过宣传页、海报、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、追溯门户网站等对肉类、蔬菜流通追溯体系的作用和取得的成效进行宣传，切实提高食品安全保障水平。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（八）省公安厅（6月25日）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1.举办新闻发布会，通报今年以来打击食品安全犯罪行动成效，公布一批典型案件，震慑食品安全违法犯罪。</w:t>
      </w:r>
      <w:r w:rsidRPr="00AC7706"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2.会同有关互联网企业、协会组织等举办食品安全刑事保护沙龙，凝聚社会共识，推动法治完善，提升社会治理效能。</w:t>
      </w:r>
      <w:r w:rsidRPr="00AC7706"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（九）省粮食和储备局（6月26日）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1.组织全省粮食和物资储备部门开展“尚德守法 食品安全让生活更美好”活动。在公共场所举办现场宣传活动，发放科普宣传材料，开展问答互动，向消费者讲解常用粮食质量安全辨别小知识。</w:t>
      </w:r>
    </w:p>
    <w:p w:rsidR="00AC7706" w:rsidRPr="00AC7706" w:rsidRDefault="00AC7706" w:rsidP="00AC7706">
      <w:pPr>
        <w:overflowPunct w:val="0"/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2.开展“中国好粮油”宣传，组织“放心粮油”企业展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示放心粮油产品，开展现场宣传活动，引导消费者建立绿色优质粮油产品理念，满足消费者吃得放心安心、吃得营养健康的需求。</w:t>
      </w:r>
    </w:p>
    <w:p w:rsidR="00AC7706" w:rsidRPr="00AC7706" w:rsidRDefault="00AC7706" w:rsidP="00AC7706">
      <w:pPr>
        <w:overflowPunct w:val="0"/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3.开展“粮食实验室开放日”活动，向公众介绍粮油食品安全保障技术，邀请公众参与互动交流，提升消费者对粮油食品安全信心。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（十）省农业农村厅（6月27日）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举行全省食品安全宣传周农产品质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量安全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主题日宣传活动启动仪式，突出质量兴农、绿色兴农、品牌强农的主题，加强新修订《甘肃省农产品质量安全条例》的宣传。 </w:t>
      </w:r>
    </w:p>
    <w:p w:rsidR="00AC7706" w:rsidRPr="00AC7706" w:rsidRDefault="00AC7706" w:rsidP="00AC7706">
      <w:pPr>
        <w:spacing w:line="67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2.宣读农产品质量安全生产倡议书。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由农产品生产经营企业代表宣读农产品质量安全生产倡议书，倡导生产企业提高农产品质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量安全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意识。</w:t>
      </w:r>
    </w:p>
    <w:p w:rsidR="00AC7706" w:rsidRPr="00AC7706" w:rsidRDefault="00AC7706" w:rsidP="00AC7706">
      <w:pPr>
        <w:spacing w:line="67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3.宣传农产品质</w:t>
      </w:r>
      <w:proofErr w:type="gramStart"/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量安全</w:t>
      </w:r>
      <w:proofErr w:type="gramEnd"/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县创建活动。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制作宣传展板，充分展示我省农产品质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量安全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县创建工作成果。 </w:t>
      </w:r>
    </w:p>
    <w:p w:rsidR="00AC7706" w:rsidRPr="00AC7706" w:rsidRDefault="00AC7706" w:rsidP="00AC7706">
      <w:pPr>
        <w:spacing w:line="67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4.展示优质绿色农产品。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邀请媒体观摩绿色农产品的标准化生产基地，展示“三品一标”等绿色优质农产品。</w:t>
      </w:r>
    </w:p>
    <w:p w:rsidR="00AC7706" w:rsidRPr="00AC7706" w:rsidRDefault="00AC7706" w:rsidP="00AC7706">
      <w:pPr>
        <w:spacing w:line="67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5.宣传农产品质</w:t>
      </w:r>
      <w:proofErr w:type="gramStart"/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量安全</w:t>
      </w:r>
      <w:proofErr w:type="gramEnd"/>
      <w:r w:rsidRPr="00AC7706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追溯。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积极宣传追溯方式、追溯环节和追溯制度等，增强广大生产经营者和消费者参与农产品质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量安全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追溯的积极性。 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（十一）兰州海关（6月28日）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1.开展“进口食品安全社区行”活动，进一步宣传进口食品监管工作，普及进口食品常识，引导消费者理性消费，关注进口食品安全。</w:t>
      </w:r>
      <w:r w:rsidRPr="00AC7706"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2.开展“食品安全口岸行”活动，强化口岸食品生产经营者的责任意识，普及食品安全常识，增强消费者对口岸食品安全监管工作的信心。</w:t>
      </w:r>
      <w:r w:rsidRPr="00AC7706"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numPr>
          <w:ilvl w:val="0"/>
          <w:numId w:val="2"/>
        </w:num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宣传海关打击冻品、食糖、粮食等食品走私工作，维护国家农业产业安全、食品卫生安全，保障人民群众健康权益。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（十二）省林草局（6月29日）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充分发挥甘肃林业和草原网等平台作用，广泛开展林果产品质量安全宣传；紧密结合国家林业和草原局下达的核桃、花椒等经济林果产品质量及其产地土壤监测工作，依托“国家林业和草原局经济林产品检验检测中心（兰州）”，开展《LY/T 2800-2017 经济林产品质量安全检测技术规程》宣贯活动，增强社会公众对林果产品质量安全认识。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</w:pP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（十三）省市场监管局（6月30日）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1.组织开展食品、保健食品科普进社区、进校园活动，有针对性的引导公众科学认识保健食品，提升理性消费意识。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lastRenderedPageBreak/>
        <w:t>（省市场监管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局食品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流通监管处主办）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br/>
      </w: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2.指导超市开展“我把关安全，您放心消费”活动，展示超市诚信经营、追溯体系、食品安全创新成果。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（省市场监管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局食品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流通监管处主办）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3.以大型食品生产企业落实食品安全主体责任为主题，组织召开大型食品生产企业落实食品安全主体责任履职报告会。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(省市场监管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局食品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安全生产监管处主办）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4.开展乳制品质量安全提升行动，开展肉制品生产过程管理规范提升行动，开展食品小作坊综合治理行动，突出监管重点，防范食品安全风险。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（省市场监管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局食品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安全生产监管处主办）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5.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餐饮服务食品安全智慧监管成果展示。以多种形式展示餐饮服务食品安全智慧监管取得的成果，借助信息化技术手段，加强餐饮服务智慧监管，推进餐饮企业食品安全规范管理体系建设，落实餐饮服务从业者主体责任，提升食品安全智慧监管水平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（省市场监管局餐饮服务监管处主办）</w:t>
      </w:r>
      <w:r w:rsidRPr="00AC7706">
        <w:rPr>
          <w:rFonts w:ascii="Calibri" w:eastAsia="楷体_GB2312" w:hAnsi="Calibri" w:cs="Calibri"/>
          <w:color w:val="000000"/>
          <w:kern w:val="0"/>
          <w:sz w:val="32"/>
          <w:szCs w:val="32"/>
        </w:rPr>
        <w:t> 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6.组织开展食品安全谣言治理行动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梳理食品安全谣言典型案例，通过</w:t>
      </w:r>
      <w:proofErr w:type="gramStart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、微博、今日头条等渠道向社会大众广泛开展宣传，倡导科学理念，抵制谣言传播，提升全民食品安全科学素质和媒介素养，推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动建立社会共治食品安全谣言机制。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（省市场监管局新闻宣传与应急管理处主办）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7.举办“新食局”媒体公开课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以“共治校园食品安全”为主题邀请权威专家、学校负责人和市场监管部门食品安全监管人员，与食品安全领域重点媒体记者面对面交流经验做法，解读政策措施，增进开展相关新闻报道的背景和知识储备。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（省市场监管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局食品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安全协调处、新闻宣传与应急管理处联办）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 w:rsidRPr="00AC770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食品安全新科技技术应用与企业成果交流会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 w:rsidRPr="00AC770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邀请食品安全</w:t>
      </w:r>
      <w:r w:rsidRPr="00AC77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科技技术企业相关项目执行人、食品优秀企业代表开展技术应运及经验交流会，共同围绕食品产业发展、提升食品科技技术运用、成果展示等话题开展对话交流活动，助推我省食品安全产业健康发展。</w:t>
      </w:r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</w:t>
      </w:r>
      <w:proofErr w:type="gramStart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省食安委办</w:t>
      </w:r>
      <w:proofErr w:type="gramEnd"/>
      <w:r w:rsidRPr="00AC770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指导，甘肃健康科普服务承办）</w:t>
      </w: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AC7706" w:rsidRPr="00AC7706" w:rsidRDefault="00AC7706" w:rsidP="00AC7706">
      <w:pPr>
        <w:spacing w:line="67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</w:p>
    <w:p w:rsidR="00C65E73" w:rsidRDefault="00C65E73">
      <w:bookmarkStart w:id="0" w:name="_GoBack"/>
      <w:bookmarkEnd w:id="0"/>
    </w:p>
    <w:sectPr w:rsidR="00C6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75622"/>
    <w:multiLevelType w:val="singleLevel"/>
    <w:tmpl w:val="5CE75622"/>
    <w:lvl w:ilvl="0">
      <w:start w:val="3"/>
      <w:numFmt w:val="decimal"/>
      <w:suff w:val="nothing"/>
      <w:lvlText w:val="%1."/>
      <w:lvlJc w:val="left"/>
    </w:lvl>
  </w:abstractNum>
  <w:abstractNum w:abstractNumId="1">
    <w:nsid w:val="5CEF7760"/>
    <w:multiLevelType w:val="singleLevel"/>
    <w:tmpl w:val="5CEF776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6"/>
    <w:rsid w:val="00AC7706"/>
    <w:rsid w:val="00C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33961-11D8-437E-925B-C465EA02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2019-06-06T02:10:00Z</dcterms:created>
  <dcterms:modified xsi:type="dcterms:W3CDTF">2019-06-06T02:10:00Z</dcterms:modified>
</cp:coreProperties>
</file>