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jc w:val="center"/>
        <w:rPr>
          <w:rFonts w:hint="eastAsia" w:ascii="黑体" w:hAnsi="黑体" w:eastAsia="黑体" w:cs="黑体"/>
          <w:b/>
          <w:bCs/>
          <w:sz w:val="44"/>
          <w:szCs w:val="44"/>
        </w:rPr>
      </w:pPr>
      <w:r>
        <w:rPr>
          <w:rFonts w:hint="eastAsia" w:ascii="黑体" w:hAnsi="黑体" w:eastAsia="黑体" w:cs="黑体"/>
          <w:b/>
          <w:bCs/>
          <w:sz w:val="44"/>
          <w:szCs w:val="44"/>
        </w:rPr>
        <w:t>本次检验项目</w:t>
      </w:r>
    </w:p>
    <w:p>
      <w:pPr>
        <w:numPr>
          <w:numId w:val="0"/>
        </w:numPr>
        <w:spacing w:line="240" w:lineRule="auto"/>
        <w:rPr>
          <w:rFonts w:hint="eastAsia" w:ascii="黑体" w:hAnsi="黑体" w:eastAsia="黑体" w:cs="黑体"/>
          <w:b/>
          <w:bCs/>
          <w:i w:val="0"/>
          <w:color w:val="000000"/>
          <w:kern w:val="0"/>
          <w:sz w:val="32"/>
          <w:szCs w:val="32"/>
          <w:u w:val="none"/>
          <w:lang w:val="en-US" w:eastAsia="zh-CN" w:bidi="ar-SA"/>
        </w:rPr>
      </w:pPr>
      <w:r>
        <w:rPr>
          <w:rFonts w:hint="eastAsia" w:ascii="黑体" w:hAnsi="黑体" w:eastAsia="黑体" w:cs="黑体"/>
          <w:b/>
          <w:bCs/>
          <w:sz w:val="32"/>
          <w:szCs w:val="32"/>
          <w:lang w:val="en-US" w:eastAsia="zh-CN"/>
        </w:rPr>
        <w:t xml:space="preserve">    一</w:t>
      </w:r>
      <w:r>
        <w:rPr>
          <w:rFonts w:hint="eastAsia" w:ascii="黑体" w:hAnsi="黑体" w:eastAsia="黑体" w:cs="黑体"/>
          <w:b/>
          <w:bCs/>
          <w:i w:val="0"/>
          <w:color w:val="000000"/>
          <w:kern w:val="0"/>
          <w:sz w:val="32"/>
          <w:szCs w:val="32"/>
          <w:u w:val="none"/>
          <w:lang w:val="en-US" w:eastAsia="zh-CN" w:bidi="ar-SA"/>
        </w:rPr>
        <w:t>、糖果制品</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（一）抽检依据</w:t>
      </w:r>
    </w:p>
    <w:p>
      <w:pPr>
        <w:numPr>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 食</w:t>
      </w:r>
      <w:r>
        <w:rPr>
          <w:rFonts w:hint="eastAsia" w:ascii="仿宋" w:hAnsi="仿宋" w:eastAsia="仿宋" w:cs="仿宋"/>
          <w:color w:val="000000"/>
          <w:sz w:val="32"/>
          <w:szCs w:val="32"/>
        </w:rPr>
        <w:t>品安全国家标准 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食品微生物学检验 菌落总数测定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食品微生物学检验 大肠菌群计数</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食品中二氧化硫的测定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5009.34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 xml:space="preserve">食品安全国家标准 食品中合成着色剂的测定 </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5009.35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糖果</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17399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食品中诱惑红、酸性红、亮蓝、日落黄的含量检测 高效液相色谱法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SN/T 1743</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（二）检验项目</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1.</w:t>
      </w:r>
      <w:r>
        <w:rPr>
          <w:rFonts w:hint="eastAsia" w:ascii="仿宋" w:hAnsi="仿宋" w:eastAsia="仿宋" w:cs="仿宋"/>
          <w:color w:val="000000"/>
          <w:sz w:val="32"/>
          <w:szCs w:val="32"/>
        </w:rPr>
        <w:t>糖果</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铅（以Pb计）、糖精钠（以糖精计）、合成着色剂(柠檬黄、苋菜红、胭脂红、日落黄）、相同色泽着色剂混合使用时各自用量占其最大使用量的比例之和、二氧化硫残留量、菌落总数、大肠菌群</w:t>
      </w:r>
      <w:r>
        <w:rPr>
          <w:rStyle w:val="4"/>
          <w:rFonts w:hint="eastAsia" w:ascii="仿宋" w:hAnsi="仿宋" w:eastAsia="仿宋" w:cs="仿宋"/>
          <w:sz w:val="32"/>
          <w:szCs w:val="32"/>
          <w:lang w:val="en-US" w:eastAsia="zh-CN" w:bidi="ar-SA"/>
        </w:rPr>
        <w:t>。</w:t>
      </w:r>
    </w:p>
    <w:p>
      <w:pPr>
        <w:numPr>
          <w:numId w:val="0"/>
        </w:numPr>
        <w:spacing w:line="240" w:lineRule="auto"/>
        <w:rPr>
          <w:rFonts w:hint="eastAsia" w:ascii="黑体" w:hAnsi="黑体" w:eastAsia="黑体" w:cs="黑体"/>
          <w:b/>
          <w:bCs/>
          <w:i w:val="0"/>
          <w:color w:val="000000"/>
          <w:kern w:val="0"/>
          <w:sz w:val="32"/>
          <w:szCs w:val="32"/>
          <w:u w:val="none"/>
          <w:lang w:val="en-US" w:eastAsia="zh-CN" w:bidi="ar-SA"/>
        </w:rPr>
      </w:pPr>
      <w:r>
        <w:rPr>
          <w:rStyle w:val="4"/>
          <w:rFonts w:hint="eastAsia" w:ascii="黑体" w:hAnsi="黑体" w:eastAsia="黑体" w:cs="黑体"/>
          <w:b/>
          <w:bCs/>
          <w:sz w:val="32"/>
          <w:szCs w:val="32"/>
          <w:lang w:val="en-US" w:eastAsia="zh-CN" w:bidi="ar-SA"/>
        </w:rPr>
        <w:t xml:space="preserve">    二</w:t>
      </w:r>
      <w:r>
        <w:rPr>
          <w:rFonts w:hint="eastAsia" w:ascii="黑体" w:hAnsi="黑体" w:eastAsia="黑体" w:cs="黑体"/>
          <w:b/>
          <w:bCs/>
          <w:i w:val="0"/>
          <w:color w:val="000000"/>
          <w:kern w:val="0"/>
          <w:sz w:val="32"/>
          <w:szCs w:val="32"/>
          <w:u w:val="none"/>
          <w:lang w:val="en-US" w:eastAsia="zh-CN" w:bidi="ar-SA"/>
        </w:rPr>
        <w:t>、蔬菜制品</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（一）抽检依据</w:t>
      </w:r>
    </w:p>
    <w:p>
      <w:pPr>
        <w:numPr>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食品安全国家标准酱腌菜</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2714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食品安全国家标准食品微生物学检验大肠菌群计数</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食品安全国家标准食品微生物学检验沙门氏菌检验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食品安全国家标准食品微生物学检验金黄色葡萄球菌检验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4789.10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食品安全国家标准食品中总砷及无机砷的测定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食品安全国家标准食品中镉的测定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食品安全国家标准食品中总汞及有机汞的测定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食品安全国家标准食品中亚硝酸盐与硝酸盐的测定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5009.33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食品安全国家标准食品中二氧化硫的测定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5009.34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食品安全国家标准食品中环己基氨基磺酸钠的测定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5009.97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食品安全国家标准食品中脱氢乙酸的测定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食品安全国家标准食品中纽甜的测定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5009.247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食品安全国家标准食品中阿斯巴甜和阿力甜的测定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5009.263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食品中苏丹红染料的检测方法高效液相色谱法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19681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食品安全国家标准食品中三氯蔗糖（蔗糖素）的测定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22255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食品安全国家标准食品中致病菌限量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29921</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（二）检验项目</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1.</w:t>
      </w:r>
      <w:r>
        <w:rPr>
          <w:rFonts w:hint="eastAsia" w:ascii="仿宋" w:hAnsi="仿宋" w:eastAsia="仿宋" w:cs="仿宋"/>
          <w:color w:val="000000"/>
          <w:sz w:val="32"/>
          <w:szCs w:val="32"/>
        </w:rPr>
        <w:t>酱腌菜</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亚硝酸盐（以NaNO2计）、阿斯巴甜、苯甲酸及其钠盐（以苯甲酸计）、二氧化硫残留量、防腐剂混合使用时各自用量占其最大使用量比例之和、纽甜、三氯蔗糖、山梨酸及其钾盐（以山梨酸计）、糖精钠（以糖精计）、甜蜜素（以环己基氨基磺酸计）、脱氢乙酸及其钠盐（以脱氢乙酸计）、苏丹红I-IV、大肠菌群、金黄色葡萄球菌、沙门氏菌</w:t>
      </w:r>
      <w:r>
        <w:rPr>
          <w:rStyle w:val="4"/>
          <w:rFonts w:hint="eastAsia" w:ascii="仿宋" w:hAnsi="仿宋" w:eastAsia="仿宋" w:cs="仿宋"/>
          <w:sz w:val="32"/>
          <w:szCs w:val="32"/>
          <w:lang w:val="en-US" w:eastAsia="zh-CN" w:bidi="ar-SA"/>
        </w:rPr>
        <w:t>。</w:t>
      </w:r>
    </w:p>
    <w:p>
      <w:pPr>
        <w:numPr>
          <w:numId w:val="0"/>
        </w:numPr>
        <w:spacing w:line="240" w:lineRule="auto"/>
        <w:rPr>
          <w:rStyle w:val="4"/>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2.</w:t>
      </w:r>
      <w:r>
        <w:rPr>
          <w:rFonts w:hint="eastAsia" w:ascii="仿宋" w:hAnsi="仿宋" w:eastAsia="仿宋" w:cs="仿宋"/>
          <w:color w:val="000000"/>
          <w:sz w:val="32"/>
          <w:szCs w:val="32"/>
        </w:rPr>
        <w:t>干制食用菌</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镉（以Cd计）、铅（以Pb计）、总汞（以Hg计）、总砷（以As计）、二氧化硫残留量</w:t>
      </w:r>
      <w:r>
        <w:rPr>
          <w:rStyle w:val="4"/>
          <w:rFonts w:hint="eastAsia" w:ascii="仿宋" w:hAnsi="仿宋" w:eastAsia="仿宋" w:cs="仿宋"/>
          <w:sz w:val="32"/>
          <w:szCs w:val="32"/>
          <w:lang w:val="en-US" w:eastAsia="zh-CN" w:bidi="ar-SA"/>
        </w:rPr>
        <w:t>。</w:t>
      </w:r>
    </w:p>
    <w:p>
      <w:pPr>
        <w:numPr>
          <w:numId w:val="0"/>
        </w:numPr>
        <w:spacing w:line="240" w:lineRule="auto"/>
        <w:rPr>
          <w:rFonts w:hint="eastAsia" w:ascii="黑体" w:hAnsi="黑体" w:eastAsia="黑体" w:cs="黑体"/>
          <w:b/>
          <w:bCs/>
          <w:i w:val="0"/>
          <w:color w:val="000000"/>
          <w:kern w:val="0"/>
          <w:sz w:val="32"/>
          <w:szCs w:val="32"/>
          <w:u w:val="none"/>
          <w:lang w:val="en-US" w:eastAsia="zh-CN" w:bidi="ar-SA"/>
        </w:rPr>
      </w:pPr>
      <w:r>
        <w:rPr>
          <w:rStyle w:val="5"/>
          <w:rFonts w:hint="eastAsia" w:ascii="黑体" w:hAnsi="黑体" w:eastAsia="黑体" w:cs="黑体"/>
          <w:b/>
          <w:bCs/>
          <w:sz w:val="32"/>
          <w:szCs w:val="32"/>
          <w:lang w:val="en-US" w:eastAsia="zh-CN" w:bidi="ar-SA"/>
        </w:rPr>
        <w:t xml:space="preserve">    三</w:t>
      </w:r>
      <w:r>
        <w:rPr>
          <w:rStyle w:val="4"/>
          <w:rFonts w:hint="eastAsia" w:ascii="黑体" w:hAnsi="黑体" w:eastAsia="黑体" w:cs="黑体"/>
          <w:b/>
          <w:bCs/>
          <w:sz w:val="32"/>
          <w:szCs w:val="32"/>
          <w:lang w:val="en-US" w:eastAsia="zh-CN" w:bidi="ar-SA"/>
        </w:rPr>
        <w:t>、</w:t>
      </w:r>
      <w:r>
        <w:rPr>
          <w:rFonts w:hint="eastAsia" w:ascii="黑体" w:hAnsi="黑体" w:eastAsia="黑体" w:cs="黑体"/>
          <w:b/>
          <w:bCs/>
          <w:i w:val="0"/>
          <w:color w:val="000000"/>
          <w:kern w:val="0"/>
          <w:sz w:val="32"/>
          <w:szCs w:val="32"/>
          <w:u w:val="none"/>
          <w:lang w:val="en-US" w:eastAsia="zh-CN" w:bidi="ar-SA"/>
        </w:rPr>
        <w:t>炒货食品及坚果制品</w:t>
      </w:r>
    </w:p>
    <w:p>
      <w:pPr>
        <w:numPr>
          <w:numId w:val="0"/>
        </w:numPr>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 xml:space="preserve">   （一）抽检依据</w:t>
      </w:r>
    </w:p>
    <w:p>
      <w:pPr>
        <w:numPr>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食品安全国家标准食品中真菌毒素限量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食品安全国家标准食品中致病菌限量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29921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食品安全国家标准坚果与籽类食品</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GB19300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食品安全国家标准食品微生物学检验大肠菌群计数</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食品安全国家标准食品微生物学检验沙门氏菌检验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食品安全国家标准食品微生物学检验霉菌和酵母计数</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4789.15</w:t>
      </w:r>
      <w:r>
        <w:rPr>
          <w:rFonts w:hint="eastAsia" w:ascii="仿宋" w:hAnsi="仿宋" w:eastAsia="仿宋" w:cs="仿宋"/>
          <w:sz w:val="32"/>
          <w:szCs w:val="32"/>
          <w:lang w:val="en-US" w:eastAsia="zh-CN"/>
        </w:rPr>
        <w:t>）、《 食</w:t>
      </w:r>
      <w:r>
        <w:rPr>
          <w:rFonts w:hint="eastAsia" w:ascii="仿宋" w:hAnsi="仿宋" w:eastAsia="仿宋" w:cs="仿宋"/>
          <w:color w:val="000000"/>
          <w:sz w:val="32"/>
          <w:szCs w:val="32"/>
        </w:rPr>
        <w:t>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食品安全国家标准食品中黄曲霉毒素B族和G族的测定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食品安全国家标准食品中二氧化硫的测定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5009.34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食品安全国家标准食品中环己基氨基磺酸钠的测定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5009.97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食品安全国家标准食品中过氧化值的测定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食品安全国家标准食品中酸价的测定</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5009.229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食品安全国家标准食品中纽甜的测定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5009.247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食品安全国家标准食品中三氯蔗糖（蔗糖素）的测定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22255</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 xml:space="preserve">   （二）检验项目</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1.</w:t>
      </w:r>
      <w:r>
        <w:rPr>
          <w:rFonts w:hint="eastAsia" w:ascii="仿宋" w:hAnsi="仿宋" w:eastAsia="仿宋" w:cs="仿宋"/>
          <w:color w:val="000000"/>
          <w:sz w:val="32"/>
          <w:szCs w:val="32"/>
        </w:rPr>
        <w:t>开心果、杏仁、松仁、瓜子</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酸价（以脂肪计）、过氧化值（以脂肪计）、铅（以Pb计）、黄曲霉毒素B1、糖精钠（以糖精计）、甜蜜素（以环己基氨基磺酸计）、三氯蔗糖、纽甜、二氧化硫残留量、大肠菌群、霉菌、沙门氏菌</w:t>
      </w:r>
      <w:r>
        <w:rPr>
          <w:rStyle w:val="4"/>
          <w:rFonts w:hint="eastAsia" w:ascii="仿宋" w:hAnsi="仿宋" w:eastAsia="仿宋" w:cs="仿宋"/>
          <w:sz w:val="32"/>
          <w:szCs w:val="32"/>
          <w:lang w:val="en-US" w:eastAsia="zh-CN" w:bidi="ar-SA"/>
        </w:rPr>
        <w:t>。</w:t>
      </w:r>
    </w:p>
    <w:p>
      <w:pPr>
        <w:numPr>
          <w:numId w:val="0"/>
        </w:numPr>
        <w:spacing w:line="240" w:lineRule="auto"/>
        <w:rPr>
          <w:rStyle w:val="4"/>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2.</w:t>
      </w:r>
      <w:r>
        <w:rPr>
          <w:rFonts w:hint="eastAsia" w:ascii="仿宋" w:hAnsi="仿宋" w:eastAsia="仿宋" w:cs="仿宋"/>
          <w:color w:val="000000"/>
          <w:sz w:val="32"/>
          <w:szCs w:val="32"/>
        </w:rPr>
        <w:t>其他炒货食品及坚果制品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酸价（以脂肪计）、过氧化值（以脂肪计）、铅（以Pb计）、黄曲霉毒素B1、糖精钠（以糖精计）、甜蜜素（以环己基氨基磺酸计）、三氯蔗糖、纽甜、二氧化硫残留量、大肠菌群、霉菌、沙门氏菌</w:t>
      </w:r>
      <w:r>
        <w:rPr>
          <w:rStyle w:val="4"/>
          <w:rFonts w:hint="eastAsia" w:ascii="仿宋" w:hAnsi="仿宋" w:eastAsia="仿宋" w:cs="仿宋"/>
          <w:sz w:val="32"/>
          <w:szCs w:val="32"/>
          <w:lang w:val="en-US" w:eastAsia="zh-CN" w:bidi="ar-SA"/>
        </w:rPr>
        <w:t>。</w:t>
      </w:r>
    </w:p>
    <w:p>
      <w:pPr>
        <w:numPr>
          <w:numId w:val="0"/>
        </w:numPr>
        <w:rPr>
          <w:rFonts w:hint="eastAsia" w:ascii="楷体" w:hAnsi="楷体" w:eastAsia="楷体" w:cs="楷体"/>
          <w:b/>
          <w:bCs/>
          <w:sz w:val="32"/>
          <w:szCs w:val="32"/>
          <w:lang w:val="en-US" w:eastAsia="zh-CN"/>
        </w:rPr>
      </w:pPr>
      <w:r>
        <w:rPr>
          <w:rFonts w:hint="eastAsia" w:ascii="黑体" w:hAnsi="黑体" w:eastAsia="黑体" w:cs="黑体"/>
          <w:b/>
          <w:bCs/>
          <w:i w:val="0"/>
          <w:color w:val="000000"/>
          <w:kern w:val="0"/>
          <w:sz w:val="32"/>
          <w:szCs w:val="32"/>
          <w:u w:val="none"/>
          <w:lang w:val="en-US" w:eastAsia="zh-CN" w:bidi="ar-SA"/>
        </w:rPr>
        <w:t xml:space="preserve">    四、蛋制品</w:t>
      </w:r>
      <w:r>
        <w:rPr>
          <w:rFonts w:hint="eastAsia" w:ascii="仿宋" w:hAnsi="仿宋" w:eastAsia="仿宋" w:cs="仿宋"/>
          <w:i w:val="0"/>
          <w:color w:val="000000"/>
          <w:kern w:val="0"/>
          <w:sz w:val="32"/>
          <w:szCs w:val="32"/>
          <w:u w:val="none"/>
          <w:lang w:val="en-US" w:eastAsia="zh-CN" w:bidi="ar-SA"/>
        </w:rPr>
        <w:br/>
      </w:r>
      <w:r>
        <w:rPr>
          <w:rFonts w:hint="eastAsia" w:ascii="仿宋" w:hAnsi="仿宋" w:eastAsia="仿宋" w:cs="仿宋"/>
          <w:i w:val="0"/>
          <w:color w:val="000000"/>
          <w:kern w:val="0"/>
          <w:sz w:val="32"/>
          <w:szCs w:val="32"/>
          <w:u w:val="none"/>
          <w:lang w:val="en-US" w:eastAsia="zh-CN" w:bidi="ar-SA"/>
        </w:rPr>
        <w:t xml:space="preserve">   </w:t>
      </w:r>
      <w:r>
        <w:rPr>
          <w:rFonts w:hint="eastAsia" w:ascii="楷体" w:hAnsi="楷体" w:eastAsia="楷体" w:cs="楷体"/>
          <w:b/>
          <w:bCs/>
          <w:sz w:val="32"/>
          <w:szCs w:val="32"/>
          <w:lang w:val="en-US" w:eastAsia="zh-CN"/>
        </w:rPr>
        <w:t>（一）抽检依据</w:t>
      </w:r>
    </w:p>
    <w:p>
      <w:pPr>
        <w:numPr>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食品安全国家标准蛋与蛋制品</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2749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食品安全国家标准食品微生物学检验菌落总数测定</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4789.2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食品卫生微生物学检验大肠菌群测定</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B/T 4789.3-2003</w:t>
      </w:r>
      <w:r>
        <w:rPr>
          <w:rFonts w:hint="eastAsia" w:ascii="仿宋" w:hAnsi="仿宋" w:eastAsia="仿宋" w:cs="仿宋"/>
          <w:sz w:val="32"/>
          <w:szCs w:val="32"/>
          <w:lang w:val="en-US" w:eastAsia="zh-CN"/>
        </w:rPr>
        <w:t>）、《 食</w:t>
      </w:r>
      <w:r>
        <w:rPr>
          <w:rFonts w:hint="eastAsia" w:ascii="仿宋" w:hAnsi="仿宋" w:eastAsia="仿宋" w:cs="仿宋"/>
          <w:color w:val="000000"/>
          <w:sz w:val="32"/>
          <w:szCs w:val="32"/>
        </w:rPr>
        <w:t>品安全国家标准食品微生物学检验大肠菌群计数</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食品安全国家标准食品微生物学检验沙门氏菌检验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食品安全国家标准食品微生物学检验商业无菌检验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4789.26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5009.12</w:t>
      </w:r>
      <w:r>
        <w:rPr>
          <w:rFonts w:hint="eastAsia" w:ascii="仿宋" w:hAnsi="仿宋" w:eastAsia="仿宋" w:cs="仿宋"/>
          <w:sz w:val="32"/>
          <w:szCs w:val="32"/>
          <w:lang w:val="en-US" w:eastAsia="zh-CN"/>
        </w:rPr>
        <w:t>）、《 食</w:t>
      </w:r>
      <w:r>
        <w:rPr>
          <w:rFonts w:hint="eastAsia" w:ascii="仿宋" w:hAnsi="仿宋" w:eastAsia="仿宋" w:cs="仿宋"/>
          <w:color w:val="000000"/>
          <w:sz w:val="32"/>
          <w:szCs w:val="32"/>
        </w:rPr>
        <w:t>品安全国家标准食品中苯甲酸、山梨酸和糖精钠的测定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食品安全国家标准食品中致病菌</w:t>
      </w:r>
      <w:r>
        <w:rPr>
          <w:rFonts w:hint="eastAsia" w:ascii="仿宋" w:hAnsi="仿宋" w:eastAsia="仿宋" w:cs="仿宋"/>
          <w:color w:val="000000"/>
          <w:sz w:val="32"/>
          <w:szCs w:val="32"/>
          <w:lang w:eastAsia="zh-CN"/>
        </w:rPr>
        <w:t>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29921</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（二）检验项目</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1.</w:t>
      </w:r>
      <w:r>
        <w:rPr>
          <w:rFonts w:hint="eastAsia" w:ascii="仿宋" w:hAnsi="仿宋" w:eastAsia="仿宋" w:cs="仿宋"/>
          <w:color w:val="000000"/>
          <w:sz w:val="32"/>
          <w:szCs w:val="32"/>
        </w:rPr>
        <w:t>再制蛋</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铅（以Pb计）、苯甲酸及其钠盐（以苯甲酸计）、山梨酸及其钾盐（以山梨酸计）、菌落总数、大肠菌群、沙门氏菌、商业无菌</w:t>
      </w:r>
      <w:r>
        <w:rPr>
          <w:rStyle w:val="4"/>
          <w:rFonts w:hint="eastAsia" w:ascii="仿宋" w:hAnsi="仿宋" w:eastAsia="仿宋" w:cs="仿宋"/>
          <w:sz w:val="32"/>
          <w:szCs w:val="32"/>
          <w:lang w:val="en-US" w:eastAsia="zh-CN" w:bidi="ar-SA"/>
        </w:rPr>
        <w:t>。</w:t>
      </w:r>
    </w:p>
    <w:p>
      <w:pPr>
        <w:numPr>
          <w:numId w:val="0"/>
        </w:numPr>
        <w:spacing w:line="240" w:lineRule="auto"/>
        <w:rPr>
          <w:rStyle w:val="4"/>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2.</w:t>
      </w:r>
      <w:r>
        <w:rPr>
          <w:rFonts w:hint="eastAsia" w:ascii="仿宋" w:hAnsi="仿宋" w:eastAsia="仿宋" w:cs="仿宋"/>
          <w:color w:val="000000"/>
          <w:sz w:val="32"/>
          <w:szCs w:val="32"/>
        </w:rPr>
        <w:t>其他类</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铅（以Pb计）、苯甲酸及其钠盐（以苯甲酸计）、山梨酸及其钾盐（以山梨酸计）、菌落总数、大肠菌群、沙门氏菌、商业无菌</w:t>
      </w:r>
      <w:r>
        <w:rPr>
          <w:rStyle w:val="4"/>
          <w:rFonts w:hint="eastAsia" w:ascii="仿宋" w:hAnsi="仿宋" w:eastAsia="仿宋" w:cs="仿宋"/>
          <w:sz w:val="32"/>
          <w:szCs w:val="32"/>
          <w:lang w:val="en-US" w:eastAsia="zh-CN" w:bidi="ar-SA"/>
        </w:rPr>
        <w:t>。</w:t>
      </w:r>
    </w:p>
    <w:p>
      <w:pPr>
        <w:numPr>
          <w:numId w:val="0"/>
        </w:numPr>
        <w:spacing w:line="240" w:lineRule="auto"/>
        <w:rPr>
          <w:rStyle w:val="5"/>
          <w:rFonts w:hint="eastAsia" w:ascii="黑体" w:hAnsi="黑体" w:eastAsia="黑体" w:cs="黑体"/>
          <w:b/>
          <w:bCs/>
          <w:sz w:val="32"/>
          <w:szCs w:val="32"/>
          <w:lang w:val="en-US" w:eastAsia="zh-CN" w:bidi="ar-SA"/>
        </w:rPr>
      </w:pPr>
      <w:r>
        <w:rPr>
          <w:rFonts w:hint="eastAsia" w:ascii="黑体" w:hAnsi="黑体" w:eastAsia="黑体" w:cs="黑体"/>
          <w:b/>
          <w:bCs/>
          <w:i w:val="0"/>
          <w:color w:val="000000"/>
          <w:kern w:val="0"/>
          <w:sz w:val="32"/>
          <w:szCs w:val="32"/>
          <w:u w:val="none"/>
          <w:lang w:val="en-US" w:eastAsia="zh-CN" w:bidi="ar-SA"/>
        </w:rPr>
        <w:t xml:space="preserve">    五</w:t>
      </w:r>
      <w:r>
        <w:rPr>
          <w:rStyle w:val="5"/>
          <w:rFonts w:hint="eastAsia" w:ascii="黑体" w:hAnsi="黑体" w:eastAsia="黑体" w:cs="黑体"/>
          <w:b/>
          <w:bCs/>
          <w:sz w:val="32"/>
          <w:szCs w:val="32"/>
          <w:lang w:val="en-US" w:eastAsia="zh-CN" w:bidi="ar-SA"/>
        </w:rPr>
        <w:t>、蜂产品</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（一）抽检依据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食品安全国家标准食品微生物学检验菌落总数测定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食品安全国家标准食品微生物学检验大肠菌群测定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食品安全国家标准食品微生物学检验霉菌和酵母计数</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4789.15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食品安全国家标准食品中果糖、葡萄糖、蔗糖、麦芽糖、乳糖的测定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食品安全国家标准蜂蜜</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14963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蜂蜜中氯霉素残留量的测定方法液相色谱-串联质谱法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18932.19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蜂蜜中19种喹诺酮类药物残留量的测定方法液相色谱-质谱/质谱法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23412</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spacing w:line="240" w:lineRule="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（二）检验项目</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1.</w:t>
      </w:r>
      <w:r>
        <w:rPr>
          <w:rFonts w:hint="eastAsia" w:ascii="仿宋" w:hAnsi="仿宋" w:eastAsia="仿宋" w:cs="仿宋"/>
          <w:i w:val="0"/>
          <w:color w:val="000000"/>
          <w:kern w:val="0"/>
          <w:sz w:val="32"/>
          <w:szCs w:val="32"/>
          <w:u w:val="none"/>
          <w:lang w:val="en-US" w:eastAsia="zh-CN" w:bidi="ar-SA"/>
        </w:rPr>
        <w:t>蜂蜜的检验项目包括：</w:t>
      </w:r>
      <w:r>
        <w:rPr>
          <w:rFonts w:hint="eastAsia" w:ascii="仿宋" w:hAnsi="仿宋" w:eastAsia="仿宋" w:cs="仿宋"/>
          <w:color w:val="000000"/>
          <w:sz w:val="32"/>
          <w:szCs w:val="32"/>
        </w:rPr>
        <w:t>果糖和葡萄糖、蔗糖、铅（以Pb计）、氯霉素、喹诺酮类（洛美沙星、培氟沙星、氧氟沙星、诺氟沙星）、山梨酸及其钾盐（以山梨酸计）、菌落总数、大肠菌群、霉菌计数、嗜渗酵母计数</w:t>
      </w:r>
      <w:r>
        <w:rPr>
          <w:rStyle w:val="4"/>
          <w:rFonts w:hint="eastAsia" w:ascii="仿宋" w:hAnsi="仿宋" w:eastAsia="仿宋" w:cs="仿宋"/>
          <w:sz w:val="32"/>
          <w:szCs w:val="32"/>
          <w:lang w:val="en-US" w:eastAsia="zh-CN" w:bidi="ar-SA"/>
        </w:rPr>
        <w:t>。</w:t>
      </w:r>
    </w:p>
    <w:p>
      <w:pPr>
        <w:numPr>
          <w:numId w:val="0"/>
        </w:numPr>
        <w:spacing w:line="240" w:lineRule="auto"/>
        <w:rPr>
          <w:rFonts w:hint="eastAsia" w:ascii="仿宋" w:hAnsi="仿宋" w:eastAsia="仿宋" w:cs="仿宋"/>
          <w:b/>
          <w:bCs/>
          <w:i w:val="0"/>
          <w:color w:val="000000"/>
          <w:kern w:val="0"/>
          <w:sz w:val="32"/>
          <w:szCs w:val="32"/>
          <w:u w:val="none"/>
          <w:lang w:val="en-US" w:eastAsia="zh-CN" w:bidi="ar-SA"/>
        </w:rPr>
      </w:pPr>
      <w:r>
        <w:rPr>
          <w:rStyle w:val="5"/>
          <w:rFonts w:hint="eastAsia" w:ascii="黑体" w:hAnsi="黑体" w:eastAsia="黑体" w:cs="黑体"/>
          <w:b/>
          <w:bCs/>
          <w:sz w:val="32"/>
          <w:szCs w:val="32"/>
          <w:lang w:val="en-US" w:eastAsia="zh-CN" w:bidi="ar-SA"/>
        </w:rPr>
        <w:t xml:space="preserve">    六</w:t>
      </w:r>
      <w:r>
        <w:rPr>
          <w:rFonts w:hint="eastAsia" w:ascii="黑体" w:hAnsi="黑体" w:eastAsia="黑体" w:cs="黑体"/>
          <w:b/>
          <w:bCs/>
          <w:i w:val="0"/>
          <w:color w:val="000000"/>
          <w:kern w:val="0"/>
          <w:sz w:val="32"/>
          <w:szCs w:val="32"/>
          <w:u w:val="none"/>
          <w:lang w:val="en-US" w:eastAsia="zh-CN" w:bidi="ar-SA"/>
        </w:rPr>
        <w:t>、食用农产品</w:t>
      </w:r>
    </w:p>
    <w:p>
      <w:pPr>
        <w:numPr>
          <w:numId w:val="0"/>
        </w:numPr>
        <w:rPr>
          <w:rFonts w:hint="eastAsia" w:ascii="仿宋" w:hAnsi="仿宋" w:eastAsia="仿宋" w:cs="仿宋"/>
          <w:b/>
          <w:bCs/>
          <w:i w:val="0"/>
          <w:color w:val="000000"/>
          <w:kern w:val="0"/>
          <w:sz w:val="32"/>
          <w:szCs w:val="32"/>
          <w:u w:val="none"/>
          <w:lang w:val="en-US" w:eastAsia="zh-CN" w:bidi="ar-SA"/>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（一）抽检依据</w:t>
      </w:r>
    </w:p>
    <w:p>
      <w:pPr>
        <w:numPr>
          <w:numId w:val="0"/>
        </w:numPr>
        <w:spacing w:line="240" w:lineRule="auto"/>
        <w:rPr>
          <w:rFonts w:hint="eastAsia" w:ascii="仿宋" w:hAnsi="仿宋" w:eastAsia="仿宋" w:cs="仿宋"/>
          <w:b/>
          <w:bCs/>
          <w:i w:val="0"/>
          <w:color w:val="000000"/>
          <w:kern w:val="0"/>
          <w:sz w:val="32"/>
          <w:szCs w:val="32"/>
          <w:u w:val="none"/>
          <w:lang w:val="en-US" w:eastAsia="zh-CN" w:bidi="ar-SA"/>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鲜（冻）畜肉卫生标准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2707-2005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食品安全国家标准鲜（冻）畜、禽产品</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2707-2016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食品安全国家标准食品中总砷及无机砷的测定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食品安全国家标准食品中镉的测定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食品安全国家标准食品中总汞及有机汞的测定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食品安全国家标准食品中铬的测定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食品安全国家标准食品中挥发性盐基氮的测定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牛、猪的肝脏和肌肉中卡巴氧和喹乙醇及代谢物残留量的测定液相色谱-串联质谱法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20746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可食动物肌肉、肝脏和水产品中氯霉素、甲砜霉素和氟苯尼考残留量的测定液相色谱-串联质谱法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20756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畜禽肉中林可霉素、竹桃霉素、红霉素、替米考星、泰乐菌素、克林霉素、螺旋霉素、吉它霉素、交沙霉素残留量的测定液相色谱-串联质谱法</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B/T 20762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猪肾和肌肉组织中乙酰丙嗪、氯丙嗪、氟哌啶醇、丙酰二甲氨基丙吩噻嗪、甲苯噻嗪、阿扎哌隆、阿扎哌醇、咔唑心安残留量的测定液相色谱-串联质谱法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20763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动物源性食品中硝基呋喃类药物代谢物残留量检测方法高效液相色谱/串联质谱法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GB/T21311</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动物源性食品中14种喹诺酮药物残留检测方法液相色谱-质谱/质谱法</w:t>
      </w:r>
      <w:r>
        <w:rPr>
          <w:rFonts w:hint="eastAsia" w:ascii="仿宋" w:hAnsi="仿宋" w:eastAsia="仿宋" w:cs="仿宋"/>
          <w:sz w:val="32"/>
          <w:szCs w:val="32"/>
          <w:lang w:val="en-US" w:eastAsia="zh-CN"/>
        </w:rPr>
        <w:t>》（</w:t>
      </w:r>
      <w:r>
        <w:rPr>
          <w:rFonts w:hint="eastAsia" w:ascii="仿宋" w:hAnsi="仿宋" w:eastAsia="仿宋" w:cs="仿宋"/>
          <w:sz w:val="32"/>
          <w:szCs w:val="32"/>
        </w:rPr>
        <w:t>GB/T 21312</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动物源性食品中磺胺类药物残留量的测定液相色谱-质谱/质谱法</w:t>
      </w:r>
      <w:r>
        <w:rPr>
          <w:rFonts w:hint="eastAsia" w:ascii="仿宋" w:hAnsi="仿宋" w:eastAsia="仿宋" w:cs="仿宋"/>
          <w:sz w:val="32"/>
          <w:szCs w:val="32"/>
          <w:lang w:val="en-US" w:eastAsia="zh-CN"/>
        </w:rPr>
        <w:t>》（</w:t>
      </w:r>
      <w:r>
        <w:rPr>
          <w:rFonts w:hint="eastAsia" w:ascii="仿宋" w:hAnsi="仿宋" w:eastAsia="仿宋" w:cs="仿宋"/>
          <w:sz w:val="32"/>
          <w:szCs w:val="32"/>
        </w:rPr>
        <w:t>GB/T 21316</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动物源性食品中四环素类兽药残留量检测方法液相色谱-质谱/质谱法与高效液相色谱法</w:t>
      </w:r>
      <w:r>
        <w:rPr>
          <w:rFonts w:hint="eastAsia" w:ascii="仿宋" w:hAnsi="仿宋" w:eastAsia="仿宋" w:cs="仿宋"/>
          <w:sz w:val="32"/>
          <w:szCs w:val="32"/>
          <w:lang w:val="en-US" w:eastAsia="zh-CN"/>
        </w:rPr>
        <w:t>》（</w:t>
      </w:r>
      <w:r>
        <w:rPr>
          <w:rFonts w:hint="eastAsia" w:ascii="仿宋" w:hAnsi="仿宋" w:eastAsia="仿宋" w:cs="仿宋"/>
          <w:sz w:val="32"/>
          <w:szCs w:val="32"/>
        </w:rPr>
        <w:t>GB/T 21317</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动物源性食品中硝基咪唑残留量检验方法</w:t>
      </w:r>
      <w:r>
        <w:rPr>
          <w:rFonts w:hint="eastAsia" w:ascii="仿宋" w:hAnsi="仿宋" w:eastAsia="仿宋" w:cs="仿宋"/>
          <w:sz w:val="32"/>
          <w:szCs w:val="32"/>
          <w:lang w:val="en-US" w:eastAsia="zh-CN"/>
        </w:rPr>
        <w:t>》（</w:t>
      </w:r>
      <w:r>
        <w:rPr>
          <w:rFonts w:hint="eastAsia" w:ascii="仿宋" w:hAnsi="仿宋" w:eastAsia="仿宋" w:cs="仿宋"/>
          <w:sz w:val="32"/>
          <w:szCs w:val="32"/>
        </w:rPr>
        <w:t>GB/T 21318</w:t>
      </w:r>
      <w:r>
        <w:rPr>
          <w:rFonts w:hint="eastAsia" w:ascii="仿宋" w:hAnsi="仿宋" w:eastAsia="仿宋" w:cs="仿宋"/>
          <w:sz w:val="32"/>
          <w:szCs w:val="32"/>
          <w:lang w:val="en-US" w:eastAsia="zh-CN"/>
        </w:rPr>
        <w:t>）、《</w:t>
      </w:r>
      <w:r>
        <w:rPr>
          <w:rFonts w:hint="eastAsia" w:ascii="仿宋" w:hAnsi="仿宋" w:eastAsia="仿宋" w:cs="仿宋"/>
          <w:sz w:val="32"/>
          <w:szCs w:val="32"/>
        </w:rPr>
        <w:t>动物源食品中激素多残留检测方法液相色谱-质谱/质谱法</w:t>
      </w:r>
      <w:r>
        <w:rPr>
          <w:rFonts w:hint="eastAsia" w:ascii="仿宋" w:hAnsi="仿宋" w:eastAsia="仿宋" w:cs="仿宋"/>
          <w:sz w:val="32"/>
          <w:szCs w:val="32"/>
          <w:lang w:val="en-US" w:eastAsia="zh-CN"/>
        </w:rPr>
        <w:t>》（</w:t>
      </w:r>
      <w:r>
        <w:rPr>
          <w:rFonts w:hint="eastAsia" w:ascii="仿宋" w:hAnsi="仿宋" w:eastAsia="仿宋" w:cs="仿宋"/>
          <w:sz w:val="32"/>
          <w:szCs w:val="32"/>
        </w:rPr>
        <w:t>GB/T 21981</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spacing w:line="240" w:lineRule="auto"/>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（二）检验项目</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1.</w:t>
      </w:r>
      <w:r>
        <w:rPr>
          <w:rFonts w:hint="eastAsia" w:ascii="仿宋" w:hAnsi="仿宋" w:eastAsia="仿宋" w:cs="仿宋"/>
          <w:color w:val="000000"/>
          <w:sz w:val="32"/>
          <w:szCs w:val="32"/>
        </w:rPr>
        <w:t>猪肉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克伦特罗、沙丁胺醇、莱克多巴胺、特布他林、呋喃唑酮代谢物、呋喃它酮代谢物、呋喃西林代谢物、呋喃妥因代谢物、氯霉素、氟苯尼考、土霉素、多西环素(强力霉素)、恩诺沙星（以恩诺沙星与环丙沙星之和计）、洛美沙星、培氟沙星、氧氟沙星、诺氟沙星、氯丙嗪、磺胺类(总量)、五氯酚酸钠（以五氯酚计）、喹乙醇代谢物、利巴韦林</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猪肝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镉（以Cd计）、总砷（以As计）、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3.</w:t>
      </w:r>
      <w:r>
        <w:rPr>
          <w:rFonts w:hint="eastAsia" w:ascii="仿宋" w:hAnsi="仿宋" w:eastAsia="仿宋" w:cs="仿宋"/>
          <w:color w:val="000000"/>
          <w:sz w:val="32"/>
          <w:szCs w:val="32"/>
        </w:rPr>
        <w:t>其他畜副产品</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克伦特罗、沙丁胺醇、莱克多巴胺、特布他林、呋喃唑酮代谢物、呋喃它酮代谢物、呋喃西林代谢物、氯霉素、土霉素、五氯酚酸钠（以五氯酚计）、洛美沙星、培氟沙星、氧氟沙星、诺氟沙星、磺胺类(总量)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4.</w:t>
      </w:r>
      <w:r>
        <w:rPr>
          <w:rFonts w:hint="eastAsia" w:ascii="仿宋" w:hAnsi="仿宋" w:eastAsia="仿宋" w:cs="仿宋"/>
          <w:color w:val="000000"/>
          <w:sz w:val="32"/>
          <w:szCs w:val="32"/>
        </w:rPr>
        <w:t>豆芽</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铅（以Pb计）、镉（以Cd计）、铬（以Cr计）、亚硫酸盐（以SO2计）、6-苄基腺嘌呤（6-BA）、4-氯苯氧乙酸钠（以4-氯苯氧乙酸计）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5.</w:t>
      </w:r>
      <w:r>
        <w:rPr>
          <w:rFonts w:hint="eastAsia" w:ascii="仿宋" w:hAnsi="仿宋" w:eastAsia="仿宋" w:cs="仿宋"/>
          <w:color w:val="000000"/>
          <w:sz w:val="32"/>
          <w:szCs w:val="32"/>
        </w:rPr>
        <w:t>韭菜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多菌灵、腐霉利、克百威、氯氟氰菊酯和高效氯氟氰菊酯、氧乐果、氯氰菊酯和高效氯氰菊酯、氯菊酯、氟虫腈、氯唑磷、甲拌磷、阿维菌素、倍硫磷、灭多威、杀扑磷、水胺硫磷、对硫磷、乐果、辛硫磷、敌敌畏、内吸磷、二甲戊灵、灭线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结球甘蓝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甲基异柳磷、灭多威、氧乐果、氯氰菊酯和高效氯氰菊酯、氯唑磷、甲氨基阿维菌素苯甲酸盐、氟虫腈、氟吡甲禾灵和高效氟吡甲禾灵、倍硫磷、哒螨灵、敌百虫、硫线磷、噻虫胺、噻虫啉、杀扑磷、水胺硫磷、甲胺磷、阿维菌素、肟菌酯</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7</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花椰菜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铅（以Pb计）、镉（以Cd计）、氯氰菊酯和高效氯氰菊酯、甲拌磷、氯唑磷、倍硫磷、敌百虫、甲霜灵和精甲霜灵、戊唑醇、氟虫腈、氟酰脲、硫线磷、杀扑磷、水胺硫磷、阿维菌素、毒死蜱</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8.</w:t>
      </w:r>
      <w:r>
        <w:rPr>
          <w:rFonts w:hint="eastAsia" w:ascii="仿宋" w:hAnsi="仿宋" w:eastAsia="仿宋" w:cs="仿宋"/>
          <w:color w:val="000000"/>
          <w:sz w:val="32"/>
          <w:szCs w:val="32"/>
        </w:rPr>
        <w:t>菠菜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铅（以Pb计）、镉（以Cd计）、毒死蜱、氧乐果、氯氰菊酯和高效氯氰菊酯、氟虫腈、甲霜灵和精甲霜灵、阿维菌素、倍硫磷、二嗪磷、伏杀硫磷、硫线磷、灭多威、杀扑磷、水胺硫磷、克百威</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9</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芹菜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克百威、乐果、辛硫磷、氧乐果、甲拌磷、倍硫磷、氯氟氰菊酯和高效氯氟氰菊酯、氟虫腈、百菌清、硫线磷、灭多威、杀扑磷、水胺硫磷、阿维菌素、氯氰菊酯和高效氯氰菊酯、肟菌酯</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10</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油麦菜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倍硫磷、虫酰肼、敌百虫、对硫磷、氟虫腈、甲胺磷、甲拌磷、甲基对硫磷、甲基硫环磷、甲基异柳磷、甲萘威、久效磷、克百威、硫环磷、硫线磷、氯菊酯、氯唑磷、灭多威、灭线磷、内吸磷、杀螟硫磷、杀扑磷、水胺硫磷、涕灭威、辛硫磷、氧乐果、乙酰甲胺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11.</w:t>
      </w:r>
      <w:r>
        <w:rPr>
          <w:rFonts w:hint="eastAsia" w:ascii="仿宋" w:hAnsi="仿宋" w:eastAsia="仿宋" w:cs="仿宋"/>
          <w:color w:val="000000"/>
          <w:sz w:val="32"/>
          <w:szCs w:val="32"/>
        </w:rPr>
        <w:t>茄子</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氯氰菊酯和高效氯氰菊酯、甲拌磷、氯唑磷、内吸磷、倍硫磷、敌百虫、噻螨酮、三唑醇、阿维菌素、啶虫脒、氟虫腈、硫线磷、灭多威、噻虫啉、杀扑磷、水胺硫磷、甲胺磷、肟菌酯、唑螨酯、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辣椒</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氯氰菊酯和高效氯氰菊酯、甲拌磷、氯唑磷、内吸磷、倍硫磷、虫酰肼、敌百虫、甲霜灵和精甲霜灵、咪鲜胺和咪鲜胺锰盐、三唑醇、吡唑醚菌酯、硫线磷、灭多威、杀扑磷、水胺硫磷、氟虫腈、氧乐果、唑螨酯、多菌灵</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13</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番茄</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氯氰菊酯和高效氯氰菊酯、甲氨基阿维菌素苯甲酸盐、苯醚甲环唑、苯酰菌胺、啶氧菌酯、氟虫腈、硫线磷、嘧菌酯、灭多威、噻虫胺、双甲脒、水胺硫磷、肟菌酯、乙霉威、氯氟氰菊酯和高效氯氟氰菊酯、杀扑磷、阿维菌素、唑螨酯、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14.</w:t>
      </w:r>
      <w:r>
        <w:rPr>
          <w:rFonts w:hint="eastAsia" w:ascii="仿宋" w:hAnsi="仿宋" w:eastAsia="仿宋" w:cs="仿宋"/>
          <w:color w:val="000000"/>
          <w:sz w:val="32"/>
          <w:szCs w:val="32"/>
        </w:rPr>
        <w:t>黄瓜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克百威、甲拌磷、阿维菌素、苯醚甲环唑、吡虫啉、吡唑醚菌酯、哒螨灵、呋虫胺、氟虫腈、腈苯唑、腈菌唑、联苯肼酯、硫线磷、醚菌酯、灭多威、噻虫啉、杀扑磷、杀线威、水胺硫磷、四螨嗪、乙霉威、氯唑磷、内吸磷、甲氨基阿维菌素苯甲酸盐、甲霜灵和精甲霜灵、唑螨酯、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15.</w:t>
      </w:r>
      <w:r>
        <w:rPr>
          <w:rFonts w:hint="eastAsia" w:ascii="仿宋" w:hAnsi="仿宋" w:eastAsia="仿宋" w:cs="仿宋"/>
          <w:color w:val="000000"/>
          <w:sz w:val="32"/>
          <w:szCs w:val="32"/>
        </w:rPr>
        <w:t>菜豆</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氧乐果、氯氰菊酯和高效氯氰菊酯、甲拌磷、内吸磷、敌百虫、氯唑磷、嘧霉胺、溴螨酯、倍硫磷、氟虫腈、联苯肼酯、硫线磷、灭多威、灭蝇胺、杀扑磷、水胺硫磷、阿维菌素</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lang w:eastAsia="zh-CN"/>
        </w:rPr>
        <w:t>山药</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倍硫磷、敌百虫、对硫磷、氟虫腈、氟氰戊菊酯、甲胺磷、甲拌磷、甲基对硫磷、甲基硫环磷、甲基异柳磷、甲萘威、久效磷、克百威、乐果、联苯菊酯、硫环磷、硫线磷、氯氟氰菊酯和高效氯氟氰菊酯、氯菊酯、氯唑磷、马拉硫磷、灭多威、灭线磷、内吸磷、氰戊菊酯和S- 氰戊菊酯、杀螟硫磷、杀扑磷、水胺硫磷、涕灭威、辛硫磷、氧乐果、乙酰甲胺磷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17</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淡水鱼</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挥发性盐基氮、镉（以Cd计）、孔雀石绿、氯霉素、甲砜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18.</w:t>
      </w:r>
      <w:r>
        <w:rPr>
          <w:rFonts w:hint="eastAsia" w:ascii="仿宋" w:hAnsi="仿宋" w:eastAsia="仿宋" w:cs="仿宋"/>
          <w:color w:val="000000"/>
          <w:sz w:val="32"/>
          <w:szCs w:val="32"/>
        </w:rPr>
        <w:t>淡水蟹</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镉（以Cd计）、孔雀石绿、氯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19</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海水鱼</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组胺、镉（以Cd计）、孔雀石绿、氯霉素、甲砜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20</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海水虾</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镉（以Cd计）、孔雀石绿、氯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二氧化硫残留量</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21</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苹果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烯唑醇、戊唑醇、四螨嗪、噻螨酮、噻菌灵、螺螨酯、腈菌唑、甲基硫菌灵、氟氯氰菊酯和高效氟氯氰菊酯、氟环唑、氟虫脲、氟虫腈、毒死蜱、啶酰菌胺、丙溴磷、吡唑醚菌酯、苯醚甲环唑、阿维菌素、甲基异柳磷、氯氰菊酯和高效氯氰菊酯、丙环唑、对硫磷、敌敌畏</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梨</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氧乐果、辛硫磷、烯唑醇、戊唑醇、四螨嗪、噻菌灵、氰戊菊酯和S-氰戊菊酯、灭线磷、醚菌酯、氯氟氰菊酯和高效氯氟氰菊酯、腈菌唑、甲基硫菌灵、氟氯氰菊酯和高效氟氯氰菊酯、氟硅唑、氟虫腈、多菌灵、毒死蜱、敌敌畏、吡虫啉、苯醚甲环唑、百菌清、阿维菌素、甲基异柳磷、氯氰菊酯和高效氯氰菊酯、克百威</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23.</w:t>
      </w:r>
      <w:r>
        <w:rPr>
          <w:rFonts w:hint="eastAsia" w:ascii="仿宋" w:hAnsi="仿宋" w:eastAsia="仿宋" w:cs="仿宋"/>
          <w:color w:val="000000"/>
          <w:sz w:val="32"/>
          <w:szCs w:val="32"/>
        </w:rPr>
        <w:t>橙</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抑霉唑、乙螨唑、溴氰菊酯、辛硫磷、戊唑醇、四螨嗪、三唑磷、噻嗪酮、噻菌灵、氰戊菊酯和S-氰戊菊酯、嘧菌酯、氯唑磷、氯氰菊酯和高效氯氰菊酯、氯氟氰菊酯和高效氯氟氰菊酯、螺螨酯、联苯菊酯、克百威、氟氯氰菊酯和高效氟氯氰菊酯、氟虫腈、毒死蜱、狄氏剂、草甘膦、丙溴磷、苯醚甲环唑、阿维菌素、杀扑磷、氯吡脲、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24.</w:t>
      </w:r>
      <w:r>
        <w:rPr>
          <w:rFonts w:hint="eastAsia" w:ascii="仿宋" w:hAnsi="仿宋" w:eastAsia="仿宋" w:cs="仿宋"/>
          <w:color w:val="000000"/>
          <w:sz w:val="32"/>
          <w:szCs w:val="32"/>
        </w:rPr>
        <w:t>大白菜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阿维菌素、百菌清、倍硫磷、苯醚甲环唑、吡虫啉、吡唑醚菌酯、虫螨腈、虫酰肼、除虫脲、敌百虫、敌敌畏、啶虫脒、毒死蜱、对硫磷、二嗪磷、伏杀硫磷、氟胺氰菊酯、氟苯脲、氟虫腈、氟啶脲、氟氯氰菊酯和高效氟氯氰菊酯、甲氨基阿维菌素苯甲酸盐、甲胺磷、甲拌磷、甲基硫环磷、甲基异柳磷、甲萘威、甲氰菊酯、久效磷、克百威、乐果、氯氟氰菊酯和高效氯氟氰菊酯、氯菊酯、氯氰菊酯和高效氯氰菊酯、氯唑磷、马拉硫磷、醚菊酯、灭多威、灭线磷、内吸磷、氰戊菊酯和S-氰戊菊酯、炔螨特、杀螟丹、杀螟硫磷、杀扑磷、水胺硫磷、涕灭威、辛硫磷、溴氰菊酯、亚胺硫磷、氧乐果、乙酰甲胺磷、唑虫酰胺</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25.</w:t>
      </w:r>
      <w:r>
        <w:rPr>
          <w:rFonts w:hint="eastAsia" w:ascii="仿宋" w:hAnsi="仿宋" w:eastAsia="仿宋" w:cs="仿宋"/>
          <w:color w:val="000000"/>
          <w:sz w:val="32"/>
          <w:szCs w:val="32"/>
        </w:rPr>
        <w:t>鸡蛋</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氯霉素、氟苯尼考、恩诺沙星（以恩诺沙星与环丙沙星之和计）、洛美沙星、诺氟沙星、培氟沙星、氧氟沙星、呋喃它酮代谢物、呋喃妥因代谢物、呋喃西林代谢物、呋喃唑酮代谢物、金刚烷胺、金刚乙胺、利巴韦林、多西环素（强力霉素）、氟虫腈（以氟虫腈、氟甲腈、氟虫腈砜、氟虫腈亚砜之和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26.</w:t>
      </w:r>
      <w:r>
        <w:rPr>
          <w:rFonts w:hint="eastAsia" w:ascii="仿宋" w:hAnsi="仿宋" w:eastAsia="仿宋" w:cs="仿宋"/>
          <w:color w:val="000000"/>
          <w:sz w:val="32"/>
          <w:szCs w:val="32"/>
        </w:rPr>
        <w:t>鸡肉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呋喃唑酮代谢物、呋喃它酮代谢物、呋喃西林代谢物、呋喃妥因代谢物、氯霉素、氟苯尼考、土霉素、多西环素(强力霉素)、四环素、金霉素、恩诺沙星（以恩诺沙星与环丙沙星之和计）、洛美沙星、培氟沙星、氧氟沙星、诺氟沙星、沙拉沙星、磺胺类(总量)、五氯酚酸钠（以五氯酚计）、替米考星、尼卡巴嗪残留标志物、金刚烷胺、金刚乙胺、利巴韦林、甲硝唑</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27.</w:t>
      </w:r>
      <w:r>
        <w:rPr>
          <w:rFonts w:hint="eastAsia" w:ascii="仿宋" w:hAnsi="仿宋" w:eastAsia="仿宋" w:cs="仿宋"/>
          <w:color w:val="000000"/>
          <w:sz w:val="32"/>
          <w:szCs w:val="32"/>
        </w:rPr>
        <w:t>豆类</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铅（以Pb计）、镉（以Cd计）、铬（以Cr计）、赭曲霉毒素A、烯草酮、丙炔氟草胺、氯嘧磺隆、氟磺胺草醚</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28.</w:t>
      </w:r>
      <w:r>
        <w:rPr>
          <w:rFonts w:hint="eastAsia" w:ascii="仿宋" w:hAnsi="仿宋" w:eastAsia="仿宋" w:cs="仿宋"/>
          <w:color w:val="000000"/>
          <w:sz w:val="32"/>
          <w:szCs w:val="32"/>
        </w:rPr>
        <w:t>生干坚果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酸价（以脂肪计）、过氧化值（以脂肪计）、铅（以Pb计）、唑螨酯、苯醚甲环唑、多菌灵、二氧化硫残留量、大肠菌群</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29</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生干籽类</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酸价（以脂肪计）、过氧化值（以脂肪计）、铅（以Pb计）、镉（以Cd计）、黄曲霉毒素B1、粉唑醇、多菌灵、苯醚甲环唑、二氧化硫残留量、大肠菌群</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30.</w:t>
      </w:r>
      <w:r>
        <w:rPr>
          <w:rFonts w:hint="eastAsia" w:ascii="仿宋" w:hAnsi="仿宋" w:eastAsia="仿宋" w:cs="仿宋"/>
          <w:color w:val="000000"/>
          <w:sz w:val="32"/>
          <w:szCs w:val="32"/>
        </w:rPr>
        <w:t>香蕉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铅（以Pb计）、镉（以Cd计）、溴氰菊酯、辛硫磷、烯唑醇、肟菌酯、噻菌灵、氰戊菊酯和S-氰戊菊酯、嘧菌酯、腈菌唑、腈苯唑、氟环唑、氟虫腈、丙环唑、苯醚甲环唑、百菌清、吡唑醚菌酯</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i w:val="0"/>
          <w:color w:val="000000"/>
          <w:kern w:val="0"/>
          <w:sz w:val="32"/>
          <w:szCs w:val="32"/>
          <w:u w:val="none"/>
          <w:lang w:val="en-US" w:eastAsia="zh-CN" w:bidi="ar-SA"/>
        </w:rPr>
        <w:t xml:space="preserve">   </w:t>
      </w:r>
      <w:bookmarkStart w:id="0" w:name="_GoBack"/>
      <w:bookmarkEnd w:id="0"/>
    </w:p>
    <w:p>
      <w:pPr>
        <w:numPr>
          <w:numId w:val="0"/>
        </w:numPr>
        <w:spacing w:line="240" w:lineRule="auto"/>
        <w:rPr>
          <w:rFonts w:hint="eastAsia" w:ascii="仿宋" w:hAnsi="仿宋" w:eastAsia="仿宋" w:cs="仿宋"/>
          <w:i w:val="0"/>
          <w:color w:val="000000"/>
          <w:kern w:val="0"/>
          <w:sz w:val="32"/>
          <w:szCs w:val="32"/>
          <w:u w:val="none"/>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9610E2"/>
    <w:rsid w:val="03701033"/>
    <w:rsid w:val="04A96A40"/>
    <w:rsid w:val="0650366A"/>
    <w:rsid w:val="089E751D"/>
    <w:rsid w:val="0B0E2674"/>
    <w:rsid w:val="0F27777A"/>
    <w:rsid w:val="10927ABC"/>
    <w:rsid w:val="10D4182A"/>
    <w:rsid w:val="12211EAB"/>
    <w:rsid w:val="12631A73"/>
    <w:rsid w:val="14385D9E"/>
    <w:rsid w:val="14533506"/>
    <w:rsid w:val="1C08409E"/>
    <w:rsid w:val="1F7155A1"/>
    <w:rsid w:val="20BB5971"/>
    <w:rsid w:val="21B300DA"/>
    <w:rsid w:val="23372E33"/>
    <w:rsid w:val="23B1211E"/>
    <w:rsid w:val="25461C5E"/>
    <w:rsid w:val="25EE4E1F"/>
    <w:rsid w:val="29061F3A"/>
    <w:rsid w:val="2EBD14BC"/>
    <w:rsid w:val="306117CA"/>
    <w:rsid w:val="31AD3D8D"/>
    <w:rsid w:val="32E05404"/>
    <w:rsid w:val="33FD2358"/>
    <w:rsid w:val="3585695C"/>
    <w:rsid w:val="35A95897"/>
    <w:rsid w:val="360822EF"/>
    <w:rsid w:val="395A0497"/>
    <w:rsid w:val="39725732"/>
    <w:rsid w:val="3A7257F0"/>
    <w:rsid w:val="3BA62369"/>
    <w:rsid w:val="3BF70E6F"/>
    <w:rsid w:val="3D313175"/>
    <w:rsid w:val="3EC11302"/>
    <w:rsid w:val="3ED42521"/>
    <w:rsid w:val="3F4905C1"/>
    <w:rsid w:val="3F7755AE"/>
    <w:rsid w:val="402E0769"/>
    <w:rsid w:val="412F4AD8"/>
    <w:rsid w:val="41B44B58"/>
    <w:rsid w:val="429F385C"/>
    <w:rsid w:val="43DD0CE5"/>
    <w:rsid w:val="478F3674"/>
    <w:rsid w:val="49573D24"/>
    <w:rsid w:val="4B722056"/>
    <w:rsid w:val="4C210EF5"/>
    <w:rsid w:val="4D682880"/>
    <w:rsid w:val="50CC731F"/>
    <w:rsid w:val="51AE408E"/>
    <w:rsid w:val="52633410"/>
    <w:rsid w:val="52C31476"/>
    <w:rsid w:val="55432CF1"/>
    <w:rsid w:val="56741399"/>
    <w:rsid w:val="568E7490"/>
    <w:rsid w:val="57132F6C"/>
    <w:rsid w:val="5A317606"/>
    <w:rsid w:val="5BBD7104"/>
    <w:rsid w:val="5D242E5C"/>
    <w:rsid w:val="5FDB301D"/>
    <w:rsid w:val="60CC075F"/>
    <w:rsid w:val="62DB04BF"/>
    <w:rsid w:val="63467A42"/>
    <w:rsid w:val="64931D8E"/>
    <w:rsid w:val="68A747C2"/>
    <w:rsid w:val="69642FD5"/>
    <w:rsid w:val="6B3A1060"/>
    <w:rsid w:val="6E027855"/>
    <w:rsid w:val="6E576F90"/>
    <w:rsid w:val="6FCF1A76"/>
    <w:rsid w:val="719C0F72"/>
    <w:rsid w:val="724B29EE"/>
    <w:rsid w:val="72C5775B"/>
    <w:rsid w:val="74BF6C7B"/>
    <w:rsid w:val="76584500"/>
    <w:rsid w:val="766643CE"/>
    <w:rsid w:val="77ED2F50"/>
    <w:rsid w:val="79572523"/>
    <w:rsid w:val="7DB00B43"/>
    <w:rsid w:val="7FB2239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character" w:customStyle="1" w:styleId="4">
    <w:name w:val="font81"/>
    <w:basedOn w:val="2"/>
    <w:qFormat/>
    <w:uiPriority w:val="0"/>
    <w:rPr>
      <w:rFonts w:hint="eastAsia" w:ascii="宋体" w:hAnsi="宋体" w:eastAsia="宋体" w:cs="宋体"/>
      <w:color w:val="000000"/>
      <w:sz w:val="24"/>
      <w:szCs w:val="24"/>
      <w:u w:val="none"/>
    </w:rPr>
  </w:style>
  <w:style w:type="character" w:customStyle="1" w:styleId="5">
    <w:name w:val="font31"/>
    <w:basedOn w:val="2"/>
    <w:qFormat/>
    <w:uiPriority w:val="0"/>
    <w:rPr>
      <w:rFonts w:hint="default" w:ascii="Times New Roman" w:hAnsi="Times New Roman" w:cs="Times New Roman"/>
      <w:color w:val="000000"/>
      <w:sz w:val="24"/>
      <w:szCs w:val="24"/>
      <w:u w:val="none"/>
    </w:rPr>
  </w:style>
  <w:style w:type="character" w:customStyle="1" w:styleId="6">
    <w:name w:val="font11"/>
    <w:basedOn w:val="2"/>
    <w:qFormat/>
    <w:uiPriority w:val="0"/>
    <w:rPr>
      <w:rFonts w:hint="default" w:ascii="Times New Roman" w:hAnsi="Times New Roman" w:cs="Times New Roman"/>
      <w:color w:val="000000"/>
      <w:sz w:val="24"/>
      <w:szCs w:val="24"/>
      <w:u w:val="none"/>
      <w:vertAlign w:val="subscript"/>
    </w:rPr>
  </w:style>
  <w:style w:type="character" w:customStyle="1" w:styleId="7">
    <w:name w:val="font41"/>
    <w:basedOn w:val="2"/>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2017-04-05T05:32:00Z</dcterms:created>
  <dc:creator>user</dc:creator>
  <cp:lastModifiedBy>98</cp:lastModifiedBy>
  <cp:lastPrinted>2019-05-23T00:52:00Z</cp:lastPrinted>
  <dcterms:modified xsi:type="dcterms:W3CDTF">2019-05-23T01:23:37Z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