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附件17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pStyle w:val="5"/>
        <w:numPr>
          <w:numId w:val="0"/>
        </w:numPr>
        <w:spacing w:line="580" w:lineRule="exact"/>
        <w:ind w:left="640" w:leftChars="0"/>
        <w:rPr>
          <w:rFonts w:eastAsia="黑体"/>
          <w:color w:val="000000"/>
          <w:sz w:val="32"/>
          <w:szCs w:val="32"/>
        </w:rPr>
      </w:pPr>
    </w:p>
    <w:p>
      <w:pPr>
        <w:pStyle w:val="5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</w:p>
    <w:p>
      <w:pPr>
        <w:pStyle w:val="5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黄曲霉毒素B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是已知的化学物质中致癌性最强的一种，对包括人和若干动物具有强烈的毒性，其毒性作用主要是对肝脏的损害。易受黄曲霉毒素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污染的食物主要有花生、玉米、稻谷、小麦、花生油等，特别是花生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Cs/>
          <w:sz w:val="32"/>
          <w:szCs w:val="32"/>
        </w:rPr>
        <w:t>、核桃等坚果与籽类食品。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食品中真菌毒素限量》（GB 2761-2017）中规定，花生及其制品中黄曲霉毒素B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的最大限量为20 μg/kg。</w:t>
      </w:r>
    </w:p>
    <w:p>
      <w:pPr>
        <w:pStyle w:val="5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>
      <w:pPr>
        <w:pStyle w:val="5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氧氟沙星属于氟喹诺酮类药物，因抗菌谱广、抗菌活性强曾被广泛用于畜禽细菌性疾病的治疗和预防。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5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吡唑醚菌酯</w:t>
      </w:r>
    </w:p>
    <w:p>
      <w:pPr>
        <w:pStyle w:val="5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吡唑醚菌酯为杀菌剂，属于甲氧基胺基甲酸酯类，通过抑制菌株的呼吸作用，进而达到杀菌的效果，可防治香蕉黑星病、叶斑病等。《食品安全国家标准 食品中农药最大残留限量》（GB 2763-2016）规定香蕉中吡唑醚菌酯的最大残留限量为0.02 mg/kg。</w:t>
      </w:r>
    </w:p>
    <w:p>
      <w:pPr>
        <w:pStyle w:val="5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5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腐霉利属于低毒性杀菌剂，主要用于果树、蔬菜作物的灰霉病、菌核病、褐腐病防治。《食品安全国家标准 食品中农药最大残留限量》（GB 2763-2016）规定，韭菜中腐霉利的最大残留限量为0.2 mg/kg。</w:t>
      </w:r>
    </w:p>
    <w:p>
      <w:pPr>
        <w:pStyle w:val="5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孔雀石绿</w:t>
      </w:r>
    </w:p>
    <w:p>
      <w:pPr>
        <w:pStyle w:val="5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孔雀石绿别名碱性绿、盐基块绿、孔雀绿，是一种三苯甲烷结构的工业染料。孔雀石绿可在鱼体内长时间残留，通过食物链可能对人体产生致畸、致癌和致突变等危害。我国《动物性食品中兽药最高残留限量》（农业部公告第235号）明确规定所有食品动物禁止使用孔雀石绿。</w:t>
      </w:r>
    </w:p>
    <w:p>
      <w:pPr>
        <w:pStyle w:val="5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pStyle w:val="5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《动物性食品中兽药最高残留限量》（农业部第235号公告）规定所有食品动物肌肉中恩诺沙星应不超过100 μg/kg；规定产蛋鸡禁用，即鸡蛋中不得检出。</w:t>
      </w:r>
    </w:p>
    <w:p>
      <w:pPr>
        <w:pStyle w:val="5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金刚烷胺</w:t>
      </w:r>
    </w:p>
    <w:p>
      <w:pPr>
        <w:pStyle w:val="5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金刚烷胺是人用抗病毒药，移植兽用缺乏科学规范、安全有效实验数据，用于动物病毒性疫病不但给动物疫病控制带来不良后果，而且影响国家动物疫病防控政策的实施。依据</w:t>
      </w:r>
      <w:bookmarkStart w:id="0" w:name="OLE_LINK1"/>
      <w:r>
        <w:rPr>
          <w:rFonts w:hint="eastAsia" w:ascii="仿宋_GB2312" w:hAnsi="仿宋_GB2312" w:eastAsia="仿宋_GB2312" w:cs="仿宋_GB2312"/>
          <w:bCs/>
          <w:sz w:val="32"/>
          <w:szCs w:val="32"/>
        </w:rPr>
        <w:t>《兽药地方标准废止目录》</w:t>
      </w:r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（农业部公告第560号）规定，自公告发布之日（2005年10月28日）起6个月后，不得再经营和使用抗病毒药物金刚烷胺，即动物性食品中不得检出金刚烷胺。</w:t>
      </w: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jC3e0L1LbTGfvi0rZ8aeG0MDz7c=" w:salt="aAu2DPDAekOw0gWvAYFAC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203CEF"/>
    <w:rsid w:val="00210759"/>
    <w:rsid w:val="002209C3"/>
    <w:rsid w:val="00227C98"/>
    <w:rsid w:val="00287106"/>
    <w:rsid w:val="002B5A26"/>
    <w:rsid w:val="002D4079"/>
    <w:rsid w:val="002F1403"/>
    <w:rsid w:val="00320337"/>
    <w:rsid w:val="00335654"/>
    <w:rsid w:val="00373634"/>
    <w:rsid w:val="00385653"/>
    <w:rsid w:val="003B0507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7B9A"/>
    <w:rsid w:val="00580A7E"/>
    <w:rsid w:val="00585877"/>
    <w:rsid w:val="005A532E"/>
    <w:rsid w:val="005C33BB"/>
    <w:rsid w:val="005C3B9C"/>
    <w:rsid w:val="005E26BC"/>
    <w:rsid w:val="005E4129"/>
    <w:rsid w:val="005E7EC6"/>
    <w:rsid w:val="005F2ABB"/>
    <w:rsid w:val="0065262F"/>
    <w:rsid w:val="00660E64"/>
    <w:rsid w:val="00686D3D"/>
    <w:rsid w:val="006F0BB7"/>
    <w:rsid w:val="007046E5"/>
    <w:rsid w:val="007442C1"/>
    <w:rsid w:val="00762757"/>
    <w:rsid w:val="0076723A"/>
    <w:rsid w:val="007771CD"/>
    <w:rsid w:val="007955BC"/>
    <w:rsid w:val="007A6867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84FED"/>
    <w:rsid w:val="009C7045"/>
    <w:rsid w:val="009F676A"/>
    <w:rsid w:val="00A007B4"/>
    <w:rsid w:val="00A40680"/>
    <w:rsid w:val="00A85D79"/>
    <w:rsid w:val="00A9410C"/>
    <w:rsid w:val="00AB52C9"/>
    <w:rsid w:val="00B16DD3"/>
    <w:rsid w:val="00B65241"/>
    <w:rsid w:val="00B87DF6"/>
    <w:rsid w:val="00BA7A5C"/>
    <w:rsid w:val="00BC6C8C"/>
    <w:rsid w:val="00BD1DC5"/>
    <w:rsid w:val="00C66AB4"/>
    <w:rsid w:val="00C91D58"/>
    <w:rsid w:val="00C92AC2"/>
    <w:rsid w:val="00CA542D"/>
    <w:rsid w:val="00CA6E01"/>
    <w:rsid w:val="00CC4DEC"/>
    <w:rsid w:val="00CE074F"/>
    <w:rsid w:val="00D67F5E"/>
    <w:rsid w:val="00D70BCE"/>
    <w:rsid w:val="00D70DCF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F76C16"/>
    <w:rsid w:val="00F97CA3"/>
    <w:rsid w:val="00FA014A"/>
    <w:rsid w:val="07AE2006"/>
    <w:rsid w:val="09776334"/>
    <w:rsid w:val="13515910"/>
    <w:rsid w:val="14BC6CC4"/>
    <w:rsid w:val="176820C2"/>
    <w:rsid w:val="1775494C"/>
    <w:rsid w:val="18175F05"/>
    <w:rsid w:val="1831126E"/>
    <w:rsid w:val="1C2C6E58"/>
    <w:rsid w:val="1DA16D31"/>
    <w:rsid w:val="20827181"/>
    <w:rsid w:val="225C3C81"/>
    <w:rsid w:val="23E97F38"/>
    <w:rsid w:val="25BD6579"/>
    <w:rsid w:val="281026FA"/>
    <w:rsid w:val="299E2E0B"/>
    <w:rsid w:val="29FC4125"/>
    <w:rsid w:val="2A9E1780"/>
    <w:rsid w:val="31847A9C"/>
    <w:rsid w:val="32C0209F"/>
    <w:rsid w:val="333B066B"/>
    <w:rsid w:val="33B77259"/>
    <w:rsid w:val="380D2FFA"/>
    <w:rsid w:val="39997C19"/>
    <w:rsid w:val="3E2A1862"/>
    <w:rsid w:val="3E565C74"/>
    <w:rsid w:val="418A341C"/>
    <w:rsid w:val="423B545E"/>
    <w:rsid w:val="43647A48"/>
    <w:rsid w:val="439A2AC1"/>
    <w:rsid w:val="465F0FDF"/>
    <w:rsid w:val="49F133DD"/>
    <w:rsid w:val="4A754998"/>
    <w:rsid w:val="4B0F4C04"/>
    <w:rsid w:val="4BA13A50"/>
    <w:rsid w:val="4BB3766A"/>
    <w:rsid w:val="4D0714C7"/>
    <w:rsid w:val="4DF651A4"/>
    <w:rsid w:val="533C039D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B0075F0"/>
    <w:rsid w:val="6B6A1A47"/>
    <w:rsid w:val="6D17077E"/>
    <w:rsid w:val="6D90487D"/>
    <w:rsid w:val="6DEC0CF9"/>
    <w:rsid w:val="6EC828CB"/>
    <w:rsid w:val="70771DBB"/>
    <w:rsid w:val="709B67CD"/>
    <w:rsid w:val="74210BA7"/>
    <w:rsid w:val="74BE04FC"/>
    <w:rsid w:val="75ED0473"/>
    <w:rsid w:val="77504EE4"/>
    <w:rsid w:val="78003728"/>
    <w:rsid w:val="7807013D"/>
    <w:rsid w:val="78997A7C"/>
    <w:rsid w:val="7B0559CF"/>
    <w:rsid w:val="7C7452C5"/>
    <w:rsid w:val="7E8258AE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列出段落3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3</Pages>
  <Words>156</Words>
  <Characters>894</Characters>
  <Lines>7</Lines>
  <Paragraphs>2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2020-03-12T03:36:20Z</dcterms:modified>
  <dc:title>附件17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