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225" w:rsidRPr="00F3046F" w:rsidRDefault="00F3046F">
      <w:pPr>
        <w:rPr>
          <w:b/>
          <w:sz w:val="36"/>
          <w:szCs w:val="36"/>
        </w:rPr>
      </w:pPr>
      <w:r>
        <w:rPr>
          <w:rFonts w:hint="eastAsia"/>
          <w:b/>
          <w:sz w:val="36"/>
          <w:szCs w:val="36"/>
        </w:rPr>
        <w:t>江西省地方标准</w:t>
      </w:r>
      <w:r w:rsidR="00582A26" w:rsidRPr="00F3046F">
        <w:rPr>
          <w:rFonts w:hint="eastAsia"/>
          <w:b/>
          <w:sz w:val="36"/>
          <w:szCs w:val="36"/>
        </w:rPr>
        <w:t>《</w:t>
      </w:r>
      <w:r w:rsidR="00714225" w:rsidRPr="00F3046F">
        <w:rPr>
          <w:rFonts w:hint="eastAsia"/>
          <w:b/>
          <w:sz w:val="36"/>
          <w:szCs w:val="36"/>
        </w:rPr>
        <w:t>传</w:t>
      </w:r>
      <w:r w:rsidR="00495889">
        <w:rPr>
          <w:b/>
          <w:sz w:val="36"/>
          <w:szCs w:val="36"/>
        </w:rPr>
        <w:t>统</w:t>
      </w:r>
      <w:r w:rsidR="00495889">
        <w:rPr>
          <w:rFonts w:hint="eastAsia"/>
          <w:b/>
          <w:sz w:val="36"/>
          <w:szCs w:val="36"/>
        </w:rPr>
        <w:t>小</w:t>
      </w:r>
      <w:r w:rsidR="00495889">
        <w:rPr>
          <w:b/>
          <w:sz w:val="36"/>
          <w:szCs w:val="36"/>
        </w:rPr>
        <w:t>吃</w:t>
      </w:r>
      <w:r w:rsidR="00495889">
        <w:rPr>
          <w:rFonts w:hint="eastAsia"/>
          <w:b/>
          <w:sz w:val="36"/>
          <w:szCs w:val="36"/>
        </w:rPr>
        <w:t>南昌</w:t>
      </w:r>
      <w:r w:rsidR="00495889">
        <w:rPr>
          <w:b/>
          <w:sz w:val="36"/>
          <w:szCs w:val="36"/>
        </w:rPr>
        <w:t>瓦罐</w:t>
      </w:r>
      <w:r w:rsidR="00495889">
        <w:rPr>
          <w:rFonts w:hint="eastAsia"/>
          <w:b/>
          <w:sz w:val="36"/>
          <w:szCs w:val="36"/>
        </w:rPr>
        <w:t>汤</w:t>
      </w:r>
      <w:r w:rsidR="00714225" w:rsidRPr="00F3046F">
        <w:rPr>
          <w:b/>
          <w:sz w:val="36"/>
          <w:szCs w:val="36"/>
        </w:rPr>
        <w:t>烹饪技</w:t>
      </w:r>
      <w:r w:rsidR="00714225" w:rsidRPr="00F3046F">
        <w:rPr>
          <w:rFonts w:hint="eastAsia"/>
          <w:b/>
          <w:sz w:val="36"/>
          <w:szCs w:val="36"/>
        </w:rPr>
        <w:t>艺规</w:t>
      </w:r>
      <w:r w:rsidR="00714225" w:rsidRPr="00F3046F">
        <w:rPr>
          <w:b/>
          <w:sz w:val="36"/>
          <w:szCs w:val="36"/>
        </w:rPr>
        <w:t>范</w:t>
      </w:r>
      <w:r w:rsidR="00582A26" w:rsidRPr="00F3046F">
        <w:rPr>
          <w:rFonts w:hint="eastAsia"/>
          <w:b/>
          <w:sz w:val="36"/>
          <w:szCs w:val="36"/>
        </w:rPr>
        <w:t>》</w:t>
      </w:r>
    </w:p>
    <w:p w:rsidR="00E639C5" w:rsidRPr="00F3046F" w:rsidRDefault="00582A26" w:rsidP="00F3046F">
      <w:pPr>
        <w:ind w:firstLineChars="900" w:firstLine="3253"/>
        <w:rPr>
          <w:b/>
          <w:sz w:val="36"/>
          <w:szCs w:val="36"/>
        </w:rPr>
      </w:pPr>
      <w:r w:rsidRPr="00F3046F">
        <w:rPr>
          <w:rFonts w:hint="eastAsia"/>
          <w:b/>
          <w:sz w:val="36"/>
          <w:szCs w:val="36"/>
        </w:rPr>
        <w:t>编制说明</w:t>
      </w:r>
    </w:p>
    <w:p w:rsidR="00582A26" w:rsidRP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1．工作简况</w:t>
      </w:r>
    </w:p>
    <w:p w:rsidR="00582A26" w:rsidRPr="002F3A5F" w:rsidRDefault="00582A26" w:rsidP="00582A26">
      <w:pPr>
        <w:numPr>
          <w:ilvl w:val="1"/>
          <w:numId w:val="1"/>
        </w:numPr>
        <w:spacing w:line="560" w:lineRule="exact"/>
        <w:rPr>
          <w:rFonts w:ascii="仿宋_GB2312" w:eastAsia="仿宋_GB2312"/>
          <w:sz w:val="32"/>
          <w:szCs w:val="32"/>
        </w:rPr>
      </w:pPr>
      <w:r w:rsidRPr="00582A26">
        <w:rPr>
          <w:rFonts w:ascii="仿宋_GB2312" w:eastAsia="仿宋_GB2312" w:hAnsi="Calibri" w:cs="Times New Roman" w:hint="eastAsia"/>
          <w:sz w:val="32"/>
          <w:szCs w:val="32"/>
        </w:rPr>
        <w:t>任务来源</w:t>
      </w:r>
    </w:p>
    <w:p w:rsidR="002F3A5F" w:rsidRPr="00F92864" w:rsidRDefault="002F3A5F" w:rsidP="00F92864">
      <w:pPr>
        <w:spacing w:line="560" w:lineRule="exact"/>
        <w:ind w:firstLineChars="150" w:firstLine="480"/>
        <w:rPr>
          <w:rFonts w:ascii="仿宋_GB2312" w:eastAsia="仿宋_GB2312" w:hAnsi="Calibri" w:cs="Times New Roman"/>
          <w:sz w:val="32"/>
          <w:szCs w:val="32"/>
        </w:rPr>
      </w:pPr>
      <w:r w:rsidRPr="00F92864">
        <w:rPr>
          <w:rFonts w:ascii="仿宋_GB2312" w:eastAsia="仿宋_GB2312" w:hAnsi="Calibri" w:cs="Times New Roman" w:hint="eastAsia"/>
          <w:sz w:val="32"/>
          <w:szCs w:val="32"/>
        </w:rPr>
        <w:t>本标</w:t>
      </w:r>
      <w:r w:rsidRPr="00F92864">
        <w:rPr>
          <w:rFonts w:ascii="仿宋_GB2312" w:eastAsia="仿宋_GB2312" w:hAnsi="Calibri" w:cs="Times New Roman"/>
          <w:sz w:val="32"/>
          <w:szCs w:val="32"/>
        </w:rPr>
        <w:t>准</w:t>
      </w:r>
      <w:r w:rsidRPr="00F92864">
        <w:rPr>
          <w:rFonts w:ascii="仿宋_GB2312" w:eastAsia="仿宋_GB2312" w:hAnsi="Calibri" w:cs="Times New Roman" w:hint="eastAsia"/>
          <w:sz w:val="32"/>
          <w:szCs w:val="32"/>
        </w:rPr>
        <w:t>任</w:t>
      </w:r>
      <w:r w:rsidRPr="00F92864">
        <w:rPr>
          <w:rFonts w:ascii="仿宋_GB2312" w:eastAsia="仿宋_GB2312" w:hAnsi="Calibri" w:cs="Times New Roman"/>
          <w:sz w:val="32"/>
          <w:szCs w:val="32"/>
        </w:rPr>
        <w:t>务来</w:t>
      </w:r>
      <w:r w:rsidRPr="00F92864">
        <w:rPr>
          <w:rFonts w:ascii="仿宋_GB2312" w:eastAsia="仿宋_GB2312" w:hAnsi="Calibri" w:cs="Times New Roman" w:hint="eastAsia"/>
          <w:sz w:val="32"/>
          <w:szCs w:val="32"/>
        </w:rPr>
        <w:t>源</w:t>
      </w:r>
      <w:r w:rsidRPr="00F92864">
        <w:rPr>
          <w:rFonts w:ascii="仿宋_GB2312" w:eastAsia="仿宋_GB2312" w:hAnsi="Calibri" w:cs="Times New Roman"/>
          <w:sz w:val="32"/>
          <w:szCs w:val="32"/>
        </w:rPr>
        <w:t>于江西省市场监督管理局</w:t>
      </w:r>
      <w:r w:rsidRPr="00F92864">
        <w:rPr>
          <w:rFonts w:ascii="仿宋_GB2312" w:eastAsia="仿宋_GB2312" w:hAnsi="Calibri" w:cs="Times New Roman" w:hint="eastAsia"/>
          <w:sz w:val="32"/>
          <w:szCs w:val="32"/>
        </w:rPr>
        <w:t>关于下达2019年第六批江西省地方标准制修订计划的通知（函发）(3)</w:t>
      </w:r>
    </w:p>
    <w:p w:rsidR="00582A26" w:rsidRPr="002F3A5F" w:rsidRDefault="00582A26" w:rsidP="00582A26">
      <w:pPr>
        <w:numPr>
          <w:ilvl w:val="1"/>
          <w:numId w:val="1"/>
        </w:numPr>
        <w:spacing w:line="560" w:lineRule="exact"/>
        <w:rPr>
          <w:rFonts w:ascii="仿宋_GB2312" w:eastAsia="仿宋_GB2312"/>
          <w:sz w:val="32"/>
          <w:szCs w:val="32"/>
        </w:rPr>
      </w:pPr>
      <w:r w:rsidRPr="00582A26">
        <w:rPr>
          <w:rFonts w:ascii="仿宋_GB2312" w:eastAsia="仿宋_GB2312" w:hAnsi="Calibri" w:cs="Times New Roman" w:hint="eastAsia"/>
          <w:sz w:val="32"/>
          <w:szCs w:val="32"/>
        </w:rPr>
        <w:t>标准制定的目的和意义</w:t>
      </w:r>
    </w:p>
    <w:p w:rsidR="00582A26" w:rsidRPr="00F92864" w:rsidRDefault="003E7487" w:rsidP="00F92864">
      <w:pPr>
        <w:spacing w:line="560" w:lineRule="exact"/>
        <w:ind w:firstLineChars="150" w:firstLine="480"/>
        <w:rPr>
          <w:rFonts w:ascii="仿宋_GB2312" w:eastAsia="仿宋_GB2312" w:hAnsi="Calibri" w:cs="Times New Roman"/>
          <w:sz w:val="32"/>
          <w:szCs w:val="32"/>
        </w:rPr>
      </w:pPr>
      <w:r w:rsidRPr="003E7487">
        <w:rPr>
          <w:rFonts w:ascii="仿宋_GB2312" w:eastAsia="仿宋_GB2312" w:hAnsi="Calibri" w:cs="Times New Roman" w:hint="eastAsia"/>
          <w:sz w:val="32"/>
          <w:szCs w:val="32"/>
        </w:rPr>
        <w:t>南昌瓦罐煨汤是江西民间传统煨汤技法，在全国及南昌本土具有广大的民间基础，其煨制技法区别于广东的煲汤与湖北的蒸汤。南昌瓦罐煨汤采用陶土或耐热材料制成的瓦缸为容器，瓦缸经高温烧制耐热性强，缸内设炭炉，煨汤时瓦罐六面受热，以木炭火长时间煨制，三沸三变直至汤清味醇的传统烹饪技法，煨汤鲜香的奥秘在于器，以火与缸中之罐用蒸气传递热量，避免了直接煲炖的火气，加之原料在瓦罐内长时间恒定低温封闭受热，养分充分溢出，因此汤品原汁原味，食材软烂鲜香滋补不上火。南昌瓦罐煨汤讲究火候之变大火、中火、小火依食材之性煨制2-6小时至熟，以微火缸内保温，原料完全酥烂的煨汤技法。依中华厨祖尹伊《汤液经》之传技，五味三材，三沸三变，通过对火候的把握，以煨之古法对食材去腥去臊去膳，实现食材烹本味的原理。《南昌瓦罐煨汤烹饪技艺规范》地方标准建设是南昌本地</w:t>
      </w:r>
      <w:r w:rsidR="0064019D">
        <w:rPr>
          <w:rFonts w:ascii="仿宋_GB2312" w:eastAsia="仿宋_GB2312" w:hAnsi="Calibri" w:cs="Times New Roman" w:hint="eastAsia"/>
          <w:sz w:val="32"/>
          <w:szCs w:val="32"/>
        </w:rPr>
        <w:t>代表烹饪技法</w:t>
      </w:r>
      <w:r w:rsidRPr="003E7487">
        <w:rPr>
          <w:rFonts w:ascii="仿宋_GB2312" w:eastAsia="仿宋_GB2312" w:hAnsi="Calibri" w:cs="Times New Roman" w:hint="eastAsia"/>
          <w:sz w:val="32"/>
          <w:szCs w:val="32"/>
        </w:rPr>
        <w:t>走向全国与</w:t>
      </w:r>
      <w:r w:rsidR="0064019D">
        <w:rPr>
          <w:rFonts w:ascii="仿宋_GB2312" w:eastAsia="仿宋_GB2312" w:hAnsi="Calibri" w:cs="Times New Roman"/>
          <w:sz w:val="32"/>
          <w:szCs w:val="32"/>
        </w:rPr>
        <w:t>海</w:t>
      </w:r>
      <w:r w:rsidR="0064019D">
        <w:rPr>
          <w:rFonts w:ascii="仿宋_GB2312" w:eastAsia="仿宋_GB2312" w:hAnsi="Calibri" w:cs="Times New Roman" w:hint="eastAsia"/>
          <w:sz w:val="32"/>
          <w:szCs w:val="32"/>
        </w:rPr>
        <w:t>内</w:t>
      </w:r>
      <w:r w:rsidR="0064019D">
        <w:rPr>
          <w:rFonts w:ascii="仿宋_GB2312" w:eastAsia="仿宋_GB2312" w:hAnsi="Calibri" w:cs="Times New Roman"/>
          <w:sz w:val="32"/>
          <w:szCs w:val="32"/>
        </w:rPr>
        <w:t>外</w:t>
      </w:r>
      <w:r w:rsidRPr="003E7487">
        <w:rPr>
          <w:rFonts w:ascii="仿宋_GB2312" w:eastAsia="仿宋_GB2312" w:hAnsi="Calibri" w:cs="Times New Roman" w:hint="eastAsia"/>
          <w:sz w:val="32"/>
          <w:szCs w:val="32"/>
        </w:rPr>
        <w:t>的重要标志与象征，经过煨汤技法的</w:t>
      </w:r>
      <w:r w:rsidR="0064019D">
        <w:rPr>
          <w:rFonts w:ascii="仿宋_GB2312" w:eastAsia="仿宋_GB2312" w:hAnsi="Calibri" w:cs="Times New Roman" w:hint="eastAsia"/>
          <w:sz w:val="32"/>
          <w:szCs w:val="32"/>
        </w:rPr>
        <w:t>标</w:t>
      </w:r>
      <w:r w:rsidR="0064019D">
        <w:rPr>
          <w:rFonts w:ascii="仿宋_GB2312" w:eastAsia="仿宋_GB2312" w:hAnsi="Calibri" w:cs="Times New Roman"/>
          <w:sz w:val="32"/>
          <w:szCs w:val="32"/>
        </w:rPr>
        <w:t>准</w:t>
      </w:r>
      <w:r w:rsidRPr="003E7487">
        <w:rPr>
          <w:rFonts w:ascii="仿宋_GB2312" w:eastAsia="仿宋_GB2312" w:hAnsi="Calibri" w:cs="Times New Roman" w:hint="eastAsia"/>
          <w:sz w:val="32"/>
          <w:szCs w:val="32"/>
        </w:rPr>
        <w:t>建设，总结出煨制瓦罐汤是一门精细手艺，有着严格操作程序，在烹制技法中有把火师、煨汤师两个技术工</w:t>
      </w:r>
      <w:r w:rsidRPr="003E7487">
        <w:rPr>
          <w:rFonts w:ascii="仿宋_GB2312" w:eastAsia="仿宋_GB2312" w:hAnsi="Calibri" w:cs="Times New Roman" w:hint="eastAsia"/>
          <w:sz w:val="32"/>
          <w:szCs w:val="32"/>
        </w:rPr>
        <w:lastRenderedPageBreak/>
        <w:t>种，把火师傅十年出师，煨汤师傅熟知食材之性需经专业培训与实操三年以上才可上岗。标准的建设对于在全国孵化与建设真正有南昌本土特色瓦罐煨汤店有着重要的规范与示范作用。</w:t>
      </w:r>
      <w:r w:rsidR="00293381">
        <w:rPr>
          <w:rFonts w:ascii="仿宋_GB2312" w:eastAsia="仿宋_GB2312" w:hAnsi="Calibri" w:cs="Times New Roman" w:hint="eastAsia"/>
          <w:sz w:val="32"/>
          <w:szCs w:val="32"/>
        </w:rPr>
        <w:t>对于向全国推广江佑饮食</w:t>
      </w:r>
      <w:r w:rsidR="00293381">
        <w:rPr>
          <w:rFonts w:ascii="仿宋_GB2312" w:eastAsia="仿宋_GB2312" w:hAnsi="Calibri" w:cs="Times New Roman"/>
          <w:sz w:val="32"/>
          <w:szCs w:val="32"/>
        </w:rPr>
        <w:t>文明</w:t>
      </w:r>
      <w:r w:rsidR="002F3A5F" w:rsidRPr="00F92864">
        <w:rPr>
          <w:rFonts w:ascii="仿宋_GB2312" w:eastAsia="仿宋_GB2312" w:hAnsi="Calibri" w:cs="Times New Roman" w:hint="eastAsia"/>
          <w:sz w:val="32"/>
          <w:szCs w:val="32"/>
        </w:rPr>
        <w:t>的历史</w:t>
      </w:r>
      <w:r w:rsidR="00ED6AD4" w:rsidRPr="00F92864">
        <w:rPr>
          <w:rFonts w:ascii="仿宋_GB2312" w:eastAsia="仿宋_GB2312" w:hAnsi="Calibri" w:cs="Times New Roman" w:hint="eastAsia"/>
          <w:sz w:val="32"/>
          <w:szCs w:val="32"/>
        </w:rPr>
        <w:t>脉</w:t>
      </w:r>
      <w:r w:rsidR="00ED6AD4" w:rsidRPr="00F92864">
        <w:rPr>
          <w:rFonts w:ascii="仿宋_GB2312" w:eastAsia="仿宋_GB2312" w:hAnsi="Calibri" w:cs="Times New Roman"/>
          <w:sz w:val="32"/>
          <w:szCs w:val="32"/>
        </w:rPr>
        <w:t>络形</w:t>
      </w:r>
      <w:r w:rsidR="00ED6AD4" w:rsidRPr="00F92864">
        <w:rPr>
          <w:rFonts w:ascii="仿宋_GB2312" w:eastAsia="仿宋_GB2312" w:hAnsi="Calibri" w:cs="Times New Roman" w:hint="eastAsia"/>
          <w:sz w:val="32"/>
          <w:szCs w:val="32"/>
        </w:rPr>
        <w:t>成</w:t>
      </w:r>
      <w:r w:rsidR="00293381">
        <w:rPr>
          <w:rFonts w:ascii="仿宋_GB2312" w:eastAsia="仿宋_GB2312" w:hAnsi="Calibri" w:cs="Times New Roman" w:hint="eastAsia"/>
          <w:sz w:val="32"/>
          <w:szCs w:val="32"/>
        </w:rPr>
        <w:t>与研究赣地</w:t>
      </w:r>
      <w:r w:rsidR="00293381">
        <w:rPr>
          <w:rFonts w:ascii="仿宋_GB2312" w:eastAsia="仿宋_GB2312" w:hAnsi="Calibri" w:cs="Times New Roman"/>
          <w:sz w:val="32"/>
          <w:szCs w:val="32"/>
        </w:rPr>
        <w:t>区</w:t>
      </w:r>
      <w:r w:rsidR="00293381">
        <w:rPr>
          <w:rFonts w:ascii="仿宋_GB2312" w:eastAsia="仿宋_GB2312" w:hAnsi="Calibri" w:cs="Times New Roman" w:hint="eastAsia"/>
          <w:sz w:val="32"/>
          <w:szCs w:val="32"/>
        </w:rPr>
        <w:t>移民迁徙、</w:t>
      </w:r>
      <w:r w:rsidR="002F3A5F" w:rsidRPr="00F92864">
        <w:rPr>
          <w:rFonts w:ascii="仿宋_GB2312" w:eastAsia="仿宋_GB2312" w:hAnsi="Calibri" w:cs="Times New Roman" w:hint="eastAsia"/>
          <w:sz w:val="32"/>
          <w:szCs w:val="32"/>
        </w:rPr>
        <w:t>饮食与民俗文化的弘扬与发展有着重要意义。</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2．标准编制原则和确定标准主要内容</w:t>
      </w:r>
    </w:p>
    <w:p w:rsidR="00582A26" w:rsidRDefault="00582A26" w:rsidP="00582A26">
      <w:pPr>
        <w:spacing w:line="560" w:lineRule="exact"/>
        <w:rPr>
          <w:rFonts w:ascii="仿宋" w:eastAsia="仿宋" w:hAnsi="仿宋" w:cs="Times New Roman"/>
          <w:sz w:val="32"/>
          <w:szCs w:val="32"/>
        </w:rPr>
      </w:pPr>
      <w:r w:rsidRPr="00582A26">
        <w:rPr>
          <w:rFonts w:ascii="仿宋_GB2312" w:eastAsia="仿宋_GB2312" w:hAnsi="Calibri" w:cs="Times New Roman" w:hint="eastAsia"/>
          <w:sz w:val="32"/>
          <w:szCs w:val="32"/>
        </w:rPr>
        <w:t xml:space="preserve">2.1 </w:t>
      </w:r>
      <w:r w:rsidRPr="00582A26">
        <w:rPr>
          <w:rFonts w:ascii="仿宋" w:eastAsia="仿宋" w:hAnsi="仿宋" w:cs="Times New Roman" w:hint="eastAsia"/>
          <w:sz w:val="32"/>
          <w:szCs w:val="32"/>
        </w:rPr>
        <w:t>标准编制原则</w:t>
      </w:r>
    </w:p>
    <w:p w:rsidR="00ED6AD4" w:rsidRPr="00293C3A" w:rsidRDefault="00ED6AD4" w:rsidP="001D6E0D">
      <w:pPr>
        <w:spacing w:line="560" w:lineRule="exact"/>
        <w:ind w:firstLineChars="150" w:firstLine="480"/>
        <w:rPr>
          <w:rFonts w:ascii="仿宋_GB2312" w:eastAsia="仿宋_GB2312"/>
          <w:sz w:val="32"/>
          <w:szCs w:val="32"/>
        </w:rPr>
      </w:pPr>
      <w:r>
        <w:rPr>
          <w:rFonts w:ascii="仿宋_GB2312" w:eastAsia="仿宋_GB2312" w:hAnsi="Calibri" w:cs="Times New Roman" w:hint="eastAsia"/>
          <w:sz w:val="32"/>
          <w:szCs w:val="32"/>
        </w:rPr>
        <w:t>本</w:t>
      </w:r>
      <w:r w:rsidRPr="002F3A5F">
        <w:rPr>
          <w:rFonts w:ascii="仿宋_GB2312" w:eastAsia="仿宋_GB2312" w:hAnsi="Calibri" w:cs="Times New Roman" w:hint="eastAsia"/>
          <w:sz w:val="32"/>
          <w:szCs w:val="32"/>
        </w:rPr>
        <w:t>标准的制定科学、合理，并与国家发布的《</w:t>
      </w:r>
      <w:r w:rsidR="00293C3A" w:rsidRPr="002F3A5F">
        <w:rPr>
          <w:rFonts w:ascii="仿宋_GB2312" w:eastAsia="仿宋_GB2312" w:hAnsi="Calibri" w:cs="Times New Roman" w:hint="eastAsia"/>
          <w:sz w:val="32"/>
          <w:szCs w:val="32"/>
        </w:rPr>
        <w:t>新</w:t>
      </w:r>
      <w:r w:rsidRPr="002F3A5F">
        <w:rPr>
          <w:rFonts w:ascii="仿宋_GB2312" w:eastAsia="仿宋_GB2312" w:hAnsi="Calibri" w:cs="Times New Roman" w:hint="eastAsia"/>
          <w:sz w:val="32"/>
          <w:szCs w:val="32"/>
        </w:rPr>
        <w:t>标准化法》，就该地方标准烹制技艺规范中的主、辅、配料均符合国家相关标准的规定及餐饮服务食品安全操作规范（2018版）的要求。</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2.2制定标准主要内容依据</w:t>
      </w:r>
    </w:p>
    <w:p w:rsidR="00ED6AD4" w:rsidRPr="00582A26" w:rsidRDefault="00ED6AD4" w:rsidP="001D6E0D">
      <w:pPr>
        <w:spacing w:line="560" w:lineRule="exact"/>
        <w:ind w:firstLineChars="150" w:firstLine="480"/>
        <w:rPr>
          <w:rFonts w:ascii="仿宋_GB2312" w:eastAsia="仿宋_GB2312"/>
          <w:sz w:val="32"/>
          <w:szCs w:val="32"/>
        </w:rPr>
      </w:pPr>
      <w:r>
        <w:rPr>
          <w:rFonts w:ascii="仿宋_GB2312" w:eastAsia="仿宋_GB2312" w:hAnsi="Calibri" w:cs="Times New Roman" w:hint="eastAsia"/>
          <w:sz w:val="32"/>
          <w:szCs w:val="32"/>
        </w:rPr>
        <w:t>本</w:t>
      </w:r>
      <w:r w:rsidRPr="002F3A5F">
        <w:rPr>
          <w:rFonts w:ascii="仿宋_GB2312" w:eastAsia="仿宋_GB2312" w:hAnsi="Calibri" w:cs="Times New Roman" w:hint="eastAsia"/>
          <w:sz w:val="32"/>
          <w:szCs w:val="32"/>
        </w:rPr>
        <w:t>标准起草工作组在调查研究国内外行业信息的基础上,严格按照GB/T1.1-2009《标准化工作导则第1部分：标准的结构和编写规则》等国家标准的要求，起草形成了《传统</w:t>
      </w:r>
      <w:r w:rsidR="005348C4">
        <w:rPr>
          <w:rFonts w:ascii="仿宋_GB2312" w:eastAsia="仿宋_GB2312" w:hAnsi="Calibri" w:cs="Times New Roman" w:hint="eastAsia"/>
          <w:sz w:val="32"/>
          <w:szCs w:val="32"/>
        </w:rPr>
        <w:t>小吃</w:t>
      </w:r>
      <w:r w:rsidRPr="002F3A5F">
        <w:rPr>
          <w:rFonts w:ascii="仿宋_GB2312" w:eastAsia="仿宋_GB2312" w:hAnsi="Calibri" w:cs="Times New Roman" w:hint="eastAsia"/>
          <w:sz w:val="32"/>
          <w:szCs w:val="32"/>
        </w:rPr>
        <w:t xml:space="preserve"> </w:t>
      </w:r>
      <w:r w:rsidR="005348C4">
        <w:rPr>
          <w:rFonts w:ascii="仿宋_GB2312" w:eastAsia="仿宋_GB2312" w:hAnsi="Calibri" w:cs="Times New Roman" w:hint="eastAsia"/>
          <w:sz w:val="32"/>
          <w:szCs w:val="32"/>
        </w:rPr>
        <w:t>南昌</w:t>
      </w:r>
      <w:r w:rsidR="005348C4">
        <w:rPr>
          <w:rFonts w:ascii="仿宋_GB2312" w:eastAsia="仿宋_GB2312" w:hAnsi="Calibri" w:cs="Times New Roman"/>
          <w:sz w:val="32"/>
          <w:szCs w:val="32"/>
        </w:rPr>
        <w:t>瓦罐</w:t>
      </w:r>
      <w:r w:rsidR="005348C4">
        <w:rPr>
          <w:rFonts w:ascii="仿宋_GB2312" w:eastAsia="仿宋_GB2312" w:hAnsi="Calibri" w:cs="Times New Roman" w:hint="eastAsia"/>
          <w:sz w:val="32"/>
          <w:szCs w:val="32"/>
        </w:rPr>
        <w:t>煨</w:t>
      </w:r>
      <w:r w:rsidR="005348C4">
        <w:rPr>
          <w:rFonts w:ascii="仿宋_GB2312" w:eastAsia="仿宋_GB2312" w:hAnsi="Calibri" w:cs="Times New Roman"/>
          <w:sz w:val="32"/>
          <w:szCs w:val="32"/>
        </w:rPr>
        <w:t>汤</w:t>
      </w:r>
      <w:r w:rsidRPr="002F3A5F">
        <w:rPr>
          <w:rFonts w:ascii="仿宋_GB2312" w:eastAsia="仿宋_GB2312" w:hAnsi="Calibri" w:cs="Times New Roman" w:hint="eastAsia"/>
          <w:sz w:val="32"/>
          <w:szCs w:val="32"/>
        </w:rPr>
        <w:t>烹饪技艺规范》</w:t>
      </w:r>
      <w:r>
        <w:rPr>
          <w:rFonts w:ascii="仿宋_GB2312" w:eastAsia="仿宋_GB2312" w:hAnsi="Calibri" w:cs="Times New Roman"/>
          <w:sz w:val="32"/>
          <w:szCs w:val="32"/>
        </w:rPr>
        <w:t>标准</w:t>
      </w:r>
      <w:r>
        <w:rPr>
          <w:rFonts w:ascii="仿宋_GB2312" w:eastAsia="仿宋_GB2312" w:hAnsi="Calibri" w:cs="Times New Roman" w:hint="eastAsia"/>
          <w:sz w:val="32"/>
          <w:szCs w:val="32"/>
        </w:rPr>
        <w:t>。</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2.3本标准内容说明：</w:t>
      </w:r>
    </w:p>
    <w:p w:rsidR="00293C3A" w:rsidRPr="00293C3A" w:rsidRDefault="00293C3A" w:rsidP="00937A51">
      <w:pPr>
        <w:spacing w:line="560" w:lineRule="exact"/>
        <w:ind w:firstLineChars="150" w:firstLine="480"/>
        <w:rPr>
          <w:rFonts w:ascii="仿宋_GB2312" w:eastAsia="仿宋_GB2312" w:hAnsi="宋体" w:cs="Times New Roman"/>
          <w:sz w:val="32"/>
          <w:szCs w:val="32"/>
        </w:rPr>
      </w:pPr>
      <w:r>
        <w:rPr>
          <w:rFonts w:ascii="仿宋_GB2312" w:eastAsia="仿宋_GB2312" w:hAnsi="Calibri" w:cs="Times New Roman" w:hint="eastAsia"/>
          <w:sz w:val="32"/>
          <w:szCs w:val="32"/>
        </w:rPr>
        <w:t>本标</w:t>
      </w:r>
      <w:r>
        <w:rPr>
          <w:rFonts w:ascii="仿宋_GB2312" w:eastAsia="仿宋_GB2312" w:hAnsi="Calibri" w:cs="Times New Roman"/>
          <w:sz w:val="32"/>
          <w:szCs w:val="32"/>
        </w:rPr>
        <w:t>准制定对于《</w:t>
      </w:r>
      <w:r w:rsidR="005348C4" w:rsidRPr="002F3A5F">
        <w:rPr>
          <w:rFonts w:ascii="仿宋_GB2312" w:eastAsia="仿宋_GB2312" w:hAnsi="Calibri" w:cs="Times New Roman" w:hint="eastAsia"/>
          <w:sz w:val="32"/>
          <w:szCs w:val="32"/>
        </w:rPr>
        <w:t>传统</w:t>
      </w:r>
      <w:r w:rsidR="005348C4">
        <w:rPr>
          <w:rFonts w:ascii="仿宋_GB2312" w:eastAsia="仿宋_GB2312" w:hAnsi="Calibri" w:cs="Times New Roman" w:hint="eastAsia"/>
          <w:sz w:val="32"/>
          <w:szCs w:val="32"/>
        </w:rPr>
        <w:t>小吃</w:t>
      </w:r>
      <w:r w:rsidR="005348C4" w:rsidRPr="002F3A5F">
        <w:rPr>
          <w:rFonts w:ascii="仿宋_GB2312" w:eastAsia="仿宋_GB2312" w:hAnsi="Calibri" w:cs="Times New Roman" w:hint="eastAsia"/>
          <w:sz w:val="32"/>
          <w:szCs w:val="32"/>
        </w:rPr>
        <w:t xml:space="preserve"> </w:t>
      </w:r>
      <w:r w:rsidR="005348C4">
        <w:rPr>
          <w:rFonts w:ascii="仿宋_GB2312" w:eastAsia="仿宋_GB2312" w:hAnsi="Calibri" w:cs="Times New Roman" w:hint="eastAsia"/>
          <w:sz w:val="32"/>
          <w:szCs w:val="32"/>
        </w:rPr>
        <w:t>南昌</w:t>
      </w:r>
      <w:r w:rsidR="005348C4">
        <w:rPr>
          <w:rFonts w:ascii="仿宋_GB2312" w:eastAsia="仿宋_GB2312" w:hAnsi="Calibri" w:cs="Times New Roman"/>
          <w:sz w:val="32"/>
          <w:szCs w:val="32"/>
        </w:rPr>
        <w:t>瓦罐</w:t>
      </w:r>
      <w:r w:rsidR="005348C4">
        <w:rPr>
          <w:rFonts w:ascii="仿宋_GB2312" w:eastAsia="仿宋_GB2312" w:hAnsi="Calibri" w:cs="Times New Roman" w:hint="eastAsia"/>
          <w:sz w:val="32"/>
          <w:szCs w:val="32"/>
        </w:rPr>
        <w:t>煨</w:t>
      </w:r>
      <w:r w:rsidR="005348C4">
        <w:rPr>
          <w:rFonts w:ascii="仿宋_GB2312" w:eastAsia="仿宋_GB2312" w:hAnsi="Calibri" w:cs="Times New Roman"/>
          <w:sz w:val="32"/>
          <w:szCs w:val="32"/>
        </w:rPr>
        <w:t>汤</w:t>
      </w:r>
      <w:r w:rsidR="005348C4" w:rsidRPr="002F3A5F">
        <w:rPr>
          <w:rFonts w:ascii="仿宋_GB2312" w:eastAsia="仿宋_GB2312" w:hAnsi="Calibri" w:cs="Times New Roman" w:hint="eastAsia"/>
          <w:sz w:val="32"/>
          <w:szCs w:val="32"/>
        </w:rPr>
        <w:t>烹饪技艺规范</w:t>
      </w:r>
      <w:r>
        <w:rPr>
          <w:rFonts w:ascii="仿宋_GB2312" w:eastAsia="仿宋_GB2312" w:hAnsi="Calibri" w:cs="Times New Roman"/>
          <w:sz w:val="32"/>
          <w:szCs w:val="32"/>
        </w:rPr>
        <w:t>》</w:t>
      </w:r>
      <w:r>
        <w:rPr>
          <w:rFonts w:ascii="仿宋_GB2312" w:eastAsia="仿宋_GB2312" w:hAnsi="Calibri" w:cs="Times New Roman" w:hint="eastAsia"/>
          <w:sz w:val="32"/>
          <w:szCs w:val="32"/>
        </w:rPr>
        <w:t>中</w:t>
      </w:r>
      <w:r>
        <w:rPr>
          <w:rFonts w:ascii="仿宋_GB2312" w:eastAsia="仿宋_GB2312" w:hAnsi="Calibri" w:cs="Times New Roman"/>
          <w:sz w:val="32"/>
          <w:szCs w:val="32"/>
        </w:rPr>
        <w:t>的</w:t>
      </w:r>
      <w:r w:rsidR="005348C4">
        <w:rPr>
          <w:rFonts w:ascii="仿宋_GB2312" w:eastAsia="仿宋_GB2312" w:hAnsi="Calibri" w:cs="Times New Roman" w:hint="eastAsia"/>
          <w:sz w:val="32"/>
          <w:szCs w:val="32"/>
        </w:rPr>
        <w:t>瓦罐</w:t>
      </w:r>
      <w:r w:rsidR="004D47AB">
        <w:rPr>
          <w:rFonts w:ascii="仿宋_GB2312" w:eastAsia="仿宋_GB2312" w:hAnsi="Calibri" w:cs="Times New Roman" w:hint="eastAsia"/>
          <w:sz w:val="32"/>
          <w:szCs w:val="32"/>
        </w:rPr>
        <w:t>煨</w:t>
      </w:r>
      <w:r w:rsidR="005348C4">
        <w:rPr>
          <w:rFonts w:ascii="仿宋_GB2312" w:eastAsia="仿宋_GB2312" w:hAnsi="Calibri" w:cs="Times New Roman" w:hint="eastAsia"/>
          <w:sz w:val="32"/>
          <w:szCs w:val="32"/>
        </w:rPr>
        <w:t>汤</w:t>
      </w:r>
      <w:r>
        <w:rPr>
          <w:rFonts w:ascii="仿宋_GB2312" w:eastAsia="仿宋_GB2312" w:hAnsi="Calibri" w:cs="Times New Roman" w:hint="eastAsia"/>
          <w:sz w:val="32"/>
          <w:szCs w:val="32"/>
        </w:rPr>
        <w:t>范</w:t>
      </w:r>
      <w:r>
        <w:rPr>
          <w:rFonts w:ascii="仿宋_GB2312" w:eastAsia="仿宋_GB2312" w:hAnsi="Calibri" w:cs="Times New Roman"/>
          <w:sz w:val="32"/>
          <w:szCs w:val="32"/>
        </w:rPr>
        <w:t>围、规范性引用文件、</w:t>
      </w:r>
      <w:r>
        <w:rPr>
          <w:rFonts w:ascii="仿宋_GB2312" w:eastAsia="仿宋_GB2312" w:hAnsi="Calibri" w:cs="Times New Roman" w:hint="eastAsia"/>
          <w:sz w:val="32"/>
          <w:szCs w:val="32"/>
        </w:rPr>
        <w:t>术</w:t>
      </w:r>
      <w:r>
        <w:rPr>
          <w:rFonts w:ascii="仿宋_GB2312" w:eastAsia="仿宋_GB2312" w:hAnsi="Calibri" w:cs="Times New Roman"/>
          <w:sz w:val="32"/>
          <w:szCs w:val="32"/>
        </w:rPr>
        <w:t>语与定义、</w:t>
      </w:r>
      <w:r w:rsidR="005348C4">
        <w:rPr>
          <w:rFonts w:ascii="仿宋_GB2312" w:eastAsia="仿宋_GB2312" w:hAnsi="Calibri" w:cs="Times New Roman" w:hint="eastAsia"/>
          <w:sz w:val="32"/>
          <w:szCs w:val="32"/>
        </w:rPr>
        <w:t>烹饪</w:t>
      </w:r>
      <w:r w:rsidR="005348C4">
        <w:rPr>
          <w:rFonts w:ascii="仿宋_GB2312" w:eastAsia="仿宋_GB2312" w:hAnsi="Calibri" w:cs="Times New Roman"/>
          <w:sz w:val="32"/>
          <w:szCs w:val="32"/>
        </w:rPr>
        <w:t>器具、</w:t>
      </w:r>
      <w:r w:rsidR="005348C4">
        <w:rPr>
          <w:rFonts w:ascii="仿宋_GB2312" w:eastAsia="仿宋_GB2312" w:hAnsi="Calibri" w:cs="Times New Roman" w:hint="eastAsia"/>
          <w:sz w:val="32"/>
          <w:szCs w:val="32"/>
        </w:rPr>
        <w:t>操作</w:t>
      </w:r>
      <w:r w:rsidR="005348C4">
        <w:rPr>
          <w:rFonts w:ascii="仿宋_GB2312" w:eastAsia="仿宋_GB2312" w:hAnsi="Calibri" w:cs="Times New Roman"/>
          <w:sz w:val="32"/>
          <w:szCs w:val="32"/>
        </w:rPr>
        <w:t>流程、</w:t>
      </w:r>
      <w:r w:rsidR="005348C4">
        <w:rPr>
          <w:rFonts w:ascii="仿宋_GB2312" w:eastAsia="仿宋_GB2312" w:hAnsi="Calibri" w:cs="Times New Roman" w:hint="eastAsia"/>
          <w:sz w:val="32"/>
          <w:szCs w:val="32"/>
        </w:rPr>
        <w:t>制</w:t>
      </w:r>
      <w:r w:rsidR="005348C4">
        <w:rPr>
          <w:rFonts w:ascii="仿宋_GB2312" w:eastAsia="仿宋_GB2312" w:hAnsi="Calibri" w:cs="Times New Roman"/>
          <w:sz w:val="32"/>
          <w:szCs w:val="32"/>
        </w:rPr>
        <w:t>作</w:t>
      </w:r>
      <w:r w:rsidR="005348C4">
        <w:rPr>
          <w:rFonts w:ascii="仿宋_GB2312" w:eastAsia="仿宋_GB2312" w:hAnsi="Calibri" w:cs="Times New Roman" w:hint="eastAsia"/>
          <w:sz w:val="32"/>
          <w:szCs w:val="32"/>
        </w:rPr>
        <w:t>规</w:t>
      </w:r>
      <w:r w:rsidR="005348C4">
        <w:rPr>
          <w:rFonts w:ascii="仿宋_GB2312" w:eastAsia="仿宋_GB2312" w:hAnsi="Calibri" w:cs="Times New Roman"/>
          <w:sz w:val="32"/>
          <w:szCs w:val="32"/>
        </w:rPr>
        <w:t>范、</w:t>
      </w:r>
      <w:r w:rsidR="005348C4">
        <w:rPr>
          <w:rFonts w:ascii="仿宋_GB2312" w:eastAsia="仿宋_GB2312" w:hAnsi="Calibri" w:cs="Times New Roman" w:hint="eastAsia"/>
          <w:sz w:val="32"/>
          <w:szCs w:val="32"/>
        </w:rPr>
        <w:t>煨</w:t>
      </w:r>
      <w:r w:rsidR="005348C4">
        <w:rPr>
          <w:rFonts w:ascii="仿宋_GB2312" w:eastAsia="仿宋_GB2312" w:hAnsi="Calibri" w:cs="Times New Roman"/>
          <w:sz w:val="32"/>
          <w:szCs w:val="32"/>
        </w:rPr>
        <w:t>制技艺</w:t>
      </w:r>
      <w:r w:rsidR="005348C4">
        <w:rPr>
          <w:rFonts w:ascii="仿宋_GB2312" w:eastAsia="仿宋_GB2312" w:hAnsi="Calibri" w:cs="Times New Roman" w:hint="eastAsia"/>
          <w:sz w:val="32"/>
          <w:szCs w:val="32"/>
        </w:rPr>
        <w:t>规</w:t>
      </w:r>
      <w:r w:rsidR="005348C4">
        <w:rPr>
          <w:rFonts w:ascii="仿宋_GB2312" w:eastAsia="仿宋_GB2312" w:hAnsi="Calibri" w:cs="Times New Roman"/>
          <w:sz w:val="32"/>
          <w:szCs w:val="32"/>
        </w:rPr>
        <w:t>范、</w:t>
      </w:r>
      <w:r w:rsidR="005348C4">
        <w:rPr>
          <w:rFonts w:ascii="仿宋_GB2312" w:eastAsia="仿宋_GB2312" w:hAnsi="Calibri" w:cs="Times New Roman" w:hint="eastAsia"/>
          <w:sz w:val="32"/>
          <w:szCs w:val="32"/>
        </w:rPr>
        <w:t>要</w:t>
      </w:r>
      <w:r w:rsidR="005348C4">
        <w:rPr>
          <w:rFonts w:ascii="仿宋_GB2312" w:eastAsia="仿宋_GB2312" w:hAnsi="Calibri" w:cs="Times New Roman"/>
          <w:sz w:val="32"/>
          <w:szCs w:val="32"/>
        </w:rPr>
        <w:t>求、传送、附录</w:t>
      </w:r>
      <w:r w:rsidR="005348C4">
        <w:rPr>
          <w:rFonts w:ascii="仿宋_GB2312" w:eastAsia="仿宋_GB2312" w:hAnsi="Calibri" w:cs="Times New Roman" w:hint="eastAsia"/>
          <w:sz w:val="32"/>
          <w:szCs w:val="32"/>
        </w:rPr>
        <w:t>A规</w:t>
      </w:r>
      <w:r w:rsidR="005348C4">
        <w:rPr>
          <w:rFonts w:ascii="仿宋_GB2312" w:eastAsia="仿宋_GB2312" w:hAnsi="Calibri" w:cs="Times New Roman"/>
          <w:sz w:val="32"/>
          <w:szCs w:val="32"/>
        </w:rPr>
        <w:t>范性附录</w:t>
      </w:r>
      <w:r w:rsidR="00C85F69">
        <w:rPr>
          <w:rFonts w:ascii="仿宋_GB2312" w:eastAsia="仿宋_GB2312" w:hAnsi="Calibri" w:cs="Times New Roman" w:hint="eastAsia"/>
          <w:sz w:val="32"/>
          <w:szCs w:val="32"/>
        </w:rPr>
        <w:t>汤</w:t>
      </w:r>
      <w:r w:rsidR="00C85F69">
        <w:rPr>
          <w:rFonts w:ascii="仿宋_GB2312" w:eastAsia="仿宋_GB2312" w:hAnsi="Calibri" w:cs="Times New Roman"/>
          <w:sz w:val="32"/>
          <w:szCs w:val="32"/>
        </w:rPr>
        <w:t>品制</w:t>
      </w:r>
      <w:r w:rsidR="00C85F69">
        <w:rPr>
          <w:rFonts w:ascii="仿宋_GB2312" w:eastAsia="仿宋_GB2312" w:hAnsi="Calibri" w:cs="Times New Roman" w:hint="eastAsia"/>
          <w:sz w:val="32"/>
          <w:szCs w:val="32"/>
        </w:rPr>
        <w:t>作</w:t>
      </w:r>
      <w:r w:rsidR="00C85F69">
        <w:rPr>
          <w:rFonts w:ascii="仿宋_GB2312" w:eastAsia="仿宋_GB2312" w:hAnsi="Calibri" w:cs="Times New Roman"/>
          <w:sz w:val="32"/>
          <w:szCs w:val="32"/>
        </w:rPr>
        <w:t>方法</w:t>
      </w:r>
      <w:r w:rsidR="005348C4">
        <w:rPr>
          <w:rFonts w:ascii="仿宋_GB2312" w:eastAsia="仿宋_GB2312" w:hAnsi="Calibri" w:cs="Times New Roman"/>
          <w:sz w:val="32"/>
          <w:szCs w:val="32"/>
        </w:rPr>
        <w:t>，附录</w:t>
      </w:r>
      <w:r w:rsidR="005348C4">
        <w:rPr>
          <w:rFonts w:ascii="仿宋_GB2312" w:eastAsia="仿宋_GB2312" w:hAnsi="Calibri" w:cs="Times New Roman" w:hint="eastAsia"/>
          <w:sz w:val="32"/>
          <w:szCs w:val="32"/>
        </w:rPr>
        <w:t>B资</w:t>
      </w:r>
      <w:r w:rsidR="005348C4">
        <w:rPr>
          <w:rFonts w:ascii="仿宋_GB2312" w:eastAsia="仿宋_GB2312" w:hAnsi="Calibri" w:cs="Times New Roman"/>
          <w:sz w:val="32"/>
          <w:szCs w:val="32"/>
        </w:rPr>
        <w:t>料性附录传</w:t>
      </w:r>
      <w:r w:rsidR="005348C4">
        <w:rPr>
          <w:rFonts w:ascii="仿宋_GB2312" w:eastAsia="仿宋_GB2312" w:hAnsi="Calibri" w:cs="Times New Roman" w:hint="eastAsia"/>
          <w:sz w:val="32"/>
          <w:szCs w:val="32"/>
        </w:rPr>
        <w:t>承</w:t>
      </w:r>
      <w:r w:rsidR="005348C4">
        <w:rPr>
          <w:rFonts w:ascii="仿宋_GB2312" w:eastAsia="仿宋_GB2312" w:hAnsi="Calibri" w:cs="Times New Roman"/>
          <w:sz w:val="32"/>
          <w:szCs w:val="32"/>
        </w:rPr>
        <w:t>人与传承技艺</w:t>
      </w:r>
      <w:r>
        <w:rPr>
          <w:rFonts w:ascii="仿宋_GB2312" w:eastAsia="仿宋_GB2312" w:hAnsi="Calibri" w:cs="Times New Roman"/>
          <w:sz w:val="32"/>
          <w:szCs w:val="32"/>
        </w:rPr>
        <w:t>进行了建设。</w:t>
      </w:r>
    </w:p>
    <w:p w:rsidR="00582A26" w:rsidRP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3．主要试验的分析以及预期的经济效益及社会效益</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lastRenderedPageBreak/>
        <w:t>3.1 主要试验的分析</w:t>
      </w:r>
    </w:p>
    <w:p w:rsidR="00293C3A" w:rsidRPr="00582A26" w:rsidRDefault="00901E21" w:rsidP="00937A51">
      <w:pPr>
        <w:spacing w:line="560" w:lineRule="exact"/>
        <w:ind w:firstLineChars="150" w:firstLine="480"/>
        <w:rPr>
          <w:rFonts w:ascii="仿宋_GB2312" w:eastAsia="仿宋_GB2312" w:hAnsi="Calibri" w:cs="Times New Roman"/>
          <w:sz w:val="32"/>
          <w:szCs w:val="32"/>
        </w:rPr>
      </w:pPr>
      <w:r>
        <w:rPr>
          <w:rFonts w:ascii="仿宋_GB2312" w:eastAsia="仿宋_GB2312" w:hAnsi="Calibri" w:cs="Times New Roman" w:hint="eastAsia"/>
          <w:sz w:val="32"/>
          <w:szCs w:val="32"/>
        </w:rPr>
        <w:t>本</w:t>
      </w:r>
      <w:r>
        <w:rPr>
          <w:rFonts w:ascii="仿宋_GB2312" w:eastAsia="仿宋_GB2312" w:hAnsi="Calibri" w:cs="Times New Roman"/>
          <w:sz w:val="32"/>
          <w:szCs w:val="32"/>
        </w:rPr>
        <w:t>标准</w:t>
      </w:r>
      <w:r>
        <w:rPr>
          <w:rFonts w:ascii="仿宋_GB2312" w:eastAsia="仿宋_GB2312" w:hAnsi="Calibri" w:cs="Times New Roman" w:hint="eastAsia"/>
          <w:sz w:val="32"/>
          <w:szCs w:val="32"/>
        </w:rPr>
        <w:t>经标</w:t>
      </w:r>
      <w:r>
        <w:rPr>
          <w:rFonts w:ascii="仿宋_GB2312" w:eastAsia="仿宋_GB2312" w:hAnsi="Calibri" w:cs="Times New Roman"/>
          <w:sz w:val="32"/>
          <w:szCs w:val="32"/>
        </w:rPr>
        <w:t>准建设</w:t>
      </w:r>
      <w:r w:rsidR="00C9591F">
        <w:rPr>
          <w:rFonts w:ascii="仿宋_GB2312" w:eastAsia="仿宋_GB2312" w:hAnsi="Calibri" w:cs="Times New Roman" w:hint="eastAsia"/>
          <w:sz w:val="32"/>
          <w:szCs w:val="32"/>
        </w:rPr>
        <w:t>工</w:t>
      </w:r>
      <w:r w:rsidR="00C9591F">
        <w:rPr>
          <w:rFonts w:ascii="仿宋_GB2312" w:eastAsia="仿宋_GB2312" w:hAnsi="Calibri" w:cs="Times New Roman"/>
          <w:sz w:val="32"/>
          <w:szCs w:val="32"/>
        </w:rPr>
        <w:t>作组</w:t>
      </w:r>
      <w:r>
        <w:rPr>
          <w:rFonts w:ascii="仿宋_GB2312" w:eastAsia="仿宋_GB2312" w:hAnsi="Calibri" w:cs="Times New Roman"/>
          <w:sz w:val="32"/>
          <w:szCs w:val="32"/>
        </w:rPr>
        <w:t>协商一致，对于</w:t>
      </w:r>
      <w:r w:rsidR="00C85F69">
        <w:rPr>
          <w:rFonts w:ascii="仿宋_GB2312" w:eastAsia="仿宋_GB2312" w:hAnsi="Calibri" w:cs="Times New Roman" w:hint="eastAsia"/>
          <w:sz w:val="32"/>
          <w:szCs w:val="32"/>
        </w:rPr>
        <w:t>南昌</w:t>
      </w:r>
      <w:r w:rsidR="00C85F69">
        <w:rPr>
          <w:rFonts w:ascii="仿宋_GB2312" w:eastAsia="仿宋_GB2312" w:hAnsi="Calibri" w:cs="Times New Roman"/>
          <w:sz w:val="32"/>
          <w:szCs w:val="32"/>
        </w:rPr>
        <w:t>地区传统</w:t>
      </w:r>
      <w:r w:rsidR="00C85F69">
        <w:rPr>
          <w:rFonts w:ascii="仿宋_GB2312" w:eastAsia="仿宋_GB2312" w:hAnsi="Calibri" w:cs="Times New Roman" w:hint="eastAsia"/>
          <w:sz w:val="32"/>
          <w:szCs w:val="32"/>
        </w:rPr>
        <w:t>以火</w:t>
      </w:r>
      <w:r w:rsidR="00C85F69">
        <w:rPr>
          <w:rFonts w:ascii="仿宋_GB2312" w:eastAsia="仿宋_GB2312" w:hAnsi="Calibri" w:cs="Times New Roman"/>
          <w:sz w:val="32"/>
          <w:szCs w:val="32"/>
        </w:rPr>
        <w:t>炭</w:t>
      </w:r>
      <w:r w:rsidR="00C85F69">
        <w:rPr>
          <w:rFonts w:ascii="仿宋_GB2312" w:eastAsia="仿宋_GB2312" w:hAnsi="Calibri" w:cs="Times New Roman" w:hint="eastAsia"/>
          <w:sz w:val="32"/>
          <w:szCs w:val="32"/>
        </w:rPr>
        <w:t>、</w:t>
      </w:r>
      <w:r w:rsidR="00C85F69">
        <w:rPr>
          <w:rFonts w:ascii="仿宋_GB2312" w:eastAsia="仿宋_GB2312" w:hAnsi="Calibri" w:cs="Times New Roman"/>
          <w:sz w:val="32"/>
          <w:szCs w:val="32"/>
        </w:rPr>
        <w:t>煨缸、煨罐</w:t>
      </w:r>
      <w:r w:rsidR="00C85F69">
        <w:rPr>
          <w:rFonts w:ascii="仿宋_GB2312" w:eastAsia="仿宋_GB2312" w:hAnsi="Calibri" w:cs="Times New Roman" w:hint="eastAsia"/>
          <w:sz w:val="32"/>
          <w:szCs w:val="32"/>
        </w:rPr>
        <w:t>、</w:t>
      </w:r>
      <w:r w:rsidR="00C85F69">
        <w:rPr>
          <w:rFonts w:ascii="仿宋_GB2312" w:eastAsia="仿宋_GB2312" w:hAnsi="Calibri" w:cs="Times New Roman"/>
          <w:sz w:val="32"/>
          <w:szCs w:val="32"/>
        </w:rPr>
        <w:t>古</w:t>
      </w:r>
      <w:r w:rsidR="00C85F69">
        <w:rPr>
          <w:rFonts w:ascii="仿宋_GB2312" w:eastAsia="仿宋_GB2312" w:hAnsi="Calibri" w:cs="Times New Roman" w:hint="eastAsia"/>
          <w:sz w:val="32"/>
          <w:szCs w:val="32"/>
        </w:rPr>
        <w:t>法</w:t>
      </w:r>
      <w:r w:rsidR="00C85F69">
        <w:rPr>
          <w:rFonts w:ascii="仿宋_GB2312" w:eastAsia="仿宋_GB2312" w:hAnsi="Calibri" w:cs="Times New Roman"/>
          <w:sz w:val="32"/>
          <w:szCs w:val="32"/>
        </w:rPr>
        <w:t>煨制的</w:t>
      </w:r>
      <w:r>
        <w:rPr>
          <w:rFonts w:ascii="仿宋_GB2312" w:eastAsia="仿宋_GB2312" w:hAnsi="Calibri" w:cs="Times New Roman"/>
          <w:sz w:val="32"/>
          <w:szCs w:val="32"/>
        </w:rPr>
        <w:t>原</w:t>
      </w:r>
      <w:r>
        <w:rPr>
          <w:rFonts w:ascii="仿宋_GB2312" w:eastAsia="仿宋_GB2312" w:hAnsi="Calibri" w:cs="Times New Roman" w:hint="eastAsia"/>
          <w:sz w:val="32"/>
          <w:szCs w:val="32"/>
        </w:rPr>
        <w:t>、</w:t>
      </w:r>
      <w:r>
        <w:rPr>
          <w:rFonts w:ascii="仿宋_GB2312" w:eastAsia="仿宋_GB2312" w:hAnsi="Calibri" w:cs="Times New Roman"/>
          <w:sz w:val="32"/>
          <w:szCs w:val="32"/>
        </w:rPr>
        <w:t>辅</w:t>
      </w:r>
      <w:r>
        <w:rPr>
          <w:rFonts w:ascii="仿宋_GB2312" w:eastAsia="仿宋_GB2312" w:hAnsi="Calibri" w:cs="Times New Roman" w:hint="eastAsia"/>
          <w:sz w:val="32"/>
          <w:szCs w:val="32"/>
        </w:rPr>
        <w:t>料</w:t>
      </w:r>
      <w:r>
        <w:rPr>
          <w:rFonts w:ascii="仿宋_GB2312" w:eastAsia="仿宋_GB2312" w:hAnsi="Calibri" w:cs="Times New Roman"/>
          <w:sz w:val="32"/>
          <w:szCs w:val="32"/>
        </w:rPr>
        <w:t>、烹饪技艺</w:t>
      </w:r>
      <w:r>
        <w:rPr>
          <w:rFonts w:ascii="仿宋_GB2312" w:eastAsia="仿宋_GB2312" w:hAnsi="Calibri" w:cs="Times New Roman" w:hint="eastAsia"/>
          <w:sz w:val="32"/>
          <w:szCs w:val="32"/>
        </w:rPr>
        <w:t>流</w:t>
      </w:r>
      <w:r>
        <w:rPr>
          <w:rFonts w:ascii="仿宋_GB2312" w:eastAsia="仿宋_GB2312" w:hAnsi="Calibri" w:cs="Times New Roman"/>
          <w:sz w:val="32"/>
          <w:szCs w:val="32"/>
        </w:rPr>
        <w:t>程与规范进行总结</w:t>
      </w:r>
      <w:r>
        <w:rPr>
          <w:rFonts w:ascii="仿宋_GB2312" w:eastAsia="仿宋_GB2312" w:hAnsi="Calibri" w:cs="Times New Roman" w:hint="eastAsia"/>
          <w:sz w:val="32"/>
          <w:szCs w:val="32"/>
        </w:rPr>
        <w:t>与标</w:t>
      </w:r>
      <w:r w:rsidR="00C85F69">
        <w:rPr>
          <w:rFonts w:ascii="仿宋_GB2312" w:eastAsia="仿宋_GB2312" w:hAnsi="Calibri" w:cs="Times New Roman"/>
          <w:sz w:val="32"/>
          <w:szCs w:val="32"/>
        </w:rPr>
        <w:t>准量化</w:t>
      </w:r>
      <w:r w:rsidR="00C85F69">
        <w:rPr>
          <w:rFonts w:ascii="仿宋_GB2312" w:eastAsia="仿宋_GB2312" w:hAnsi="Calibri" w:cs="Times New Roman" w:hint="eastAsia"/>
          <w:sz w:val="32"/>
          <w:szCs w:val="32"/>
        </w:rPr>
        <w:t>，</w:t>
      </w:r>
      <w:r w:rsidR="00C85F69">
        <w:rPr>
          <w:rFonts w:ascii="仿宋_GB2312" w:eastAsia="仿宋_GB2312" w:hAnsi="Calibri" w:cs="Times New Roman"/>
          <w:sz w:val="32"/>
          <w:szCs w:val="32"/>
        </w:rPr>
        <w:t>并对依古</w:t>
      </w:r>
      <w:r w:rsidR="00C85F69">
        <w:rPr>
          <w:rFonts w:ascii="仿宋_GB2312" w:eastAsia="仿宋_GB2312" w:hAnsi="Calibri" w:cs="Times New Roman" w:hint="eastAsia"/>
          <w:sz w:val="32"/>
          <w:szCs w:val="32"/>
        </w:rPr>
        <w:t>法</w:t>
      </w:r>
      <w:r w:rsidR="00C85F69">
        <w:rPr>
          <w:rFonts w:ascii="仿宋_GB2312" w:eastAsia="仿宋_GB2312" w:hAnsi="Calibri" w:cs="Times New Roman"/>
          <w:sz w:val="32"/>
          <w:szCs w:val="32"/>
        </w:rPr>
        <w:t>传承的</w:t>
      </w:r>
      <w:r w:rsidR="00C85F69">
        <w:rPr>
          <w:rFonts w:ascii="仿宋_GB2312" w:eastAsia="仿宋_GB2312" w:hAnsi="Calibri" w:cs="Times New Roman" w:hint="eastAsia"/>
          <w:sz w:val="32"/>
          <w:szCs w:val="32"/>
        </w:rPr>
        <w:t>煨</w:t>
      </w:r>
      <w:r w:rsidR="00C85F69">
        <w:rPr>
          <w:rFonts w:ascii="仿宋_GB2312" w:eastAsia="仿宋_GB2312" w:hAnsi="Calibri" w:cs="Times New Roman"/>
          <w:sz w:val="32"/>
          <w:szCs w:val="32"/>
        </w:rPr>
        <w:t>制技艺</w:t>
      </w:r>
      <w:r w:rsidR="00C85F69">
        <w:rPr>
          <w:rFonts w:ascii="仿宋_GB2312" w:eastAsia="仿宋_GB2312" w:hAnsi="Calibri" w:cs="Times New Roman" w:hint="eastAsia"/>
          <w:sz w:val="32"/>
          <w:szCs w:val="32"/>
        </w:rPr>
        <w:t>的关</w:t>
      </w:r>
      <w:r w:rsidR="00C85F69">
        <w:rPr>
          <w:rFonts w:ascii="仿宋_GB2312" w:eastAsia="仿宋_GB2312" w:hAnsi="Calibri" w:cs="Times New Roman"/>
          <w:sz w:val="32"/>
          <w:szCs w:val="32"/>
        </w:rPr>
        <w:t>键技术、火候、</w:t>
      </w:r>
      <w:r w:rsidR="00C85F69">
        <w:rPr>
          <w:rFonts w:ascii="仿宋_GB2312" w:eastAsia="仿宋_GB2312" w:hAnsi="Calibri" w:cs="Times New Roman" w:hint="eastAsia"/>
          <w:sz w:val="32"/>
          <w:szCs w:val="32"/>
        </w:rPr>
        <w:t>投</w:t>
      </w:r>
      <w:r w:rsidR="00C85F69">
        <w:rPr>
          <w:rFonts w:ascii="仿宋_GB2312" w:eastAsia="仿宋_GB2312" w:hAnsi="Calibri" w:cs="Times New Roman"/>
          <w:sz w:val="32"/>
          <w:szCs w:val="32"/>
        </w:rPr>
        <w:t>料、煨制技法</w:t>
      </w:r>
      <w:r w:rsidR="00C85F69">
        <w:rPr>
          <w:rFonts w:ascii="仿宋_GB2312" w:eastAsia="仿宋_GB2312" w:hAnsi="Calibri" w:cs="Times New Roman" w:hint="eastAsia"/>
          <w:sz w:val="32"/>
          <w:szCs w:val="32"/>
        </w:rPr>
        <w:t>、味</w:t>
      </w:r>
      <w:r w:rsidR="00C85F69">
        <w:rPr>
          <w:rFonts w:ascii="仿宋_GB2312" w:eastAsia="仿宋_GB2312" w:hAnsi="Calibri" w:cs="Times New Roman"/>
          <w:sz w:val="32"/>
          <w:szCs w:val="32"/>
        </w:rPr>
        <w:t>水投配表的</w:t>
      </w:r>
      <w:r w:rsidR="00C85F69">
        <w:rPr>
          <w:rFonts w:ascii="仿宋_GB2312" w:eastAsia="仿宋_GB2312" w:hAnsi="Calibri" w:cs="Times New Roman" w:hint="eastAsia"/>
          <w:sz w:val="32"/>
          <w:szCs w:val="32"/>
        </w:rPr>
        <w:t>变</w:t>
      </w:r>
      <w:r w:rsidR="00C85F69">
        <w:rPr>
          <w:rFonts w:ascii="仿宋_GB2312" w:eastAsia="仿宋_GB2312" w:hAnsi="Calibri" w:cs="Times New Roman"/>
          <w:sz w:val="32"/>
          <w:szCs w:val="32"/>
        </w:rPr>
        <w:t>化</w:t>
      </w:r>
      <w:r w:rsidR="00C85F69">
        <w:rPr>
          <w:rFonts w:ascii="仿宋_GB2312" w:eastAsia="仿宋_GB2312" w:hAnsi="Calibri" w:cs="Times New Roman" w:hint="eastAsia"/>
          <w:sz w:val="32"/>
          <w:szCs w:val="32"/>
        </w:rPr>
        <w:t>与精</w:t>
      </w:r>
      <w:r w:rsidR="00C85F69">
        <w:rPr>
          <w:rFonts w:ascii="仿宋_GB2312" w:eastAsia="仿宋_GB2312" w:hAnsi="Calibri" w:cs="Times New Roman"/>
          <w:sz w:val="32"/>
          <w:szCs w:val="32"/>
        </w:rPr>
        <w:t>髓进行了总结。</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3.2 管理效益及社会效益</w:t>
      </w:r>
    </w:p>
    <w:p w:rsidR="00CE577E" w:rsidRPr="00582A26" w:rsidRDefault="002F11D1" w:rsidP="00B3476C">
      <w:pPr>
        <w:spacing w:line="560" w:lineRule="exact"/>
        <w:ind w:firstLineChars="100" w:firstLine="320"/>
        <w:rPr>
          <w:rFonts w:ascii="仿宋_GB2312" w:eastAsia="仿宋_GB2312" w:hAnsi="Calibri" w:cs="Times New Roman"/>
          <w:sz w:val="32"/>
          <w:szCs w:val="32"/>
        </w:rPr>
      </w:pPr>
      <w:r>
        <w:rPr>
          <w:rFonts w:ascii="仿宋_GB2312" w:eastAsia="仿宋_GB2312" w:hAnsi="Calibri" w:cs="Times New Roman" w:hint="eastAsia"/>
          <w:sz w:val="32"/>
          <w:szCs w:val="32"/>
        </w:rPr>
        <w:t>《</w:t>
      </w:r>
      <w:r w:rsidR="00376A5A">
        <w:rPr>
          <w:rFonts w:ascii="仿宋_GB2312" w:eastAsia="仿宋_GB2312" w:hAnsi="Calibri" w:cs="Times New Roman" w:hint="eastAsia"/>
          <w:sz w:val="32"/>
          <w:szCs w:val="32"/>
        </w:rPr>
        <w:t>传统</w:t>
      </w:r>
      <w:r w:rsidR="00376A5A">
        <w:rPr>
          <w:rFonts w:ascii="仿宋_GB2312" w:eastAsia="仿宋_GB2312" w:hAnsi="Calibri" w:cs="Times New Roman"/>
          <w:sz w:val="32"/>
          <w:szCs w:val="32"/>
        </w:rPr>
        <w:t>小吃</w:t>
      </w:r>
      <w:r w:rsidR="00376A5A">
        <w:rPr>
          <w:rFonts w:ascii="仿宋_GB2312" w:eastAsia="仿宋_GB2312" w:hAnsi="Calibri" w:cs="Times New Roman" w:hint="eastAsia"/>
          <w:sz w:val="32"/>
          <w:szCs w:val="32"/>
        </w:rPr>
        <w:t xml:space="preserve"> 南</w:t>
      </w:r>
      <w:r w:rsidR="00376A5A">
        <w:rPr>
          <w:rFonts w:ascii="仿宋_GB2312" w:eastAsia="仿宋_GB2312" w:hAnsi="Calibri" w:cs="Times New Roman"/>
          <w:sz w:val="32"/>
          <w:szCs w:val="32"/>
        </w:rPr>
        <w:t>昌</w:t>
      </w:r>
      <w:r w:rsidR="00376A5A">
        <w:rPr>
          <w:rFonts w:ascii="仿宋_GB2312" w:eastAsia="仿宋_GB2312" w:hAnsi="Calibri" w:cs="Times New Roman" w:hint="eastAsia"/>
          <w:sz w:val="32"/>
          <w:szCs w:val="32"/>
        </w:rPr>
        <w:t>瓦</w:t>
      </w:r>
      <w:r w:rsidR="00376A5A">
        <w:rPr>
          <w:rFonts w:ascii="仿宋_GB2312" w:eastAsia="仿宋_GB2312" w:hAnsi="Calibri" w:cs="Times New Roman"/>
          <w:sz w:val="32"/>
          <w:szCs w:val="32"/>
        </w:rPr>
        <w:t>罐</w:t>
      </w:r>
      <w:r w:rsidR="00376A5A">
        <w:rPr>
          <w:rFonts w:ascii="仿宋_GB2312" w:eastAsia="仿宋_GB2312" w:hAnsi="Calibri" w:cs="Times New Roman" w:hint="eastAsia"/>
          <w:sz w:val="32"/>
          <w:szCs w:val="32"/>
        </w:rPr>
        <w:t>煨</w:t>
      </w:r>
      <w:r w:rsidR="00376A5A">
        <w:rPr>
          <w:rFonts w:ascii="仿宋_GB2312" w:eastAsia="仿宋_GB2312" w:hAnsi="Calibri" w:cs="Times New Roman"/>
          <w:sz w:val="32"/>
          <w:szCs w:val="32"/>
        </w:rPr>
        <w:t>汤烹饪技艺</w:t>
      </w:r>
      <w:r w:rsidR="00376A5A">
        <w:rPr>
          <w:rFonts w:ascii="仿宋_GB2312" w:eastAsia="仿宋_GB2312" w:hAnsi="Calibri" w:cs="Times New Roman" w:hint="eastAsia"/>
          <w:sz w:val="32"/>
          <w:szCs w:val="32"/>
        </w:rPr>
        <w:t>规</w:t>
      </w:r>
      <w:r w:rsidR="00376A5A">
        <w:rPr>
          <w:rFonts w:ascii="仿宋_GB2312" w:eastAsia="仿宋_GB2312" w:hAnsi="Calibri" w:cs="Times New Roman"/>
          <w:sz w:val="32"/>
          <w:szCs w:val="32"/>
        </w:rPr>
        <w:t>范</w:t>
      </w:r>
      <w:r>
        <w:rPr>
          <w:rFonts w:ascii="仿宋_GB2312" w:eastAsia="仿宋_GB2312" w:hAnsi="Calibri" w:cs="Times New Roman" w:hint="eastAsia"/>
          <w:sz w:val="32"/>
          <w:szCs w:val="32"/>
        </w:rPr>
        <w:t>》</w:t>
      </w:r>
      <w:r w:rsidR="00376A5A">
        <w:rPr>
          <w:rFonts w:ascii="仿宋_GB2312" w:eastAsia="仿宋_GB2312" w:hAnsi="Calibri" w:cs="Times New Roman"/>
          <w:sz w:val="32"/>
          <w:szCs w:val="32"/>
        </w:rPr>
        <w:t>地方标准的建设</w:t>
      </w:r>
      <w:r w:rsidR="00376A5A">
        <w:rPr>
          <w:rFonts w:ascii="仿宋_GB2312" w:eastAsia="仿宋_GB2312" w:hAnsi="Calibri" w:cs="Times New Roman" w:hint="eastAsia"/>
          <w:sz w:val="32"/>
          <w:szCs w:val="32"/>
        </w:rPr>
        <w:t>对</w:t>
      </w:r>
      <w:r w:rsidR="00376A5A">
        <w:rPr>
          <w:rFonts w:ascii="仿宋_GB2312" w:eastAsia="仿宋_GB2312" w:hAnsi="Calibri" w:cs="Times New Roman"/>
          <w:sz w:val="32"/>
          <w:szCs w:val="32"/>
        </w:rPr>
        <w:t>于</w:t>
      </w:r>
      <w:r w:rsidR="00376A5A">
        <w:rPr>
          <w:rFonts w:ascii="仿宋_GB2312" w:eastAsia="仿宋_GB2312" w:hAnsi="Calibri" w:cs="Times New Roman" w:hint="eastAsia"/>
          <w:sz w:val="32"/>
          <w:szCs w:val="32"/>
        </w:rPr>
        <w:t>恢复传统</w:t>
      </w:r>
      <w:r w:rsidR="00376A5A">
        <w:rPr>
          <w:rFonts w:ascii="仿宋_GB2312" w:eastAsia="仿宋_GB2312" w:hAnsi="Calibri" w:cs="Times New Roman"/>
          <w:sz w:val="32"/>
          <w:szCs w:val="32"/>
        </w:rPr>
        <w:t>南昌</w:t>
      </w:r>
      <w:r w:rsidR="00376A5A">
        <w:rPr>
          <w:rFonts w:ascii="仿宋_GB2312" w:eastAsia="仿宋_GB2312" w:hAnsi="Calibri" w:cs="Times New Roman" w:hint="eastAsia"/>
          <w:sz w:val="32"/>
          <w:szCs w:val="32"/>
        </w:rPr>
        <w:t>瓦</w:t>
      </w:r>
      <w:r w:rsidR="00376A5A">
        <w:rPr>
          <w:rFonts w:ascii="仿宋_GB2312" w:eastAsia="仿宋_GB2312" w:hAnsi="Calibri" w:cs="Times New Roman"/>
          <w:sz w:val="32"/>
          <w:szCs w:val="32"/>
        </w:rPr>
        <w:t>罐</w:t>
      </w:r>
      <w:r w:rsidR="00376A5A">
        <w:rPr>
          <w:rFonts w:ascii="仿宋_GB2312" w:eastAsia="仿宋_GB2312" w:hAnsi="Calibri" w:cs="Times New Roman" w:hint="eastAsia"/>
          <w:sz w:val="32"/>
          <w:szCs w:val="32"/>
        </w:rPr>
        <w:t>煨汤</w:t>
      </w:r>
      <w:r w:rsidR="001B72A3">
        <w:rPr>
          <w:rFonts w:ascii="仿宋_GB2312" w:eastAsia="仿宋_GB2312" w:hAnsi="Calibri" w:cs="Times New Roman"/>
          <w:sz w:val="32"/>
          <w:szCs w:val="32"/>
        </w:rPr>
        <w:t>以木</w:t>
      </w:r>
      <w:r w:rsidR="001B72A3">
        <w:rPr>
          <w:rFonts w:ascii="仿宋_GB2312" w:eastAsia="仿宋_GB2312" w:hAnsi="Calibri" w:cs="Times New Roman" w:hint="eastAsia"/>
          <w:sz w:val="32"/>
          <w:szCs w:val="32"/>
        </w:rPr>
        <w:t>炭</w:t>
      </w:r>
      <w:r w:rsidR="008C77D6">
        <w:rPr>
          <w:rFonts w:ascii="仿宋_GB2312" w:eastAsia="仿宋_GB2312" w:hAnsi="Calibri" w:cs="Times New Roman"/>
          <w:sz w:val="32"/>
          <w:szCs w:val="32"/>
        </w:rPr>
        <w:t>火为煨制技法、火候</w:t>
      </w:r>
      <w:r w:rsidR="00376A5A">
        <w:rPr>
          <w:rFonts w:ascii="仿宋_GB2312" w:eastAsia="仿宋_GB2312" w:hAnsi="Calibri" w:cs="Times New Roman"/>
          <w:sz w:val="32"/>
          <w:szCs w:val="32"/>
        </w:rPr>
        <w:t>把</w:t>
      </w:r>
      <w:r w:rsidR="00376A5A">
        <w:rPr>
          <w:rFonts w:ascii="仿宋_GB2312" w:eastAsia="仿宋_GB2312" w:hAnsi="Calibri" w:cs="Times New Roman" w:hint="eastAsia"/>
          <w:sz w:val="32"/>
          <w:szCs w:val="32"/>
        </w:rPr>
        <w:t>控</w:t>
      </w:r>
      <w:r w:rsidR="008C77D6">
        <w:rPr>
          <w:rFonts w:ascii="仿宋_GB2312" w:eastAsia="仿宋_GB2312" w:hAnsi="Calibri" w:cs="Times New Roman"/>
          <w:sz w:val="32"/>
          <w:szCs w:val="32"/>
        </w:rPr>
        <w:t>及</w:t>
      </w:r>
      <w:r w:rsidR="008C77D6">
        <w:rPr>
          <w:rFonts w:ascii="仿宋_GB2312" w:eastAsia="仿宋_GB2312" w:hAnsi="Calibri" w:cs="Times New Roman" w:hint="eastAsia"/>
          <w:sz w:val="32"/>
          <w:szCs w:val="32"/>
        </w:rPr>
        <w:t>、</w:t>
      </w:r>
      <w:r w:rsidR="00376A5A">
        <w:rPr>
          <w:rFonts w:ascii="仿宋_GB2312" w:eastAsia="仿宋_GB2312" w:hAnsi="Calibri" w:cs="Times New Roman" w:hint="eastAsia"/>
          <w:sz w:val="32"/>
          <w:szCs w:val="32"/>
        </w:rPr>
        <w:t>食</w:t>
      </w:r>
      <w:r w:rsidR="008C77D6">
        <w:rPr>
          <w:rFonts w:ascii="仿宋_GB2312" w:eastAsia="仿宋_GB2312" w:hAnsi="Calibri" w:cs="Times New Roman"/>
          <w:sz w:val="32"/>
          <w:szCs w:val="32"/>
        </w:rPr>
        <w:t>材煨制</w:t>
      </w:r>
      <w:r w:rsidR="00376A5A">
        <w:rPr>
          <w:rFonts w:ascii="仿宋_GB2312" w:eastAsia="仿宋_GB2312" w:hAnsi="Calibri" w:cs="Times New Roman" w:hint="eastAsia"/>
          <w:sz w:val="32"/>
          <w:szCs w:val="32"/>
        </w:rPr>
        <w:t>技</w:t>
      </w:r>
      <w:r w:rsidR="00376A5A">
        <w:rPr>
          <w:rFonts w:ascii="仿宋_GB2312" w:eastAsia="仿宋_GB2312" w:hAnsi="Calibri" w:cs="Times New Roman"/>
          <w:sz w:val="32"/>
          <w:szCs w:val="32"/>
        </w:rPr>
        <w:t>艺</w:t>
      </w:r>
      <w:r w:rsidR="00376A5A">
        <w:rPr>
          <w:rFonts w:ascii="仿宋_GB2312" w:eastAsia="仿宋_GB2312" w:hAnsi="Calibri" w:cs="Times New Roman" w:hint="eastAsia"/>
          <w:sz w:val="32"/>
          <w:szCs w:val="32"/>
        </w:rPr>
        <w:t>做</w:t>
      </w:r>
      <w:r w:rsidR="00376A5A">
        <w:rPr>
          <w:rFonts w:ascii="仿宋_GB2312" w:eastAsia="仿宋_GB2312" w:hAnsi="Calibri" w:cs="Times New Roman"/>
          <w:sz w:val="32"/>
          <w:szCs w:val="32"/>
        </w:rPr>
        <w:t>了重点的研究与梳理，以此为</w:t>
      </w:r>
      <w:r w:rsidR="00376A5A">
        <w:rPr>
          <w:rFonts w:ascii="仿宋_GB2312" w:eastAsia="仿宋_GB2312" w:hAnsi="Calibri" w:cs="Times New Roman" w:hint="eastAsia"/>
          <w:sz w:val="32"/>
          <w:szCs w:val="32"/>
        </w:rPr>
        <w:t>规</w:t>
      </w:r>
      <w:r w:rsidR="00376A5A">
        <w:rPr>
          <w:rFonts w:ascii="仿宋_GB2312" w:eastAsia="仿宋_GB2312" w:hAnsi="Calibri" w:cs="Times New Roman"/>
          <w:sz w:val="32"/>
          <w:szCs w:val="32"/>
        </w:rPr>
        <w:t>范对于向</w:t>
      </w:r>
      <w:r w:rsidR="00376A5A">
        <w:rPr>
          <w:rFonts w:ascii="仿宋_GB2312" w:eastAsia="仿宋_GB2312" w:hAnsi="Calibri" w:cs="Times New Roman" w:hint="eastAsia"/>
          <w:sz w:val="32"/>
          <w:szCs w:val="32"/>
        </w:rPr>
        <w:t>全</w:t>
      </w:r>
      <w:r w:rsidR="008C77D6">
        <w:rPr>
          <w:rFonts w:ascii="仿宋_GB2312" w:eastAsia="仿宋_GB2312" w:hAnsi="Calibri" w:cs="Times New Roman"/>
          <w:sz w:val="32"/>
          <w:szCs w:val="32"/>
        </w:rPr>
        <w:t>国</w:t>
      </w:r>
      <w:r w:rsidR="008C77D6">
        <w:rPr>
          <w:rFonts w:ascii="仿宋_GB2312" w:eastAsia="仿宋_GB2312" w:hAnsi="Calibri" w:cs="Times New Roman" w:hint="eastAsia"/>
          <w:sz w:val="32"/>
          <w:szCs w:val="32"/>
        </w:rPr>
        <w:t>、</w:t>
      </w:r>
      <w:r w:rsidR="00376A5A">
        <w:rPr>
          <w:rFonts w:ascii="仿宋_GB2312" w:eastAsia="仿宋_GB2312" w:hAnsi="Calibri" w:cs="Times New Roman"/>
          <w:sz w:val="32"/>
          <w:szCs w:val="32"/>
        </w:rPr>
        <w:t>海内外推广南昌瓦罐</w:t>
      </w:r>
      <w:r w:rsidR="00376A5A">
        <w:rPr>
          <w:rFonts w:ascii="仿宋_GB2312" w:eastAsia="仿宋_GB2312" w:hAnsi="Calibri" w:cs="Times New Roman" w:hint="eastAsia"/>
          <w:sz w:val="32"/>
          <w:szCs w:val="32"/>
        </w:rPr>
        <w:t>煨</w:t>
      </w:r>
      <w:r w:rsidR="00376A5A">
        <w:rPr>
          <w:rFonts w:ascii="仿宋_GB2312" w:eastAsia="仿宋_GB2312" w:hAnsi="Calibri" w:cs="Times New Roman"/>
          <w:sz w:val="32"/>
          <w:szCs w:val="32"/>
        </w:rPr>
        <w:t>汤的传承技法</w:t>
      </w:r>
      <w:r w:rsidR="00376A5A">
        <w:rPr>
          <w:rFonts w:ascii="仿宋_GB2312" w:eastAsia="仿宋_GB2312" w:hAnsi="Calibri" w:cs="Times New Roman" w:hint="eastAsia"/>
          <w:sz w:val="32"/>
          <w:szCs w:val="32"/>
        </w:rPr>
        <w:t>、</w:t>
      </w:r>
      <w:r w:rsidR="00376A5A">
        <w:rPr>
          <w:rFonts w:ascii="仿宋_GB2312" w:eastAsia="仿宋_GB2312" w:hAnsi="Calibri" w:cs="Times New Roman"/>
          <w:sz w:val="32"/>
          <w:szCs w:val="32"/>
        </w:rPr>
        <w:t>区别</w:t>
      </w:r>
      <w:r w:rsidR="00376A5A">
        <w:rPr>
          <w:rFonts w:ascii="仿宋_GB2312" w:eastAsia="仿宋_GB2312" w:hAnsi="Calibri" w:cs="Times New Roman" w:hint="eastAsia"/>
          <w:sz w:val="32"/>
          <w:szCs w:val="32"/>
        </w:rPr>
        <w:t>与</w:t>
      </w:r>
      <w:r w:rsidR="00376A5A">
        <w:rPr>
          <w:rFonts w:ascii="仿宋_GB2312" w:eastAsia="仿宋_GB2312" w:hAnsi="Calibri" w:cs="Times New Roman"/>
          <w:sz w:val="32"/>
          <w:szCs w:val="32"/>
        </w:rPr>
        <w:t>其它</w:t>
      </w:r>
      <w:r w:rsidR="00376A5A">
        <w:rPr>
          <w:rFonts w:ascii="仿宋_GB2312" w:eastAsia="仿宋_GB2312" w:hAnsi="Calibri" w:cs="Times New Roman" w:hint="eastAsia"/>
          <w:sz w:val="32"/>
          <w:szCs w:val="32"/>
        </w:rPr>
        <w:t>地</w:t>
      </w:r>
      <w:r w:rsidR="008C77D6">
        <w:rPr>
          <w:rFonts w:ascii="仿宋_GB2312" w:eastAsia="仿宋_GB2312" w:hAnsi="Calibri" w:cs="Times New Roman"/>
          <w:sz w:val="32"/>
          <w:szCs w:val="32"/>
        </w:rPr>
        <w:t>域</w:t>
      </w:r>
      <w:r w:rsidR="00376A5A">
        <w:rPr>
          <w:rFonts w:ascii="仿宋_GB2312" w:eastAsia="仿宋_GB2312" w:hAnsi="Calibri" w:cs="Times New Roman"/>
          <w:sz w:val="32"/>
          <w:szCs w:val="32"/>
        </w:rPr>
        <w:t>各类</w:t>
      </w:r>
      <w:r w:rsidR="00376A5A">
        <w:rPr>
          <w:rFonts w:ascii="仿宋_GB2312" w:eastAsia="仿宋_GB2312" w:hAnsi="Calibri" w:cs="Times New Roman" w:hint="eastAsia"/>
          <w:sz w:val="32"/>
          <w:szCs w:val="32"/>
        </w:rPr>
        <w:t>制</w:t>
      </w:r>
      <w:r w:rsidR="00376A5A">
        <w:rPr>
          <w:rFonts w:ascii="仿宋_GB2312" w:eastAsia="仿宋_GB2312" w:hAnsi="Calibri" w:cs="Times New Roman"/>
          <w:sz w:val="32"/>
          <w:szCs w:val="32"/>
        </w:rPr>
        <w:t>汤方式有着重要意义</w:t>
      </w:r>
      <w:r w:rsidR="008C77D6">
        <w:rPr>
          <w:rFonts w:ascii="仿宋_GB2312" w:eastAsia="仿宋_GB2312" w:hAnsi="Calibri" w:cs="Times New Roman" w:hint="eastAsia"/>
          <w:sz w:val="32"/>
          <w:szCs w:val="32"/>
        </w:rPr>
        <w:t>。</w:t>
      </w:r>
      <w:r w:rsidR="00376A5A">
        <w:rPr>
          <w:rFonts w:ascii="仿宋_GB2312" w:eastAsia="仿宋_GB2312" w:hAnsi="Calibri" w:cs="Times New Roman"/>
          <w:sz w:val="32"/>
          <w:szCs w:val="32"/>
        </w:rPr>
        <w:t>对于统一</w:t>
      </w:r>
      <w:r w:rsidR="00376A5A">
        <w:rPr>
          <w:rFonts w:ascii="仿宋_GB2312" w:eastAsia="仿宋_GB2312" w:hAnsi="Calibri" w:cs="Times New Roman" w:hint="eastAsia"/>
          <w:sz w:val="32"/>
          <w:szCs w:val="32"/>
        </w:rPr>
        <w:t>南</w:t>
      </w:r>
      <w:r w:rsidR="00376A5A">
        <w:rPr>
          <w:rFonts w:ascii="仿宋_GB2312" w:eastAsia="仿宋_GB2312" w:hAnsi="Calibri" w:cs="Times New Roman"/>
          <w:sz w:val="32"/>
          <w:szCs w:val="32"/>
        </w:rPr>
        <w:t>昌</w:t>
      </w:r>
      <w:r w:rsidR="002C5202">
        <w:rPr>
          <w:rFonts w:ascii="仿宋_GB2312" w:eastAsia="仿宋_GB2312" w:hAnsi="Calibri" w:cs="Times New Roman" w:hint="eastAsia"/>
          <w:sz w:val="32"/>
          <w:szCs w:val="32"/>
        </w:rPr>
        <w:t>本</w:t>
      </w:r>
      <w:r w:rsidR="002C5202">
        <w:rPr>
          <w:rFonts w:ascii="仿宋_GB2312" w:eastAsia="仿宋_GB2312" w:hAnsi="Calibri" w:cs="Times New Roman"/>
          <w:sz w:val="32"/>
          <w:szCs w:val="32"/>
        </w:rPr>
        <w:t>土</w:t>
      </w:r>
      <w:r w:rsidR="00376A5A">
        <w:rPr>
          <w:rFonts w:ascii="仿宋_GB2312" w:eastAsia="仿宋_GB2312" w:hAnsi="Calibri" w:cs="Times New Roman"/>
          <w:sz w:val="32"/>
          <w:szCs w:val="32"/>
        </w:rPr>
        <w:t>瓦罐</w:t>
      </w:r>
      <w:r w:rsidR="00376A5A">
        <w:rPr>
          <w:rFonts w:ascii="仿宋_GB2312" w:eastAsia="仿宋_GB2312" w:hAnsi="Calibri" w:cs="Times New Roman" w:hint="eastAsia"/>
          <w:sz w:val="32"/>
          <w:szCs w:val="32"/>
        </w:rPr>
        <w:t>煨</w:t>
      </w:r>
      <w:r w:rsidR="00376A5A">
        <w:rPr>
          <w:rFonts w:ascii="仿宋_GB2312" w:eastAsia="仿宋_GB2312" w:hAnsi="Calibri" w:cs="Times New Roman"/>
          <w:sz w:val="32"/>
          <w:szCs w:val="32"/>
        </w:rPr>
        <w:t>汤</w:t>
      </w:r>
      <w:r w:rsidR="002C5202">
        <w:rPr>
          <w:rFonts w:ascii="仿宋_GB2312" w:eastAsia="仿宋_GB2312" w:hAnsi="Calibri" w:cs="Times New Roman" w:hint="eastAsia"/>
          <w:sz w:val="32"/>
          <w:szCs w:val="32"/>
        </w:rPr>
        <w:t>技</w:t>
      </w:r>
      <w:r w:rsidR="002C5202">
        <w:rPr>
          <w:rFonts w:ascii="仿宋_GB2312" w:eastAsia="仿宋_GB2312" w:hAnsi="Calibri" w:cs="Times New Roman"/>
          <w:sz w:val="32"/>
          <w:szCs w:val="32"/>
        </w:rPr>
        <w:t>艺</w:t>
      </w:r>
      <w:r w:rsidR="002C5202">
        <w:rPr>
          <w:rFonts w:ascii="仿宋_GB2312" w:eastAsia="仿宋_GB2312" w:hAnsi="Calibri" w:cs="Times New Roman" w:hint="eastAsia"/>
          <w:sz w:val="32"/>
          <w:szCs w:val="32"/>
        </w:rPr>
        <w:t>、</w:t>
      </w:r>
      <w:r w:rsidR="008C77D6">
        <w:rPr>
          <w:rFonts w:ascii="仿宋_GB2312" w:eastAsia="仿宋_GB2312" w:hAnsi="Calibri" w:cs="Times New Roman"/>
          <w:sz w:val="32"/>
          <w:szCs w:val="32"/>
        </w:rPr>
        <w:t>操作规范</w:t>
      </w:r>
      <w:r w:rsidR="008C77D6">
        <w:rPr>
          <w:rFonts w:ascii="仿宋_GB2312" w:eastAsia="仿宋_GB2312" w:hAnsi="Calibri" w:cs="Times New Roman" w:hint="eastAsia"/>
          <w:sz w:val="32"/>
          <w:szCs w:val="32"/>
        </w:rPr>
        <w:t>以</w:t>
      </w:r>
      <w:r w:rsidR="008C77D6">
        <w:rPr>
          <w:rFonts w:ascii="仿宋_GB2312" w:eastAsia="仿宋_GB2312" w:hAnsi="Calibri" w:cs="Times New Roman"/>
          <w:sz w:val="32"/>
          <w:szCs w:val="32"/>
        </w:rPr>
        <w:t>及</w:t>
      </w:r>
      <w:r w:rsidR="00376A5A">
        <w:rPr>
          <w:rFonts w:ascii="仿宋_GB2312" w:eastAsia="仿宋_GB2312" w:hAnsi="Calibri" w:cs="Times New Roman" w:hint="eastAsia"/>
          <w:sz w:val="32"/>
          <w:szCs w:val="32"/>
        </w:rPr>
        <w:t>品</w:t>
      </w:r>
      <w:r w:rsidR="00376A5A">
        <w:rPr>
          <w:rFonts w:ascii="仿宋_GB2312" w:eastAsia="仿宋_GB2312" w:hAnsi="Calibri" w:cs="Times New Roman"/>
          <w:sz w:val="32"/>
          <w:szCs w:val="32"/>
        </w:rPr>
        <w:t>牌</w:t>
      </w:r>
      <w:r>
        <w:rPr>
          <w:rFonts w:ascii="仿宋_GB2312" w:eastAsia="仿宋_GB2312" w:hAnsi="Calibri" w:cs="Times New Roman" w:hint="eastAsia"/>
          <w:sz w:val="32"/>
          <w:szCs w:val="32"/>
        </w:rPr>
        <w:t>样</w:t>
      </w:r>
      <w:r>
        <w:rPr>
          <w:rFonts w:ascii="仿宋_GB2312" w:eastAsia="仿宋_GB2312" w:hAnsi="Calibri" w:cs="Times New Roman"/>
          <w:sz w:val="32"/>
          <w:szCs w:val="32"/>
        </w:rPr>
        <w:t>版</w:t>
      </w:r>
      <w:r>
        <w:rPr>
          <w:rFonts w:ascii="仿宋_GB2312" w:eastAsia="仿宋_GB2312" w:hAnsi="Calibri" w:cs="Times New Roman" w:hint="eastAsia"/>
          <w:sz w:val="32"/>
          <w:szCs w:val="32"/>
        </w:rPr>
        <w:t>店</w:t>
      </w:r>
      <w:r w:rsidR="00376A5A">
        <w:rPr>
          <w:rFonts w:ascii="仿宋_GB2312" w:eastAsia="仿宋_GB2312" w:hAnsi="Calibri" w:cs="Times New Roman"/>
          <w:sz w:val="32"/>
          <w:szCs w:val="32"/>
        </w:rPr>
        <w:t>建设</w:t>
      </w:r>
      <w:r w:rsidR="002C5202">
        <w:rPr>
          <w:rFonts w:ascii="仿宋_GB2312" w:eastAsia="仿宋_GB2312" w:hAnsi="Calibri" w:cs="Times New Roman" w:hint="eastAsia"/>
          <w:sz w:val="32"/>
          <w:szCs w:val="32"/>
        </w:rPr>
        <w:t>建</w:t>
      </w:r>
      <w:r w:rsidR="002C5202">
        <w:rPr>
          <w:rFonts w:ascii="仿宋_GB2312" w:eastAsia="仿宋_GB2312" w:hAnsi="Calibri" w:cs="Times New Roman"/>
          <w:sz w:val="32"/>
          <w:szCs w:val="32"/>
        </w:rPr>
        <w:t>立了明晰的建设</w:t>
      </w:r>
      <w:r w:rsidR="002C5202">
        <w:rPr>
          <w:rFonts w:ascii="仿宋_GB2312" w:eastAsia="仿宋_GB2312" w:hAnsi="Calibri" w:cs="Times New Roman" w:hint="eastAsia"/>
          <w:sz w:val="32"/>
          <w:szCs w:val="32"/>
        </w:rPr>
        <w:t>路径</w:t>
      </w:r>
      <w:r w:rsidR="002C5202">
        <w:rPr>
          <w:rFonts w:ascii="仿宋_GB2312" w:eastAsia="仿宋_GB2312" w:hAnsi="Calibri" w:cs="Times New Roman"/>
          <w:sz w:val="32"/>
          <w:szCs w:val="32"/>
        </w:rPr>
        <w:t>，</w:t>
      </w:r>
      <w:r w:rsidR="002C5202">
        <w:rPr>
          <w:rFonts w:ascii="仿宋_GB2312" w:eastAsia="仿宋_GB2312" w:hAnsi="Calibri" w:cs="Times New Roman" w:hint="eastAsia"/>
          <w:sz w:val="32"/>
          <w:szCs w:val="32"/>
        </w:rPr>
        <w:t>对</w:t>
      </w:r>
      <w:r w:rsidR="002C5202">
        <w:rPr>
          <w:rFonts w:ascii="仿宋_GB2312" w:eastAsia="仿宋_GB2312" w:hAnsi="Calibri" w:cs="Times New Roman"/>
          <w:sz w:val="32"/>
          <w:szCs w:val="32"/>
        </w:rPr>
        <w:t>于</w:t>
      </w:r>
      <w:r w:rsidR="00376A5A">
        <w:rPr>
          <w:rFonts w:ascii="仿宋_GB2312" w:eastAsia="仿宋_GB2312" w:hAnsi="Calibri" w:cs="Times New Roman"/>
          <w:sz w:val="32"/>
          <w:szCs w:val="32"/>
        </w:rPr>
        <w:t>向</w:t>
      </w:r>
      <w:r w:rsidR="002C5202">
        <w:rPr>
          <w:rFonts w:ascii="仿宋_GB2312" w:eastAsia="仿宋_GB2312" w:hAnsi="Calibri" w:cs="Times New Roman" w:hint="eastAsia"/>
          <w:sz w:val="32"/>
          <w:szCs w:val="32"/>
        </w:rPr>
        <w:t>全</w:t>
      </w:r>
      <w:r w:rsidR="002C5202">
        <w:rPr>
          <w:rFonts w:ascii="仿宋_GB2312" w:eastAsia="仿宋_GB2312" w:hAnsi="Calibri" w:cs="Times New Roman"/>
          <w:sz w:val="32"/>
          <w:szCs w:val="32"/>
        </w:rPr>
        <w:t>国及</w:t>
      </w:r>
      <w:r w:rsidR="002C5202">
        <w:rPr>
          <w:rFonts w:ascii="仿宋_GB2312" w:eastAsia="仿宋_GB2312" w:hAnsi="Calibri" w:cs="Times New Roman" w:hint="eastAsia"/>
          <w:sz w:val="32"/>
          <w:szCs w:val="32"/>
        </w:rPr>
        <w:t>海</w:t>
      </w:r>
      <w:r w:rsidR="002C5202">
        <w:rPr>
          <w:rFonts w:ascii="仿宋_GB2312" w:eastAsia="仿宋_GB2312" w:hAnsi="Calibri" w:cs="Times New Roman"/>
          <w:sz w:val="32"/>
          <w:szCs w:val="32"/>
        </w:rPr>
        <w:t>内</w:t>
      </w:r>
      <w:r w:rsidR="00376A5A">
        <w:rPr>
          <w:rFonts w:ascii="仿宋_GB2312" w:eastAsia="仿宋_GB2312" w:hAnsi="Calibri" w:cs="Times New Roman"/>
          <w:sz w:val="32"/>
          <w:szCs w:val="32"/>
        </w:rPr>
        <w:t>外</w:t>
      </w:r>
      <w:r>
        <w:rPr>
          <w:rFonts w:ascii="仿宋_GB2312" w:eastAsia="仿宋_GB2312" w:hAnsi="Calibri" w:cs="Times New Roman" w:hint="eastAsia"/>
          <w:sz w:val="32"/>
          <w:szCs w:val="32"/>
        </w:rPr>
        <w:t>输</w:t>
      </w:r>
      <w:r>
        <w:rPr>
          <w:rFonts w:ascii="仿宋_GB2312" w:eastAsia="仿宋_GB2312" w:hAnsi="Calibri" w:cs="Times New Roman"/>
          <w:sz w:val="32"/>
          <w:szCs w:val="32"/>
        </w:rPr>
        <w:t>出、</w:t>
      </w:r>
      <w:r w:rsidR="002C5202">
        <w:rPr>
          <w:rFonts w:ascii="仿宋_GB2312" w:eastAsia="仿宋_GB2312" w:hAnsi="Calibri" w:cs="Times New Roman"/>
          <w:sz w:val="32"/>
          <w:szCs w:val="32"/>
        </w:rPr>
        <w:t>推送</w:t>
      </w:r>
      <w:r w:rsidR="002C5202">
        <w:rPr>
          <w:rFonts w:ascii="仿宋_GB2312" w:eastAsia="仿宋_GB2312" w:hAnsi="Calibri" w:cs="Times New Roman" w:hint="eastAsia"/>
          <w:sz w:val="32"/>
          <w:szCs w:val="32"/>
        </w:rPr>
        <w:t>南</w:t>
      </w:r>
      <w:r w:rsidR="002C5202">
        <w:rPr>
          <w:rFonts w:ascii="仿宋_GB2312" w:eastAsia="仿宋_GB2312" w:hAnsi="Calibri" w:cs="Times New Roman"/>
          <w:sz w:val="32"/>
          <w:szCs w:val="32"/>
        </w:rPr>
        <w:t>昌瓦罐</w:t>
      </w:r>
      <w:r w:rsidR="002C5202">
        <w:rPr>
          <w:rFonts w:ascii="仿宋_GB2312" w:eastAsia="仿宋_GB2312" w:hAnsi="Calibri" w:cs="Times New Roman" w:hint="eastAsia"/>
          <w:sz w:val="32"/>
          <w:szCs w:val="32"/>
        </w:rPr>
        <w:t>煨</w:t>
      </w:r>
      <w:r w:rsidR="002C5202">
        <w:rPr>
          <w:rFonts w:ascii="仿宋_GB2312" w:eastAsia="仿宋_GB2312" w:hAnsi="Calibri" w:cs="Times New Roman"/>
          <w:sz w:val="32"/>
          <w:szCs w:val="32"/>
        </w:rPr>
        <w:t>汤的专业技师（</w:t>
      </w:r>
      <w:r w:rsidR="002C5202">
        <w:rPr>
          <w:rFonts w:ascii="仿宋_GB2312" w:eastAsia="仿宋_GB2312" w:hAnsi="Calibri" w:cs="Times New Roman" w:hint="eastAsia"/>
          <w:sz w:val="32"/>
          <w:szCs w:val="32"/>
        </w:rPr>
        <w:t>把</w:t>
      </w:r>
      <w:r w:rsidR="002C5202">
        <w:rPr>
          <w:rFonts w:ascii="仿宋_GB2312" w:eastAsia="仿宋_GB2312" w:hAnsi="Calibri" w:cs="Times New Roman"/>
          <w:sz w:val="32"/>
          <w:szCs w:val="32"/>
        </w:rPr>
        <w:t>火师与煨汤师）岗位</w:t>
      </w:r>
      <w:r w:rsidR="00CA0F80">
        <w:rPr>
          <w:rFonts w:ascii="仿宋_GB2312" w:eastAsia="仿宋_GB2312" w:hAnsi="Calibri" w:cs="Times New Roman"/>
          <w:sz w:val="32"/>
          <w:szCs w:val="32"/>
        </w:rPr>
        <w:t>技能</w:t>
      </w:r>
      <w:r w:rsidR="00327F3A">
        <w:rPr>
          <w:rFonts w:ascii="仿宋_GB2312" w:eastAsia="仿宋_GB2312" w:hAnsi="Calibri" w:cs="Times New Roman"/>
          <w:sz w:val="32"/>
          <w:szCs w:val="32"/>
        </w:rPr>
        <w:t>资质</w:t>
      </w:r>
      <w:r w:rsidR="002C5202">
        <w:rPr>
          <w:rFonts w:ascii="仿宋_GB2312" w:eastAsia="仿宋_GB2312" w:hAnsi="Calibri" w:cs="Times New Roman"/>
          <w:sz w:val="32"/>
          <w:szCs w:val="32"/>
        </w:rPr>
        <w:t>培训</w:t>
      </w:r>
      <w:r w:rsidR="00CA0F80">
        <w:rPr>
          <w:rFonts w:ascii="仿宋_GB2312" w:eastAsia="仿宋_GB2312" w:hAnsi="Calibri" w:cs="Times New Roman" w:hint="eastAsia"/>
          <w:sz w:val="32"/>
          <w:szCs w:val="32"/>
        </w:rPr>
        <w:t>与</w:t>
      </w:r>
      <w:r w:rsidR="00327F3A">
        <w:rPr>
          <w:rFonts w:ascii="仿宋_GB2312" w:eastAsia="仿宋_GB2312" w:hAnsi="Calibri" w:cs="Times New Roman" w:hint="eastAsia"/>
          <w:sz w:val="32"/>
          <w:szCs w:val="32"/>
        </w:rPr>
        <w:t>规</w:t>
      </w:r>
      <w:r w:rsidR="00327F3A">
        <w:rPr>
          <w:rFonts w:ascii="仿宋_GB2312" w:eastAsia="仿宋_GB2312" w:hAnsi="Calibri" w:cs="Times New Roman"/>
          <w:sz w:val="32"/>
          <w:szCs w:val="32"/>
        </w:rPr>
        <w:t>范门店从食材、</w:t>
      </w:r>
      <w:r w:rsidR="00327F3A">
        <w:rPr>
          <w:rFonts w:ascii="仿宋_GB2312" w:eastAsia="仿宋_GB2312" w:hAnsi="Calibri" w:cs="Times New Roman" w:hint="eastAsia"/>
          <w:sz w:val="32"/>
          <w:szCs w:val="32"/>
        </w:rPr>
        <w:t>烹饪</w:t>
      </w:r>
      <w:r w:rsidR="00327F3A">
        <w:rPr>
          <w:rFonts w:ascii="仿宋_GB2312" w:eastAsia="仿宋_GB2312" w:hAnsi="Calibri" w:cs="Times New Roman"/>
          <w:sz w:val="32"/>
          <w:szCs w:val="32"/>
        </w:rPr>
        <w:t>流程</w:t>
      </w:r>
      <w:r w:rsidR="00327F3A">
        <w:rPr>
          <w:rFonts w:ascii="仿宋_GB2312" w:eastAsia="仿宋_GB2312" w:hAnsi="Calibri" w:cs="Times New Roman" w:hint="eastAsia"/>
          <w:sz w:val="32"/>
          <w:szCs w:val="32"/>
        </w:rPr>
        <w:t>、技</w:t>
      </w:r>
      <w:r w:rsidR="00327F3A">
        <w:rPr>
          <w:rFonts w:ascii="仿宋_GB2312" w:eastAsia="仿宋_GB2312" w:hAnsi="Calibri" w:cs="Times New Roman"/>
          <w:sz w:val="32"/>
          <w:szCs w:val="32"/>
        </w:rPr>
        <w:t>师、制</w:t>
      </w:r>
      <w:r w:rsidR="00834E07">
        <w:rPr>
          <w:rFonts w:ascii="仿宋_GB2312" w:eastAsia="仿宋_GB2312" w:hAnsi="Calibri" w:cs="Times New Roman" w:hint="eastAsia"/>
          <w:sz w:val="32"/>
          <w:szCs w:val="32"/>
        </w:rPr>
        <w:t>作</w:t>
      </w:r>
      <w:r w:rsidR="00327F3A">
        <w:rPr>
          <w:rFonts w:ascii="仿宋_GB2312" w:eastAsia="仿宋_GB2312" w:hAnsi="Calibri" w:cs="Times New Roman"/>
          <w:sz w:val="32"/>
          <w:szCs w:val="32"/>
        </w:rPr>
        <w:t>方法</w:t>
      </w:r>
      <w:r w:rsidR="00327F3A">
        <w:rPr>
          <w:rFonts w:ascii="仿宋_GB2312" w:eastAsia="仿宋_GB2312" w:hAnsi="Calibri" w:cs="Times New Roman" w:hint="eastAsia"/>
          <w:sz w:val="32"/>
          <w:szCs w:val="32"/>
        </w:rPr>
        <w:t>等</w:t>
      </w:r>
      <w:r w:rsidR="00CA0F80">
        <w:rPr>
          <w:rFonts w:ascii="仿宋_GB2312" w:eastAsia="仿宋_GB2312" w:hAnsi="Calibri" w:cs="Times New Roman"/>
          <w:sz w:val="32"/>
          <w:szCs w:val="32"/>
        </w:rPr>
        <w:t>认证体系</w:t>
      </w:r>
      <w:r w:rsidR="00376A5A">
        <w:rPr>
          <w:rFonts w:ascii="仿宋_GB2312" w:eastAsia="仿宋_GB2312" w:hAnsi="Calibri" w:cs="Times New Roman" w:hint="eastAsia"/>
          <w:sz w:val="32"/>
          <w:szCs w:val="32"/>
        </w:rPr>
        <w:t>有</w:t>
      </w:r>
      <w:r w:rsidR="00376A5A">
        <w:rPr>
          <w:rFonts w:ascii="仿宋_GB2312" w:eastAsia="仿宋_GB2312" w:hAnsi="Calibri" w:cs="Times New Roman"/>
          <w:sz w:val="32"/>
          <w:szCs w:val="32"/>
        </w:rPr>
        <w:t>了规范性保</w:t>
      </w:r>
      <w:r w:rsidR="00376A5A">
        <w:rPr>
          <w:rFonts w:ascii="仿宋_GB2312" w:eastAsia="仿宋_GB2312" w:hAnsi="Calibri" w:cs="Times New Roman" w:hint="eastAsia"/>
          <w:sz w:val="32"/>
          <w:szCs w:val="32"/>
        </w:rPr>
        <w:t>障</w:t>
      </w:r>
      <w:r w:rsidR="00327F3A">
        <w:rPr>
          <w:rFonts w:ascii="仿宋_GB2312" w:eastAsia="仿宋_GB2312" w:hAnsi="Calibri" w:cs="Times New Roman" w:hint="eastAsia"/>
          <w:sz w:val="32"/>
          <w:szCs w:val="32"/>
        </w:rPr>
        <w:t>，</w:t>
      </w:r>
      <w:r w:rsidR="00CE577E">
        <w:rPr>
          <w:rFonts w:ascii="仿宋_GB2312" w:eastAsia="仿宋_GB2312" w:hAnsi="Calibri" w:cs="Times New Roman"/>
          <w:sz w:val="32"/>
          <w:szCs w:val="32"/>
        </w:rPr>
        <w:t>为我省</w:t>
      </w:r>
      <w:r w:rsidR="00376A5A">
        <w:rPr>
          <w:rFonts w:ascii="仿宋_GB2312" w:eastAsia="仿宋_GB2312" w:hAnsi="Calibri" w:cs="Times New Roman" w:hint="eastAsia"/>
          <w:sz w:val="32"/>
          <w:szCs w:val="32"/>
        </w:rPr>
        <w:t>系统</w:t>
      </w:r>
      <w:r w:rsidR="00CE577E" w:rsidRPr="00CE577E">
        <w:rPr>
          <w:rFonts w:ascii="仿宋_GB2312" w:eastAsia="仿宋_GB2312" w:hAnsi="Calibri" w:cs="Times New Roman" w:hint="eastAsia"/>
          <w:sz w:val="32"/>
          <w:szCs w:val="32"/>
        </w:rPr>
        <w:t>、全面的饮食</w:t>
      </w:r>
      <w:r w:rsidR="00CE577E">
        <w:rPr>
          <w:rFonts w:ascii="仿宋_GB2312" w:eastAsia="仿宋_GB2312" w:hAnsi="Calibri" w:cs="Times New Roman" w:hint="eastAsia"/>
          <w:sz w:val="32"/>
          <w:szCs w:val="32"/>
        </w:rPr>
        <w:t>文</w:t>
      </w:r>
      <w:r w:rsidR="00CE577E">
        <w:rPr>
          <w:rFonts w:ascii="仿宋_GB2312" w:eastAsia="仿宋_GB2312" w:hAnsi="Calibri" w:cs="Times New Roman"/>
          <w:sz w:val="32"/>
          <w:szCs w:val="32"/>
        </w:rPr>
        <w:t>化复兴与传统发</w:t>
      </w:r>
      <w:r w:rsidR="00CE577E">
        <w:rPr>
          <w:rFonts w:ascii="仿宋_GB2312" w:eastAsia="仿宋_GB2312" w:hAnsi="Calibri" w:cs="Times New Roman" w:hint="eastAsia"/>
          <w:sz w:val="32"/>
          <w:szCs w:val="32"/>
        </w:rPr>
        <w:t>扬</w:t>
      </w:r>
      <w:r w:rsidR="00376A5A">
        <w:rPr>
          <w:rFonts w:ascii="仿宋_GB2312" w:eastAsia="仿宋_GB2312" w:hAnsi="Calibri" w:cs="Times New Roman" w:hint="eastAsia"/>
          <w:sz w:val="32"/>
          <w:szCs w:val="32"/>
        </w:rPr>
        <w:t>有着</w:t>
      </w:r>
      <w:r w:rsidR="00376A5A">
        <w:rPr>
          <w:rFonts w:ascii="仿宋_GB2312" w:eastAsia="仿宋_GB2312" w:hAnsi="Calibri" w:cs="Times New Roman"/>
          <w:sz w:val="32"/>
          <w:szCs w:val="32"/>
        </w:rPr>
        <w:t>深远的意义</w:t>
      </w:r>
      <w:r w:rsidR="008C77D6">
        <w:rPr>
          <w:rFonts w:ascii="仿宋_GB2312" w:eastAsia="仿宋_GB2312" w:hAnsi="Calibri" w:cs="Times New Roman" w:hint="eastAsia"/>
          <w:sz w:val="32"/>
          <w:szCs w:val="32"/>
        </w:rPr>
        <w:t>。</w:t>
      </w:r>
      <w:r w:rsidR="00376A5A">
        <w:rPr>
          <w:rFonts w:ascii="仿宋_GB2312" w:eastAsia="仿宋_GB2312" w:hAnsi="Calibri" w:cs="Times New Roman"/>
          <w:sz w:val="32"/>
          <w:szCs w:val="32"/>
        </w:rPr>
        <w:t>标准的建设对于</w:t>
      </w:r>
      <w:r w:rsidR="008C77D6">
        <w:rPr>
          <w:rFonts w:ascii="仿宋_GB2312" w:eastAsia="仿宋_GB2312" w:hAnsi="Calibri" w:cs="Times New Roman" w:hint="eastAsia"/>
          <w:sz w:val="32"/>
          <w:szCs w:val="32"/>
        </w:rPr>
        <w:t>我</w:t>
      </w:r>
      <w:r w:rsidR="008C77D6">
        <w:rPr>
          <w:rFonts w:ascii="仿宋_GB2312" w:eastAsia="仿宋_GB2312" w:hAnsi="Calibri" w:cs="Times New Roman"/>
          <w:sz w:val="32"/>
          <w:szCs w:val="32"/>
        </w:rPr>
        <w:t>省传统</w:t>
      </w:r>
      <w:r w:rsidR="00327F3A">
        <w:rPr>
          <w:rFonts w:ascii="仿宋_GB2312" w:eastAsia="仿宋_GB2312" w:hAnsi="Calibri" w:cs="Times New Roman" w:hint="eastAsia"/>
          <w:sz w:val="32"/>
          <w:szCs w:val="32"/>
        </w:rPr>
        <w:t>饮食文化传承、</w:t>
      </w:r>
      <w:r w:rsidR="00CE577E" w:rsidRPr="00CE577E">
        <w:rPr>
          <w:rFonts w:ascii="仿宋_GB2312" w:eastAsia="仿宋_GB2312" w:hAnsi="Calibri" w:cs="Times New Roman" w:hint="eastAsia"/>
          <w:sz w:val="32"/>
          <w:szCs w:val="32"/>
        </w:rPr>
        <w:t>发展</w:t>
      </w:r>
      <w:r w:rsidR="00F931D7">
        <w:rPr>
          <w:rFonts w:ascii="仿宋_GB2312" w:eastAsia="仿宋_GB2312" w:hAnsi="Calibri" w:cs="Times New Roman" w:hint="eastAsia"/>
          <w:sz w:val="32"/>
          <w:szCs w:val="32"/>
        </w:rPr>
        <w:t>及</w:t>
      </w:r>
      <w:r w:rsidR="00CE577E">
        <w:rPr>
          <w:rFonts w:ascii="仿宋_GB2312" w:eastAsia="仿宋_GB2312" w:hAnsi="Calibri" w:cs="Times New Roman"/>
          <w:sz w:val="32"/>
          <w:szCs w:val="32"/>
        </w:rPr>
        <w:t>推动我省</w:t>
      </w:r>
      <w:r w:rsidR="00CE577E" w:rsidRPr="00CE577E">
        <w:rPr>
          <w:rFonts w:ascii="仿宋_GB2312" w:eastAsia="仿宋_GB2312" w:hAnsi="Calibri" w:cs="Times New Roman" w:hint="eastAsia"/>
          <w:sz w:val="32"/>
          <w:szCs w:val="32"/>
        </w:rPr>
        <w:t>饮食历史</w:t>
      </w:r>
      <w:r w:rsidR="00F931D7">
        <w:rPr>
          <w:rFonts w:ascii="仿宋_GB2312" w:eastAsia="仿宋_GB2312" w:hAnsi="Calibri" w:cs="Times New Roman" w:hint="eastAsia"/>
          <w:sz w:val="32"/>
          <w:szCs w:val="32"/>
        </w:rPr>
        <w:t>、</w:t>
      </w:r>
      <w:r w:rsidR="00CE577E" w:rsidRPr="00CE577E">
        <w:rPr>
          <w:rFonts w:ascii="仿宋_GB2312" w:eastAsia="仿宋_GB2312" w:hAnsi="Calibri" w:cs="Times New Roman" w:hint="eastAsia"/>
          <w:sz w:val="32"/>
          <w:szCs w:val="32"/>
        </w:rPr>
        <w:t>风俗与</w:t>
      </w:r>
      <w:r w:rsidR="00F931D7">
        <w:rPr>
          <w:rFonts w:ascii="仿宋_GB2312" w:eastAsia="仿宋_GB2312" w:hAnsi="Calibri" w:cs="Times New Roman" w:hint="eastAsia"/>
          <w:sz w:val="32"/>
          <w:szCs w:val="32"/>
        </w:rPr>
        <w:t>民间</w:t>
      </w:r>
      <w:r w:rsidR="00F931D7">
        <w:rPr>
          <w:rFonts w:ascii="仿宋_GB2312" w:eastAsia="仿宋_GB2312" w:hAnsi="Calibri" w:cs="Times New Roman"/>
          <w:sz w:val="32"/>
          <w:szCs w:val="32"/>
        </w:rPr>
        <w:t>技法</w:t>
      </w:r>
      <w:r w:rsidR="00CE577E" w:rsidRPr="00CE577E">
        <w:rPr>
          <w:rFonts w:ascii="仿宋_GB2312" w:eastAsia="仿宋_GB2312" w:hAnsi="Calibri" w:cs="Times New Roman" w:hint="eastAsia"/>
          <w:sz w:val="32"/>
          <w:szCs w:val="32"/>
        </w:rPr>
        <w:t>，为其逐渐形成较强的饮食文化鉴赏</w:t>
      </w:r>
      <w:r w:rsidR="008C77D6">
        <w:rPr>
          <w:rFonts w:ascii="仿宋_GB2312" w:eastAsia="仿宋_GB2312" w:hAnsi="Calibri" w:cs="Times New Roman" w:hint="eastAsia"/>
          <w:sz w:val="32"/>
          <w:szCs w:val="32"/>
        </w:rPr>
        <w:t>、</w:t>
      </w:r>
      <w:r w:rsidR="008C77D6">
        <w:rPr>
          <w:rFonts w:ascii="仿宋_GB2312" w:eastAsia="仿宋_GB2312" w:hAnsi="Calibri" w:cs="Times New Roman"/>
          <w:sz w:val="32"/>
          <w:szCs w:val="32"/>
        </w:rPr>
        <w:t>复兴</w:t>
      </w:r>
      <w:r w:rsidR="00CE577E" w:rsidRPr="00CE577E">
        <w:rPr>
          <w:rFonts w:ascii="仿宋_GB2312" w:eastAsia="仿宋_GB2312" w:hAnsi="Calibri" w:cs="Times New Roman" w:hint="eastAsia"/>
          <w:sz w:val="32"/>
          <w:szCs w:val="32"/>
        </w:rPr>
        <w:t>与创造能力奠定基础。</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4．采用国际标准和国外先进标准的情况</w:t>
      </w:r>
    </w:p>
    <w:p w:rsidR="00D07DA9" w:rsidRPr="00582A26" w:rsidRDefault="00D07DA9" w:rsidP="00B3476C">
      <w:pPr>
        <w:spacing w:line="560" w:lineRule="exact"/>
        <w:ind w:firstLineChars="100" w:firstLine="320"/>
        <w:rPr>
          <w:rFonts w:ascii="仿宋_GB2312" w:eastAsia="仿宋_GB2312" w:hAnsi="Calibri" w:cs="Times New Roman"/>
          <w:sz w:val="32"/>
          <w:szCs w:val="32"/>
        </w:rPr>
      </w:pPr>
      <w:r>
        <w:rPr>
          <w:rFonts w:ascii="仿宋_GB2312" w:eastAsia="仿宋_GB2312" w:hAnsi="Calibri" w:cs="Times New Roman" w:hint="eastAsia"/>
          <w:sz w:val="32"/>
          <w:szCs w:val="32"/>
        </w:rPr>
        <w:t>本标</w:t>
      </w:r>
      <w:r>
        <w:rPr>
          <w:rFonts w:ascii="仿宋_GB2312" w:eastAsia="仿宋_GB2312" w:hAnsi="Calibri" w:cs="Times New Roman"/>
          <w:sz w:val="32"/>
          <w:szCs w:val="32"/>
        </w:rPr>
        <w:t>准制定过程中没有采用国际标准和国外标准。</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5．与有关的现行法律、法规和强制性标准的关系</w:t>
      </w:r>
    </w:p>
    <w:p w:rsidR="00D07DA9" w:rsidRPr="00D07DA9" w:rsidRDefault="00D07DA9" w:rsidP="00B3476C">
      <w:pPr>
        <w:spacing w:line="560" w:lineRule="exact"/>
        <w:ind w:firstLineChars="100" w:firstLine="320"/>
        <w:rPr>
          <w:rFonts w:ascii="仿宋_GB2312" w:eastAsia="仿宋_GB2312"/>
          <w:sz w:val="32"/>
          <w:szCs w:val="32"/>
        </w:rPr>
      </w:pPr>
      <w:r>
        <w:rPr>
          <w:rFonts w:ascii="仿宋_GB2312" w:eastAsia="仿宋_GB2312" w:hAnsi="Calibri" w:cs="Times New Roman" w:hint="eastAsia"/>
          <w:sz w:val="32"/>
          <w:szCs w:val="32"/>
        </w:rPr>
        <w:t>本标</w:t>
      </w:r>
      <w:r>
        <w:rPr>
          <w:rFonts w:ascii="仿宋_GB2312" w:eastAsia="仿宋_GB2312" w:hAnsi="Calibri" w:cs="Times New Roman"/>
          <w:sz w:val="32"/>
          <w:szCs w:val="32"/>
        </w:rPr>
        <w:t>准制定过程中依据</w:t>
      </w:r>
      <w:r>
        <w:rPr>
          <w:rFonts w:ascii="仿宋_GB2312" w:eastAsia="仿宋_GB2312" w:hAnsi="Calibri" w:cs="Times New Roman" w:hint="eastAsia"/>
          <w:sz w:val="32"/>
          <w:szCs w:val="32"/>
        </w:rPr>
        <w:t>《</w:t>
      </w:r>
      <w:r>
        <w:rPr>
          <w:rFonts w:ascii="仿宋_GB2312" w:eastAsia="仿宋_GB2312" w:hAnsi="Calibri" w:cs="Times New Roman"/>
          <w:sz w:val="32"/>
          <w:szCs w:val="32"/>
        </w:rPr>
        <w:t>新标准化法</w:t>
      </w:r>
      <w:r>
        <w:rPr>
          <w:rFonts w:ascii="仿宋_GB2312" w:eastAsia="仿宋_GB2312" w:hAnsi="Calibri" w:cs="Times New Roman" w:hint="eastAsia"/>
          <w:sz w:val="32"/>
          <w:szCs w:val="32"/>
        </w:rPr>
        <w:t>》、领</w:t>
      </w:r>
      <w:r>
        <w:rPr>
          <w:rFonts w:ascii="仿宋_GB2312" w:eastAsia="仿宋_GB2312" w:hAnsi="Calibri" w:cs="Times New Roman"/>
          <w:sz w:val="32"/>
          <w:szCs w:val="32"/>
        </w:rPr>
        <w:t>域参标依</w:t>
      </w:r>
      <w:r>
        <w:rPr>
          <w:rFonts w:ascii="仿宋_GB2312" w:eastAsia="仿宋_GB2312" w:hAnsi="Calibri" w:cs="Times New Roman" w:hint="eastAsia"/>
          <w:sz w:val="32"/>
          <w:szCs w:val="32"/>
        </w:rPr>
        <w:t>国</w:t>
      </w:r>
      <w:r>
        <w:rPr>
          <w:rFonts w:ascii="仿宋_GB2312" w:eastAsia="仿宋_GB2312" w:hAnsi="Calibri" w:cs="Times New Roman"/>
          <w:sz w:val="32"/>
          <w:szCs w:val="32"/>
        </w:rPr>
        <w:t>家</w:t>
      </w:r>
      <w:r>
        <w:rPr>
          <w:rFonts w:ascii="仿宋_GB2312" w:eastAsia="仿宋_GB2312" w:hAnsi="Calibri" w:cs="Times New Roman"/>
          <w:sz w:val="32"/>
          <w:szCs w:val="32"/>
        </w:rPr>
        <w:lastRenderedPageBreak/>
        <w:t>餐饮业的相关标准</w:t>
      </w:r>
      <w:r>
        <w:rPr>
          <w:rFonts w:ascii="仿宋_GB2312" w:eastAsia="仿宋_GB2312" w:hAnsi="Calibri" w:cs="Times New Roman" w:hint="eastAsia"/>
          <w:sz w:val="32"/>
          <w:szCs w:val="32"/>
        </w:rPr>
        <w:t>参</w:t>
      </w:r>
      <w:r>
        <w:rPr>
          <w:rFonts w:ascii="仿宋_GB2312" w:eastAsia="仿宋_GB2312" w:hAnsi="Calibri" w:cs="Times New Roman"/>
          <w:sz w:val="32"/>
          <w:szCs w:val="32"/>
        </w:rPr>
        <w:t>标，同时</w:t>
      </w:r>
      <w:r>
        <w:rPr>
          <w:rFonts w:ascii="仿宋_GB2312" w:eastAsia="仿宋_GB2312" w:hAnsi="Calibri" w:cs="Times New Roman" w:hint="eastAsia"/>
          <w:sz w:val="32"/>
          <w:szCs w:val="32"/>
        </w:rPr>
        <w:t>在</w:t>
      </w:r>
      <w:r>
        <w:rPr>
          <w:rFonts w:ascii="仿宋_GB2312" w:eastAsia="仿宋_GB2312" w:hAnsi="Calibri" w:cs="Times New Roman"/>
          <w:sz w:val="32"/>
          <w:szCs w:val="32"/>
        </w:rPr>
        <w:t>卫生规范上以</w:t>
      </w:r>
      <w:r>
        <w:rPr>
          <w:rFonts w:ascii="仿宋_GB2312" w:eastAsia="仿宋_GB2312" w:hAnsi="Calibri" w:cs="Times New Roman" w:hint="eastAsia"/>
          <w:sz w:val="32"/>
          <w:szCs w:val="32"/>
        </w:rPr>
        <w:t>《</w:t>
      </w:r>
      <w:r w:rsidRPr="002F3A5F">
        <w:rPr>
          <w:rFonts w:ascii="仿宋_GB2312" w:eastAsia="仿宋_GB2312" w:hAnsi="Calibri" w:cs="Times New Roman" w:hint="eastAsia"/>
          <w:sz w:val="32"/>
          <w:szCs w:val="32"/>
        </w:rPr>
        <w:t>餐饮服务食品安全操作规范（2018版）</w:t>
      </w:r>
      <w:r>
        <w:rPr>
          <w:rFonts w:ascii="仿宋_GB2312" w:eastAsia="仿宋_GB2312" w:hAnsi="Calibri" w:cs="Times New Roman" w:hint="eastAsia"/>
          <w:sz w:val="32"/>
          <w:szCs w:val="32"/>
        </w:rPr>
        <w:t>》的要求为</w:t>
      </w:r>
      <w:r>
        <w:rPr>
          <w:rFonts w:ascii="仿宋_GB2312" w:eastAsia="仿宋_GB2312" w:hAnsi="Calibri" w:cs="Times New Roman"/>
          <w:sz w:val="32"/>
          <w:szCs w:val="32"/>
        </w:rPr>
        <w:t>准。</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6．作为推荐性标准的建议</w:t>
      </w:r>
    </w:p>
    <w:p w:rsidR="0024140C" w:rsidRPr="00582A26" w:rsidRDefault="00AF040E" w:rsidP="00B3476C">
      <w:pPr>
        <w:spacing w:line="560" w:lineRule="exact"/>
        <w:ind w:firstLineChars="100" w:firstLine="320"/>
        <w:rPr>
          <w:rFonts w:ascii="仿宋_GB2312" w:eastAsia="仿宋_GB2312" w:hAnsi="Calibri" w:cs="Times New Roman"/>
          <w:sz w:val="32"/>
          <w:szCs w:val="32"/>
        </w:rPr>
      </w:pPr>
      <w:r>
        <w:rPr>
          <w:rFonts w:ascii="仿宋_GB2312" w:eastAsia="仿宋_GB2312" w:hAnsi="Calibri" w:cs="Times New Roman" w:hint="eastAsia"/>
          <w:sz w:val="32"/>
          <w:szCs w:val="32"/>
        </w:rPr>
        <w:t>《传统</w:t>
      </w:r>
      <w:r>
        <w:rPr>
          <w:rFonts w:ascii="仿宋_GB2312" w:eastAsia="仿宋_GB2312" w:hAnsi="Calibri" w:cs="Times New Roman"/>
          <w:sz w:val="32"/>
          <w:szCs w:val="32"/>
        </w:rPr>
        <w:t>小吃</w:t>
      </w:r>
      <w:r>
        <w:rPr>
          <w:rFonts w:ascii="仿宋_GB2312" w:eastAsia="仿宋_GB2312" w:hAnsi="Calibri" w:cs="Times New Roman" w:hint="eastAsia"/>
          <w:sz w:val="32"/>
          <w:szCs w:val="32"/>
        </w:rPr>
        <w:t xml:space="preserve"> 南</w:t>
      </w:r>
      <w:r>
        <w:rPr>
          <w:rFonts w:ascii="仿宋_GB2312" w:eastAsia="仿宋_GB2312" w:hAnsi="Calibri" w:cs="Times New Roman"/>
          <w:sz w:val="32"/>
          <w:szCs w:val="32"/>
        </w:rPr>
        <w:t>昌瓦罐</w:t>
      </w:r>
      <w:r>
        <w:rPr>
          <w:rFonts w:ascii="仿宋_GB2312" w:eastAsia="仿宋_GB2312" w:hAnsi="Calibri" w:cs="Times New Roman" w:hint="eastAsia"/>
          <w:sz w:val="32"/>
          <w:szCs w:val="32"/>
        </w:rPr>
        <w:t>煨</w:t>
      </w:r>
      <w:r>
        <w:rPr>
          <w:rFonts w:ascii="仿宋_GB2312" w:eastAsia="仿宋_GB2312" w:hAnsi="Calibri" w:cs="Times New Roman"/>
          <w:sz w:val="32"/>
          <w:szCs w:val="32"/>
        </w:rPr>
        <w:t>汤烹饪技艺</w:t>
      </w:r>
      <w:r>
        <w:rPr>
          <w:rFonts w:ascii="仿宋_GB2312" w:eastAsia="仿宋_GB2312" w:hAnsi="Calibri" w:cs="Times New Roman" w:hint="eastAsia"/>
          <w:sz w:val="32"/>
          <w:szCs w:val="32"/>
        </w:rPr>
        <w:t>规</w:t>
      </w:r>
      <w:r>
        <w:rPr>
          <w:rFonts w:ascii="仿宋_GB2312" w:eastAsia="仿宋_GB2312" w:hAnsi="Calibri" w:cs="Times New Roman"/>
          <w:sz w:val="32"/>
          <w:szCs w:val="32"/>
        </w:rPr>
        <w:t>范》</w:t>
      </w:r>
      <w:r>
        <w:rPr>
          <w:rFonts w:ascii="仿宋_GB2312" w:eastAsia="仿宋_GB2312" w:hAnsi="Calibri" w:cs="Times New Roman" w:hint="eastAsia"/>
          <w:sz w:val="32"/>
          <w:szCs w:val="32"/>
        </w:rPr>
        <w:t>地</w:t>
      </w:r>
      <w:r>
        <w:rPr>
          <w:rFonts w:ascii="仿宋_GB2312" w:eastAsia="仿宋_GB2312" w:hAnsi="Calibri" w:cs="Times New Roman"/>
          <w:sz w:val="32"/>
          <w:szCs w:val="32"/>
        </w:rPr>
        <w:t>方标准的建设</w:t>
      </w:r>
      <w:r>
        <w:rPr>
          <w:rFonts w:ascii="仿宋_GB2312" w:eastAsia="仿宋_GB2312" w:hAnsi="Calibri" w:cs="Times New Roman" w:hint="eastAsia"/>
          <w:sz w:val="32"/>
          <w:szCs w:val="32"/>
        </w:rPr>
        <w:t>在省</w:t>
      </w:r>
      <w:r>
        <w:rPr>
          <w:rFonts w:ascii="仿宋_GB2312" w:eastAsia="仿宋_GB2312" w:hAnsi="Calibri" w:cs="Times New Roman"/>
          <w:sz w:val="32"/>
          <w:szCs w:val="32"/>
        </w:rPr>
        <w:t>人设</w:t>
      </w:r>
      <w:r>
        <w:rPr>
          <w:rFonts w:ascii="仿宋_GB2312" w:eastAsia="仿宋_GB2312" w:hAnsi="Calibri" w:cs="Times New Roman" w:hint="eastAsia"/>
          <w:sz w:val="32"/>
          <w:szCs w:val="32"/>
        </w:rPr>
        <w:t>厅</w:t>
      </w:r>
      <w:r>
        <w:rPr>
          <w:rFonts w:ascii="仿宋_GB2312" w:eastAsia="仿宋_GB2312" w:hAnsi="Calibri" w:cs="Times New Roman"/>
          <w:sz w:val="32"/>
          <w:szCs w:val="32"/>
        </w:rPr>
        <w:t>、</w:t>
      </w:r>
      <w:r>
        <w:rPr>
          <w:rFonts w:ascii="仿宋_GB2312" w:eastAsia="仿宋_GB2312" w:hAnsi="Calibri" w:cs="Times New Roman" w:hint="eastAsia"/>
          <w:sz w:val="32"/>
          <w:szCs w:val="32"/>
        </w:rPr>
        <w:t>省</w:t>
      </w:r>
      <w:r>
        <w:rPr>
          <w:rFonts w:ascii="仿宋_GB2312" w:eastAsia="仿宋_GB2312" w:hAnsi="Calibri" w:cs="Times New Roman"/>
          <w:sz w:val="32"/>
          <w:szCs w:val="32"/>
        </w:rPr>
        <w:t>文化</w:t>
      </w:r>
      <w:r>
        <w:rPr>
          <w:rFonts w:ascii="仿宋_GB2312" w:eastAsia="仿宋_GB2312" w:hAnsi="Calibri" w:cs="Times New Roman" w:hint="eastAsia"/>
          <w:sz w:val="32"/>
          <w:szCs w:val="32"/>
        </w:rPr>
        <w:t>旅</w:t>
      </w:r>
      <w:r>
        <w:rPr>
          <w:rFonts w:ascii="仿宋_GB2312" w:eastAsia="仿宋_GB2312" w:hAnsi="Calibri" w:cs="Times New Roman"/>
          <w:sz w:val="32"/>
          <w:szCs w:val="32"/>
        </w:rPr>
        <w:t>游</w:t>
      </w:r>
      <w:r>
        <w:rPr>
          <w:rFonts w:ascii="仿宋_GB2312" w:eastAsia="仿宋_GB2312" w:hAnsi="Calibri" w:cs="Times New Roman" w:hint="eastAsia"/>
          <w:sz w:val="32"/>
          <w:szCs w:val="32"/>
        </w:rPr>
        <w:t>厅、</w:t>
      </w:r>
      <w:r>
        <w:rPr>
          <w:rFonts w:ascii="仿宋_GB2312" w:eastAsia="仿宋_GB2312" w:hAnsi="Calibri" w:cs="Times New Roman"/>
          <w:sz w:val="32"/>
          <w:szCs w:val="32"/>
        </w:rPr>
        <w:t>省商务厅、</w:t>
      </w:r>
      <w:r>
        <w:rPr>
          <w:rFonts w:ascii="仿宋_GB2312" w:eastAsia="仿宋_GB2312" w:hAnsi="Calibri" w:cs="Times New Roman" w:hint="eastAsia"/>
          <w:sz w:val="32"/>
          <w:szCs w:val="32"/>
        </w:rPr>
        <w:t>省</w:t>
      </w:r>
      <w:r>
        <w:rPr>
          <w:rFonts w:ascii="仿宋_GB2312" w:eastAsia="仿宋_GB2312" w:hAnsi="Calibri" w:cs="Times New Roman"/>
          <w:sz w:val="32"/>
          <w:szCs w:val="32"/>
        </w:rPr>
        <w:t>市场监督管理局、</w:t>
      </w:r>
      <w:r>
        <w:rPr>
          <w:rFonts w:ascii="仿宋_GB2312" w:eastAsia="仿宋_GB2312" w:hAnsi="Calibri" w:cs="Times New Roman" w:hint="eastAsia"/>
          <w:sz w:val="32"/>
          <w:szCs w:val="32"/>
        </w:rPr>
        <w:t>等</w:t>
      </w:r>
      <w:r>
        <w:rPr>
          <w:rFonts w:ascii="仿宋_GB2312" w:eastAsia="仿宋_GB2312" w:hAnsi="Calibri" w:cs="Times New Roman"/>
          <w:sz w:val="32"/>
          <w:szCs w:val="32"/>
        </w:rPr>
        <w:t>多部门联合对于南昌瓦罐</w:t>
      </w:r>
      <w:r>
        <w:rPr>
          <w:rFonts w:ascii="仿宋_GB2312" w:eastAsia="仿宋_GB2312" w:hAnsi="Calibri" w:cs="Times New Roman" w:hint="eastAsia"/>
          <w:sz w:val="32"/>
          <w:szCs w:val="32"/>
        </w:rPr>
        <w:t>煨</w:t>
      </w:r>
      <w:r>
        <w:rPr>
          <w:rFonts w:ascii="仿宋_GB2312" w:eastAsia="仿宋_GB2312" w:hAnsi="Calibri" w:cs="Times New Roman"/>
          <w:sz w:val="32"/>
          <w:szCs w:val="32"/>
        </w:rPr>
        <w:t>汤全国及海内外推广做好</w:t>
      </w:r>
      <w:r w:rsidR="00113C22">
        <w:rPr>
          <w:rFonts w:ascii="仿宋_GB2312" w:eastAsia="仿宋_GB2312" w:hAnsi="Calibri" w:cs="Times New Roman" w:hint="eastAsia"/>
          <w:sz w:val="32"/>
          <w:szCs w:val="32"/>
        </w:rPr>
        <w:t>以下相</w:t>
      </w:r>
      <w:r w:rsidR="00113C22">
        <w:rPr>
          <w:rFonts w:ascii="仿宋_GB2312" w:eastAsia="仿宋_GB2312" w:hAnsi="Calibri" w:cs="Times New Roman"/>
          <w:sz w:val="32"/>
          <w:szCs w:val="32"/>
        </w:rPr>
        <w:t>关</w:t>
      </w:r>
      <w:r>
        <w:rPr>
          <w:rFonts w:ascii="仿宋_GB2312" w:eastAsia="仿宋_GB2312" w:hAnsi="Calibri" w:cs="Times New Roman"/>
          <w:sz w:val="32"/>
          <w:szCs w:val="32"/>
        </w:rPr>
        <w:t>工作</w:t>
      </w:r>
      <w:r>
        <w:rPr>
          <w:rFonts w:ascii="仿宋_GB2312" w:eastAsia="仿宋_GB2312" w:hAnsi="Calibri" w:cs="Times New Roman" w:hint="eastAsia"/>
          <w:sz w:val="32"/>
          <w:szCs w:val="32"/>
        </w:rPr>
        <w:t>，</w:t>
      </w:r>
      <w:r>
        <w:rPr>
          <w:rFonts w:ascii="仿宋_GB2312" w:eastAsia="仿宋_GB2312" w:hAnsi="Calibri" w:cs="Times New Roman"/>
          <w:sz w:val="32"/>
          <w:szCs w:val="32"/>
        </w:rPr>
        <w:t>在</w:t>
      </w:r>
      <w:r>
        <w:rPr>
          <w:rFonts w:ascii="仿宋_GB2312" w:eastAsia="仿宋_GB2312" w:hAnsi="Calibri" w:cs="Times New Roman" w:hint="eastAsia"/>
          <w:sz w:val="32"/>
          <w:szCs w:val="32"/>
        </w:rPr>
        <w:t>煨</w:t>
      </w:r>
      <w:r>
        <w:rPr>
          <w:rFonts w:ascii="仿宋_GB2312" w:eastAsia="仿宋_GB2312" w:hAnsi="Calibri" w:cs="Times New Roman"/>
          <w:sz w:val="32"/>
          <w:szCs w:val="32"/>
        </w:rPr>
        <w:t>汤职业技师资格</w:t>
      </w:r>
      <w:r>
        <w:rPr>
          <w:rFonts w:ascii="仿宋_GB2312" w:eastAsia="仿宋_GB2312" w:hAnsi="Calibri" w:cs="Times New Roman" w:hint="eastAsia"/>
          <w:sz w:val="32"/>
          <w:szCs w:val="32"/>
        </w:rPr>
        <w:t>培育与</w:t>
      </w:r>
      <w:r>
        <w:rPr>
          <w:rFonts w:ascii="仿宋_GB2312" w:eastAsia="仿宋_GB2312" w:hAnsi="Calibri" w:cs="Times New Roman"/>
          <w:sz w:val="32"/>
          <w:szCs w:val="32"/>
        </w:rPr>
        <w:t>教育、在省内各</w:t>
      </w:r>
      <w:r>
        <w:rPr>
          <w:rFonts w:ascii="仿宋_GB2312" w:eastAsia="仿宋_GB2312" w:hAnsi="Calibri" w:cs="Times New Roman" w:hint="eastAsia"/>
          <w:sz w:val="32"/>
          <w:szCs w:val="32"/>
        </w:rPr>
        <w:t>名</w:t>
      </w:r>
      <w:r>
        <w:rPr>
          <w:rFonts w:ascii="仿宋_GB2312" w:eastAsia="仿宋_GB2312" w:hAnsi="Calibri" w:cs="Times New Roman"/>
          <w:sz w:val="32"/>
          <w:szCs w:val="32"/>
        </w:rPr>
        <w:t>胜古</w:t>
      </w:r>
      <w:r>
        <w:rPr>
          <w:rFonts w:ascii="仿宋_GB2312" w:eastAsia="仿宋_GB2312" w:hAnsi="Calibri" w:cs="Times New Roman" w:hint="eastAsia"/>
          <w:sz w:val="32"/>
          <w:szCs w:val="32"/>
        </w:rPr>
        <w:t>迹</w:t>
      </w:r>
      <w:r>
        <w:rPr>
          <w:rFonts w:ascii="仿宋_GB2312" w:eastAsia="仿宋_GB2312" w:hAnsi="Calibri" w:cs="Times New Roman"/>
          <w:sz w:val="32"/>
          <w:szCs w:val="32"/>
        </w:rPr>
        <w:t>有代表品牌</w:t>
      </w:r>
      <w:r w:rsidR="00113C22">
        <w:rPr>
          <w:rFonts w:ascii="仿宋_GB2312" w:eastAsia="仿宋_GB2312" w:hAnsi="Calibri" w:cs="Times New Roman" w:hint="eastAsia"/>
          <w:sz w:val="32"/>
          <w:szCs w:val="32"/>
        </w:rPr>
        <w:t>形</w:t>
      </w:r>
      <w:r w:rsidR="00113C22">
        <w:rPr>
          <w:rFonts w:ascii="仿宋_GB2312" w:eastAsia="仿宋_GB2312" w:hAnsi="Calibri" w:cs="Times New Roman"/>
          <w:sz w:val="32"/>
          <w:szCs w:val="32"/>
        </w:rPr>
        <w:t>象店的</w:t>
      </w:r>
      <w:r>
        <w:rPr>
          <w:rFonts w:ascii="仿宋_GB2312" w:eastAsia="仿宋_GB2312" w:hAnsi="Calibri" w:cs="Times New Roman"/>
          <w:sz w:val="32"/>
          <w:szCs w:val="32"/>
        </w:rPr>
        <w:t>建设、在省内向全国以及海外展会</w:t>
      </w:r>
      <w:r>
        <w:rPr>
          <w:rFonts w:ascii="仿宋_GB2312" w:eastAsia="仿宋_GB2312" w:hAnsi="Calibri" w:cs="Times New Roman" w:hint="eastAsia"/>
          <w:sz w:val="32"/>
          <w:szCs w:val="32"/>
        </w:rPr>
        <w:t>或</w:t>
      </w:r>
      <w:r>
        <w:rPr>
          <w:rFonts w:ascii="仿宋_GB2312" w:eastAsia="仿宋_GB2312" w:hAnsi="Calibri" w:cs="Times New Roman"/>
          <w:sz w:val="32"/>
          <w:szCs w:val="32"/>
        </w:rPr>
        <w:t>商务宣传中突出地域品牌</w:t>
      </w:r>
      <w:r>
        <w:rPr>
          <w:rFonts w:ascii="仿宋_GB2312" w:eastAsia="仿宋_GB2312" w:hAnsi="Calibri" w:cs="Times New Roman" w:hint="eastAsia"/>
          <w:sz w:val="32"/>
          <w:szCs w:val="32"/>
        </w:rPr>
        <w:t>的宣</w:t>
      </w:r>
      <w:r>
        <w:rPr>
          <w:rFonts w:ascii="仿宋_GB2312" w:eastAsia="仿宋_GB2312" w:hAnsi="Calibri" w:cs="Times New Roman"/>
          <w:sz w:val="32"/>
          <w:szCs w:val="32"/>
        </w:rPr>
        <w:t>传与交流，在</w:t>
      </w:r>
      <w:r>
        <w:rPr>
          <w:rFonts w:ascii="仿宋_GB2312" w:eastAsia="仿宋_GB2312" w:hAnsi="Calibri" w:cs="Times New Roman" w:hint="eastAsia"/>
          <w:sz w:val="32"/>
          <w:szCs w:val="32"/>
        </w:rPr>
        <w:t>食</w:t>
      </w:r>
      <w:r>
        <w:rPr>
          <w:rFonts w:ascii="仿宋_GB2312" w:eastAsia="仿宋_GB2312" w:hAnsi="Calibri" w:cs="Times New Roman"/>
          <w:sz w:val="32"/>
          <w:szCs w:val="32"/>
        </w:rPr>
        <w:t>材供应链</w:t>
      </w:r>
      <w:r>
        <w:rPr>
          <w:rFonts w:ascii="仿宋_GB2312" w:eastAsia="仿宋_GB2312" w:hAnsi="Calibri" w:cs="Times New Roman" w:hint="eastAsia"/>
          <w:sz w:val="32"/>
          <w:szCs w:val="32"/>
        </w:rPr>
        <w:t>的科</w:t>
      </w:r>
      <w:r>
        <w:rPr>
          <w:rFonts w:ascii="仿宋_GB2312" w:eastAsia="仿宋_GB2312" w:hAnsi="Calibri" w:cs="Times New Roman"/>
          <w:sz w:val="32"/>
          <w:szCs w:val="32"/>
        </w:rPr>
        <w:t>学保</w:t>
      </w:r>
      <w:r>
        <w:rPr>
          <w:rFonts w:ascii="仿宋_GB2312" w:eastAsia="仿宋_GB2312" w:hAnsi="Calibri" w:cs="Times New Roman" w:hint="eastAsia"/>
          <w:sz w:val="32"/>
          <w:szCs w:val="32"/>
        </w:rPr>
        <w:t>障</w:t>
      </w:r>
      <w:r>
        <w:rPr>
          <w:rFonts w:ascii="仿宋_GB2312" w:eastAsia="仿宋_GB2312" w:hAnsi="Calibri" w:cs="Times New Roman"/>
          <w:sz w:val="32"/>
          <w:szCs w:val="32"/>
        </w:rPr>
        <w:t>做到联手行动与推动，保障我省饮食</w:t>
      </w:r>
      <w:r>
        <w:rPr>
          <w:rFonts w:ascii="仿宋_GB2312" w:eastAsia="仿宋_GB2312" w:hAnsi="Calibri" w:cs="Times New Roman" w:hint="eastAsia"/>
          <w:sz w:val="32"/>
          <w:szCs w:val="32"/>
        </w:rPr>
        <w:t>文</w:t>
      </w:r>
      <w:r>
        <w:rPr>
          <w:rFonts w:ascii="仿宋_GB2312" w:eastAsia="仿宋_GB2312" w:hAnsi="Calibri" w:cs="Times New Roman"/>
          <w:sz w:val="32"/>
          <w:szCs w:val="32"/>
        </w:rPr>
        <w:t>化品牌</w:t>
      </w:r>
      <w:r>
        <w:rPr>
          <w:rFonts w:ascii="仿宋_GB2312" w:eastAsia="仿宋_GB2312" w:hAnsi="Calibri" w:cs="Times New Roman" w:hint="eastAsia"/>
          <w:sz w:val="32"/>
          <w:szCs w:val="32"/>
        </w:rPr>
        <w:t>的精</w:t>
      </w:r>
      <w:r>
        <w:rPr>
          <w:rFonts w:ascii="仿宋_GB2312" w:eastAsia="仿宋_GB2312" w:hAnsi="Calibri" w:cs="Times New Roman"/>
          <w:sz w:val="32"/>
          <w:szCs w:val="32"/>
        </w:rPr>
        <w:t>准输出。</w:t>
      </w:r>
    </w:p>
    <w:p w:rsidR="00582A26" w:rsidRDefault="00582A26" w:rsidP="00582A26">
      <w:pPr>
        <w:spacing w:line="560" w:lineRule="exact"/>
        <w:rPr>
          <w:rFonts w:ascii="仿宋_GB2312" w:eastAsia="仿宋_GB2312" w:hAnsi="Calibri" w:cs="Times New Roman"/>
          <w:sz w:val="32"/>
          <w:szCs w:val="32"/>
        </w:rPr>
      </w:pPr>
      <w:r w:rsidRPr="00582A26">
        <w:rPr>
          <w:rFonts w:ascii="仿宋_GB2312" w:eastAsia="仿宋_GB2312" w:hAnsi="Calibri" w:cs="Times New Roman" w:hint="eastAsia"/>
          <w:sz w:val="32"/>
          <w:szCs w:val="32"/>
        </w:rPr>
        <w:t>7．贯彻标准的要求、措施和建议</w:t>
      </w:r>
    </w:p>
    <w:p w:rsidR="00582A26" w:rsidRPr="00582A26" w:rsidRDefault="0049334A">
      <w:pPr>
        <w:rPr>
          <w:sz w:val="28"/>
          <w:szCs w:val="28"/>
        </w:rPr>
      </w:pPr>
      <w:r>
        <w:rPr>
          <w:rFonts w:ascii="仿宋_GB2312" w:eastAsia="仿宋_GB2312" w:hAnsi="Calibri" w:cs="Times New Roman" w:hint="eastAsia"/>
          <w:sz w:val="32"/>
          <w:szCs w:val="32"/>
        </w:rPr>
        <w:t>《传统</w:t>
      </w:r>
      <w:r>
        <w:rPr>
          <w:rFonts w:ascii="仿宋_GB2312" w:eastAsia="仿宋_GB2312" w:hAnsi="Calibri" w:cs="Times New Roman"/>
          <w:sz w:val="32"/>
          <w:szCs w:val="32"/>
        </w:rPr>
        <w:t>小吃</w:t>
      </w:r>
      <w:r>
        <w:rPr>
          <w:rFonts w:ascii="仿宋_GB2312" w:eastAsia="仿宋_GB2312" w:hAnsi="Calibri" w:cs="Times New Roman" w:hint="eastAsia"/>
          <w:sz w:val="32"/>
          <w:szCs w:val="32"/>
        </w:rPr>
        <w:t xml:space="preserve"> 南</w:t>
      </w:r>
      <w:r>
        <w:rPr>
          <w:rFonts w:ascii="仿宋_GB2312" w:eastAsia="仿宋_GB2312" w:hAnsi="Calibri" w:cs="Times New Roman"/>
          <w:sz w:val="32"/>
          <w:szCs w:val="32"/>
        </w:rPr>
        <w:t>昌瓦罐</w:t>
      </w:r>
      <w:r>
        <w:rPr>
          <w:rFonts w:ascii="仿宋_GB2312" w:eastAsia="仿宋_GB2312" w:hAnsi="Calibri" w:cs="Times New Roman" w:hint="eastAsia"/>
          <w:sz w:val="32"/>
          <w:szCs w:val="32"/>
        </w:rPr>
        <w:t>煨</w:t>
      </w:r>
      <w:r>
        <w:rPr>
          <w:rFonts w:ascii="仿宋_GB2312" w:eastAsia="仿宋_GB2312" w:hAnsi="Calibri" w:cs="Times New Roman"/>
          <w:sz w:val="32"/>
          <w:szCs w:val="32"/>
        </w:rPr>
        <w:t>汤烹饪技艺</w:t>
      </w:r>
      <w:r>
        <w:rPr>
          <w:rFonts w:ascii="仿宋_GB2312" w:eastAsia="仿宋_GB2312" w:hAnsi="Calibri" w:cs="Times New Roman" w:hint="eastAsia"/>
          <w:sz w:val="32"/>
          <w:szCs w:val="32"/>
        </w:rPr>
        <w:t>规</w:t>
      </w:r>
      <w:r>
        <w:rPr>
          <w:rFonts w:ascii="仿宋_GB2312" w:eastAsia="仿宋_GB2312" w:hAnsi="Calibri" w:cs="Times New Roman"/>
          <w:sz w:val="32"/>
          <w:szCs w:val="32"/>
        </w:rPr>
        <w:t>范》</w:t>
      </w:r>
      <w:r w:rsidR="00733BD1">
        <w:rPr>
          <w:rFonts w:ascii="仿宋_GB2312" w:eastAsia="仿宋_GB2312" w:hAnsi="Calibri" w:cs="Times New Roman" w:hint="eastAsia"/>
          <w:sz w:val="32"/>
          <w:szCs w:val="32"/>
        </w:rPr>
        <w:t>地</w:t>
      </w:r>
      <w:r w:rsidR="00733BD1">
        <w:rPr>
          <w:rFonts w:ascii="仿宋_GB2312" w:eastAsia="仿宋_GB2312" w:hAnsi="Calibri" w:cs="Times New Roman"/>
          <w:sz w:val="32"/>
          <w:szCs w:val="32"/>
        </w:rPr>
        <w:t>方标准</w:t>
      </w:r>
      <w:r>
        <w:rPr>
          <w:rFonts w:ascii="仿宋_GB2312" w:eastAsia="仿宋_GB2312" w:hAnsi="Calibri" w:cs="Times New Roman" w:hint="eastAsia"/>
          <w:sz w:val="32"/>
          <w:szCs w:val="32"/>
        </w:rPr>
        <w:t>建</w:t>
      </w:r>
      <w:r>
        <w:rPr>
          <w:rFonts w:ascii="仿宋_GB2312" w:eastAsia="仿宋_GB2312" w:hAnsi="Calibri" w:cs="Times New Roman"/>
          <w:sz w:val="32"/>
          <w:szCs w:val="32"/>
        </w:rPr>
        <w:t>设后</w:t>
      </w:r>
      <w:r w:rsidR="00733BD1">
        <w:rPr>
          <w:rFonts w:ascii="仿宋_GB2312" w:eastAsia="仿宋_GB2312" w:hAnsi="Calibri" w:cs="Times New Roman"/>
          <w:sz w:val="32"/>
          <w:szCs w:val="32"/>
        </w:rPr>
        <w:t>，因加快</w:t>
      </w:r>
      <w:r w:rsidR="00733BD1">
        <w:rPr>
          <w:rFonts w:ascii="仿宋_GB2312" w:eastAsia="仿宋_GB2312" w:hAnsi="Calibri" w:cs="Times New Roman" w:hint="eastAsia"/>
          <w:sz w:val="32"/>
          <w:szCs w:val="32"/>
        </w:rPr>
        <w:t>推</w:t>
      </w:r>
      <w:r w:rsidR="00733BD1">
        <w:rPr>
          <w:rFonts w:ascii="仿宋_GB2312" w:eastAsia="仿宋_GB2312" w:hAnsi="Calibri" w:cs="Times New Roman"/>
          <w:sz w:val="32"/>
          <w:szCs w:val="32"/>
        </w:rPr>
        <w:t>动该项</w:t>
      </w:r>
      <w:r>
        <w:rPr>
          <w:rFonts w:ascii="仿宋_GB2312" w:eastAsia="仿宋_GB2312" w:hAnsi="Calibri" w:cs="Times New Roman"/>
          <w:sz w:val="32"/>
          <w:szCs w:val="32"/>
        </w:rPr>
        <w:t>地方标准地理标志性产品的建设与落地，同时向省文化</w:t>
      </w:r>
      <w:r>
        <w:rPr>
          <w:rFonts w:ascii="仿宋_GB2312" w:eastAsia="仿宋_GB2312" w:hAnsi="Calibri" w:cs="Times New Roman" w:hint="eastAsia"/>
          <w:sz w:val="32"/>
          <w:szCs w:val="32"/>
        </w:rPr>
        <w:t>旅</w:t>
      </w:r>
      <w:r>
        <w:rPr>
          <w:rFonts w:ascii="仿宋_GB2312" w:eastAsia="仿宋_GB2312" w:hAnsi="Calibri" w:cs="Times New Roman"/>
          <w:sz w:val="32"/>
          <w:szCs w:val="32"/>
        </w:rPr>
        <w:t>游</w:t>
      </w:r>
      <w:r>
        <w:rPr>
          <w:rFonts w:ascii="仿宋_GB2312" w:eastAsia="仿宋_GB2312" w:hAnsi="Calibri" w:cs="Times New Roman" w:hint="eastAsia"/>
          <w:sz w:val="32"/>
          <w:szCs w:val="32"/>
        </w:rPr>
        <w:t>厅</w:t>
      </w:r>
      <w:r>
        <w:rPr>
          <w:rFonts w:ascii="仿宋_GB2312" w:eastAsia="仿宋_GB2312" w:hAnsi="Calibri" w:cs="Times New Roman"/>
          <w:sz w:val="32"/>
          <w:szCs w:val="32"/>
        </w:rPr>
        <w:t>建议对于传承技法单元推动省级非物质文化遗产的建设与保护</w:t>
      </w:r>
      <w:r w:rsidR="00733BD1">
        <w:rPr>
          <w:rFonts w:ascii="仿宋_GB2312" w:eastAsia="仿宋_GB2312" w:hAnsi="Calibri" w:cs="Times New Roman"/>
          <w:sz w:val="32"/>
          <w:szCs w:val="32"/>
        </w:rPr>
        <w:t>，对于技术培育</w:t>
      </w:r>
      <w:r w:rsidR="00733BD1">
        <w:rPr>
          <w:rFonts w:ascii="仿宋_GB2312" w:eastAsia="仿宋_GB2312" w:hAnsi="Calibri" w:cs="Times New Roman" w:hint="eastAsia"/>
          <w:sz w:val="32"/>
          <w:szCs w:val="32"/>
        </w:rPr>
        <w:t>版块</w:t>
      </w:r>
      <w:r>
        <w:rPr>
          <w:rFonts w:ascii="仿宋_GB2312" w:eastAsia="仿宋_GB2312" w:hAnsi="Calibri" w:cs="Times New Roman" w:hint="eastAsia"/>
          <w:sz w:val="32"/>
          <w:szCs w:val="32"/>
        </w:rPr>
        <w:t>申请</w:t>
      </w:r>
      <w:r>
        <w:rPr>
          <w:rFonts w:ascii="仿宋_GB2312" w:eastAsia="仿宋_GB2312" w:hAnsi="Calibri" w:cs="Times New Roman"/>
          <w:sz w:val="32"/>
          <w:szCs w:val="32"/>
        </w:rPr>
        <w:t>相关政策</w:t>
      </w:r>
      <w:r w:rsidR="00EC6248">
        <w:rPr>
          <w:rFonts w:ascii="仿宋_GB2312" w:eastAsia="仿宋_GB2312" w:hAnsi="Calibri" w:cs="Times New Roman" w:hint="eastAsia"/>
          <w:sz w:val="32"/>
          <w:szCs w:val="32"/>
        </w:rPr>
        <w:t>扶</w:t>
      </w:r>
      <w:r w:rsidR="00EC6248">
        <w:rPr>
          <w:rFonts w:ascii="仿宋_GB2312" w:eastAsia="仿宋_GB2312" w:hAnsi="Calibri" w:cs="Times New Roman"/>
          <w:sz w:val="32"/>
          <w:szCs w:val="32"/>
        </w:rPr>
        <w:t>持</w:t>
      </w:r>
      <w:r>
        <w:rPr>
          <w:rFonts w:ascii="仿宋_GB2312" w:eastAsia="仿宋_GB2312" w:hAnsi="Calibri" w:cs="Times New Roman"/>
          <w:sz w:val="32"/>
          <w:szCs w:val="32"/>
        </w:rPr>
        <w:t>，</w:t>
      </w:r>
      <w:r>
        <w:rPr>
          <w:rFonts w:ascii="仿宋_GB2312" w:eastAsia="仿宋_GB2312" w:hAnsi="Calibri" w:cs="Times New Roman" w:hint="eastAsia"/>
          <w:sz w:val="32"/>
          <w:szCs w:val="32"/>
        </w:rPr>
        <w:t>开展</w:t>
      </w:r>
      <w:r>
        <w:rPr>
          <w:rFonts w:ascii="仿宋_GB2312" w:eastAsia="仿宋_GB2312" w:hAnsi="Calibri" w:cs="Times New Roman"/>
          <w:sz w:val="32"/>
          <w:szCs w:val="32"/>
        </w:rPr>
        <w:t>南昌瓦罐</w:t>
      </w:r>
      <w:r>
        <w:rPr>
          <w:rFonts w:ascii="仿宋_GB2312" w:eastAsia="仿宋_GB2312" w:hAnsi="Calibri" w:cs="Times New Roman" w:hint="eastAsia"/>
          <w:sz w:val="32"/>
          <w:szCs w:val="32"/>
        </w:rPr>
        <w:t>煨</w:t>
      </w:r>
      <w:r>
        <w:rPr>
          <w:rFonts w:ascii="仿宋_GB2312" w:eastAsia="仿宋_GB2312" w:hAnsi="Calibri" w:cs="Times New Roman"/>
          <w:sz w:val="32"/>
          <w:szCs w:val="32"/>
        </w:rPr>
        <w:t>汤</w:t>
      </w:r>
      <w:r>
        <w:rPr>
          <w:rFonts w:ascii="仿宋_GB2312" w:eastAsia="仿宋_GB2312" w:hAnsi="Calibri" w:cs="Times New Roman" w:hint="eastAsia"/>
          <w:sz w:val="32"/>
          <w:szCs w:val="32"/>
        </w:rPr>
        <w:t>职</w:t>
      </w:r>
      <w:r>
        <w:rPr>
          <w:rFonts w:ascii="仿宋_GB2312" w:eastAsia="仿宋_GB2312" w:hAnsi="Calibri" w:cs="Times New Roman"/>
          <w:sz w:val="32"/>
          <w:szCs w:val="32"/>
        </w:rPr>
        <w:t>业技术学院</w:t>
      </w:r>
      <w:r w:rsidR="00733BD1">
        <w:rPr>
          <w:rFonts w:ascii="仿宋_GB2312" w:eastAsia="仿宋_GB2312" w:hAnsi="Calibri" w:cs="Times New Roman" w:hint="eastAsia"/>
          <w:sz w:val="32"/>
          <w:szCs w:val="32"/>
        </w:rPr>
        <w:t>或</w:t>
      </w:r>
      <w:r w:rsidR="00733BD1">
        <w:rPr>
          <w:rFonts w:ascii="仿宋_GB2312" w:eastAsia="仿宋_GB2312" w:hAnsi="Calibri" w:cs="Times New Roman"/>
          <w:sz w:val="32"/>
          <w:szCs w:val="32"/>
        </w:rPr>
        <w:t>培训机构</w:t>
      </w:r>
      <w:r w:rsidR="00EC6248">
        <w:rPr>
          <w:rFonts w:ascii="仿宋_GB2312" w:eastAsia="仿宋_GB2312" w:hAnsi="Calibri" w:cs="Times New Roman"/>
          <w:sz w:val="32"/>
          <w:szCs w:val="32"/>
        </w:rPr>
        <w:t>的分科设立、建设</w:t>
      </w:r>
      <w:r w:rsidR="00EC6248">
        <w:rPr>
          <w:rFonts w:ascii="仿宋_GB2312" w:eastAsia="仿宋_GB2312" w:hAnsi="Calibri" w:cs="Times New Roman" w:hint="eastAsia"/>
          <w:sz w:val="32"/>
          <w:szCs w:val="32"/>
        </w:rPr>
        <w:t>与</w:t>
      </w:r>
      <w:r>
        <w:rPr>
          <w:rFonts w:ascii="仿宋_GB2312" w:eastAsia="仿宋_GB2312" w:hAnsi="Calibri" w:cs="Times New Roman"/>
          <w:sz w:val="32"/>
          <w:szCs w:val="32"/>
        </w:rPr>
        <w:t>资质</w:t>
      </w:r>
      <w:r>
        <w:rPr>
          <w:rFonts w:ascii="仿宋_GB2312" w:eastAsia="仿宋_GB2312" w:hAnsi="Calibri" w:cs="Times New Roman" w:hint="eastAsia"/>
          <w:sz w:val="32"/>
          <w:szCs w:val="32"/>
        </w:rPr>
        <w:t>认证</w:t>
      </w:r>
      <w:r>
        <w:rPr>
          <w:rFonts w:ascii="仿宋_GB2312" w:eastAsia="仿宋_GB2312" w:hAnsi="Calibri" w:cs="Times New Roman"/>
          <w:sz w:val="32"/>
          <w:szCs w:val="32"/>
        </w:rPr>
        <w:t>工作。</w:t>
      </w:r>
      <w:bookmarkStart w:id="0" w:name="_GoBack"/>
      <w:bookmarkEnd w:id="0"/>
    </w:p>
    <w:sectPr w:rsidR="00582A26" w:rsidRPr="00582A26" w:rsidSect="00E639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AEA" w:rsidRDefault="00781AEA" w:rsidP="002F3A5F">
      <w:r>
        <w:separator/>
      </w:r>
    </w:p>
  </w:endnote>
  <w:endnote w:type="continuationSeparator" w:id="0">
    <w:p w:rsidR="00781AEA" w:rsidRDefault="00781AEA" w:rsidP="002F3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AEA" w:rsidRDefault="00781AEA" w:rsidP="002F3A5F">
      <w:r>
        <w:separator/>
      </w:r>
    </w:p>
  </w:footnote>
  <w:footnote w:type="continuationSeparator" w:id="0">
    <w:p w:rsidR="00781AEA" w:rsidRDefault="00781AEA" w:rsidP="002F3A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AA31A4"/>
    <w:multiLevelType w:val="multilevel"/>
    <w:tmpl w:val="6010ABF0"/>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2A26"/>
    <w:rsid w:val="00010091"/>
    <w:rsid w:val="000227B9"/>
    <w:rsid w:val="00024EEB"/>
    <w:rsid w:val="00051D7F"/>
    <w:rsid w:val="00077924"/>
    <w:rsid w:val="000945A0"/>
    <w:rsid w:val="000B6741"/>
    <w:rsid w:val="000C25E0"/>
    <w:rsid w:val="000C43A3"/>
    <w:rsid w:val="000C5681"/>
    <w:rsid w:val="000D1B07"/>
    <w:rsid w:val="000E189D"/>
    <w:rsid w:val="000E2502"/>
    <w:rsid w:val="000E4D92"/>
    <w:rsid w:val="000F0A69"/>
    <w:rsid w:val="000F4478"/>
    <w:rsid w:val="000F55C0"/>
    <w:rsid w:val="000F7F26"/>
    <w:rsid w:val="0010303F"/>
    <w:rsid w:val="00113C22"/>
    <w:rsid w:val="00117556"/>
    <w:rsid w:val="00117881"/>
    <w:rsid w:val="00120D39"/>
    <w:rsid w:val="00140E7E"/>
    <w:rsid w:val="00143B82"/>
    <w:rsid w:val="00143E2E"/>
    <w:rsid w:val="0014436F"/>
    <w:rsid w:val="001509C0"/>
    <w:rsid w:val="00150DB5"/>
    <w:rsid w:val="001523B6"/>
    <w:rsid w:val="0015383F"/>
    <w:rsid w:val="00170EF7"/>
    <w:rsid w:val="00177A67"/>
    <w:rsid w:val="00181E92"/>
    <w:rsid w:val="00184BDE"/>
    <w:rsid w:val="0018559F"/>
    <w:rsid w:val="00185981"/>
    <w:rsid w:val="001900D2"/>
    <w:rsid w:val="00191ADB"/>
    <w:rsid w:val="0019537A"/>
    <w:rsid w:val="0019714C"/>
    <w:rsid w:val="001A71BC"/>
    <w:rsid w:val="001B07B3"/>
    <w:rsid w:val="001B19D2"/>
    <w:rsid w:val="001B72A3"/>
    <w:rsid w:val="001C2C23"/>
    <w:rsid w:val="001D6E0D"/>
    <w:rsid w:val="001E30D1"/>
    <w:rsid w:val="001E4DBC"/>
    <w:rsid w:val="001F0C87"/>
    <w:rsid w:val="001F29F1"/>
    <w:rsid w:val="001F2B82"/>
    <w:rsid w:val="0020561F"/>
    <w:rsid w:val="00206719"/>
    <w:rsid w:val="0020707C"/>
    <w:rsid w:val="002108F0"/>
    <w:rsid w:val="00215E06"/>
    <w:rsid w:val="002242B2"/>
    <w:rsid w:val="00225C1E"/>
    <w:rsid w:val="0022781F"/>
    <w:rsid w:val="00230439"/>
    <w:rsid w:val="0024140C"/>
    <w:rsid w:val="00246A28"/>
    <w:rsid w:val="002479F5"/>
    <w:rsid w:val="00255665"/>
    <w:rsid w:val="00261E37"/>
    <w:rsid w:val="00262191"/>
    <w:rsid w:val="00267321"/>
    <w:rsid w:val="00267B98"/>
    <w:rsid w:val="0027114D"/>
    <w:rsid w:val="00271C57"/>
    <w:rsid w:val="00285211"/>
    <w:rsid w:val="00291CE9"/>
    <w:rsid w:val="002932C0"/>
    <w:rsid w:val="00293381"/>
    <w:rsid w:val="00293C3A"/>
    <w:rsid w:val="00296CA2"/>
    <w:rsid w:val="002A1BAC"/>
    <w:rsid w:val="002A2CEF"/>
    <w:rsid w:val="002B3D13"/>
    <w:rsid w:val="002C49B0"/>
    <w:rsid w:val="002C5202"/>
    <w:rsid w:val="002C5452"/>
    <w:rsid w:val="002E1722"/>
    <w:rsid w:val="002F0774"/>
    <w:rsid w:val="002F11D1"/>
    <w:rsid w:val="002F2C1A"/>
    <w:rsid w:val="002F3A5F"/>
    <w:rsid w:val="002F49E6"/>
    <w:rsid w:val="002F693D"/>
    <w:rsid w:val="00305AE6"/>
    <w:rsid w:val="0031017A"/>
    <w:rsid w:val="00310552"/>
    <w:rsid w:val="00313194"/>
    <w:rsid w:val="00314977"/>
    <w:rsid w:val="00315072"/>
    <w:rsid w:val="00315D91"/>
    <w:rsid w:val="00316B8A"/>
    <w:rsid w:val="00317EB4"/>
    <w:rsid w:val="003238BF"/>
    <w:rsid w:val="00325554"/>
    <w:rsid w:val="00327F3A"/>
    <w:rsid w:val="00330A17"/>
    <w:rsid w:val="00336D15"/>
    <w:rsid w:val="00342E45"/>
    <w:rsid w:val="00351CF6"/>
    <w:rsid w:val="00354B76"/>
    <w:rsid w:val="00361776"/>
    <w:rsid w:val="00361788"/>
    <w:rsid w:val="00361E30"/>
    <w:rsid w:val="003676EF"/>
    <w:rsid w:val="00372BCA"/>
    <w:rsid w:val="00372F67"/>
    <w:rsid w:val="003739FE"/>
    <w:rsid w:val="00376A5A"/>
    <w:rsid w:val="00376B83"/>
    <w:rsid w:val="00384ABE"/>
    <w:rsid w:val="00390FD4"/>
    <w:rsid w:val="00394775"/>
    <w:rsid w:val="0039578D"/>
    <w:rsid w:val="003964C0"/>
    <w:rsid w:val="00397BFF"/>
    <w:rsid w:val="003A707C"/>
    <w:rsid w:val="003A722F"/>
    <w:rsid w:val="003A784E"/>
    <w:rsid w:val="003B4F8A"/>
    <w:rsid w:val="003B64CD"/>
    <w:rsid w:val="003B65E2"/>
    <w:rsid w:val="003B6F76"/>
    <w:rsid w:val="003B7D4A"/>
    <w:rsid w:val="003C031D"/>
    <w:rsid w:val="003C455B"/>
    <w:rsid w:val="003D2CDD"/>
    <w:rsid w:val="003D3F1A"/>
    <w:rsid w:val="003D7663"/>
    <w:rsid w:val="003E5642"/>
    <w:rsid w:val="003E581D"/>
    <w:rsid w:val="003E7487"/>
    <w:rsid w:val="003F210D"/>
    <w:rsid w:val="003F25DC"/>
    <w:rsid w:val="00406325"/>
    <w:rsid w:val="004075ED"/>
    <w:rsid w:val="00414AE8"/>
    <w:rsid w:val="00414BA2"/>
    <w:rsid w:val="004165AB"/>
    <w:rsid w:val="004222EC"/>
    <w:rsid w:val="0043305B"/>
    <w:rsid w:val="004334D6"/>
    <w:rsid w:val="004351CC"/>
    <w:rsid w:val="004429F7"/>
    <w:rsid w:val="00472B21"/>
    <w:rsid w:val="00474B80"/>
    <w:rsid w:val="004803D7"/>
    <w:rsid w:val="0049334A"/>
    <w:rsid w:val="004933F0"/>
    <w:rsid w:val="004939C3"/>
    <w:rsid w:val="00495889"/>
    <w:rsid w:val="004A6285"/>
    <w:rsid w:val="004A72E3"/>
    <w:rsid w:val="004B11AD"/>
    <w:rsid w:val="004C022D"/>
    <w:rsid w:val="004C5FB5"/>
    <w:rsid w:val="004D130E"/>
    <w:rsid w:val="004D3E5A"/>
    <w:rsid w:val="004D47AB"/>
    <w:rsid w:val="004E05BE"/>
    <w:rsid w:val="00517515"/>
    <w:rsid w:val="00517BBB"/>
    <w:rsid w:val="00520F0B"/>
    <w:rsid w:val="005337EA"/>
    <w:rsid w:val="005348C4"/>
    <w:rsid w:val="00534ABF"/>
    <w:rsid w:val="005357C1"/>
    <w:rsid w:val="005358D4"/>
    <w:rsid w:val="005425C3"/>
    <w:rsid w:val="00547A5A"/>
    <w:rsid w:val="00550B59"/>
    <w:rsid w:val="0055696A"/>
    <w:rsid w:val="00564541"/>
    <w:rsid w:val="005702AF"/>
    <w:rsid w:val="00582A26"/>
    <w:rsid w:val="00582C02"/>
    <w:rsid w:val="00584947"/>
    <w:rsid w:val="00584D27"/>
    <w:rsid w:val="005A4365"/>
    <w:rsid w:val="005B4486"/>
    <w:rsid w:val="005C3721"/>
    <w:rsid w:val="005C425A"/>
    <w:rsid w:val="005D33DA"/>
    <w:rsid w:val="005D5825"/>
    <w:rsid w:val="005E06D1"/>
    <w:rsid w:val="005E28AE"/>
    <w:rsid w:val="005E2D52"/>
    <w:rsid w:val="005F130C"/>
    <w:rsid w:val="005F5346"/>
    <w:rsid w:val="005F5EDE"/>
    <w:rsid w:val="005F652D"/>
    <w:rsid w:val="005F76C4"/>
    <w:rsid w:val="00606E67"/>
    <w:rsid w:val="006118C0"/>
    <w:rsid w:val="00612A55"/>
    <w:rsid w:val="006134A8"/>
    <w:rsid w:val="006167FC"/>
    <w:rsid w:val="00625759"/>
    <w:rsid w:val="00626840"/>
    <w:rsid w:val="0063185B"/>
    <w:rsid w:val="0064019D"/>
    <w:rsid w:val="0065387F"/>
    <w:rsid w:val="0065563D"/>
    <w:rsid w:val="00661AA6"/>
    <w:rsid w:val="00662307"/>
    <w:rsid w:val="0067019A"/>
    <w:rsid w:val="0067031C"/>
    <w:rsid w:val="00675978"/>
    <w:rsid w:val="006775DC"/>
    <w:rsid w:val="006867F3"/>
    <w:rsid w:val="00691B36"/>
    <w:rsid w:val="006A3603"/>
    <w:rsid w:val="006A4D37"/>
    <w:rsid w:val="006B40E5"/>
    <w:rsid w:val="006C125B"/>
    <w:rsid w:val="006D5EA4"/>
    <w:rsid w:val="006E1C24"/>
    <w:rsid w:val="006E3C7C"/>
    <w:rsid w:val="006E6621"/>
    <w:rsid w:val="006F09E9"/>
    <w:rsid w:val="006F6260"/>
    <w:rsid w:val="00710AC8"/>
    <w:rsid w:val="00714225"/>
    <w:rsid w:val="00714A6A"/>
    <w:rsid w:val="007160A9"/>
    <w:rsid w:val="00716275"/>
    <w:rsid w:val="00720113"/>
    <w:rsid w:val="00722806"/>
    <w:rsid w:val="00733BD1"/>
    <w:rsid w:val="007413E7"/>
    <w:rsid w:val="00746AD8"/>
    <w:rsid w:val="00766A72"/>
    <w:rsid w:val="00766EAD"/>
    <w:rsid w:val="00770BD9"/>
    <w:rsid w:val="0077335E"/>
    <w:rsid w:val="00774882"/>
    <w:rsid w:val="0077577E"/>
    <w:rsid w:val="00781AEA"/>
    <w:rsid w:val="007855A2"/>
    <w:rsid w:val="007925B7"/>
    <w:rsid w:val="0079365B"/>
    <w:rsid w:val="007A0D49"/>
    <w:rsid w:val="007C638D"/>
    <w:rsid w:val="007D6EA6"/>
    <w:rsid w:val="007F608C"/>
    <w:rsid w:val="007F6155"/>
    <w:rsid w:val="0080598B"/>
    <w:rsid w:val="008072EB"/>
    <w:rsid w:val="00811491"/>
    <w:rsid w:val="00812747"/>
    <w:rsid w:val="00813A12"/>
    <w:rsid w:val="00813BA9"/>
    <w:rsid w:val="0081491E"/>
    <w:rsid w:val="00817C78"/>
    <w:rsid w:val="00821BB7"/>
    <w:rsid w:val="0082388A"/>
    <w:rsid w:val="00825DE2"/>
    <w:rsid w:val="00834E07"/>
    <w:rsid w:val="00846711"/>
    <w:rsid w:val="00852362"/>
    <w:rsid w:val="00855F7D"/>
    <w:rsid w:val="008672D7"/>
    <w:rsid w:val="00867944"/>
    <w:rsid w:val="00874184"/>
    <w:rsid w:val="00876E8E"/>
    <w:rsid w:val="00877E5C"/>
    <w:rsid w:val="00883B67"/>
    <w:rsid w:val="00892486"/>
    <w:rsid w:val="00895818"/>
    <w:rsid w:val="008A1B55"/>
    <w:rsid w:val="008A449B"/>
    <w:rsid w:val="008A6C18"/>
    <w:rsid w:val="008B1E5F"/>
    <w:rsid w:val="008B6AEB"/>
    <w:rsid w:val="008C51AC"/>
    <w:rsid w:val="008C77D6"/>
    <w:rsid w:val="008D440C"/>
    <w:rsid w:val="008D4519"/>
    <w:rsid w:val="008D502D"/>
    <w:rsid w:val="008E0C3A"/>
    <w:rsid w:val="008E5086"/>
    <w:rsid w:val="008F3E8A"/>
    <w:rsid w:val="008F5D79"/>
    <w:rsid w:val="008F7BDC"/>
    <w:rsid w:val="0090121D"/>
    <w:rsid w:val="00901E21"/>
    <w:rsid w:val="00902C9E"/>
    <w:rsid w:val="00904BAD"/>
    <w:rsid w:val="00912072"/>
    <w:rsid w:val="00913296"/>
    <w:rsid w:val="0091527B"/>
    <w:rsid w:val="00916C9D"/>
    <w:rsid w:val="009174C6"/>
    <w:rsid w:val="0092217A"/>
    <w:rsid w:val="00927042"/>
    <w:rsid w:val="0093076A"/>
    <w:rsid w:val="00934660"/>
    <w:rsid w:val="00937A51"/>
    <w:rsid w:val="0094063F"/>
    <w:rsid w:val="00955E32"/>
    <w:rsid w:val="0095692A"/>
    <w:rsid w:val="00967728"/>
    <w:rsid w:val="009700F7"/>
    <w:rsid w:val="009704C6"/>
    <w:rsid w:val="009715DF"/>
    <w:rsid w:val="00971B49"/>
    <w:rsid w:val="00975EC4"/>
    <w:rsid w:val="00976C9C"/>
    <w:rsid w:val="009953EE"/>
    <w:rsid w:val="009966B3"/>
    <w:rsid w:val="00997A4D"/>
    <w:rsid w:val="009A291D"/>
    <w:rsid w:val="009A5D88"/>
    <w:rsid w:val="009B1C08"/>
    <w:rsid w:val="009B756A"/>
    <w:rsid w:val="009C0410"/>
    <w:rsid w:val="009C30CC"/>
    <w:rsid w:val="009D144A"/>
    <w:rsid w:val="009D3F31"/>
    <w:rsid w:val="009D5047"/>
    <w:rsid w:val="009D7AC1"/>
    <w:rsid w:val="009E2FA9"/>
    <w:rsid w:val="009E359E"/>
    <w:rsid w:val="009E4761"/>
    <w:rsid w:val="00A007AD"/>
    <w:rsid w:val="00A027C6"/>
    <w:rsid w:val="00A06239"/>
    <w:rsid w:val="00A10464"/>
    <w:rsid w:val="00A164A4"/>
    <w:rsid w:val="00A3057A"/>
    <w:rsid w:val="00A35FCB"/>
    <w:rsid w:val="00A412F7"/>
    <w:rsid w:val="00A41F4D"/>
    <w:rsid w:val="00A633D6"/>
    <w:rsid w:val="00A73935"/>
    <w:rsid w:val="00A76FB3"/>
    <w:rsid w:val="00A771DB"/>
    <w:rsid w:val="00A8210C"/>
    <w:rsid w:val="00A8383C"/>
    <w:rsid w:val="00A92022"/>
    <w:rsid w:val="00AA0157"/>
    <w:rsid w:val="00AA1E5C"/>
    <w:rsid w:val="00AA27D9"/>
    <w:rsid w:val="00AA7080"/>
    <w:rsid w:val="00AB3FD3"/>
    <w:rsid w:val="00AB4C0B"/>
    <w:rsid w:val="00AC0356"/>
    <w:rsid w:val="00AC0B5B"/>
    <w:rsid w:val="00AC1547"/>
    <w:rsid w:val="00AC559A"/>
    <w:rsid w:val="00AC7252"/>
    <w:rsid w:val="00AD6434"/>
    <w:rsid w:val="00AE27AE"/>
    <w:rsid w:val="00AE2FD2"/>
    <w:rsid w:val="00AF040E"/>
    <w:rsid w:val="00B05637"/>
    <w:rsid w:val="00B05B56"/>
    <w:rsid w:val="00B0754E"/>
    <w:rsid w:val="00B10488"/>
    <w:rsid w:val="00B122A8"/>
    <w:rsid w:val="00B13B24"/>
    <w:rsid w:val="00B208C6"/>
    <w:rsid w:val="00B20DB1"/>
    <w:rsid w:val="00B229EE"/>
    <w:rsid w:val="00B31700"/>
    <w:rsid w:val="00B31BAB"/>
    <w:rsid w:val="00B3476C"/>
    <w:rsid w:val="00B36BC5"/>
    <w:rsid w:val="00B44A01"/>
    <w:rsid w:val="00B64D22"/>
    <w:rsid w:val="00B6542C"/>
    <w:rsid w:val="00B71EF8"/>
    <w:rsid w:val="00B72836"/>
    <w:rsid w:val="00B7293F"/>
    <w:rsid w:val="00B75F6D"/>
    <w:rsid w:val="00B828B0"/>
    <w:rsid w:val="00B847FC"/>
    <w:rsid w:val="00B92FA0"/>
    <w:rsid w:val="00B972F6"/>
    <w:rsid w:val="00BA3276"/>
    <w:rsid w:val="00BA59E8"/>
    <w:rsid w:val="00BB50D4"/>
    <w:rsid w:val="00BB5CCD"/>
    <w:rsid w:val="00BD3763"/>
    <w:rsid w:val="00BE3B41"/>
    <w:rsid w:val="00BE6C6B"/>
    <w:rsid w:val="00BF0C5A"/>
    <w:rsid w:val="00BF20EA"/>
    <w:rsid w:val="00BF2697"/>
    <w:rsid w:val="00C13702"/>
    <w:rsid w:val="00C15F0B"/>
    <w:rsid w:val="00C2106B"/>
    <w:rsid w:val="00C26291"/>
    <w:rsid w:val="00C26E01"/>
    <w:rsid w:val="00C35F9F"/>
    <w:rsid w:val="00C36198"/>
    <w:rsid w:val="00C532ED"/>
    <w:rsid w:val="00C54AED"/>
    <w:rsid w:val="00C60172"/>
    <w:rsid w:val="00C65AD8"/>
    <w:rsid w:val="00C66CE0"/>
    <w:rsid w:val="00C71825"/>
    <w:rsid w:val="00C76B78"/>
    <w:rsid w:val="00C7740F"/>
    <w:rsid w:val="00C8091C"/>
    <w:rsid w:val="00C80A86"/>
    <w:rsid w:val="00C81E3E"/>
    <w:rsid w:val="00C85F69"/>
    <w:rsid w:val="00C9591F"/>
    <w:rsid w:val="00C97670"/>
    <w:rsid w:val="00CA0F80"/>
    <w:rsid w:val="00CA3059"/>
    <w:rsid w:val="00CA4031"/>
    <w:rsid w:val="00CA6F77"/>
    <w:rsid w:val="00CC01A2"/>
    <w:rsid w:val="00CC01FF"/>
    <w:rsid w:val="00CC0B1E"/>
    <w:rsid w:val="00CC51B4"/>
    <w:rsid w:val="00CD3ED4"/>
    <w:rsid w:val="00CE41E1"/>
    <w:rsid w:val="00CE4281"/>
    <w:rsid w:val="00CE4764"/>
    <w:rsid w:val="00CE506A"/>
    <w:rsid w:val="00CE577E"/>
    <w:rsid w:val="00CF0206"/>
    <w:rsid w:val="00D00395"/>
    <w:rsid w:val="00D00901"/>
    <w:rsid w:val="00D07DA9"/>
    <w:rsid w:val="00D15BDF"/>
    <w:rsid w:val="00D3402E"/>
    <w:rsid w:val="00D346B4"/>
    <w:rsid w:val="00D373A0"/>
    <w:rsid w:val="00D37B25"/>
    <w:rsid w:val="00D428EA"/>
    <w:rsid w:val="00D433B6"/>
    <w:rsid w:val="00D43A9B"/>
    <w:rsid w:val="00D50B0A"/>
    <w:rsid w:val="00D53014"/>
    <w:rsid w:val="00D53B95"/>
    <w:rsid w:val="00D567B0"/>
    <w:rsid w:val="00D61517"/>
    <w:rsid w:val="00D72DF7"/>
    <w:rsid w:val="00D761D1"/>
    <w:rsid w:val="00D86C92"/>
    <w:rsid w:val="00D86DF7"/>
    <w:rsid w:val="00D93B2B"/>
    <w:rsid w:val="00DA036D"/>
    <w:rsid w:val="00DA1171"/>
    <w:rsid w:val="00DB0A77"/>
    <w:rsid w:val="00DB1039"/>
    <w:rsid w:val="00DB24FA"/>
    <w:rsid w:val="00DB2C55"/>
    <w:rsid w:val="00DB3289"/>
    <w:rsid w:val="00DC258E"/>
    <w:rsid w:val="00DC6C22"/>
    <w:rsid w:val="00DC772D"/>
    <w:rsid w:val="00DE1439"/>
    <w:rsid w:val="00DE6870"/>
    <w:rsid w:val="00E04F75"/>
    <w:rsid w:val="00E15999"/>
    <w:rsid w:val="00E23896"/>
    <w:rsid w:val="00E474FB"/>
    <w:rsid w:val="00E528B6"/>
    <w:rsid w:val="00E600D8"/>
    <w:rsid w:val="00E62173"/>
    <w:rsid w:val="00E62E81"/>
    <w:rsid w:val="00E639C5"/>
    <w:rsid w:val="00E646F6"/>
    <w:rsid w:val="00E64708"/>
    <w:rsid w:val="00E7146A"/>
    <w:rsid w:val="00E758A3"/>
    <w:rsid w:val="00E8553E"/>
    <w:rsid w:val="00E865FA"/>
    <w:rsid w:val="00E924C5"/>
    <w:rsid w:val="00EA110A"/>
    <w:rsid w:val="00EA33AC"/>
    <w:rsid w:val="00EA40DF"/>
    <w:rsid w:val="00EB0360"/>
    <w:rsid w:val="00EB09B9"/>
    <w:rsid w:val="00EB2FF6"/>
    <w:rsid w:val="00EC068C"/>
    <w:rsid w:val="00EC6248"/>
    <w:rsid w:val="00ED3FD7"/>
    <w:rsid w:val="00ED4F6A"/>
    <w:rsid w:val="00ED5544"/>
    <w:rsid w:val="00ED59C0"/>
    <w:rsid w:val="00ED6AD4"/>
    <w:rsid w:val="00EE2F8F"/>
    <w:rsid w:val="00EE439D"/>
    <w:rsid w:val="00EE4666"/>
    <w:rsid w:val="00EE4E0F"/>
    <w:rsid w:val="00EF135D"/>
    <w:rsid w:val="00EF2F62"/>
    <w:rsid w:val="00EF67F4"/>
    <w:rsid w:val="00F002C3"/>
    <w:rsid w:val="00F01A87"/>
    <w:rsid w:val="00F0400B"/>
    <w:rsid w:val="00F145D4"/>
    <w:rsid w:val="00F21812"/>
    <w:rsid w:val="00F21F52"/>
    <w:rsid w:val="00F234BF"/>
    <w:rsid w:val="00F3046F"/>
    <w:rsid w:val="00F547DE"/>
    <w:rsid w:val="00F57E68"/>
    <w:rsid w:val="00F63DDC"/>
    <w:rsid w:val="00F70DCE"/>
    <w:rsid w:val="00F750B9"/>
    <w:rsid w:val="00F8056C"/>
    <w:rsid w:val="00F92864"/>
    <w:rsid w:val="00F931D7"/>
    <w:rsid w:val="00F94736"/>
    <w:rsid w:val="00FB40AD"/>
    <w:rsid w:val="00FB41C0"/>
    <w:rsid w:val="00FC6DE6"/>
    <w:rsid w:val="00FD02C1"/>
    <w:rsid w:val="00FD7DC4"/>
    <w:rsid w:val="00FE26ED"/>
    <w:rsid w:val="00FE3D30"/>
    <w:rsid w:val="00FE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639BED-7AA9-408E-9BB6-81741FD06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9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A26"/>
    <w:pPr>
      <w:ind w:firstLineChars="200" w:firstLine="420"/>
    </w:pPr>
  </w:style>
  <w:style w:type="paragraph" w:styleId="a4">
    <w:name w:val="header"/>
    <w:basedOn w:val="a"/>
    <w:link w:val="Char"/>
    <w:uiPriority w:val="99"/>
    <w:unhideWhenUsed/>
    <w:rsid w:val="002F3A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F3A5F"/>
    <w:rPr>
      <w:sz w:val="18"/>
      <w:szCs w:val="18"/>
    </w:rPr>
  </w:style>
  <w:style w:type="paragraph" w:styleId="a5">
    <w:name w:val="footer"/>
    <w:basedOn w:val="a"/>
    <w:link w:val="Char0"/>
    <w:uiPriority w:val="99"/>
    <w:unhideWhenUsed/>
    <w:rsid w:val="002F3A5F"/>
    <w:pPr>
      <w:tabs>
        <w:tab w:val="center" w:pos="4153"/>
        <w:tab w:val="right" w:pos="8306"/>
      </w:tabs>
      <w:snapToGrid w:val="0"/>
      <w:jc w:val="left"/>
    </w:pPr>
    <w:rPr>
      <w:sz w:val="18"/>
      <w:szCs w:val="18"/>
    </w:rPr>
  </w:style>
  <w:style w:type="character" w:customStyle="1" w:styleId="Char0">
    <w:name w:val="页脚 Char"/>
    <w:basedOn w:val="a0"/>
    <w:link w:val="a5"/>
    <w:uiPriority w:val="99"/>
    <w:rsid w:val="002F3A5F"/>
    <w:rPr>
      <w:sz w:val="18"/>
      <w:szCs w:val="18"/>
    </w:rPr>
  </w:style>
  <w:style w:type="paragraph" w:styleId="HTML">
    <w:name w:val="HTML Preformatted"/>
    <w:basedOn w:val="a"/>
    <w:link w:val="HTMLChar"/>
    <w:rsid w:val="002F3A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rPr>
  </w:style>
  <w:style w:type="character" w:customStyle="1" w:styleId="HTMLChar">
    <w:name w:val="HTML 预设格式 Char"/>
    <w:basedOn w:val="a0"/>
    <w:link w:val="HTML"/>
    <w:rsid w:val="002F3A5F"/>
    <w:rPr>
      <w:rFonts w:ascii="宋体" w:eastAsia="宋体" w:hAnsi="宋体"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4</Pages>
  <Words>301</Words>
  <Characters>1721</Characters>
  <Application>Microsoft Office Word</Application>
  <DocSecurity>0</DocSecurity>
  <Lines>14</Lines>
  <Paragraphs>4</Paragraphs>
  <ScaleCrop>false</ScaleCrop>
  <Company>Hewlett-Packard Company</Company>
  <LinksUpToDate>false</LinksUpToDate>
  <CharactersWithSpaces>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fx</dc:creator>
  <cp:lastModifiedBy>fx</cp:lastModifiedBy>
  <cp:revision>78</cp:revision>
  <dcterms:created xsi:type="dcterms:W3CDTF">2019-05-15T01:13:00Z</dcterms:created>
  <dcterms:modified xsi:type="dcterms:W3CDTF">2020-03-04T08:54:00Z</dcterms:modified>
</cp:coreProperties>
</file>