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6C9E3FA8" w14:textId="77777777" w:rsidR="00733D5E" w:rsidRPr="000833BD" w:rsidRDefault="009817F0">
      <w:pPr>
        <w:jc w:val="center"/>
        <w:rPr>
          <w:rFonts w:ascii="Times New Roman" w:eastAsiaTheme="minorEastAsia" w:hAnsi="Times New Roman"/>
          <w:b/>
          <w:sz w:val="44"/>
          <w:szCs w:val="44"/>
        </w:rPr>
      </w:pPr>
      <w:r w:rsidRPr="000833BD">
        <w:rPr>
          <w:rFonts w:ascii="Times New Roman" w:eastAsiaTheme="minorEastAsia" w:hAnsi="Times New Roman"/>
          <w:b/>
          <w:sz w:val="44"/>
          <w:szCs w:val="44"/>
        </w:rPr>
        <w:t xml:space="preserve"> </w:t>
      </w:r>
    </w:p>
    <w:p w14:paraId="0DFCFF9A" w14:textId="77777777" w:rsidR="00DB6B93" w:rsidRPr="000833BD" w:rsidRDefault="00DB6B93">
      <w:pPr>
        <w:jc w:val="center"/>
        <w:rPr>
          <w:rFonts w:ascii="Times New Roman" w:eastAsiaTheme="minorEastAsia" w:hAnsi="Times New Roman"/>
          <w:b/>
          <w:sz w:val="44"/>
          <w:szCs w:val="44"/>
        </w:rPr>
      </w:pPr>
    </w:p>
    <w:p w14:paraId="3DE67C41" w14:textId="77777777" w:rsidR="003C1060" w:rsidRPr="000833BD" w:rsidRDefault="003C1060">
      <w:pPr>
        <w:jc w:val="center"/>
        <w:rPr>
          <w:rFonts w:ascii="Times New Roman" w:eastAsiaTheme="minorEastAsia" w:hAnsi="Times New Roman"/>
          <w:b/>
          <w:sz w:val="44"/>
          <w:szCs w:val="44"/>
        </w:rPr>
      </w:pPr>
    </w:p>
    <w:p w14:paraId="4E39A420" w14:textId="77777777" w:rsidR="00733D5E" w:rsidRPr="000833BD" w:rsidRDefault="00733D5E">
      <w:pPr>
        <w:jc w:val="center"/>
        <w:rPr>
          <w:rFonts w:ascii="Times New Roman" w:eastAsiaTheme="minorEastAsia" w:hAnsi="Times New Roman"/>
          <w:b/>
          <w:sz w:val="44"/>
          <w:szCs w:val="44"/>
        </w:rPr>
      </w:pPr>
    </w:p>
    <w:p w14:paraId="145A49A7" w14:textId="77777777" w:rsidR="003A4052" w:rsidRPr="000833BD" w:rsidRDefault="003A4052">
      <w:pPr>
        <w:jc w:val="center"/>
        <w:rPr>
          <w:rFonts w:ascii="黑体" w:eastAsia="黑体" w:hAnsi="黑体"/>
          <w:b/>
          <w:sz w:val="44"/>
          <w:szCs w:val="44"/>
        </w:rPr>
      </w:pPr>
    </w:p>
    <w:p w14:paraId="2B4ADEB1" w14:textId="3D77752E" w:rsidR="00733D5E" w:rsidRPr="000833BD" w:rsidRDefault="00733D5E" w:rsidP="0047643E">
      <w:pPr>
        <w:adjustRightInd w:val="0"/>
        <w:snapToGrid w:val="0"/>
        <w:spacing w:line="360" w:lineRule="auto"/>
        <w:jc w:val="center"/>
        <w:rPr>
          <w:rFonts w:ascii="黑体" w:eastAsia="黑体" w:hAnsi="黑体"/>
          <w:sz w:val="42"/>
          <w:szCs w:val="42"/>
        </w:rPr>
      </w:pPr>
      <w:r w:rsidRPr="000833BD">
        <w:rPr>
          <w:rFonts w:ascii="黑体" w:eastAsia="黑体" w:hAnsi="黑体"/>
          <w:sz w:val="42"/>
          <w:szCs w:val="42"/>
        </w:rPr>
        <w:t>《建设用地土壤污染风险管控标准（试行）》</w:t>
      </w:r>
    </w:p>
    <w:p w14:paraId="63B8FCFE" w14:textId="77777777" w:rsidR="00547056" w:rsidRPr="000833BD" w:rsidRDefault="00547056" w:rsidP="003A4052">
      <w:pPr>
        <w:adjustRightInd w:val="0"/>
        <w:snapToGrid w:val="0"/>
        <w:jc w:val="center"/>
        <w:rPr>
          <w:rFonts w:ascii="黑体" w:eastAsia="黑体" w:hAnsi="黑体"/>
          <w:sz w:val="42"/>
          <w:szCs w:val="42"/>
        </w:rPr>
      </w:pPr>
    </w:p>
    <w:p w14:paraId="72E88AE7" w14:textId="77777777" w:rsidR="00547056" w:rsidRPr="000833BD" w:rsidRDefault="00547056" w:rsidP="003A4052">
      <w:pPr>
        <w:adjustRightInd w:val="0"/>
        <w:snapToGrid w:val="0"/>
        <w:jc w:val="center"/>
        <w:rPr>
          <w:rFonts w:ascii="黑体" w:eastAsia="黑体" w:hAnsi="黑体"/>
          <w:sz w:val="42"/>
          <w:szCs w:val="42"/>
        </w:rPr>
      </w:pPr>
    </w:p>
    <w:p w14:paraId="724DFEB8" w14:textId="4ACE99A1" w:rsidR="00733D5E" w:rsidRPr="000833BD" w:rsidRDefault="00733D5E" w:rsidP="003A4052">
      <w:pPr>
        <w:adjustRightInd w:val="0"/>
        <w:snapToGrid w:val="0"/>
        <w:jc w:val="center"/>
        <w:rPr>
          <w:rFonts w:ascii="黑体" w:eastAsia="黑体" w:hAnsi="黑体"/>
          <w:sz w:val="44"/>
          <w:szCs w:val="36"/>
        </w:rPr>
      </w:pPr>
      <w:r w:rsidRPr="000833BD">
        <w:rPr>
          <w:rFonts w:ascii="黑体" w:eastAsia="黑体" w:hAnsi="黑体"/>
          <w:sz w:val="42"/>
          <w:szCs w:val="42"/>
        </w:rPr>
        <w:t>编</w:t>
      </w:r>
      <w:r w:rsidR="003A4052" w:rsidRPr="000833BD">
        <w:rPr>
          <w:rFonts w:ascii="黑体" w:eastAsia="黑体" w:hAnsi="黑体"/>
          <w:sz w:val="42"/>
          <w:szCs w:val="42"/>
        </w:rPr>
        <w:t xml:space="preserve">  </w:t>
      </w:r>
      <w:r w:rsidRPr="000833BD">
        <w:rPr>
          <w:rFonts w:ascii="黑体" w:eastAsia="黑体" w:hAnsi="黑体"/>
          <w:sz w:val="42"/>
          <w:szCs w:val="42"/>
        </w:rPr>
        <w:t>制</w:t>
      </w:r>
      <w:r w:rsidR="003A4052" w:rsidRPr="000833BD">
        <w:rPr>
          <w:rFonts w:ascii="黑体" w:eastAsia="黑体" w:hAnsi="黑体"/>
          <w:sz w:val="42"/>
          <w:szCs w:val="42"/>
        </w:rPr>
        <w:t xml:space="preserve">  </w:t>
      </w:r>
      <w:r w:rsidRPr="000833BD">
        <w:rPr>
          <w:rFonts w:ascii="黑体" w:eastAsia="黑体" w:hAnsi="黑体"/>
          <w:sz w:val="42"/>
          <w:szCs w:val="42"/>
        </w:rPr>
        <w:t>说</w:t>
      </w:r>
      <w:r w:rsidR="003A4052" w:rsidRPr="000833BD">
        <w:rPr>
          <w:rFonts w:ascii="黑体" w:eastAsia="黑体" w:hAnsi="黑体"/>
          <w:sz w:val="42"/>
          <w:szCs w:val="42"/>
        </w:rPr>
        <w:t xml:space="preserve">  </w:t>
      </w:r>
      <w:r w:rsidRPr="000833BD">
        <w:rPr>
          <w:rFonts w:ascii="黑体" w:eastAsia="黑体" w:hAnsi="黑体"/>
          <w:sz w:val="42"/>
          <w:szCs w:val="42"/>
        </w:rPr>
        <w:t>明</w:t>
      </w:r>
    </w:p>
    <w:p w14:paraId="3531D18E" w14:textId="77777777" w:rsidR="00733D5E" w:rsidRPr="000833BD" w:rsidRDefault="00733D5E">
      <w:pPr>
        <w:jc w:val="center"/>
        <w:rPr>
          <w:rFonts w:ascii="Times New Roman" w:eastAsiaTheme="minorEastAsia" w:hAnsi="Times New Roman"/>
          <w:b/>
          <w:sz w:val="44"/>
          <w:szCs w:val="44"/>
        </w:rPr>
      </w:pPr>
    </w:p>
    <w:p w14:paraId="5341000A" w14:textId="77777777" w:rsidR="00733D5E" w:rsidRPr="000833BD" w:rsidRDefault="00733D5E">
      <w:pPr>
        <w:jc w:val="center"/>
        <w:rPr>
          <w:rFonts w:ascii="Times New Roman" w:eastAsiaTheme="minorEastAsia" w:hAnsi="Times New Roman"/>
          <w:b/>
          <w:sz w:val="44"/>
          <w:szCs w:val="44"/>
        </w:rPr>
      </w:pPr>
    </w:p>
    <w:p w14:paraId="7FAB5619" w14:textId="77777777" w:rsidR="00733D5E" w:rsidRPr="000833BD" w:rsidRDefault="00733D5E">
      <w:pPr>
        <w:jc w:val="center"/>
        <w:rPr>
          <w:rFonts w:ascii="Times New Roman" w:eastAsiaTheme="minorEastAsia" w:hAnsi="Times New Roman"/>
          <w:b/>
          <w:sz w:val="44"/>
          <w:szCs w:val="44"/>
        </w:rPr>
      </w:pPr>
    </w:p>
    <w:p w14:paraId="6B12EE72" w14:textId="77777777" w:rsidR="00733D5E" w:rsidRPr="000833BD" w:rsidRDefault="00733D5E">
      <w:pPr>
        <w:jc w:val="center"/>
        <w:rPr>
          <w:rFonts w:ascii="Times New Roman" w:eastAsiaTheme="minorEastAsia" w:hAnsi="Times New Roman"/>
          <w:b/>
          <w:sz w:val="44"/>
          <w:szCs w:val="44"/>
        </w:rPr>
      </w:pPr>
    </w:p>
    <w:p w14:paraId="505284DF" w14:textId="77777777" w:rsidR="00733D5E" w:rsidRPr="000833BD" w:rsidRDefault="00733D5E">
      <w:pPr>
        <w:jc w:val="center"/>
        <w:rPr>
          <w:rFonts w:ascii="Times New Roman" w:eastAsiaTheme="minorEastAsia" w:hAnsi="Times New Roman"/>
          <w:b/>
          <w:sz w:val="44"/>
          <w:szCs w:val="44"/>
        </w:rPr>
      </w:pPr>
    </w:p>
    <w:p w14:paraId="08C049CA" w14:textId="77777777" w:rsidR="00733D5E" w:rsidRPr="000833BD" w:rsidRDefault="00733D5E">
      <w:pPr>
        <w:jc w:val="center"/>
        <w:rPr>
          <w:rFonts w:ascii="Times New Roman" w:eastAsiaTheme="minorEastAsia" w:hAnsi="Times New Roman"/>
          <w:b/>
          <w:sz w:val="44"/>
          <w:szCs w:val="44"/>
        </w:rPr>
      </w:pPr>
    </w:p>
    <w:p w14:paraId="53DB77A3" w14:textId="77777777" w:rsidR="00733D5E" w:rsidRPr="000833BD" w:rsidRDefault="00733D5E">
      <w:pPr>
        <w:jc w:val="center"/>
        <w:rPr>
          <w:rFonts w:ascii="Times New Roman" w:eastAsiaTheme="minorEastAsia" w:hAnsi="Times New Roman"/>
          <w:b/>
          <w:sz w:val="44"/>
          <w:szCs w:val="44"/>
        </w:rPr>
      </w:pPr>
    </w:p>
    <w:p w14:paraId="25899D54" w14:textId="77777777" w:rsidR="00733D5E" w:rsidRPr="000833BD" w:rsidRDefault="00733D5E">
      <w:pPr>
        <w:jc w:val="center"/>
        <w:rPr>
          <w:rFonts w:ascii="Times New Roman" w:eastAsiaTheme="minorEastAsia" w:hAnsi="Times New Roman"/>
          <w:b/>
          <w:sz w:val="44"/>
          <w:szCs w:val="44"/>
        </w:rPr>
      </w:pPr>
    </w:p>
    <w:p w14:paraId="2B6575AF" w14:textId="77777777" w:rsidR="00733D5E" w:rsidRPr="000833BD" w:rsidRDefault="00733D5E">
      <w:pPr>
        <w:jc w:val="center"/>
        <w:rPr>
          <w:rFonts w:ascii="Times New Roman" w:eastAsiaTheme="minorEastAsia" w:hAnsi="Times New Roman"/>
          <w:b/>
          <w:sz w:val="44"/>
          <w:szCs w:val="44"/>
        </w:rPr>
      </w:pPr>
    </w:p>
    <w:p w14:paraId="6E609011" w14:textId="124A0E08" w:rsidR="00733D5E" w:rsidRPr="000833BD" w:rsidRDefault="00733D5E">
      <w:pPr>
        <w:jc w:val="center"/>
        <w:rPr>
          <w:rFonts w:ascii="黑体" w:eastAsia="黑体" w:hAnsi="黑体"/>
          <w:sz w:val="32"/>
          <w:szCs w:val="32"/>
        </w:rPr>
        <w:sectPr w:rsidR="00733D5E" w:rsidRPr="000833BD" w:rsidSect="00733D5E">
          <w:headerReference w:type="default" r:id="rId8"/>
          <w:footerReference w:type="even" r:id="rId9"/>
          <w:pgSz w:w="11906" w:h="16838"/>
          <w:pgMar w:top="1440" w:right="1800" w:bottom="1440" w:left="1800" w:header="851" w:footer="992" w:gutter="0"/>
          <w:pgNumType w:start="57"/>
          <w:cols w:space="720"/>
          <w:docGrid w:type="lines" w:linePitch="312"/>
        </w:sectPr>
      </w:pPr>
      <w:r w:rsidRPr="000833BD">
        <w:rPr>
          <w:rFonts w:ascii="黑体" w:eastAsia="黑体" w:hAnsi="黑体"/>
          <w:sz w:val="32"/>
          <w:szCs w:val="32"/>
        </w:rPr>
        <w:t>二〇</w:t>
      </w:r>
      <w:r w:rsidR="0019761B" w:rsidRPr="000833BD">
        <w:rPr>
          <w:rFonts w:ascii="黑体" w:eastAsia="黑体" w:hAnsi="黑体"/>
          <w:sz w:val="32"/>
          <w:szCs w:val="32"/>
        </w:rPr>
        <w:t>二〇</w:t>
      </w:r>
      <w:r w:rsidRPr="000833BD">
        <w:rPr>
          <w:rFonts w:ascii="黑体" w:eastAsia="黑体" w:hAnsi="黑体"/>
          <w:sz w:val="32"/>
          <w:szCs w:val="32"/>
        </w:rPr>
        <w:t>年</w:t>
      </w:r>
      <w:r w:rsidR="0019761B" w:rsidRPr="000833BD">
        <w:rPr>
          <w:rFonts w:ascii="黑体" w:eastAsia="黑体" w:hAnsi="黑体"/>
          <w:sz w:val="32"/>
          <w:szCs w:val="32"/>
        </w:rPr>
        <w:t>三</w:t>
      </w:r>
      <w:r w:rsidRPr="000833BD">
        <w:rPr>
          <w:rFonts w:ascii="黑体" w:eastAsia="黑体" w:hAnsi="黑体"/>
          <w:sz w:val="32"/>
          <w:szCs w:val="32"/>
        </w:rPr>
        <w:t>月</w:t>
      </w:r>
    </w:p>
    <w:p w14:paraId="0983BFAF" w14:textId="77777777" w:rsidR="00733D5E" w:rsidRPr="000833BD" w:rsidRDefault="00733D5E">
      <w:pPr>
        <w:pStyle w:val="TOC"/>
        <w:spacing w:before="0" w:line="240" w:lineRule="auto"/>
        <w:jc w:val="center"/>
        <w:rPr>
          <w:rFonts w:ascii="Times New Roman" w:eastAsiaTheme="minorEastAsia" w:hAnsi="Times New Roman"/>
          <w:color w:val="auto"/>
        </w:rPr>
      </w:pPr>
      <w:r w:rsidRPr="000833BD">
        <w:rPr>
          <w:rFonts w:ascii="Times New Roman" w:eastAsiaTheme="minorEastAsia" w:hAnsi="Times New Roman"/>
          <w:color w:val="auto"/>
          <w:lang w:val="zh-CN"/>
        </w:rPr>
        <w:lastRenderedPageBreak/>
        <w:t>目</w:t>
      </w:r>
      <w:r w:rsidRPr="000833BD">
        <w:rPr>
          <w:rFonts w:ascii="Times New Roman" w:eastAsiaTheme="minorEastAsia" w:hAnsi="Times New Roman"/>
          <w:color w:val="auto"/>
          <w:lang w:val="zh-CN"/>
        </w:rPr>
        <w:t xml:space="preserve">  </w:t>
      </w:r>
      <w:r w:rsidRPr="000833BD">
        <w:rPr>
          <w:rFonts w:ascii="Times New Roman" w:eastAsiaTheme="minorEastAsia" w:hAnsi="Times New Roman"/>
          <w:color w:val="auto"/>
          <w:lang w:val="zh-CN"/>
        </w:rPr>
        <w:t>录</w:t>
      </w:r>
    </w:p>
    <w:p w14:paraId="1D69AAF2" w14:textId="2B2976C3" w:rsidR="001E15D3" w:rsidRPr="000833BD" w:rsidRDefault="00107FCF" w:rsidP="001E15D3">
      <w:pPr>
        <w:pStyle w:val="TOC10"/>
        <w:tabs>
          <w:tab w:val="right" w:leader="dot" w:pos="8296"/>
        </w:tabs>
        <w:rPr>
          <w:rFonts w:asciiTheme="minorHAnsi" w:eastAsiaTheme="minorEastAsia" w:hAnsiTheme="minorHAnsi" w:cstheme="minorBidi"/>
          <w:noProof/>
          <w:sz w:val="21"/>
        </w:rPr>
      </w:pPr>
      <w:r w:rsidRPr="000833BD">
        <w:rPr>
          <w:rFonts w:ascii="Times New Roman" w:eastAsiaTheme="minorEastAsia" w:hAnsi="Times New Roman"/>
          <w:szCs w:val="21"/>
        </w:rPr>
        <w:fldChar w:fldCharType="begin"/>
      </w:r>
      <w:r w:rsidRPr="000833BD">
        <w:rPr>
          <w:rFonts w:ascii="Times New Roman" w:eastAsiaTheme="minorEastAsia" w:hAnsi="Times New Roman"/>
          <w:szCs w:val="21"/>
        </w:rPr>
        <w:instrText xml:space="preserve"> TOC \o "1-2" \h \z \u </w:instrText>
      </w:r>
      <w:r w:rsidRPr="000833BD">
        <w:rPr>
          <w:rFonts w:ascii="Times New Roman" w:eastAsiaTheme="minorEastAsia" w:hAnsi="Times New Roman"/>
          <w:szCs w:val="21"/>
        </w:rPr>
        <w:fldChar w:fldCharType="separate"/>
      </w:r>
      <w:hyperlink w:anchor="_Toc34251127" w:history="1">
        <w:r w:rsidR="001E15D3" w:rsidRPr="000833BD">
          <w:rPr>
            <w:rStyle w:val="ae"/>
            <w:rFonts w:ascii="Times New Roman" w:hAnsi="Times New Roman"/>
            <w:noProof/>
            <w:color w:val="auto"/>
          </w:rPr>
          <w:t>一、项目背景</w:t>
        </w:r>
        <w:r w:rsidR="001E15D3" w:rsidRPr="000833BD">
          <w:rPr>
            <w:noProof/>
            <w:webHidden/>
          </w:rPr>
          <w:tab/>
        </w:r>
        <w:r w:rsidR="001E15D3" w:rsidRPr="000833BD">
          <w:rPr>
            <w:noProof/>
            <w:webHidden/>
          </w:rPr>
          <w:fldChar w:fldCharType="begin"/>
        </w:r>
        <w:r w:rsidR="001E15D3" w:rsidRPr="000833BD">
          <w:rPr>
            <w:noProof/>
            <w:webHidden/>
          </w:rPr>
          <w:instrText xml:space="preserve"> PAGEREF _Toc34251127 \h </w:instrText>
        </w:r>
        <w:r w:rsidR="001E15D3" w:rsidRPr="000833BD">
          <w:rPr>
            <w:noProof/>
            <w:webHidden/>
          </w:rPr>
        </w:r>
        <w:r w:rsidR="001E15D3" w:rsidRPr="000833BD">
          <w:rPr>
            <w:noProof/>
            <w:webHidden/>
          </w:rPr>
          <w:fldChar w:fldCharType="separate"/>
        </w:r>
        <w:r w:rsidR="0027195F" w:rsidRPr="000833BD">
          <w:rPr>
            <w:noProof/>
            <w:webHidden/>
          </w:rPr>
          <w:t>1</w:t>
        </w:r>
        <w:r w:rsidR="001E15D3" w:rsidRPr="000833BD">
          <w:rPr>
            <w:noProof/>
            <w:webHidden/>
          </w:rPr>
          <w:fldChar w:fldCharType="end"/>
        </w:r>
      </w:hyperlink>
    </w:p>
    <w:p w14:paraId="79CFBF75" w14:textId="6E30EECB" w:rsidR="001E15D3" w:rsidRPr="000833BD" w:rsidRDefault="00623801" w:rsidP="001E15D3">
      <w:pPr>
        <w:pStyle w:val="TOC2"/>
        <w:tabs>
          <w:tab w:val="right" w:leader="dot" w:pos="8296"/>
        </w:tabs>
        <w:spacing w:before="0"/>
        <w:rPr>
          <w:rFonts w:asciiTheme="minorHAnsi" w:eastAsiaTheme="minorEastAsia" w:hAnsiTheme="minorHAnsi" w:cstheme="minorBidi"/>
          <w:iCs w:val="0"/>
          <w:noProof/>
          <w:sz w:val="21"/>
          <w:szCs w:val="22"/>
        </w:rPr>
      </w:pPr>
      <w:hyperlink w:anchor="_Toc34251128" w:history="1">
        <w:r w:rsidR="001E15D3" w:rsidRPr="000833BD">
          <w:rPr>
            <w:rStyle w:val="ae"/>
            <w:noProof/>
            <w:color w:val="auto"/>
          </w:rPr>
          <w:t>（一）任务来源</w:t>
        </w:r>
        <w:r w:rsidR="001E15D3" w:rsidRPr="000833BD">
          <w:rPr>
            <w:noProof/>
            <w:webHidden/>
          </w:rPr>
          <w:tab/>
        </w:r>
        <w:r w:rsidR="001E15D3" w:rsidRPr="000833BD">
          <w:rPr>
            <w:noProof/>
            <w:webHidden/>
          </w:rPr>
          <w:fldChar w:fldCharType="begin"/>
        </w:r>
        <w:r w:rsidR="001E15D3" w:rsidRPr="000833BD">
          <w:rPr>
            <w:noProof/>
            <w:webHidden/>
          </w:rPr>
          <w:instrText xml:space="preserve"> PAGEREF _Toc34251128 \h </w:instrText>
        </w:r>
        <w:r w:rsidR="001E15D3" w:rsidRPr="000833BD">
          <w:rPr>
            <w:noProof/>
            <w:webHidden/>
          </w:rPr>
        </w:r>
        <w:r w:rsidR="001E15D3" w:rsidRPr="000833BD">
          <w:rPr>
            <w:noProof/>
            <w:webHidden/>
          </w:rPr>
          <w:fldChar w:fldCharType="separate"/>
        </w:r>
        <w:r w:rsidR="0027195F" w:rsidRPr="000833BD">
          <w:rPr>
            <w:noProof/>
            <w:webHidden/>
          </w:rPr>
          <w:t>1</w:t>
        </w:r>
        <w:r w:rsidR="001E15D3" w:rsidRPr="000833BD">
          <w:rPr>
            <w:noProof/>
            <w:webHidden/>
          </w:rPr>
          <w:fldChar w:fldCharType="end"/>
        </w:r>
      </w:hyperlink>
    </w:p>
    <w:p w14:paraId="31F0D887" w14:textId="492E3E9D" w:rsidR="001E15D3" w:rsidRPr="000833BD" w:rsidRDefault="00623801" w:rsidP="001E15D3">
      <w:pPr>
        <w:pStyle w:val="TOC2"/>
        <w:tabs>
          <w:tab w:val="right" w:leader="dot" w:pos="8296"/>
        </w:tabs>
        <w:spacing w:before="0"/>
        <w:rPr>
          <w:rFonts w:asciiTheme="minorHAnsi" w:eastAsiaTheme="minorEastAsia" w:hAnsiTheme="minorHAnsi" w:cstheme="minorBidi"/>
          <w:iCs w:val="0"/>
          <w:noProof/>
          <w:sz w:val="21"/>
          <w:szCs w:val="22"/>
        </w:rPr>
      </w:pPr>
      <w:hyperlink w:anchor="_Toc34251129" w:history="1">
        <w:r w:rsidR="001E15D3" w:rsidRPr="000833BD">
          <w:rPr>
            <w:rStyle w:val="ae"/>
            <w:noProof/>
            <w:color w:val="auto"/>
          </w:rPr>
          <w:t>（二）工作过程</w:t>
        </w:r>
        <w:r w:rsidR="001E15D3" w:rsidRPr="000833BD">
          <w:rPr>
            <w:noProof/>
            <w:webHidden/>
          </w:rPr>
          <w:tab/>
        </w:r>
        <w:r w:rsidR="001E15D3" w:rsidRPr="000833BD">
          <w:rPr>
            <w:noProof/>
            <w:webHidden/>
          </w:rPr>
          <w:fldChar w:fldCharType="begin"/>
        </w:r>
        <w:r w:rsidR="001E15D3" w:rsidRPr="000833BD">
          <w:rPr>
            <w:noProof/>
            <w:webHidden/>
          </w:rPr>
          <w:instrText xml:space="preserve"> PAGEREF _Toc34251129 \h </w:instrText>
        </w:r>
        <w:r w:rsidR="001E15D3" w:rsidRPr="000833BD">
          <w:rPr>
            <w:noProof/>
            <w:webHidden/>
          </w:rPr>
        </w:r>
        <w:r w:rsidR="001E15D3" w:rsidRPr="000833BD">
          <w:rPr>
            <w:noProof/>
            <w:webHidden/>
          </w:rPr>
          <w:fldChar w:fldCharType="separate"/>
        </w:r>
        <w:r w:rsidR="0027195F" w:rsidRPr="000833BD">
          <w:rPr>
            <w:noProof/>
            <w:webHidden/>
          </w:rPr>
          <w:t>1</w:t>
        </w:r>
        <w:r w:rsidR="001E15D3" w:rsidRPr="000833BD">
          <w:rPr>
            <w:noProof/>
            <w:webHidden/>
          </w:rPr>
          <w:fldChar w:fldCharType="end"/>
        </w:r>
      </w:hyperlink>
    </w:p>
    <w:p w14:paraId="7FAF719B" w14:textId="4E3C1478" w:rsidR="001E15D3" w:rsidRPr="000833BD" w:rsidRDefault="00623801" w:rsidP="001E15D3">
      <w:pPr>
        <w:pStyle w:val="TOC10"/>
        <w:tabs>
          <w:tab w:val="right" w:leader="dot" w:pos="8296"/>
        </w:tabs>
        <w:rPr>
          <w:rFonts w:asciiTheme="minorHAnsi" w:eastAsiaTheme="minorEastAsia" w:hAnsiTheme="minorHAnsi" w:cstheme="minorBidi"/>
          <w:noProof/>
          <w:sz w:val="21"/>
        </w:rPr>
      </w:pPr>
      <w:hyperlink w:anchor="_Toc34251130" w:history="1">
        <w:r w:rsidR="001E15D3" w:rsidRPr="000833BD">
          <w:rPr>
            <w:rStyle w:val="ae"/>
            <w:rFonts w:ascii="Times New Roman" w:hAnsi="Times New Roman"/>
            <w:noProof/>
            <w:color w:val="auto"/>
          </w:rPr>
          <w:t>二、标准编制的必要性</w:t>
        </w:r>
        <w:r w:rsidR="001E15D3" w:rsidRPr="000833BD">
          <w:rPr>
            <w:noProof/>
            <w:webHidden/>
          </w:rPr>
          <w:tab/>
        </w:r>
        <w:r w:rsidR="001E15D3" w:rsidRPr="000833BD">
          <w:rPr>
            <w:noProof/>
            <w:webHidden/>
          </w:rPr>
          <w:fldChar w:fldCharType="begin"/>
        </w:r>
        <w:r w:rsidR="001E15D3" w:rsidRPr="000833BD">
          <w:rPr>
            <w:noProof/>
            <w:webHidden/>
          </w:rPr>
          <w:instrText xml:space="preserve"> PAGEREF _Toc34251130 \h </w:instrText>
        </w:r>
        <w:r w:rsidR="001E15D3" w:rsidRPr="000833BD">
          <w:rPr>
            <w:noProof/>
            <w:webHidden/>
          </w:rPr>
        </w:r>
        <w:r w:rsidR="001E15D3" w:rsidRPr="000833BD">
          <w:rPr>
            <w:noProof/>
            <w:webHidden/>
          </w:rPr>
          <w:fldChar w:fldCharType="separate"/>
        </w:r>
        <w:r w:rsidR="0027195F" w:rsidRPr="000833BD">
          <w:rPr>
            <w:noProof/>
            <w:webHidden/>
          </w:rPr>
          <w:t>2</w:t>
        </w:r>
        <w:r w:rsidR="001E15D3" w:rsidRPr="000833BD">
          <w:rPr>
            <w:noProof/>
            <w:webHidden/>
          </w:rPr>
          <w:fldChar w:fldCharType="end"/>
        </w:r>
      </w:hyperlink>
    </w:p>
    <w:p w14:paraId="08A63ADA" w14:textId="70DEC3A8" w:rsidR="001E15D3" w:rsidRPr="000833BD" w:rsidRDefault="00623801" w:rsidP="001E15D3">
      <w:pPr>
        <w:pStyle w:val="TOC10"/>
        <w:tabs>
          <w:tab w:val="right" w:leader="dot" w:pos="8296"/>
        </w:tabs>
        <w:rPr>
          <w:rFonts w:asciiTheme="minorHAnsi" w:eastAsiaTheme="minorEastAsia" w:hAnsiTheme="minorHAnsi" w:cstheme="minorBidi"/>
          <w:noProof/>
          <w:sz w:val="21"/>
        </w:rPr>
      </w:pPr>
      <w:hyperlink w:anchor="_Toc34251131" w:history="1">
        <w:r w:rsidR="001E15D3" w:rsidRPr="000833BD">
          <w:rPr>
            <w:rStyle w:val="ae"/>
            <w:rFonts w:ascii="Times New Roman" w:hAnsi="Times New Roman"/>
            <w:noProof/>
            <w:color w:val="auto"/>
          </w:rPr>
          <w:t>三、国内外相关标准情况</w:t>
        </w:r>
        <w:r w:rsidR="001E15D3" w:rsidRPr="000833BD">
          <w:rPr>
            <w:noProof/>
            <w:webHidden/>
          </w:rPr>
          <w:tab/>
        </w:r>
        <w:r w:rsidR="001E15D3" w:rsidRPr="000833BD">
          <w:rPr>
            <w:noProof/>
            <w:webHidden/>
          </w:rPr>
          <w:fldChar w:fldCharType="begin"/>
        </w:r>
        <w:r w:rsidR="001E15D3" w:rsidRPr="000833BD">
          <w:rPr>
            <w:noProof/>
            <w:webHidden/>
          </w:rPr>
          <w:instrText xml:space="preserve"> PAGEREF _Toc34251131 \h </w:instrText>
        </w:r>
        <w:r w:rsidR="001E15D3" w:rsidRPr="000833BD">
          <w:rPr>
            <w:noProof/>
            <w:webHidden/>
          </w:rPr>
        </w:r>
        <w:r w:rsidR="001E15D3" w:rsidRPr="000833BD">
          <w:rPr>
            <w:noProof/>
            <w:webHidden/>
          </w:rPr>
          <w:fldChar w:fldCharType="separate"/>
        </w:r>
        <w:r w:rsidR="0027195F" w:rsidRPr="000833BD">
          <w:rPr>
            <w:noProof/>
            <w:webHidden/>
          </w:rPr>
          <w:t>3</w:t>
        </w:r>
        <w:r w:rsidR="001E15D3" w:rsidRPr="000833BD">
          <w:rPr>
            <w:noProof/>
            <w:webHidden/>
          </w:rPr>
          <w:fldChar w:fldCharType="end"/>
        </w:r>
      </w:hyperlink>
    </w:p>
    <w:p w14:paraId="6C2C7444" w14:textId="4F55A87F" w:rsidR="001E15D3" w:rsidRPr="000833BD" w:rsidRDefault="00623801" w:rsidP="001E15D3">
      <w:pPr>
        <w:pStyle w:val="TOC2"/>
        <w:tabs>
          <w:tab w:val="right" w:leader="dot" w:pos="8296"/>
        </w:tabs>
        <w:spacing w:before="0"/>
        <w:rPr>
          <w:rFonts w:asciiTheme="minorHAnsi" w:eastAsiaTheme="minorEastAsia" w:hAnsiTheme="minorHAnsi" w:cstheme="minorBidi"/>
          <w:iCs w:val="0"/>
          <w:noProof/>
          <w:sz w:val="21"/>
          <w:szCs w:val="22"/>
        </w:rPr>
      </w:pPr>
      <w:hyperlink w:anchor="_Toc34251132" w:history="1">
        <w:r w:rsidR="001E15D3" w:rsidRPr="000833BD">
          <w:rPr>
            <w:rStyle w:val="ae"/>
            <w:noProof/>
            <w:color w:val="auto"/>
          </w:rPr>
          <w:t>（一）发达国家建设用地土壤环境质量类标准概况</w:t>
        </w:r>
        <w:r w:rsidR="001E15D3" w:rsidRPr="000833BD">
          <w:rPr>
            <w:noProof/>
            <w:webHidden/>
          </w:rPr>
          <w:tab/>
        </w:r>
        <w:r w:rsidR="001E15D3" w:rsidRPr="000833BD">
          <w:rPr>
            <w:noProof/>
            <w:webHidden/>
          </w:rPr>
          <w:fldChar w:fldCharType="begin"/>
        </w:r>
        <w:r w:rsidR="001E15D3" w:rsidRPr="000833BD">
          <w:rPr>
            <w:noProof/>
            <w:webHidden/>
          </w:rPr>
          <w:instrText xml:space="preserve"> PAGEREF _Toc34251132 \h </w:instrText>
        </w:r>
        <w:r w:rsidR="001E15D3" w:rsidRPr="000833BD">
          <w:rPr>
            <w:noProof/>
            <w:webHidden/>
          </w:rPr>
        </w:r>
        <w:r w:rsidR="001E15D3" w:rsidRPr="000833BD">
          <w:rPr>
            <w:noProof/>
            <w:webHidden/>
          </w:rPr>
          <w:fldChar w:fldCharType="separate"/>
        </w:r>
        <w:r w:rsidR="0027195F" w:rsidRPr="000833BD">
          <w:rPr>
            <w:noProof/>
            <w:webHidden/>
          </w:rPr>
          <w:t>3</w:t>
        </w:r>
        <w:r w:rsidR="001E15D3" w:rsidRPr="000833BD">
          <w:rPr>
            <w:noProof/>
            <w:webHidden/>
          </w:rPr>
          <w:fldChar w:fldCharType="end"/>
        </w:r>
      </w:hyperlink>
    </w:p>
    <w:p w14:paraId="007541F4" w14:textId="55B4EDB4" w:rsidR="001E15D3" w:rsidRPr="000833BD" w:rsidRDefault="00623801" w:rsidP="001E15D3">
      <w:pPr>
        <w:pStyle w:val="TOC2"/>
        <w:tabs>
          <w:tab w:val="right" w:leader="dot" w:pos="8296"/>
        </w:tabs>
        <w:spacing w:before="0"/>
        <w:rPr>
          <w:rFonts w:asciiTheme="minorHAnsi" w:eastAsiaTheme="minorEastAsia" w:hAnsiTheme="minorHAnsi" w:cstheme="minorBidi"/>
          <w:iCs w:val="0"/>
          <w:noProof/>
          <w:sz w:val="21"/>
          <w:szCs w:val="22"/>
        </w:rPr>
      </w:pPr>
      <w:hyperlink w:anchor="_Toc34251133" w:history="1">
        <w:r w:rsidR="001E15D3" w:rsidRPr="000833BD">
          <w:rPr>
            <w:rStyle w:val="ae"/>
            <w:noProof/>
            <w:color w:val="auto"/>
          </w:rPr>
          <w:t>（二）我国建设用地土壤环境标准概况</w:t>
        </w:r>
        <w:r w:rsidR="001E15D3" w:rsidRPr="000833BD">
          <w:rPr>
            <w:noProof/>
            <w:webHidden/>
          </w:rPr>
          <w:tab/>
        </w:r>
        <w:r w:rsidR="001E15D3" w:rsidRPr="000833BD">
          <w:rPr>
            <w:noProof/>
            <w:webHidden/>
          </w:rPr>
          <w:fldChar w:fldCharType="begin"/>
        </w:r>
        <w:r w:rsidR="001E15D3" w:rsidRPr="000833BD">
          <w:rPr>
            <w:noProof/>
            <w:webHidden/>
          </w:rPr>
          <w:instrText xml:space="preserve"> PAGEREF _Toc34251133 \h </w:instrText>
        </w:r>
        <w:r w:rsidR="001E15D3" w:rsidRPr="000833BD">
          <w:rPr>
            <w:noProof/>
            <w:webHidden/>
          </w:rPr>
        </w:r>
        <w:r w:rsidR="001E15D3" w:rsidRPr="000833BD">
          <w:rPr>
            <w:noProof/>
            <w:webHidden/>
          </w:rPr>
          <w:fldChar w:fldCharType="separate"/>
        </w:r>
        <w:r w:rsidR="0027195F" w:rsidRPr="000833BD">
          <w:rPr>
            <w:noProof/>
            <w:webHidden/>
          </w:rPr>
          <w:t>4</w:t>
        </w:r>
        <w:r w:rsidR="001E15D3" w:rsidRPr="000833BD">
          <w:rPr>
            <w:noProof/>
            <w:webHidden/>
          </w:rPr>
          <w:fldChar w:fldCharType="end"/>
        </w:r>
      </w:hyperlink>
    </w:p>
    <w:p w14:paraId="2D6FDAD3" w14:textId="064868D0" w:rsidR="001E15D3" w:rsidRPr="000833BD" w:rsidRDefault="00623801" w:rsidP="001E15D3">
      <w:pPr>
        <w:pStyle w:val="TOC2"/>
        <w:tabs>
          <w:tab w:val="right" w:leader="dot" w:pos="8296"/>
        </w:tabs>
        <w:spacing w:before="0"/>
        <w:rPr>
          <w:rFonts w:asciiTheme="minorHAnsi" w:eastAsiaTheme="minorEastAsia" w:hAnsiTheme="minorHAnsi" w:cstheme="minorBidi"/>
          <w:iCs w:val="0"/>
          <w:noProof/>
          <w:sz w:val="21"/>
          <w:szCs w:val="22"/>
        </w:rPr>
      </w:pPr>
      <w:hyperlink w:anchor="_Toc34251134" w:history="1">
        <w:r w:rsidR="001E15D3" w:rsidRPr="000833BD">
          <w:rPr>
            <w:rStyle w:val="ae"/>
            <w:noProof/>
            <w:color w:val="auto"/>
          </w:rPr>
          <w:t>（三）国家环境监测类标准的匹配情况</w:t>
        </w:r>
        <w:r w:rsidR="001E15D3" w:rsidRPr="000833BD">
          <w:rPr>
            <w:noProof/>
            <w:webHidden/>
          </w:rPr>
          <w:tab/>
        </w:r>
        <w:r w:rsidR="001E15D3" w:rsidRPr="000833BD">
          <w:rPr>
            <w:noProof/>
            <w:webHidden/>
          </w:rPr>
          <w:fldChar w:fldCharType="begin"/>
        </w:r>
        <w:r w:rsidR="001E15D3" w:rsidRPr="000833BD">
          <w:rPr>
            <w:noProof/>
            <w:webHidden/>
          </w:rPr>
          <w:instrText xml:space="preserve"> PAGEREF _Toc34251134 \h </w:instrText>
        </w:r>
        <w:r w:rsidR="001E15D3" w:rsidRPr="000833BD">
          <w:rPr>
            <w:noProof/>
            <w:webHidden/>
          </w:rPr>
        </w:r>
        <w:r w:rsidR="001E15D3" w:rsidRPr="000833BD">
          <w:rPr>
            <w:noProof/>
            <w:webHidden/>
          </w:rPr>
          <w:fldChar w:fldCharType="separate"/>
        </w:r>
        <w:r w:rsidR="0027195F" w:rsidRPr="000833BD">
          <w:rPr>
            <w:noProof/>
            <w:webHidden/>
          </w:rPr>
          <w:t>4</w:t>
        </w:r>
        <w:r w:rsidR="001E15D3" w:rsidRPr="000833BD">
          <w:rPr>
            <w:noProof/>
            <w:webHidden/>
          </w:rPr>
          <w:fldChar w:fldCharType="end"/>
        </w:r>
      </w:hyperlink>
    </w:p>
    <w:p w14:paraId="372A9870" w14:textId="121115BB" w:rsidR="001E15D3" w:rsidRPr="000833BD" w:rsidRDefault="00623801" w:rsidP="001E15D3">
      <w:pPr>
        <w:pStyle w:val="TOC10"/>
        <w:tabs>
          <w:tab w:val="right" w:leader="dot" w:pos="8296"/>
        </w:tabs>
        <w:rPr>
          <w:rFonts w:asciiTheme="minorHAnsi" w:eastAsiaTheme="minorEastAsia" w:hAnsiTheme="minorHAnsi" w:cstheme="minorBidi"/>
          <w:noProof/>
          <w:sz w:val="21"/>
        </w:rPr>
      </w:pPr>
      <w:hyperlink w:anchor="_Toc34251135" w:history="1">
        <w:r w:rsidR="001E15D3" w:rsidRPr="000833BD">
          <w:rPr>
            <w:rStyle w:val="ae"/>
            <w:rFonts w:ascii="Times New Roman" w:hAnsi="Times New Roman"/>
            <w:noProof/>
            <w:color w:val="auto"/>
          </w:rPr>
          <w:t>四、基本原则与技术路线</w:t>
        </w:r>
        <w:r w:rsidR="001E15D3" w:rsidRPr="000833BD">
          <w:rPr>
            <w:noProof/>
            <w:webHidden/>
          </w:rPr>
          <w:tab/>
        </w:r>
        <w:r w:rsidR="001E15D3" w:rsidRPr="000833BD">
          <w:rPr>
            <w:noProof/>
            <w:webHidden/>
          </w:rPr>
          <w:fldChar w:fldCharType="begin"/>
        </w:r>
        <w:r w:rsidR="001E15D3" w:rsidRPr="000833BD">
          <w:rPr>
            <w:noProof/>
            <w:webHidden/>
          </w:rPr>
          <w:instrText xml:space="preserve"> PAGEREF _Toc34251135 \h </w:instrText>
        </w:r>
        <w:r w:rsidR="001E15D3" w:rsidRPr="000833BD">
          <w:rPr>
            <w:noProof/>
            <w:webHidden/>
          </w:rPr>
        </w:r>
        <w:r w:rsidR="001E15D3" w:rsidRPr="000833BD">
          <w:rPr>
            <w:noProof/>
            <w:webHidden/>
          </w:rPr>
          <w:fldChar w:fldCharType="separate"/>
        </w:r>
        <w:r w:rsidR="0027195F" w:rsidRPr="000833BD">
          <w:rPr>
            <w:noProof/>
            <w:webHidden/>
          </w:rPr>
          <w:t>12</w:t>
        </w:r>
        <w:r w:rsidR="001E15D3" w:rsidRPr="000833BD">
          <w:rPr>
            <w:noProof/>
            <w:webHidden/>
          </w:rPr>
          <w:fldChar w:fldCharType="end"/>
        </w:r>
      </w:hyperlink>
    </w:p>
    <w:p w14:paraId="7826C01C" w14:textId="47695B27" w:rsidR="001E15D3" w:rsidRPr="000833BD" w:rsidRDefault="00623801" w:rsidP="001E15D3">
      <w:pPr>
        <w:pStyle w:val="TOC2"/>
        <w:tabs>
          <w:tab w:val="right" w:leader="dot" w:pos="8296"/>
        </w:tabs>
        <w:spacing w:before="0"/>
        <w:rPr>
          <w:rFonts w:asciiTheme="minorHAnsi" w:eastAsiaTheme="minorEastAsia" w:hAnsiTheme="minorHAnsi" w:cstheme="minorBidi"/>
          <w:iCs w:val="0"/>
          <w:noProof/>
          <w:sz w:val="21"/>
          <w:szCs w:val="22"/>
        </w:rPr>
      </w:pPr>
      <w:hyperlink w:anchor="_Toc34251136" w:history="1">
        <w:r w:rsidR="001E15D3" w:rsidRPr="000833BD">
          <w:rPr>
            <w:rStyle w:val="ae"/>
            <w:noProof/>
            <w:color w:val="auto"/>
          </w:rPr>
          <w:t>（一）编制原则</w:t>
        </w:r>
        <w:r w:rsidR="001E15D3" w:rsidRPr="000833BD">
          <w:rPr>
            <w:noProof/>
            <w:webHidden/>
          </w:rPr>
          <w:tab/>
        </w:r>
        <w:r w:rsidR="001E15D3" w:rsidRPr="000833BD">
          <w:rPr>
            <w:noProof/>
            <w:webHidden/>
          </w:rPr>
          <w:fldChar w:fldCharType="begin"/>
        </w:r>
        <w:r w:rsidR="001E15D3" w:rsidRPr="000833BD">
          <w:rPr>
            <w:noProof/>
            <w:webHidden/>
          </w:rPr>
          <w:instrText xml:space="preserve"> PAGEREF _Toc34251136 \h </w:instrText>
        </w:r>
        <w:r w:rsidR="001E15D3" w:rsidRPr="000833BD">
          <w:rPr>
            <w:noProof/>
            <w:webHidden/>
          </w:rPr>
        </w:r>
        <w:r w:rsidR="001E15D3" w:rsidRPr="000833BD">
          <w:rPr>
            <w:noProof/>
            <w:webHidden/>
          </w:rPr>
          <w:fldChar w:fldCharType="separate"/>
        </w:r>
        <w:r w:rsidR="0027195F" w:rsidRPr="000833BD">
          <w:rPr>
            <w:noProof/>
            <w:webHidden/>
          </w:rPr>
          <w:t>12</w:t>
        </w:r>
        <w:r w:rsidR="001E15D3" w:rsidRPr="000833BD">
          <w:rPr>
            <w:noProof/>
            <w:webHidden/>
          </w:rPr>
          <w:fldChar w:fldCharType="end"/>
        </w:r>
      </w:hyperlink>
    </w:p>
    <w:p w14:paraId="01A4FC58" w14:textId="0713EE84" w:rsidR="001E15D3" w:rsidRPr="000833BD" w:rsidRDefault="00623801" w:rsidP="001E15D3">
      <w:pPr>
        <w:pStyle w:val="TOC2"/>
        <w:tabs>
          <w:tab w:val="right" w:leader="dot" w:pos="8296"/>
        </w:tabs>
        <w:spacing w:before="0"/>
        <w:rPr>
          <w:rFonts w:asciiTheme="minorHAnsi" w:eastAsiaTheme="minorEastAsia" w:hAnsiTheme="minorHAnsi" w:cstheme="minorBidi"/>
          <w:iCs w:val="0"/>
          <w:noProof/>
          <w:sz w:val="21"/>
          <w:szCs w:val="22"/>
        </w:rPr>
      </w:pPr>
      <w:hyperlink w:anchor="_Toc34251137" w:history="1">
        <w:r w:rsidR="001E15D3" w:rsidRPr="000833BD">
          <w:rPr>
            <w:rStyle w:val="ae"/>
            <w:noProof/>
            <w:color w:val="auto"/>
          </w:rPr>
          <w:t>（二）标准定位</w:t>
        </w:r>
        <w:r w:rsidR="001E15D3" w:rsidRPr="000833BD">
          <w:rPr>
            <w:noProof/>
            <w:webHidden/>
          </w:rPr>
          <w:tab/>
        </w:r>
        <w:r w:rsidR="001E15D3" w:rsidRPr="000833BD">
          <w:rPr>
            <w:noProof/>
            <w:webHidden/>
          </w:rPr>
          <w:fldChar w:fldCharType="begin"/>
        </w:r>
        <w:r w:rsidR="001E15D3" w:rsidRPr="000833BD">
          <w:rPr>
            <w:noProof/>
            <w:webHidden/>
          </w:rPr>
          <w:instrText xml:space="preserve"> PAGEREF _Toc34251137 \h </w:instrText>
        </w:r>
        <w:r w:rsidR="001E15D3" w:rsidRPr="000833BD">
          <w:rPr>
            <w:noProof/>
            <w:webHidden/>
          </w:rPr>
        </w:r>
        <w:r w:rsidR="001E15D3" w:rsidRPr="000833BD">
          <w:rPr>
            <w:noProof/>
            <w:webHidden/>
          </w:rPr>
          <w:fldChar w:fldCharType="separate"/>
        </w:r>
        <w:r w:rsidR="0027195F" w:rsidRPr="000833BD">
          <w:rPr>
            <w:noProof/>
            <w:webHidden/>
          </w:rPr>
          <w:t>13</w:t>
        </w:r>
        <w:r w:rsidR="001E15D3" w:rsidRPr="000833BD">
          <w:rPr>
            <w:noProof/>
            <w:webHidden/>
          </w:rPr>
          <w:fldChar w:fldCharType="end"/>
        </w:r>
      </w:hyperlink>
    </w:p>
    <w:p w14:paraId="31716D59" w14:textId="3832A864" w:rsidR="001E15D3" w:rsidRPr="000833BD" w:rsidRDefault="00623801" w:rsidP="001E15D3">
      <w:pPr>
        <w:pStyle w:val="TOC2"/>
        <w:tabs>
          <w:tab w:val="right" w:leader="dot" w:pos="8296"/>
        </w:tabs>
        <w:spacing w:before="0"/>
        <w:rPr>
          <w:rFonts w:asciiTheme="minorHAnsi" w:eastAsiaTheme="minorEastAsia" w:hAnsiTheme="minorHAnsi" w:cstheme="minorBidi"/>
          <w:iCs w:val="0"/>
          <w:noProof/>
          <w:sz w:val="21"/>
          <w:szCs w:val="22"/>
        </w:rPr>
      </w:pPr>
      <w:hyperlink w:anchor="_Toc34251138" w:history="1">
        <w:r w:rsidR="001E15D3" w:rsidRPr="000833BD">
          <w:rPr>
            <w:rStyle w:val="ae"/>
            <w:noProof/>
            <w:color w:val="auto"/>
          </w:rPr>
          <w:t>（三）技术路线</w:t>
        </w:r>
        <w:r w:rsidR="001E15D3" w:rsidRPr="000833BD">
          <w:rPr>
            <w:noProof/>
            <w:webHidden/>
          </w:rPr>
          <w:tab/>
        </w:r>
        <w:r w:rsidR="001E15D3" w:rsidRPr="000833BD">
          <w:rPr>
            <w:noProof/>
            <w:webHidden/>
          </w:rPr>
          <w:fldChar w:fldCharType="begin"/>
        </w:r>
        <w:r w:rsidR="001E15D3" w:rsidRPr="000833BD">
          <w:rPr>
            <w:noProof/>
            <w:webHidden/>
          </w:rPr>
          <w:instrText xml:space="preserve"> PAGEREF _Toc34251138 \h </w:instrText>
        </w:r>
        <w:r w:rsidR="001E15D3" w:rsidRPr="000833BD">
          <w:rPr>
            <w:noProof/>
            <w:webHidden/>
          </w:rPr>
        </w:r>
        <w:r w:rsidR="001E15D3" w:rsidRPr="000833BD">
          <w:rPr>
            <w:noProof/>
            <w:webHidden/>
          </w:rPr>
          <w:fldChar w:fldCharType="separate"/>
        </w:r>
        <w:r w:rsidR="0027195F" w:rsidRPr="000833BD">
          <w:rPr>
            <w:noProof/>
            <w:webHidden/>
          </w:rPr>
          <w:t>13</w:t>
        </w:r>
        <w:r w:rsidR="001E15D3" w:rsidRPr="000833BD">
          <w:rPr>
            <w:noProof/>
            <w:webHidden/>
          </w:rPr>
          <w:fldChar w:fldCharType="end"/>
        </w:r>
      </w:hyperlink>
    </w:p>
    <w:p w14:paraId="677CBDB5" w14:textId="3DD9DD5F" w:rsidR="001E15D3" w:rsidRPr="000833BD" w:rsidRDefault="00623801" w:rsidP="001E15D3">
      <w:pPr>
        <w:pStyle w:val="TOC10"/>
        <w:tabs>
          <w:tab w:val="right" w:leader="dot" w:pos="8296"/>
        </w:tabs>
        <w:rPr>
          <w:rFonts w:asciiTheme="minorHAnsi" w:eastAsiaTheme="minorEastAsia" w:hAnsiTheme="minorHAnsi" w:cstheme="minorBidi"/>
          <w:noProof/>
          <w:sz w:val="21"/>
        </w:rPr>
      </w:pPr>
      <w:hyperlink w:anchor="_Toc34251139" w:history="1">
        <w:r w:rsidR="001E15D3" w:rsidRPr="000833BD">
          <w:rPr>
            <w:rStyle w:val="ae"/>
            <w:rFonts w:ascii="Times New Roman" w:hAnsi="Times New Roman"/>
            <w:noProof/>
            <w:color w:val="auto"/>
          </w:rPr>
          <w:t>五、主要技术内容</w:t>
        </w:r>
        <w:r w:rsidR="001E15D3" w:rsidRPr="000833BD">
          <w:rPr>
            <w:noProof/>
            <w:webHidden/>
          </w:rPr>
          <w:tab/>
        </w:r>
        <w:r w:rsidR="001E15D3" w:rsidRPr="000833BD">
          <w:rPr>
            <w:noProof/>
            <w:webHidden/>
          </w:rPr>
          <w:fldChar w:fldCharType="begin"/>
        </w:r>
        <w:r w:rsidR="001E15D3" w:rsidRPr="000833BD">
          <w:rPr>
            <w:noProof/>
            <w:webHidden/>
          </w:rPr>
          <w:instrText xml:space="preserve"> PAGEREF _Toc34251139 \h </w:instrText>
        </w:r>
        <w:r w:rsidR="001E15D3" w:rsidRPr="000833BD">
          <w:rPr>
            <w:noProof/>
            <w:webHidden/>
          </w:rPr>
        </w:r>
        <w:r w:rsidR="001E15D3" w:rsidRPr="000833BD">
          <w:rPr>
            <w:noProof/>
            <w:webHidden/>
          </w:rPr>
          <w:fldChar w:fldCharType="separate"/>
        </w:r>
        <w:r w:rsidR="0027195F" w:rsidRPr="000833BD">
          <w:rPr>
            <w:noProof/>
            <w:webHidden/>
          </w:rPr>
          <w:t>14</w:t>
        </w:r>
        <w:r w:rsidR="001E15D3" w:rsidRPr="000833BD">
          <w:rPr>
            <w:noProof/>
            <w:webHidden/>
          </w:rPr>
          <w:fldChar w:fldCharType="end"/>
        </w:r>
      </w:hyperlink>
    </w:p>
    <w:p w14:paraId="3786ADF2" w14:textId="58A9682A" w:rsidR="001E15D3" w:rsidRPr="000833BD" w:rsidRDefault="00623801" w:rsidP="001E15D3">
      <w:pPr>
        <w:pStyle w:val="TOC2"/>
        <w:tabs>
          <w:tab w:val="right" w:leader="dot" w:pos="8296"/>
        </w:tabs>
        <w:spacing w:before="0"/>
        <w:rPr>
          <w:rFonts w:asciiTheme="minorHAnsi" w:eastAsiaTheme="minorEastAsia" w:hAnsiTheme="minorHAnsi" w:cstheme="minorBidi"/>
          <w:iCs w:val="0"/>
          <w:noProof/>
          <w:sz w:val="21"/>
          <w:szCs w:val="22"/>
        </w:rPr>
      </w:pPr>
      <w:hyperlink w:anchor="_Toc34251140" w:history="1">
        <w:r w:rsidR="001E15D3" w:rsidRPr="000833BD">
          <w:rPr>
            <w:rStyle w:val="ae"/>
            <w:noProof/>
            <w:color w:val="auto"/>
          </w:rPr>
          <w:t>（一）关于标准名称</w:t>
        </w:r>
        <w:r w:rsidR="001E15D3" w:rsidRPr="000833BD">
          <w:rPr>
            <w:noProof/>
            <w:webHidden/>
          </w:rPr>
          <w:tab/>
        </w:r>
        <w:r w:rsidR="001E15D3" w:rsidRPr="000833BD">
          <w:rPr>
            <w:noProof/>
            <w:webHidden/>
          </w:rPr>
          <w:fldChar w:fldCharType="begin"/>
        </w:r>
        <w:r w:rsidR="001E15D3" w:rsidRPr="000833BD">
          <w:rPr>
            <w:noProof/>
            <w:webHidden/>
          </w:rPr>
          <w:instrText xml:space="preserve"> PAGEREF _Toc34251140 \h </w:instrText>
        </w:r>
        <w:r w:rsidR="001E15D3" w:rsidRPr="000833BD">
          <w:rPr>
            <w:noProof/>
            <w:webHidden/>
          </w:rPr>
        </w:r>
        <w:r w:rsidR="001E15D3" w:rsidRPr="000833BD">
          <w:rPr>
            <w:noProof/>
            <w:webHidden/>
          </w:rPr>
          <w:fldChar w:fldCharType="separate"/>
        </w:r>
        <w:r w:rsidR="0027195F" w:rsidRPr="000833BD">
          <w:rPr>
            <w:noProof/>
            <w:webHidden/>
          </w:rPr>
          <w:t>14</w:t>
        </w:r>
        <w:r w:rsidR="001E15D3" w:rsidRPr="000833BD">
          <w:rPr>
            <w:noProof/>
            <w:webHidden/>
          </w:rPr>
          <w:fldChar w:fldCharType="end"/>
        </w:r>
      </w:hyperlink>
    </w:p>
    <w:p w14:paraId="44CBEF56" w14:textId="13D6C7A9" w:rsidR="001E15D3" w:rsidRPr="000833BD" w:rsidRDefault="00623801" w:rsidP="001E15D3">
      <w:pPr>
        <w:pStyle w:val="TOC2"/>
        <w:tabs>
          <w:tab w:val="right" w:leader="dot" w:pos="8296"/>
        </w:tabs>
        <w:spacing w:before="0"/>
        <w:rPr>
          <w:rFonts w:asciiTheme="minorHAnsi" w:eastAsiaTheme="minorEastAsia" w:hAnsiTheme="minorHAnsi" w:cstheme="minorBidi"/>
          <w:iCs w:val="0"/>
          <w:noProof/>
          <w:sz w:val="21"/>
          <w:szCs w:val="22"/>
        </w:rPr>
      </w:pPr>
      <w:hyperlink w:anchor="_Toc34251141" w:history="1">
        <w:r w:rsidR="001E15D3" w:rsidRPr="000833BD">
          <w:rPr>
            <w:rStyle w:val="ae"/>
            <w:noProof/>
            <w:color w:val="auto"/>
          </w:rPr>
          <w:t>（二）关于标准适用范围</w:t>
        </w:r>
        <w:r w:rsidR="001E15D3" w:rsidRPr="000833BD">
          <w:rPr>
            <w:noProof/>
            <w:webHidden/>
          </w:rPr>
          <w:tab/>
        </w:r>
        <w:r w:rsidR="001E15D3" w:rsidRPr="000833BD">
          <w:rPr>
            <w:noProof/>
            <w:webHidden/>
          </w:rPr>
          <w:fldChar w:fldCharType="begin"/>
        </w:r>
        <w:r w:rsidR="001E15D3" w:rsidRPr="000833BD">
          <w:rPr>
            <w:noProof/>
            <w:webHidden/>
          </w:rPr>
          <w:instrText xml:space="preserve"> PAGEREF _Toc34251141 \h </w:instrText>
        </w:r>
        <w:r w:rsidR="001E15D3" w:rsidRPr="000833BD">
          <w:rPr>
            <w:noProof/>
            <w:webHidden/>
          </w:rPr>
        </w:r>
        <w:r w:rsidR="001E15D3" w:rsidRPr="000833BD">
          <w:rPr>
            <w:noProof/>
            <w:webHidden/>
          </w:rPr>
          <w:fldChar w:fldCharType="separate"/>
        </w:r>
        <w:r w:rsidR="0027195F" w:rsidRPr="000833BD">
          <w:rPr>
            <w:noProof/>
            <w:webHidden/>
          </w:rPr>
          <w:t>14</w:t>
        </w:r>
        <w:r w:rsidR="001E15D3" w:rsidRPr="000833BD">
          <w:rPr>
            <w:noProof/>
            <w:webHidden/>
          </w:rPr>
          <w:fldChar w:fldCharType="end"/>
        </w:r>
      </w:hyperlink>
    </w:p>
    <w:p w14:paraId="5EA98896" w14:textId="1FA2E425" w:rsidR="001E15D3" w:rsidRPr="000833BD" w:rsidRDefault="00623801" w:rsidP="001E15D3">
      <w:pPr>
        <w:pStyle w:val="TOC2"/>
        <w:tabs>
          <w:tab w:val="right" w:leader="dot" w:pos="8296"/>
        </w:tabs>
        <w:spacing w:before="0"/>
        <w:rPr>
          <w:rFonts w:asciiTheme="minorHAnsi" w:eastAsiaTheme="minorEastAsia" w:hAnsiTheme="minorHAnsi" w:cstheme="minorBidi"/>
          <w:iCs w:val="0"/>
          <w:noProof/>
          <w:sz w:val="21"/>
          <w:szCs w:val="22"/>
        </w:rPr>
      </w:pPr>
      <w:hyperlink w:anchor="_Toc34251142" w:history="1">
        <w:r w:rsidR="001E15D3" w:rsidRPr="000833BD">
          <w:rPr>
            <w:rStyle w:val="ae"/>
            <w:noProof/>
            <w:color w:val="auto"/>
          </w:rPr>
          <w:t>（三）关于标准术语和定义</w:t>
        </w:r>
        <w:r w:rsidR="001E15D3" w:rsidRPr="000833BD">
          <w:rPr>
            <w:noProof/>
            <w:webHidden/>
          </w:rPr>
          <w:tab/>
        </w:r>
        <w:r w:rsidR="001E15D3" w:rsidRPr="000833BD">
          <w:rPr>
            <w:noProof/>
            <w:webHidden/>
          </w:rPr>
          <w:fldChar w:fldCharType="begin"/>
        </w:r>
        <w:r w:rsidR="001E15D3" w:rsidRPr="000833BD">
          <w:rPr>
            <w:noProof/>
            <w:webHidden/>
          </w:rPr>
          <w:instrText xml:space="preserve"> PAGEREF _Toc34251142 \h </w:instrText>
        </w:r>
        <w:r w:rsidR="001E15D3" w:rsidRPr="000833BD">
          <w:rPr>
            <w:noProof/>
            <w:webHidden/>
          </w:rPr>
        </w:r>
        <w:r w:rsidR="001E15D3" w:rsidRPr="000833BD">
          <w:rPr>
            <w:noProof/>
            <w:webHidden/>
          </w:rPr>
          <w:fldChar w:fldCharType="separate"/>
        </w:r>
        <w:r w:rsidR="0027195F" w:rsidRPr="000833BD">
          <w:rPr>
            <w:noProof/>
            <w:webHidden/>
          </w:rPr>
          <w:t>15</w:t>
        </w:r>
        <w:r w:rsidR="001E15D3" w:rsidRPr="000833BD">
          <w:rPr>
            <w:noProof/>
            <w:webHidden/>
          </w:rPr>
          <w:fldChar w:fldCharType="end"/>
        </w:r>
      </w:hyperlink>
    </w:p>
    <w:p w14:paraId="28E9D43C" w14:textId="24F41E35" w:rsidR="001E15D3" w:rsidRPr="000833BD" w:rsidRDefault="00623801" w:rsidP="001E15D3">
      <w:pPr>
        <w:pStyle w:val="TOC2"/>
        <w:tabs>
          <w:tab w:val="right" w:leader="dot" w:pos="8296"/>
        </w:tabs>
        <w:spacing w:before="0"/>
        <w:rPr>
          <w:rFonts w:asciiTheme="minorHAnsi" w:eastAsiaTheme="minorEastAsia" w:hAnsiTheme="minorHAnsi" w:cstheme="minorBidi"/>
          <w:iCs w:val="0"/>
          <w:noProof/>
          <w:sz w:val="21"/>
          <w:szCs w:val="22"/>
        </w:rPr>
      </w:pPr>
      <w:hyperlink w:anchor="_Toc34251143" w:history="1">
        <w:r w:rsidR="001E15D3" w:rsidRPr="000833BD">
          <w:rPr>
            <w:rStyle w:val="ae"/>
            <w:noProof/>
            <w:color w:val="auto"/>
          </w:rPr>
          <w:t>（四）建设用地的分类</w:t>
        </w:r>
        <w:r w:rsidR="001E15D3" w:rsidRPr="000833BD">
          <w:rPr>
            <w:noProof/>
            <w:webHidden/>
          </w:rPr>
          <w:tab/>
        </w:r>
        <w:r w:rsidR="001E15D3" w:rsidRPr="000833BD">
          <w:rPr>
            <w:noProof/>
            <w:webHidden/>
          </w:rPr>
          <w:fldChar w:fldCharType="begin"/>
        </w:r>
        <w:r w:rsidR="001E15D3" w:rsidRPr="000833BD">
          <w:rPr>
            <w:noProof/>
            <w:webHidden/>
          </w:rPr>
          <w:instrText xml:space="preserve"> PAGEREF _Toc34251143 \h </w:instrText>
        </w:r>
        <w:r w:rsidR="001E15D3" w:rsidRPr="000833BD">
          <w:rPr>
            <w:noProof/>
            <w:webHidden/>
          </w:rPr>
        </w:r>
        <w:r w:rsidR="001E15D3" w:rsidRPr="000833BD">
          <w:rPr>
            <w:noProof/>
            <w:webHidden/>
          </w:rPr>
          <w:fldChar w:fldCharType="separate"/>
        </w:r>
        <w:r w:rsidR="0027195F" w:rsidRPr="000833BD">
          <w:rPr>
            <w:noProof/>
            <w:webHidden/>
          </w:rPr>
          <w:t>16</w:t>
        </w:r>
        <w:r w:rsidR="001E15D3" w:rsidRPr="000833BD">
          <w:rPr>
            <w:noProof/>
            <w:webHidden/>
          </w:rPr>
          <w:fldChar w:fldCharType="end"/>
        </w:r>
      </w:hyperlink>
    </w:p>
    <w:p w14:paraId="2D7FD14C" w14:textId="0175BAB8" w:rsidR="001E15D3" w:rsidRPr="000833BD" w:rsidRDefault="00623801" w:rsidP="001E15D3">
      <w:pPr>
        <w:pStyle w:val="TOC2"/>
        <w:tabs>
          <w:tab w:val="right" w:leader="dot" w:pos="8296"/>
        </w:tabs>
        <w:spacing w:before="0"/>
        <w:rPr>
          <w:rFonts w:asciiTheme="minorHAnsi" w:eastAsiaTheme="minorEastAsia" w:hAnsiTheme="minorHAnsi" w:cstheme="minorBidi"/>
          <w:iCs w:val="0"/>
          <w:noProof/>
          <w:sz w:val="21"/>
          <w:szCs w:val="22"/>
        </w:rPr>
      </w:pPr>
      <w:hyperlink w:anchor="_Toc34251144" w:history="1">
        <w:r w:rsidR="001E15D3" w:rsidRPr="000833BD">
          <w:rPr>
            <w:rStyle w:val="ae"/>
            <w:noProof/>
            <w:color w:val="auto"/>
          </w:rPr>
          <w:t>（五）土壤污染物项目</w:t>
        </w:r>
        <w:r w:rsidR="001E15D3" w:rsidRPr="000833BD">
          <w:rPr>
            <w:noProof/>
            <w:webHidden/>
          </w:rPr>
          <w:tab/>
        </w:r>
        <w:r w:rsidR="001E15D3" w:rsidRPr="000833BD">
          <w:rPr>
            <w:noProof/>
            <w:webHidden/>
          </w:rPr>
          <w:fldChar w:fldCharType="begin"/>
        </w:r>
        <w:r w:rsidR="001E15D3" w:rsidRPr="000833BD">
          <w:rPr>
            <w:noProof/>
            <w:webHidden/>
          </w:rPr>
          <w:instrText xml:space="preserve"> PAGEREF _Toc34251144 \h </w:instrText>
        </w:r>
        <w:r w:rsidR="001E15D3" w:rsidRPr="000833BD">
          <w:rPr>
            <w:noProof/>
            <w:webHidden/>
          </w:rPr>
        </w:r>
        <w:r w:rsidR="001E15D3" w:rsidRPr="000833BD">
          <w:rPr>
            <w:noProof/>
            <w:webHidden/>
          </w:rPr>
          <w:fldChar w:fldCharType="separate"/>
        </w:r>
        <w:r w:rsidR="0027195F" w:rsidRPr="000833BD">
          <w:rPr>
            <w:noProof/>
            <w:webHidden/>
          </w:rPr>
          <w:t>16</w:t>
        </w:r>
        <w:r w:rsidR="001E15D3" w:rsidRPr="000833BD">
          <w:rPr>
            <w:noProof/>
            <w:webHidden/>
          </w:rPr>
          <w:fldChar w:fldCharType="end"/>
        </w:r>
      </w:hyperlink>
    </w:p>
    <w:p w14:paraId="1B8D1FBC" w14:textId="39EBD7CC" w:rsidR="001E15D3" w:rsidRPr="000833BD" w:rsidRDefault="00623801" w:rsidP="001E15D3">
      <w:pPr>
        <w:pStyle w:val="TOC2"/>
        <w:tabs>
          <w:tab w:val="right" w:leader="dot" w:pos="8296"/>
        </w:tabs>
        <w:spacing w:before="0"/>
        <w:rPr>
          <w:rFonts w:asciiTheme="minorHAnsi" w:eastAsiaTheme="minorEastAsia" w:hAnsiTheme="minorHAnsi" w:cstheme="minorBidi"/>
          <w:iCs w:val="0"/>
          <w:noProof/>
          <w:sz w:val="21"/>
          <w:szCs w:val="22"/>
        </w:rPr>
      </w:pPr>
      <w:hyperlink w:anchor="_Toc34251145" w:history="1">
        <w:r w:rsidR="001E15D3" w:rsidRPr="000833BD">
          <w:rPr>
            <w:rStyle w:val="ae"/>
            <w:noProof/>
            <w:color w:val="auto"/>
          </w:rPr>
          <w:t>（六）风险筛选值制定方法</w:t>
        </w:r>
        <w:r w:rsidR="001E15D3" w:rsidRPr="000833BD">
          <w:rPr>
            <w:noProof/>
            <w:webHidden/>
          </w:rPr>
          <w:tab/>
        </w:r>
        <w:r w:rsidR="001E15D3" w:rsidRPr="000833BD">
          <w:rPr>
            <w:noProof/>
            <w:webHidden/>
          </w:rPr>
          <w:fldChar w:fldCharType="begin"/>
        </w:r>
        <w:r w:rsidR="001E15D3" w:rsidRPr="000833BD">
          <w:rPr>
            <w:noProof/>
            <w:webHidden/>
          </w:rPr>
          <w:instrText xml:space="preserve"> PAGEREF _Toc34251145 \h </w:instrText>
        </w:r>
        <w:r w:rsidR="001E15D3" w:rsidRPr="000833BD">
          <w:rPr>
            <w:noProof/>
            <w:webHidden/>
          </w:rPr>
        </w:r>
        <w:r w:rsidR="001E15D3" w:rsidRPr="000833BD">
          <w:rPr>
            <w:noProof/>
            <w:webHidden/>
          </w:rPr>
          <w:fldChar w:fldCharType="separate"/>
        </w:r>
        <w:r w:rsidR="0027195F" w:rsidRPr="000833BD">
          <w:rPr>
            <w:noProof/>
            <w:webHidden/>
          </w:rPr>
          <w:t>19</w:t>
        </w:r>
        <w:r w:rsidR="001E15D3" w:rsidRPr="000833BD">
          <w:rPr>
            <w:noProof/>
            <w:webHidden/>
          </w:rPr>
          <w:fldChar w:fldCharType="end"/>
        </w:r>
      </w:hyperlink>
    </w:p>
    <w:p w14:paraId="100741F2" w14:textId="75EC9F57" w:rsidR="001E15D3" w:rsidRPr="000833BD" w:rsidRDefault="00623801" w:rsidP="001E15D3">
      <w:pPr>
        <w:pStyle w:val="TOC2"/>
        <w:tabs>
          <w:tab w:val="right" w:leader="dot" w:pos="8296"/>
        </w:tabs>
        <w:spacing w:before="0"/>
        <w:rPr>
          <w:rFonts w:asciiTheme="minorHAnsi" w:eastAsiaTheme="minorEastAsia" w:hAnsiTheme="minorHAnsi" w:cstheme="minorBidi"/>
          <w:iCs w:val="0"/>
          <w:noProof/>
          <w:sz w:val="21"/>
          <w:szCs w:val="22"/>
        </w:rPr>
      </w:pPr>
      <w:hyperlink w:anchor="_Toc34251146" w:history="1">
        <w:r w:rsidR="001E15D3" w:rsidRPr="000833BD">
          <w:rPr>
            <w:rStyle w:val="ae"/>
            <w:noProof/>
            <w:color w:val="auto"/>
          </w:rPr>
          <w:t>（七）关于管制值的说明</w:t>
        </w:r>
        <w:r w:rsidR="001E15D3" w:rsidRPr="000833BD">
          <w:rPr>
            <w:noProof/>
            <w:webHidden/>
          </w:rPr>
          <w:tab/>
        </w:r>
        <w:r w:rsidR="001E15D3" w:rsidRPr="000833BD">
          <w:rPr>
            <w:noProof/>
            <w:webHidden/>
          </w:rPr>
          <w:fldChar w:fldCharType="begin"/>
        </w:r>
        <w:r w:rsidR="001E15D3" w:rsidRPr="000833BD">
          <w:rPr>
            <w:noProof/>
            <w:webHidden/>
          </w:rPr>
          <w:instrText xml:space="preserve"> PAGEREF _Toc34251146 \h </w:instrText>
        </w:r>
        <w:r w:rsidR="001E15D3" w:rsidRPr="000833BD">
          <w:rPr>
            <w:noProof/>
            <w:webHidden/>
          </w:rPr>
        </w:r>
        <w:r w:rsidR="001E15D3" w:rsidRPr="000833BD">
          <w:rPr>
            <w:noProof/>
            <w:webHidden/>
          </w:rPr>
          <w:fldChar w:fldCharType="separate"/>
        </w:r>
        <w:r w:rsidR="0027195F" w:rsidRPr="000833BD">
          <w:rPr>
            <w:noProof/>
            <w:webHidden/>
          </w:rPr>
          <w:t>25</w:t>
        </w:r>
        <w:r w:rsidR="001E15D3" w:rsidRPr="000833BD">
          <w:rPr>
            <w:noProof/>
            <w:webHidden/>
          </w:rPr>
          <w:fldChar w:fldCharType="end"/>
        </w:r>
      </w:hyperlink>
    </w:p>
    <w:p w14:paraId="0179A1CE" w14:textId="667DBA92" w:rsidR="001E15D3" w:rsidRPr="000833BD" w:rsidRDefault="00623801" w:rsidP="001E15D3">
      <w:pPr>
        <w:pStyle w:val="TOC2"/>
        <w:tabs>
          <w:tab w:val="right" w:leader="dot" w:pos="8296"/>
        </w:tabs>
        <w:spacing w:before="0"/>
        <w:rPr>
          <w:rFonts w:asciiTheme="minorHAnsi" w:eastAsiaTheme="minorEastAsia" w:hAnsiTheme="minorHAnsi" w:cstheme="minorBidi"/>
          <w:iCs w:val="0"/>
          <w:noProof/>
          <w:sz w:val="21"/>
          <w:szCs w:val="22"/>
        </w:rPr>
      </w:pPr>
      <w:hyperlink w:anchor="_Toc34251147" w:history="1">
        <w:r w:rsidR="001E15D3" w:rsidRPr="000833BD">
          <w:rPr>
            <w:rStyle w:val="ae"/>
            <w:noProof/>
            <w:color w:val="auto"/>
          </w:rPr>
          <w:t>（八）异味土壤管理说明</w:t>
        </w:r>
        <w:r w:rsidR="001E15D3" w:rsidRPr="000833BD">
          <w:rPr>
            <w:noProof/>
            <w:webHidden/>
          </w:rPr>
          <w:tab/>
        </w:r>
        <w:r w:rsidR="001E15D3" w:rsidRPr="000833BD">
          <w:rPr>
            <w:noProof/>
            <w:webHidden/>
          </w:rPr>
          <w:fldChar w:fldCharType="begin"/>
        </w:r>
        <w:r w:rsidR="001E15D3" w:rsidRPr="000833BD">
          <w:rPr>
            <w:noProof/>
            <w:webHidden/>
          </w:rPr>
          <w:instrText xml:space="preserve"> PAGEREF _Toc34251147 \h </w:instrText>
        </w:r>
        <w:r w:rsidR="001E15D3" w:rsidRPr="000833BD">
          <w:rPr>
            <w:noProof/>
            <w:webHidden/>
          </w:rPr>
        </w:r>
        <w:r w:rsidR="001E15D3" w:rsidRPr="000833BD">
          <w:rPr>
            <w:noProof/>
            <w:webHidden/>
          </w:rPr>
          <w:fldChar w:fldCharType="separate"/>
        </w:r>
        <w:r w:rsidR="0027195F" w:rsidRPr="000833BD">
          <w:rPr>
            <w:noProof/>
            <w:webHidden/>
          </w:rPr>
          <w:t>25</w:t>
        </w:r>
        <w:r w:rsidR="001E15D3" w:rsidRPr="000833BD">
          <w:rPr>
            <w:noProof/>
            <w:webHidden/>
          </w:rPr>
          <w:fldChar w:fldCharType="end"/>
        </w:r>
      </w:hyperlink>
    </w:p>
    <w:p w14:paraId="32411ADA" w14:textId="4FAAA713" w:rsidR="001E15D3" w:rsidRPr="000833BD" w:rsidRDefault="00623801" w:rsidP="001E15D3">
      <w:pPr>
        <w:pStyle w:val="TOC2"/>
        <w:tabs>
          <w:tab w:val="right" w:leader="dot" w:pos="8296"/>
        </w:tabs>
        <w:spacing w:before="0"/>
        <w:rPr>
          <w:rFonts w:asciiTheme="minorHAnsi" w:eastAsiaTheme="minorEastAsia" w:hAnsiTheme="minorHAnsi" w:cstheme="minorBidi"/>
          <w:iCs w:val="0"/>
          <w:noProof/>
          <w:sz w:val="21"/>
          <w:szCs w:val="22"/>
        </w:rPr>
      </w:pPr>
      <w:hyperlink w:anchor="_Toc34251148" w:history="1">
        <w:r w:rsidR="001E15D3" w:rsidRPr="000833BD">
          <w:rPr>
            <w:rStyle w:val="ae"/>
            <w:noProof/>
            <w:color w:val="auto"/>
          </w:rPr>
          <w:t>（九）项目分析方法说明</w:t>
        </w:r>
        <w:r w:rsidR="001E15D3" w:rsidRPr="000833BD">
          <w:rPr>
            <w:noProof/>
            <w:webHidden/>
          </w:rPr>
          <w:tab/>
        </w:r>
        <w:r w:rsidR="001E15D3" w:rsidRPr="000833BD">
          <w:rPr>
            <w:noProof/>
            <w:webHidden/>
          </w:rPr>
          <w:fldChar w:fldCharType="begin"/>
        </w:r>
        <w:r w:rsidR="001E15D3" w:rsidRPr="000833BD">
          <w:rPr>
            <w:noProof/>
            <w:webHidden/>
          </w:rPr>
          <w:instrText xml:space="preserve"> PAGEREF _Toc34251148 \h </w:instrText>
        </w:r>
        <w:r w:rsidR="001E15D3" w:rsidRPr="000833BD">
          <w:rPr>
            <w:noProof/>
            <w:webHidden/>
          </w:rPr>
        </w:r>
        <w:r w:rsidR="001E15D3" w:rsidRPr="000833BD">
          <w:rPr>
            <w:noProof/>
            <w:webHidden/>
          </w:rPr>
          <w:fldChar w:fldCharType="separate"/>
        </w:r>
        <w:r w:rsidR="0027195F" w:rsidRPr="000833BD">
          <w:rPr>
            <w:noProof/>
            <w:webHidden/>
          </w:rPr>
          <w:t>26</w:t>
        </w:r>
        <w:r w:rsidR="001E15D3" w:rsidRPr="000833BD">
          <w:rPr>
            <w:noProof/>
            <w:webHidden/>
          </w:rPr>
          <w:fldChar w:fldCharType="end"/>
        </w:r>
      </w:hyperlink>
    </w:p>
    <w:p w14:paraId="06AFEDD3" w14:textId="6566F0EE" w:rsidR="001E15D3" w:rsidRPr="000833BD" w:rsidRDefault="00623801" w:rsidP="001E15D3">
      <w:pPr>
        <w:pStyle w:val="TOC10"/>
        <w:tabs>
          <w:tab w:val="right" w:leader="dot" w:pos="8296"/>
        </w:tabs>
        <w:rPr>
          <w:rFonts w:asciiTheme="minorHAnsi" w:eastAsiaTheme="minorEastAsia" w:hAnsiTheme="minorHAnsi" w:cstheme="minorBidi"/>
          <w:noProof/>
          <w:sz w:val="21"/>
        </w:rPr>
      </w:pPr>
      <w:hyperlink w:anchor="_Toc34251149" w:history="1">
        <w:r w:rsidR="001E15D3" w:rsidRPr="000833BD">
          <w:rPr>
            <w:rStyle w:val="ae"/>
            <w:rFonts w:ascii="Times New Roman" w:hAnsi="Times New Roman"/>
            <w:noProof/>
            <w:color w:val="auto"/>
          </w:rPr>
          <w:t>六、征求意见采纳情况</w:t>
        </w:r>
        <w:r w:rsidR="001E15D3" w:rsidRPr="000833BD">
          <w:rPr>
            <w:noProof/>
            <w:webHidden/>
          </w:rPr>
          <w:tab/>
        </w:r>
        <w:r w:rsidR="001E15D3" w:rsidRPr="000833BD">
          <w:rPr>
            <w:noProof/>
            <w:webHidden/>
          </w:rPr>
          <w:fldChar w:fldCharType="begin"/>
        </w:r>
        <w:r w:rsidR="001E15D3" w:rsidRPr="000833BD">
          <w:rPr>
            <w:noProof/>
            <w:webHidden/>
          </w:rPr>
          <w:instrText xml:space="preserve"> PAGEREF _Toc34251149 \h </w:instrText>
        </w:r>
        <w:r w:rsidR="001E15D3" w:rsidRPr="000833BD">
          <w:rPr>
            <w:noProof/>
            <w:webHidden/>
          </w:rPr>
        </w:r>
        <w:r w:rsidR="001E15D3" w:rsidRPr="000833BD">
          <w:rPr>
            <w:noProof/>
            <w:webHidden/>
          </w:rPr>
          <w:fldChar w:fldCharType="separate"/>
        </w:r>
        <w:r w:rsidR="0027195F" w:rsidRPr="000833BD">
          <w:rPr>
            <w:noProof/>
            <w:webHidden/>
          </w:rPr>
          <w:t>27</w:t>
        </w:r>
        <w:r w:rsidR="001E15D3" w:rsidRPr="000833BD">
          <w:rPr>
            <w:noProof/>
            <w:webHidden/>
          </w:rPr>
          <w:fldChar w:fldCharType="end"/>
        </w:r>
      </w:hyperlink>
    </w:p>
    <w:p w14:paraId="2643615A" w14:textId="0A357066" w:rsidR="001E15D3" w:rsidRPr="000833BD" w:rsidRDefault="00623801" w:rsidP="001E15D3">
      <w:pPr>
        <w:pStyle w:val="TOC10"/>
        <w:tabs>
          <w:tab w:val="right" w:leader="dot" w:pos="8296"/>
        </w:tabs>
        <w:rPr>
          <w:rFonts w:asciiTheme="minorHAnsi" w:eastAsiaTheme="minorEastAsia" w:hAnsiTheme="minorHAnsi" w:cstheme="minorBidi"/>
          <w:noProof/>
          <w:sz w:val="21"/>
        </w:rPr>
      </w:pPr>
      <w:hyperlink w:anchor="_Toc34251150" w:history="1">
        <w:r w:rsidR="001E15D3" w:rsidRPr="000833BD">
          <w:rPr>
            <w:rStyle w:val="ae"/>
            <w:rFonts w:ascii="Times New Roman" w:hAnsi="Times New Roman"/>
            <w:b/>
            <w:bCs/>
            <w:noProof/>
            <w:color w:val="auto"/>
          </w:rPr>
          <w:t>附：污染物性质参数推荐值及外推模型</w:t>
        </w:r>
        <w:r w:rsidR="001E15D3" w:rsidRPr="000833BD">
          <w:rPr>
            <w:noProof/>
            <w:webHidden/>
          </w:rPr>
          <w:tab/>
        </w:r>
        <w:r w:rsidR="001E15D3" w:rsidRPr="000833BD">
          <w:rPr>
            <w:noProof/>
            <w:webHidden/>
          </w:rPr>
          <w:fldChar w:fldCharType="begin"/>
        </w:r>
        <w:r w:rsidR="001E15D3" w:rsidRPr="000833BD">
          <w:rPr>
            <w:noProof/>
            <w:webHidden/>
          </w:rPr>
          <w:instrText xml:space="preserve"> PAGEREF _Toc34251150 \h </w:instrText>
        </w:r>
        <w:r w:rsidR="001E15D3" w:rsidRPr="000833BD">
          <w:rPr>
            <w:noProof/>
            <w:webHidden/>
          </w:rPr>
        </w:r>
        <w:r w:rsidR="001E15D3" w:rsidRPr="000833BD">
          <w:rPr>
            <w:noProof/>
            <w:webHidden/>
          </w:rPr>
          <w:fldChar w:fldCharType="separate"/>
        </w:r>
        <w:r w:rsidR="0027195F" w:rsidRPr="000833BD">
          <w:rPr>
            <w:noProof/>
            <w:webHidden/>
          </w:rPr>
          <w:t>28</w:t>
        </w:r>
        <w:r w:rsidR="001E15D3" w:rsidRPr="000833BD">
          <w:rPr>
            <w:noProof/>
            <w:webHidden/>
          </w:rPr>
          <w:fldChar w:fldCharType="end"/>
        </w:r>
      </w:hyperlink>
    </w:p>
    <w:p w14:paraId="01FA838B" w14:textId="339090DA" w:rsidR="001E15D3" w:rsidRPr="000833BD" w:rsidRDefault="00623801" w:rsidP="001E15D3">
      <w:pPr>
        <w:pStyle w:val="TOC2"/>
        <w:tabs>
          <w:tab w:val="right" w:leader="dot" w:pos="8296"/>
        </w:tabs>
        <w:spacing w:before="0"/>
        <w:rPr>
          <w:rFonts w:asciiTheme="minorHAnsi" w:eastAsiaTheme="minorEastAsia" w:hAnsiTheme="minorHAnsi" w:cstheme="minorBidi"/>
          <w:iCs w:val="0"/>
          <w:noProof/>
          <w:sz w:val="21"/>
          <w:szCs w:val="22"/>
        </w:rPr>
      </w:pPr>
      <w:hyperlink w:anchor="_Toc34251151" w:history="1">
        <w:r w:rsidR="001E15D3" w:rsidRPr="000833BD">
          <w:rPr>
            <w:rStyle w:val="ae"/>
            <w:noProof/>
            <w:color w:val="auto"/>
            <w:kern w:val="0"/>
          </w:rPr>
          <w:t>附表</w:t>
        </w:r>
        <w:r w:rsidR="001E15D3" w:rsidRPr="000833BD">
          <w:rPr>
            <w:rStyle w:val="ae"/>
            <w:noProof/>
            <w:color w:val="auto"/>
            <w:kern w:val="0"/>
          </w:rPr>
          <w:t xml:space="preserve">1    </w:t>
        </w:r>
        <w:r w:rsidR="001E15D3" w:rsidRPr="000833BD">
          <w:rPr>
            <w:rStyle w:val="ae"/>
            <w:noProof/>
            <w:color w:val="auto"/>
            <w:kern w:val="0"/>
          </w:rPr>
          <w:t>部分污染物毒性参数</w:t>
        </w:r>
        <w:r w:rsidR="001E15D3" w:rsidRPr="000833BD">
          <w:rPr>
            <w:noProof/>
            <w:webHidden/>
          </w:rPr>
          <w:tab/>
        </w:r>
        <w:r w:rsidR="001E15D3" w:rsidRPr="000833BD">
          <w:rPr>
            <w:noProof/>
            <w:webHidden/>
          </w:rPr>
          <w:fldChar w:fldCharType="begin"/>
        </w:r>
        <w:r w:rsidR="001E15D3" w:rsidRPr="000833BD">
          <w:rPr>
            <w:noProof/>
            <w:webHidden/>
          </w:rPr>
          <w:instrText xml:space="preserve"> PAGEREF _Toc34251151 \h </w:instrText>
        </w:r>
        <w:r w:rsidR="001E15D3" w:rsidRPr="000833BD">
          <w:rPr>
            <w:noProof/>
            <w:webHidden/>
          </w:rPr>
        </w:r>
        <w:r w:rsidR="001E15D3" w:rsidRPr="000833BD">
          <w:rPr>
            <w:noProof/>
            <w:webHidden/>
          </w:rPr>
          <w:fldChar w:fldCharType="separate"/>
        </w:r>
        <w:r w:rsidR="0027195F" w:rsidRPr="000833BD">
          <w:rPr>
            <w:noProof/>
            <w:webHidden/>
          </w:rPr>
          <w:t>28</w:t>
        </w:r>
        <w:r w:rsidR="001E15D3" w:rsidRPr="000833BD">
          <w:rPr>
            <w:noProof/>
            <w:webHidden/>
          </w:rPr>
          <w:fldChar w:fldCharType="end"/>
        </w:r>
      </w:hyperlink>
    </w:p>
    <w:p w14:paraId="02950C0E" w14:textId="6F1582D1" w:rsidR="001E15D3" w:rsidRPr="000833BD" w:rsidRDefault="00623801" w:rsidP="001E15D3">
      <w:pPr>
        <w:pStyle w:val="TOC2"/>
        <w:tabs>
          <w:tab w:val="right" w:leader="dot" w:pos="8296"/>
        </w:tabs>
        <w:spacing w:before="0"/>
        <w:rPr>
          <w:rFonts w:asciiTheme="minorHAnsi" w:eastAsiaTheme="minorEastAsia" w:hAnsiTheme="minorHAnsi" w:cstheme="minorBidi"/>
          <w:iCs w:val="0"/>
          <w:noProof/>
          <w:sz w:val="21"/>
          <w:szCs w:val="22"/>
        </w:rPr>
      </w:pPr>
      <w:hyperlink w:anchor="_Toc34251152" w:history="1">
        <w:r w:rsidR="001E15D3" w:rsidRPr="000833BD">
          <w:rPr>
            <w:rStyle w:val="ae"/>
            <w:noProof/>
            <w:color w:val="auto"/>
            <w:kern w:val="0"/>
          </w:rPr>
          <w:t>附表</w:t>
        </w:r>
        <w:r w:rsidR="001E15D3" w:rsidRPr="000833BD">
          <w:rPr>
            <w:rStyle w:val="ae"/>
            <w:noProof/>
            <w:color w:val="auto"/>
            <w:kern w:val="0"/>
          </w:rPr>
          <w:t xml:space="preserve">2    </w:t>
        </w:r>
        <w:r w:rsidR="001E15D3" w:rsidRPr="000833BD">
          <w:rPr>
            <w:rStyle w:val="ae"/>
            <w:noProof/>
            <w:color w:val="auto"/>
            <w:kern w:val="0"/>
          </w:rPr>
          <w:t>部分污染物理化性质参数</w:t>
        </w:r>
        <w:r w:rsidR="001E15D3" w:rsidRPr="000833BD">
          <w:rPr>
            <w:noProof/>
            <w:webHidden/>
          </w:rPr>
          <w:tab/>
        </w:r>
        <w:r w:rsidR="001E15D3" w:rsidRPr="000833BD">
          <w:rPr>
            <w:noProof/>
            <w:webHidden/>
          </w:rPr>
          <w:fldChar w:fldCharType="begin"/>
        </w:r>
        <w:r w:rsidR="001E15D3" w:rsidRPr="000833BD">
          <w:rPr>
            <w:noProof/>
            <w:webHidden/>
          </w:rPr>
          <w:instrText xml:space="preserve"> PAGEREF _Toc34251152 \h </w:instrText>
        </w:r>
        <w:r w:rsidR="001E15D3" w:rsidRPr="000833BD">
          <w:rPr>
            <w:noProof/>
            <w:webHidden/>
          </w:rPr>
        </w:r>
        <w:r w:rsidR="001E15D3" w:rsidRPr="000833BD">
          <w:rPr>
            <w:noProof/>
            <w:webHidden/>
          </w:rPr>
          <w:fldChar w:fldCharType="separate"/>
        </w:r>
        <w:r w:rsidR="0027195F" w:rsidRPr="000833BD">
          <w:rPr>
            <w:noProof/>
            <w:webHidden/>
          </w:rPr>
          <w:t>35</w:t>
        </w:r>
        <w:r w:rsidR="001E15D3" w:rsidRPr="000833BD">
          <w:rPr>
            <w:noProof/>
            <w:webHidden/>
          </w:rPr>
          <w:fldChar w:fldCharType="end"/>
        </w:r>
      </w:hyperlink>
    </w:p>
    <w:p w14:paraId="78D1AAA7" w14:textId="2AFC38CA" w:rsidR="00125C54" w:rsidRPr="000833BD" w:rsidRDefault="00107FCF" w:rsidP="001E15D3">
      <w:pPr>
        <w:snapToGrid w:val="0"/>
        <w:spacing w:line="360" w:lineRule="auto"/>
        <w:rPr>
          <w:rFonts w:ascii="Times New Roman" w:eastAsiaTheme="minorEastAsia" w:hAnsi="Times New Roman"/>
          <w:sz w:val="32"/>
        </w:rPr>
      </w:pPr>
      <w:r w:rsidRPr="000833BD">
        <w:rPr>
          <w:rFonts w:ascii="Times New Roman" w:eastAsiaTheme="minorEastAsia" w:hAnsi="Times New Roman"/>
          <w:sz w:val="24"/>
          <w:szCs w:val="21"/>
        </w:rPr>
        <w:fldChar w:fldCharType="end"/>
      </w:r>
    </w:p>
    <w:p w14:paraId="1E8CC3C7" w14:textId="77777777" w:rsidR="00125C54" w:rsidRPr="000833BD" w:rsidRDefault="00125C54">
      <w:pPr>
        <w:jc w:val="center"/>
        <w:rPr>
          <w:rFonts w:ascii="Times New Roman" w:eastAsiaTheme="minorEastAsia" w:hAnsi="Times New Roman"/>
          <w:sz w:val="32"/>
        </w:rPr>
        <w:sectPr w:rsidR="00125C54" w:rsidRPr="000833BD" w:rsidSect="00125C54">
          <w:footerReference w:type="default" r:id="rId10"/>
          <w:type w:val="oddPage"/>
          <w:pgSz w:w="11906" w:h="16838"/>
          <w:pgMar w:top="1440" w:right="1800" w:bottom="1440" w:left="1800" w:header="851" w:footer="992" w:gutter="0"/>
          <w:cols w:space="720"/>
          <w:docGrid w:type="lines" w:linePitch="312"/>
        </w:sectPr>
      </w:pPr>
    </w:p>
    <w:p w14:paraId="193F6D8E" w14:textId="77777777" w:rsidR="00733D5E" w:rsidRPr="000833BD" w:rsidRDefault="00733D5E" w:rsidP="00A31DFF">
      <w:pPr>
        <w:pStyle w:val="1"/>
        <w:spacing w:before="0" w:after="0" w:line="360" w:lineRule="auto"/>
        <w:rPr>
          <w:rFonts w:ascii="Times New Roman" w:eastAsiaTheme="minorEastAsia" w:hAnsi="Times New Roman"/>
          <w:b w:val="0"/>
          <w:sz w:val="28"/>
          <w:szCs w:val="28"/>
        </w:rPr>
      </w:pPr>
      <w:bookmarkStart w:id="0" w:name="_Toc407373304"/>
      <w:bookmarkStart w:id="1" w:name="_Toc496241406"/>
      <w:bookmarkStart w:id="2" w:name="_Toc34251127"/>
      <w:r w:rsidRPr="000833BD">
        <w:rPr>
          <w:rFonts w:ascii="Times New Roman" w:eastAsiaTheme="minorEastAsia" w:hAnsi="Times New Roman"/>
          <w:b w:val="0"/>
          <w:sz w:val="28"/>
          <w:szCs w:val="28"/>
        </w:rPr>
        <w:lastRenderedPageBreak/>
        <w:t>一、项目</w:t>
      </w:r>
      <w:bookmarkEnd w:id="0"/>
      <w:bookmarkEnd w:id="1"/>
      <w:r w:rsidRPr="000833BD">
        <w:rPr>
          <w:rFonts w:ascii="Times New Roman" w:eastAsiaTheme="minorEastAsia" w:hAnsi="Times New Roman"/>
          <w:b w:val="0"/>
          <w:sz w:val="28"/>
          <w:szCs w:val="28"/>
        </w:rPr>
        <w:t>背景</w:t>
      </w:r>
      <w:bookmarkStart w:id="3" w:name="_GoBack"/>
      <w:bookmarkEnd w:id="2"/>
      <w:bookmarkEnd w:id="3"/>
    </w:p>
    <w:p w14:paraId="315AA645" w14:textId="77777777" w:rsidR="00733D5E" w:rsidRPr="000833BD" w:rsidRDefault="00733D5E" w:rsidP="00D966E6">
      <w:pPr>
        <w:spacing w:line="360" w:lineRule="auto"/>
        <w:ind w:firstLine="420"/>
        <w:outlineLvl w:val="1"/>
        <w:rPr>
          <w:rFonts w:ascii="Times New Roman" w:eastAsiaTheme="minorEastAsia" w:hAnsi="Times New Roman"/>
          <w:sz w:val="24"/>
          <w:szCs w:val="24"/>
        </w:rPr>
      </w:pPr>
      <w:bookmarkStart w:id="4" w:name="_Toc34251128"/>
      <w:r w:rsidRPr="000833BD">
        <w:rPr>
          <w:rFonts w:ascii="Times New Roman" w:eastAsiaTheme="minorEastAsia" w:hAnsi="Times New Roman"/>
          <w:sz w:val="24"/>
          <w:szCs w:val="24"/>
        </w:rPr>
        <w:t>（一）任务来源</w:t>
      </w:r>
      <w:bookmarkEnd w:id="4"/>
    </w:p>
    <w:p w14:paraId="7DA97C0E" w14:textId="77777777" w:rsidR="00733D5E" w:rsidRPr="000833BD" w:rsidRDefault="003269E9" w:rsidP="00755DDA">
      <w:pPr>
        <w:spacing w:line="360" w:lineRule="auto"/>
        <w:ind w:firstLineChars="200" w:firstLine="480"/>
        <w:rPr>
          <w:rFonts w:ascii="Times New Roman" w:eastAsiaTheme="minorEastAsia" w:hAnsi="Times New Roman"/>
          <w:sz w:val="24"/>
          <w:szCs w:val="24"/>
        </w:rPr>
      </w:pPr>
      <w:r w:rsidRPr="000833BD">
        <w:rPr>
          <w:rFonts w:ascii="Times New Roman" w:eastAsiaTheme="minorEastAsia" w:hAnsi="Times New Roman"/>
          <w:sz w:val="24"/>
          <w:szCs w:val="24"/>
        </w:rPr>
        <w:t>2018</w:t>
      </w:r>
      <w:r w:rsidRPr="000833BD">
        <w:rPr>
          <w:rFonts w:ascii="Times New Roman" w:eastAsiaTheme="minorEastAsia" w:hAnsi="Times New Roman"/>
          <w:sz w:val="24"/>
          <w:szCs w:val="24"/>
        </w:rPr>
        <w:t>年</w:t>
      </w:r>
      <w:r w:rsidRPr="000833BD">
        <w:rPr>
          <w:rFonts w:ascii="Times New Roman" w:eastAsiaTheme="minorEastAsia" w:hAnsi="Times New Roman"/>
          <w:sz w:val="24"/>
          <w:szCs w:val="24"/>
        </w:rPr>
        <w:t>1</w:t>
      </w:r>
      <w:r w:rsidRPr="000833BD">
        <w:rPr>
          <w:rFonts w:ascii="Times New Roman" w:eastAsiaTheme="minorEastAsia" w:hAnsi="Times New Roman"/>
          <w:sz w:val="24"/>
          <w:szCs w:val="24"/>
        </w:rPr>
        <w:t>月，按照《关于认真落实第一次厅长专题会议及陈小平厅长有关工作部署的通知》（赣环办督函〔</w:t>
      </w:r>
      <w:r w:rsidRPr="000833BD">
        <w:rPr>
          <w:rFonts w:ascii="Times New Roman" w:eastAsiaTheme="minorEastAsia" w:hAnsi="Times New Roman"/>
          <w:sz w:val="24"/>
          <w:szCs w:val="24"/>
        </w:rPr>
        <w:t>2018</w:t>
      </w:r>
      <w:r w:rsidRPr="000833BD">
        <w:rPr>
          <w:rFonts w:ascii="Times New Roman" w:eastAsiaTheme="minorEastAsia" w:hAnsi="Times New Roman"/>
          <w:sz w:val="24"/>
          <w:szCs w:val="24"/>
        </w:rPr>
        <w:t>〕</w:t>
      </w:r>
      <w:r w:rsidRPr="000833BD">
        <w:rPr>
          <w:rFonts w:ascii="Times New Roman" w:eastAsiaTheme="minorEastAsia" w:hAnsi="Times New Roman"/>
          <w:sz w:val="24"/>
          <w:szCs w:val="24"/>
        </w:rPr>
        <w:t>4</w:t>
      </w:r>
      <w:r w:rsidRPr="000833BD">
        <w:rPr>
          <w:rFonts w:ascii="Times New Roman" w:eastAsiaTheme="minorEastAsia" w:hAnsi="Times New Roman"/>
          <w:sz w:val="24"/>
          <w:szCs w:val="24"/>
        </w:rPr>
        <w:t>号）要求，江西省环保厅土壤处牵头开展《江西省土壤环境质量标准》制定工作，承担单位为江西省固体废物管理中心。</w:t>
      </w:r>
    </w:p>
    <w:p w14:paraId="6A0920DD" w14:textId="77777777" w:rsidR="00733D5E" w:rsidRPr="000833BD" w:rsidRDefault="00733D5E" w:rsidP="00D966E6">
      <w:pPr>
        <w:spacing w:line="360" w:lineRule="auto"/>
        <w:ind w:firstLine="420"/>
        <w:outlineLvl w:val="1"/>
        <w:rPr>
          <w:rFonts w:ascii="Times New Roman" w:eastAsiaTheme="minorEastAsia" w:hAnsi="Times New Roman"/>
          <w:sz w:val="24"/>
          <w:szCs w:val="24"/>
        </w:rPr>
      </w:pPr>
      <w:bookmarkStart w:id="5" w:name="_Toc34251129"/>
      <w:r w:rsidRPr="000833BD">
        <w:rPr>
          <w:rFonts w:ascii="Times New Roman" w:eastAsiaTheme="minorEastAsia" w:hAnsi="Times New Roman"/>
          <w:sz w:val="24"/>
          <w:szCs w:val="24"/>
        </w:rPr>
        <w:t>（二）工作过程</w:t>
      </w:r>
      <w:bookmarkEnd w:id="5"/>
    </w:p>
    <w:p w14:paraId="7B3EC12E" w14:textId="77777777" w:rsidR="00733D5E" w:rsidRPr="000833BD" w:rsidRDefault="00565DB2" w:rsidP="00755DDA">
      <w:pPr>
        <w:spacing w:line="360" w:lineRule="auto"/>
        <w:ind w:firstLineChars="200" w:firstLine="480"/>
        <w:rPr>
          <w:rFonts w:ascii="Times New Roman" w:eastAsiaTheme="minorEastAsia" w:hAnsi="Times New Roman"/>
          <w:sz w:val="24"/>
          <w:szCs w:val="24"/>
        </w:rPr>
      </w:pPr>
      <w:r w:rsidRPr="000833BD">
        <w:rPr>
          <w:rFonts w:ascii="Times New Roman" w:eastAsiaTheme="minorEastAsia" w:hAnsi="Times New Roman"/>
          <w:sz w:val="24"/>
          <w:szCs w:val="24"/>
        </w:rPr>
        <w:t>2018</w:t>
      </w:r>
      <w:r w:rsidR="00733D5E" w:rsidRPr="000833BD">
        <w:rPr>
          <w:rFonts w:ascii="Times New Roman" w:eastAsiaTheme="minorEastAsia" w:hAnsi="Times New Roman"/>
          <w:sz w:val="24"/>
          <w:szCs w:val="24"/>
        </w:rPr>
        <w:t>年</w:t>
      </w:r>
      <w:r w:rsidR="003C1060" w:rsidRPr="000833BD">
        <w:rPr>
          <w:rFonts w:ascii="Times New Roman" w:eastAsiaTheme="minorEastAsia" w:hAnsi="Times New Roman"/>
          <w:sz w:val="24"/>
          <w:szCs w:val="24"/>
        </w:rPr>
        <w:t>1</w:t>
      </w:r>
      <w:r w:rsidR="00733D5E" w:rsidRPr="000833BD">
        <w:rPr>
          <w:rFonts w:ascii="Times New Roman" w:eastAsiaTheme="minorEastAsia" w:hAnsi="Times New Roman"/>
          <w:sz w:val="24"/>
          <w:szCs w:val="24"/>
        </w:rPr>
        <w:t>月，</w:t>
      </w:r>
      <w:r w:rsidR="003C1060" w:rsidRPr="000833BD">
        <w:rPr>
          <w:rFonts w:ascii="Times New Roman" w:eastAsiaTheme="minorEastAsia" w:hAnsi="Times New Roman"/>
          <w:sz w:val="24"/>
          <w:szCs w:val="24"/>
        </w:rPr>
        <w:t>江西省环保厅土壤处</w:t>
      </w:r>
      <w:r w:rsidR="00733D5E" w:rsidRPr="000833BD">
        <w:rPr>
          <w:rFonts w:ascii="Times New Roman" w:eastAsiaTheme="minorEastAsia" w:hAnsi="Times New Roman"/>
          <w:sz w:val="24"/>
          <w:szCs w:val="24"/>
        </w:rPr>
        <w:t>召开土壤环境标准制修订工作会议，包括本标准修订项目组在内的各项土壤环保标准制修订项目承担单位参加，研讨土壤环保标准制修订思路。</w:t>
      </w:r>
    </w:p>
    <w:p w14:paraId="31860E6D" w14:textId="77777777" w:rsidR="00733D5E" w:rsidRPr="000833BD" w:rsidRDefault="00565DB2" w:rsidP="00755DDA">
      <w:pPr>
        <w:spacing w:line="360" w:lineRule="auto"/>
        <w:ind w:firstLineChars="200" w:firstLine="480"/>
        <w:rPr>
          <w:rFonts w:ascii="Times New Roman" w:eastAsiaTheme="minorEastAsia" w:hAnsi="Times New Roman"/>
          <w:sz w:val="24"/>
          <w:szCs w:val="24"/>
        </w:rPr>
      </w:pPr>
      <w:r w:rsidRPr="000833BD">
        <w:rPr>
          <w:rFonts w:ascii="Times New Roman" w:eastAsiaTheme="minorEastAsia" w:hAnsi="Times New Roman"/>
          <w:sz w:val="24"/>
          <w:szCs w:val="24"/>
        </w:rPr>
        <w:t>2018</w:t>
      </w:r>
      <w:r w:rsidR="00733D5E" w:rsidRPr="000833BD">
        <w:rPr>
          <w:rFonts w:ascii="Times New Roman" w:eastAsiaTheme="minorEastAsia" w:hAnsi="Times New Roman"/>
          <w:sz w:val="24"/>
          <w:szCs w:val="24"/>
        </w:rPr>
        <w:t>年</w:t>
      </w:r>
      <w:r w:rsidR="003C1060" w:rsidRPr="000833BD">
        <w:rPr>
          <w:rFonts w:ascii="Times New Roman" w:eastAsiaTheme="minorEastAsia" w:hAnsi="Times New Roman"/>
          <w:sz w:val="24"/>
          <w:szCs w:val="24"/>
        </w:rPr>
        <w:t>2</w:t>
      </w:r>
      <w:r w:rsidR="003C1060" w:rsidRPr="000833BD">
        <w:rPr>
          <w:rFonts w:ascii="Times New Roman" w:eastAsiaTheme="minorEastAsia" w:hAnsi="Times New Roman"/>
          <w:sz w:val="24"/>
          <w:szCs w:val="24"/>
        </w:rPr>
        <w:t>月</w:t>
      </w:r>
      <w:r w:rsidR="00733D5E" w:rsidRPr="000833BD">
        <w:rPr>
          <w:rFonts w:ascii="Times New Roman" w:eastAsiaTheme="minorEastAsia" w:hAnsi="Times New Roman"/>
          <w:sz w:val="24"/>
          <w:szCs w:val="24"/>
        </w:rPr>
        <w:t>，编制组全面梳理了国际上土壤环境标准研究状况，广泛调研了</w:t>
      </w:r>
      <w:r w:rsidR="003C1060" w:rsidRPr="000833BD">
        <w:rPr>
          <w:rFonts w:ascii="Times New Roman" w:eastAsiaTheme="minorEastAsia" w:hAnsi="Times New Roman"/>
          <w:sz w:val="24"/>
          <w:szCs w:val="24"/>
        </w:rPr>
        <w:t>国际和国内</w:t>
      </w:r>
      <w:r w:rsidR="00733D5E" w:rsidRPr="000833BD">
        <w:rPr>
          <w:rFonts w:ascii="Times New Roman" w:eastAsiaTheme="minorEastAsia" w:hAnsi="Times New Roman"/>
          <w:sz w:val="24"/>
          <w:szCs w:val="24"/>
        </w:rPr>
        <w:t>土壤环境标准体系及制定方法，并结合</w:t>
      </w:r>
      <w:r w:rsidR="003C1060" w:rsidRPr="000833BD">
        <w:rPr>
          <w:rFonts w:ascii="Times New Roman" w:eastAsiaTheme="minorEastAsia" w:hAnsi="Times New Roman"/>
          <w:sz w:val="24"/>
          <w:szCs w:val="24"/>
        </w:rPr>
        <w:t>江西省的实际</w:t>
      </w:r>
      <w:r w:rsidR="00733D5E" w:rsidRPr="000833BD">
        <w:rPr>
          <w:rFonts w:ascii="Times New Roman" w:eastAsiaTheme="minorEastAsia" w:hAnsi="Times New Roman"/>
          <w:sz w:val="24"/>
          <w:szCs w:val="24"/>
        </w:rPr>
        <w:t>情况，</w:t>
      </w:r>
      <w:r w:rsidR="003C1060" w:rsidRPr="000833BD">
        <w:rPr>
          <w:rFonts w:ascii="Times New Roman" w:eastAsiaTheme="minorEastAsia" w:hAnsi="Times New Roman"/>
          <w:sz w:val="24"/>
          <w:szCs w:val="24"/>
        </w:rPr>
        <w:t>提出</w:t>
      </w:r>
      <w:r w:rsidR="00733D5E" w:rsidRPr="000833BD">
        <w:rPr>
          <w:rFonts w:ascii="Times New Roman" w:eastAsiaTheme="minorEastAsia" w:hAnsi="Times New Roman"/>
          <w:sz w:val="24"/>
          <w:szCs w:val="24"/>
        </w:rPr>
        <w:t>修订方案草稿。</w:t>
      </w:r>
      <w:r w:rsidR="003C1060" w:rsidRPr="000833BD">
        <w:rPr>
          <w:rFonts w:ascii="Times New Roman" w:eastAsiaTheme="minorEastAsia" w:hAnsi="Times New Roman"/>
          <w:sz w:val="24"/>
          <w:szCs w:val="24"/>
        </w:rPr>
        <w:t>土壤处</w:t>
      </w:r>
      <w:r w:rsidR="00733D5E" w:rsidRPr="000833BD">
        <w:rPr>
          <w:rFonts w:ascii="Times New Roman" w:eastAsiaTheme="minorEastAsia" w:hAnsi="Times New Roman"/>
          <w:sz w:val="24"/>
          <w:szCs w:val="24"/>
        </w:rPr>
        <w:t>多次组织召开土壤环保标准制修订工作会议，反复研讨包括本标准在内的一系列土壤环保标准作用定位、适用范围、主要内容，梳理</w:t>
      </w:r>
      <w:r w:rsidR="003C1060" w:rsidRPr="000833BD">
        <w:rPr>
          <w:rFonts w:ascii="Times New Roman" w:eastAsiaTheme="minorEastAsia" w:hAnsi="Times New Roman"/>
          <w:sz w:val="24"/>
          <w:szCs w:val="24"/>
        </w:rPr>
        <w:t>江西省</w:t>
      </w:r>
      <w:r w:rsidR="00733D5E" w:rsidRPr="000833BD">
        <w:rPr>
          <w:rFonts w:ascii="Times New Roman" w:eastAsiaTheme="minorEastAsia" w:hAnsi="Times New Roman"/>
          <w:sz w:val="24"/>
          <w:szCs w:val="24"/>
        </w:rPr>
        <w:t>土壤环保标准体系建设思路。</w:t>
      </w:r>
    </w:p>
    <w:p w14:paraId="7EE44A3B" w14:textId="77777777" w:rsidR="00733D5E" w:rsidRPr="000833BD" w:rsidRDefault="00733D5E" w:rsidP="00755DDA">
      <w:pPr>
        <w:spacing w:line="360" w:lineRule="auto"/>
        <w:ind w:firstLineChars="200" w:firstLine="480"/>
        <w:rPr>
          <w:rFonts w:ascii="Times New Roman" w:eastAsiaTheme="minorEastAsia" w:hAnsi="Times New Roman"/>
          <w:sz w:val="24"/>
          <w:szCs w:val="24"/>
        </w:rPr>
      </w:pPr>
      <w:r w:rsidRPr="000833BD">
        <w:rPr>
          <w:rFonts w:ascii="Times New Roman" w:eastAsiaTheme="minorEastAsia" w:hAnsi="Times New Roman"/>
          <w:sz w:val="24"/>
          <w:szCs w:val="24"/>
        </w:rPr>
        <w:t>201</w:t>
      </w:r>
      <w:r w:rsidR="00BB790A" w:rsidRPr="000833BD">
        <w:rPr>
          <w:rFonts w:ascii="Times New Roman" w:eastAsiaTheme="minorEastAsia" w:hAnsi="Times New Roman"/>
          <w:sz w:val="24"/>
          <w:szCs w:val="24"/>
        </w:rPr>
        <w:t>8</w:t>
      </w:r>
      <w:r w:rsidRPr="000833BD">
        <w:rPr>
          <w:rFonts w:ascii="Times New Roman" w:eastAsiaTheme="minorEastAsia" w:hAnsi="Times New Roman"/>
          <w:sz w:val="24"/>
          <w:szCs w:val="24"/>
        </w:rPr>
        <w:t>年</w:t>
      </w:r>
      <w:r w:rsidR="00BB790A" w:rsidRPr="000833BD">
        <w:rPr>
          <w:rFonts w:ascii="Times New Roman" w:eastAsiaTheme="minorEastAsia" w:hAnsi="Times New Roman"/>
          <w:sz w:val="24"/>
          <w:szCs w:val="24"/>
        </w:rPr>
        <w:t>3</w:t>
      </w:r>
      <w:r w:rsidR="00BB790A" w:rsidRPr="000833BD">
        <w:rPr>
          <w:rFonts w:ascii="Times New Roman" w:eastAsiaTheme="minorEastAsia" w:hAnsi="Times New Roman"/>
          <w:sz w:val="24"/>
          <w:szCs w:val="24"/>
        </w:rPr>
        <w:t>月，认真研讨并参考</w:t>
      </w:r>
      <w:r w:rsidRPr="000833BD">
        <w:rPr>
          <w:rFonts w:ascii="Times New Roman" w:eastAsiaTheme="minorEastAsia" w:hAnsi="Times New Roman"/>
          <w:sz w:val="24"/>
          <w:szCs w:val="24"/>
        </w:rPr>
        <w:t>《场地环境调查技术导则》（</w:t>
      </w:r>
      <w:r w:rsidRPr="000833BD">
        <w:rPr>
          <w:rFonts w:ascii="Times New Roman" w:eastAsiaTheme="minorEastAsia" w:hAnsi="Times New Roman"/>
          <w:sz w:val="24"/>
          <w:szCs w:val="24"/>
        </w:rPr>
        <w:t>HJ 25.1-2014</w:t>
      </w:r>
      <w:r w:rsidRPr="000833BD">
        <w:rPr>
          <w:rFonts w:ascii="Times New Roman" w:eastAsiaTheme="minorEastAsia" w:hAnsi="Times New Roman"/>
          <w:sz w:val="24"/>
          <w:szCs w:val="24"/>
        </w:rPr>
        <w:t>）、《场地环境监测技术导则》（</w:t>
      </w:r>
      <w:r w:rsidRPr="000833BD">
        <w:rPr>
          <w:rFonts w:ascii="Times New Roman" w:eastAsiaTheme="minorEastAsia" w:hAnsi="Times New Roman"/>
          <w:sz w:val="24"/>
          <w:szCs w:val="24"/>
        </w:rPr>
        <w:t>HJ 25.2-2014</w:t>
      </w:r>
      <w:r w:rsidRPr="000833BD">
        <w:rPr>
          <w:rFonts w:ascii="Times New Roman" w:eastAsiaTheme="minorEastAsia" w:hAnsi="Times New Roman"/>
          <w:sz w:val="24"/>
          <w:szCs w:val="24"/>
        </w:rPr>
        <w:t>）、《污染场地风险评估技术导则》（</w:t>
      </w:r>
      <w:r w:rsidRPr="000833BD">
        <w:rPr>
          <w:rFonts w:ascii="Times New Roman" w:eastAsiaTheme="minorEastAsia" w:hAnsi="Times New Roman"/>
          <w:sz w:val="24"/>
          <w:szCs w:val="24"/>
        </w:rPr>
        <w:t>HJ 25.3-2014</w:t>
      </w:r>
      <w:r w:rsidRPr="000833BD">
        <w:rPr>
          <w:rFonts w:ascii="Times New Roman" w:eastAsiaTheme="minorEastAsia" w:hAnsi="Times New Roman"/>
          <w:sz w:val="24"/>
          <w:szCs w:val="24"/>
        </w:rPr>
        <w:t>）、《污染场地土壤修复技术导则》（</w:t>
      </w:r>
      <w:r w:rsidRPr="000833BD">
        <w:rPr>
          <w:rFonts w:ascii="Times New Roman" w:eastAsiaTheme="minorEastAsia" w:hAnsi="Times New Roman"/>
          <w:sz w:val="24"/>
          <w:szCs w:val="24"/>
        </w:rPr>
        <w:t>HJ 25.4-2014</w:t>
      </w:r>
      <w:r w:rsidRPr="000833BD">
        <w:rPr>
          <w:rFonts w:ascii="Times New Roman" w:eastAsiaTheme="minorEastAsia" w:hAnsi="Times New Roman"/>
          <w:sz w:val="24"/>
          <w:szCs w:val="24"/>
        </w:rPr>
        <w:t>）和《污染场地术语》（</w:t>
      </w:r>
      <w:r w:rsidRPr="000833BD">
        <w:rPr>
          <w:rFonts w:ascii="Times New Roman" w:eastAsiaTheme="minorEastAsia" w:hAnsi="Times New Roman"/>
          <w:sz w:val="24"/>
          <w:szCs w:val="24"/>
        </w:rPr>
        <w:t>HJ 682-2014</w:t>
      </w:r>
      <w:r w:rsidRPr="000833BD">
        <w:rPr>
          <w:rFonts w:ascii="Times New Roman" w:eastAsiaTheme="minorEastAsia" w:hAnsi="Times New Roman"/>
          <w:sz w:val="24"/>
          <w:szCs w:val="24"/>
        </w:rPr>
        <w:t>）等污染场地系列标准，制订建设用地土壤污染风险筛选值适用于建设用地土壤环境评价。</w:t>
      </w:r>
    </w:p>
    <w:p w14:paraId="1700A316" w14:textId="77777777" w:rsidR="006144F1" w:rsidRPr="000833BD" w:rsidRDefault="006144F1" w:rsidP="00755DDA">
      <w:pPr>
        <w:spacing w:line="360" w:lineRule="auto"/>
        <w:ind w:firstLineChars="200" w:firstLine="480"/>
        <w:rPr>
          <w:rFonts w:ascii="Times New Roman" w:eastAsiaTheme="minorEastAsia" w:hAnsi="Times New Roman"/>
          <w:sz w:val="24"/>
          <w:szCs w:val="24"/>
        </w:rPr>
      </w:pPr>
      <w:r w:rsidRPr="000833BD">
        <w:rPr>
          <w:rFonts w:ascii="Times New Roman" w:eastAsiaTheme="minorEastAsia" w:hAnsi="Times New Roman"/>
          <w:sz w:val="24"/>
          <w:szCs w:val="24"/>
        </w:rPr>
        <w:t>2018</w:t>
      </w:r>
      <w:r w:rsidRPr="000833BD">
        <w:rPr>
          <w:rFonts w:ascii="Times New Roman" w:eastAsiaTheme="minorEastAsia" w:hAnsi="Times New Roman"/>
          <w:sz w:val="24"/>
          <w:szCs w:val="24"/>
        </w:rPr>
        <w:t>年</w:t>
      </w:r>
      <w:r w:rsidRPr="000833BD">
        <w:rPr>
          <w:rFonts w:ascii="Times New Roman" w:eastAsiaTheme="minorEastAsia" w:hAnsi="Times New Roman"/>
          <w:sz w:val="24"/>
          <w:szCs w:val="24"/>
        </w:rPr>
        <w:t>3</w:t>
      </w:r>
      <w:r w:rsidRPr="000833BD">
        <w:rPr>
          <w:rFonts w:ascii="Times New Roman" w:eastAsiaTheme="minorEastAsia" w:hAnsi="Times New Roman"/>
          <w:sz w:val="24"/>
          <w:szCs w:val="24"/>
        </w:rPr>
        <w:t>月</w:t>
      </w:r>
      <w:r w:rsidRPr="000833BD">
        <w:rPr>
          <w:rFonts w:ascii="Times New Roman" w:eastAsiaTheme="minorEastAsia" w:hAnsi="Times New Roman"/>
          <w:sz w:val="24"/>
          <w:szCs w:val="24"/>
        </w:rPr>
        <w:t>-2019</w:t>
      </w:r>
      <w:r w:rsidRPr="000833BD">
        <w:rPr>
          <w:rFonts w:ascii="Times New Roman" w:eastAsiaTheme="minorEastAsia" w:hAnsi="Times New Roman"/>
          <w:sz w:val="24"/>
          <w:szCs w:val="24"/>
        </w:rPr>
        <w:t>年</w:t>
      </w:r>
      <w:r w:rsidRPr="000833BD">
        <w:rPr>
          <w:rFonts w:ascii="Times New Roman" w:eastAsiaTheme="minorEastAsia" w:hAnsi="Times New Roman"/>
          <w:sz w:val="24"/>
          <w:szCs w:val="24"/>
        </w:rPr>
        <w:t>7</w:t>
      </w:r>
      <w:r w:rsidRPr="000833BD">
        <w:rPr>
          <w:rFonts w:ascii="Times New Roman" w:eastAsiaTheme="minorEastAsia" w:hAnsi="Times New Roman"/>
          <w:sz w:val="24"/>
          <w:szCs w:val="24"/>
        </w:rPr>
        <w:t>月，认真研讨并参考《场地环境调查技术导则》（</w:t>
      </w:r>
      <w:r w:rsidRPr="000833BD">
        <w:rPr>
          <w:rFonts w:ascii="Times New Roman" w:eastAsiaTheme="minorEastAsia" w:hAnsi="Times New Roman"/>
          <w:sz w:val="24"/>
          <w:szCs w:val="24"/>
        </w:rPr>
        <w:t>HJ 25.1-2014</w:t>
      </w:r>
      <w:r w:rsidRPr="000833BD">
        <w:rPr>
          <w:rFonts w:ascii="Times New Roman" w:eastAsiaTheme="minorEastAsia" w:hAnsi="Times New Roman"/>
          <w:sz w:val="24"/>
          <w:szCs w:val="24"/>
        </w:rPr>
        <w:t>）、《场地环境监测技术导则》（</w:t>
      </w:r>
      <w:r w:rsidRPr="000833BD">
        <w:rPr>
          <w:rFonts w:ascii="Times New Roman" w:eastAsiaTheme="minorEastAsia" w:hAnsi="Times New Roman"/>
          <w:sz w:val="24"/>
          <w:szCs w:val="24"/>
        </w:rPr>
        <w:t>HJ 25.2-2014</w:t>
      </w:r>
      <w:r w:rsidRPr="000833BD">
        <w:rPr>
          <w:rFonts w:ascii="Times New Roman" w:eastAsiaTheme="minorEastAsia" w:hAnsi="Times New Roman"/>
          <w:sz w:val="24"/>
          <w:szCs w:val="24"/>
        </w:rPr>
        <w:t>）、《污染场地风险评估技术导则》（</w:t>
      </w:r>
      <w:r w:rsidRPr="000833BD">
        <w:rPr>
          <w:rFonts w:ascii="Times New Roman" w:eastAsiaTheme="minorEastAsia" w:hAnsi="Times New Roman"/>
          <w:sz w:val="24"/>
          <w:szCs w:val="24"/>
        </w:rPr>
        <w:t>HJ 25.3-2014</w:t>
      </w:r>
      <w:r w:rsidRPr="000833BD">
        <w:rPr>
          <w:rFonts w:ascii="Times New Roman" w:eastAsiaTheme="minorEastAsia" w:hAnsi="Times New Roman"/>
          <w:sz w:val="24"/>
          <w:szCs w:val="24"/>
        </w:rPr>
        <w:t>）、《污染场地土壤修复技术导则》（</w:t>
      </w:r>
      <w:r w:rsidRPr="000833BD">
        <w:rPr>
          <w:rFonts w:ascii="Times New Roman" w:eastAsiaTheme="minorEastAsia" w:hAnsi="Times New Roman"/>
          <w:sz w:val="24"/>
          <w:szCs w:val="24"/>
        </w:rPr>
        <w:t>HJ 25.4-2014</w:t>
      </w:r>
      <w:r w:rsidRPr="000833BD">
        <w:rPr>
          <w:rFonts w:ascii="Times New Roman" w:eastAsiaTheme="minorEastAsia" w:hAnsi="Times New Roman"/>
          <w:sz w:val="24"/>
          <w:szCs w:val="24"/>
        </w:rPr>
        <w:t>）和《污染场地术语》（</w:t>
      </w:r>
      <w:r w:rsidRPr="000833BD">
        <w:rPr>
          <w:rFonts w:ascii="Times New Roman" w:eastAsiaTheme="minorEastAsia" w:hAnsi="Times New Roman"/>
          <w:sz w:val="24"/>
          <w:szCs w:val="24"/>
        </w:rPr>
        <w:t>HJ 682-2014</w:t>
      </w:r>
      <w:r w:rsidRPr="000833BD">
        <w:rPr>
          <w:rFonts w:ascii="Times New Roman" w:eastAsiaTheme="minorEastAsia" w:hAnsi="Times New Roman"/>
          <w:sz w:val="24"/>
          <w:szCs w:val="24"/>
        </w:rPr>
        <w:t>）</w:t>
      </w:r>
      <w:r w:rsidR="00346F06" w:rsidRPr="000833BD">
        <w:rPr>
          <w:rFonts w:ascii="Times New Roman" w:eastAsiaTheme="minorEastAsia" w:hAnsi="Times New Roman"/>
          <w:sz w:val="24"/>
          <w:szCs w:val="24"/>
        </w:rPr>
        <w:t>《</w:t>
      </w:r>
      <w:r w:rsidR="002B0FBC" w:rsidRPr="000833BD">
        <w:rPr>
          <w:rFonts w:ascii="Times New Roman" w:eastAsiaTheme="minorEastAsia" w:hAnsi="Times New Roman"/>
          <w:sz w:val="24"/>
          <w:szCs w:val="24"/>
        </w:rPr>
        <w:t>土壤环境质量</w:t>
      </w:r>
      <w:r w:rsidR="00346F06" w:rsidRPr="000833BD">
        <w:rPr>
          <w:rFonts w:ascii="Times New Roman" w:eastAsiaTheme="minorEastAsia" w:hAnsi="Times New Roman"/>
          <w:sz w:val="24"/>
          <w:szCs w:val="24"/>
        </w:rPr>
        <w:t xml:space="preserve"> </w:t>
      </w:r>
      <w:r w:rsidR="002B0FBC" w:rsidRPr="000833BD">
        <w:rPr>
          <w:rFonts w:ascii="Times New Roman" w:eastAsiaTheme="minorEastAsia" w:hAnsi="Times New Roman"/>
          <w:sz w:val="24"/>
          <w:szCs w:val="24"/>
        </w:rPr>
        <w:t>建设用地土壤污染风险管控标准</w:t>
      </w:r>
      <w:r w:rsidR="00346F06" w:rsidRPr="000833BD">
        <w:rPr>
          <w:rFonts w:ascii="Times New Roman" w:eastAsiaTheme="minorEastAsia" w:hAnsi="Times New Roman"/>
          <w:sz w:val="24"/>
          <w:szCs w:val="24"/>
        </w:rPr>
        <w:t>》</w:t>
      </w:r>
      <w:r w:rsidR="002B0FBC" w:rsidRPr="000833BD">
        <w:rPr>
          <w:rFonts w:ascii="Times New Roman" w:eastAsiaTheme="minorEastAsia" w:hAnsi="Times New Roman"/>
          <w:sz w:val="24"/>
          <w:szCs w:val="24"/>
        </w:rPr>
        <w:t>（试行）（</w:t>
      </w:r>
      <w:r w:rsidR="002B0FBC" w:rsidRPr="000833BD">
        <w:rPr>
          <w:rFonts w:ascii="Times New Roman" w:eastAsiaTheme="minorEastAsia" w:hAnsi="Times New Roman"/>
          <w:sz w:val="24"/>
          <w:szCs w:val="24"/>
        </w:rPr>
        <w:t>GB36600-2018</w:t>
      </w:r>
      <w:r w:rsidR="002B0FBC" w:rsidRPr="000833BD">
        <w:rPr>
          <w:rFonts w:ascii="Times New Roman" w:eastAsiaTheme="minorEastAsia" w:hAnsi="Times New Roman"/>
          <w:sz w:val="24"/>
          <w:szCs w:val="24"/>
        </w:rPr>
        <w:t>）</w:t>
      </w:r>
      <w:r w:rsidRPr="000833BD">
        <w:rPr>
          <w:rFonts w:ascii="Times New Roman" w:eastAsiaTheme="minorEastAsia" w:hAnsi="Times New Roman"/>
          <w:sz w:val="24"/>
          <w:szCs w:val="24"/>
        </w:rPr>
        <w:t>等污染场地系列标准，制订建设用地土壤污染风险筛选值适用于建设用地土壤环境评价。</w:t>
      </w:r>
    </w:p>
    <w:p w14:paraId="0E7D3AF8" w14:textId="77777777" w:rsidR="00733D5E" w:rsidRPr="000833BD" w:rsidRDefault="00565DB2" w:rsidP="00755DDA">
      <w:pPr>
        <w:spacing w:line="360" w:lineRule="auto"/>
        <w:ind w:firstLineChars="200" w:firstLine="480"/>
        <w:rPr>
          <w:rFonts w:ascii="Times New Roman" w:eastAsiaTheme="minorEastAsia" w:hAnsi="Times New Roman"/>
          <w:sz w:val="24"/>
          <w:szCs w:val="24"/>
        </w:rPr>
      </w:pPr>
      <w:r w:rsidRPr="000833BD">
        <w:rPr>
          <w:rFonts w:ascii="Times New Roman" w:eastAsiaTheme="minorEastAsia" w:hAnsi="Times New Roman"/>
          <w:sz w:val="24"/>
          <w:szCs w:val="24"/>
        </w:rPr>
        <w:t>201</w:t>
      </w:r>
      <w:r w:rsidR="006144F1" w:rsidRPr="000833BD">
        <w:rPr>
          <w:rFonts w:ascii="Times New Roman" w:eastAsiaTheme="minorEastAsia" w:hAnsi="Times New Roman"/>
          <w:sz w:val="24"/>
          <w:szCs w:val="24"/>
        </w:rPr>
        <w:t>9</w:t>
      </w:r>
      <w:r w:rsidRPr="000833BD">
        <w:rPr>
          <w:rFonts w:ascii="Times New Roman" w:eastAsiaTheme="minorEastAsia" w:hAnsi="Times New Roman"/>
          <w:sz w:val="24"/>
          <w:szCs w:val="24"/>
        </w:rPr>
        <w:t>年</w:t>
      </w:r>
      <w:r w:rsidR="006144F1" w:rsidRPr="000833BD">
        <w:rPr>
          <w:rFonts w:ascii="Times New Roman" w:eastAsiaTheme="minorEastAsia" w:hAnsi="Times New Roman"/>
          <w:sz w:val="24"/>
          <w:szCs w:val="24"/>
        </w:rPr>
        <w:t>8</w:t>
      </w:r>
      <w:r w:rsidRPr="000833BD">
        <w:rPr>
          <w:rFonts w:ascii="Times New Roman" w:eastAsiaTheme="minorEastAsia" w:hAnsi="Times New Roman"/>
          <w:sz w:val="24"/>
          <w:szCs w:val="24"/>
        </w:rPr>
        <w:t>月，厅土壤处会同省固废中心对本标准进行研讨，</w:t>
      </w:r>
      <w:r w:rsidR="00733D5E" w:rsidRPr="000833BD">
        <w:rPr>
          <w:rFonts w:ascii="Times New Roman" w:eastAsiaTheme="minorEastAsia" w:hAnsi="Times New Roman"/>
          <w:sz w:val="24"/>
          <w:szCs w:val="24"/>
        </w:rPr>
        <w:t>按照相关意见进一步修改完善，形成</w:t>
      </w:r>
      <w:r w:rsidRPr="000833BD">
        <w:rPr>
          <w:rFonts w:ascii="Times New Roman" w:eastAsiaTheme="minorEastAsia" w:hAnsi="Times New Roman"/>
          <w:sz w:val="24"/>
          <w:szCs w:val="24"/>
        </w:rPr>
        <w:t>本</w:t>
      </w:r>
      <w:r w:rsidR="00733D5E" w:rsidRPr="000833BD">
        <w:rPr>
          <w:rFonts w:ascii="Times New Roman" w:eastAsiaTheme="minorEastAsia" w:hAnsi="Times New Roman"/>
          <w:sz w:val="24"/>
          <w:szCs w:val="24"/>
        </w:rPr>
        <w:t>征求意见稿。</w:t>
      </w:r>
    </w:p>
    <w:p w14:paraId="754BE381" w14:textId="77777777" w:rsidR="00D92B78" w:rsidRPr="000833BD" w:rsidRDefault="00D92B78" w:rsidP="00755DDA">
      <w:pPr>
        <w:spacing w:line="360" w:lineRule="auto"/>
        <w:ind w:firstLineChars="200" w:firstLine="480"/>
        <w:rPr>
          <w:rFonts w:ascii="Times New Roman" w:eastAsiaTheme="minorEastAsia" w:hAnsi="Times New Roman"/>
          <w:sz w:val="24"/>
          <w:szCs w:val="24"/>
        </w:rPr>
      </w:pPr>
      <w:r w:rsidRPr="000833BD">
        <w:rPr>
          <w:rFonts w:ascii="Times New Roman" w:eastAsiaTheme="minorEastAsia" w:hAnsi="Times New Roman"/>
          <w:sz w:val="24"/>
          <w:szCs w:val="24"/>
        </w:rPr>
        <w:t>2019</w:t>
      </w:r>
      <w:r w:rsidRPr="000833BD">
        <w:rPr>
          <w:rFonts w:ascii="Times New Roman" w:eastAsiaTheme="minorEastAsia" w:hAnsi="Times New Roman"/>
          <w:sz w:val="24"/>
          <w:szCs w:val="24"/>
        </w:rPr>
        <w:t>年</w:t>
      </w:r>
      <w:r w:rsidRPr="000833BD">
        <w:rPr>
          <w:rFonts w:ascii="Times New Roman" w:eastAsiaTheme="minorEastAsia" w:hAnsi="Times New Roman"/>
          <w:sz w:val="24"/>
          <w:szCs w:val="24"/>
        </w:rPr>
        <w:t>9</w:t>
      </w:r>
      <w:r w:rsidR="003D0A54" w:rsidRPr="000833BD">
        <w:rPr>
          <w:rFonts w:ascii="Times New Roman" w:eastAsiaTheme="minorEastAsia" w:hAnsi="Times New Roman"/>
          <w:sz w:val="24"/>
          <w:szCs w:val="24"/>
        </w:rPr>
        <w:t>-11</w:t>
      </w:r>
      <w:r w:rsidRPr="000833BD">
        <w:rPr>
          <w:rFonts w:ascii="Times New Roman" w:eastAsiaTheme="minorEastAsia" w:hAnsi="Times New Roman"/>
          <w:sz w:val="24"/>
          <w:szCs w:val="24"/>
        </w:rPr>
        <w:t>月</w:t>
      </w:r>
      <w:r w:rsidR="00621D1F" w:rsidRPr="000833BD">
        <w:rPr>
          <w:rFonts w:ascii="Times New Roman" w:eastAsiaTheme="minorEastAsia" w:hAnsi="Times New Roman"/>
          <w:sz w:val="24"/>
          <w:szCs w:val="24"/>
        </w:rPr>
        <w:t>，厅土壤处</w:t>
      </w:r>
      <w:r w:rsidR="003D0A54" w:rsidRPr="000833BD">
        <w:rPr>
          <w:rFonts w:ascii="Times New Roman" w:eastAsiaTheme="minorEastAsia" w:hAnsi="Times New Roman"/>
          <w:sz w:val="24"/>
          <w:szCs w:val="24"/>
        </w:rPr>
        <w:t>会同省固废中心对本标准进行征求厅直系统内部</w:t>
      </w:r>
      <w:r w:rsidR="003D0A54" w:rsidRPr="000833BD">
        <w:rPr>
          <w:rFonts w:ascii="Times New Roman" w:eastAsiaTheme="minorEastAsia" w:hAnsi="Times New Roman"/>
          <w:sz w:val="24"/>
          <w:szCs w:val="24"/>
        </w:rPr>
        <w:lastRenderedPageBreak/>
        <w:t>意见，</w:t>
      </w:r>
      <w:r w:rsidR="00621D1F" w:rsidRPr="000833BD">
        <w:rPr>
          <w:rFonts w:ascii="Times New Roman" w:eastAsiaTheme="minorEastAsia" w:hAnsi="Times New Roman"/>
          <w:sz w:val="24"/>
          <w:szCs w:val="24"/>
        </w:rPr>
        <w:t>按照相关意见进一步修改完善后上报生态环境部</w:t>
      </w:r>
      <w:r w:rsidR="003D0A54" w:rsidRPr="000833BD">
        <w:rPr>
          <w:rFonts w:ascii="Times New Roman" w:eastAsiaTheme="minorEastAsia" w:hAnsi="Times New Roman"/>
          <w:sz w:val="24"/>
          <w:szCs w:val="24"/>
        </w:rPr>
        <w:t>土壤生态环境司</w:t>
      </w:r>
      <w:r w:rsidR="00621D1F" w:rsidRPr="000833BD">
        <w:rPr>
          <w:rFonts w:ascii="Times New Roman" w:eastAsiaTheme="minorEastAsia" w:hAnsi="Times New Roman"/>
          <w:sz w:val="24"/>
          <w:szCs w:val="24"/>
        </w:rPr>
        <w:t>征求意见。</w:t>
      </w:r>
    </w:p>
    <w:p w14:paraId="7B63BA87" w14:textId="77777777" w:rsidR="00D92B78" w:rsidRPr="000833BD" w:rsidRDefault="00D92B78" w:rsidP="00755DDA">
      <w:pPr>
        <w:spacing w:line="360" w:lineRule="auto"/>
        <w:ind w:firstLineChars="200" w:firstLine="480"/>
        <w:rPr>
          <w:rFonts w:ascii="Times New Roman" w:eastAsiaTheme="minorEastAsia" w:hAnsi="Times New Roman"/>
          <w:sz w:val="24"/>
          <w:szCs w:val="24"/>
        </w:rPr>
      </w:pPr>
      <w:r w:rsidRPr="000833BD">
        <w:rPr>
          <w:rFonts w:ascii="Times New Roman" w:eastAsiaTheme="minorEastAsia" w:hAnsi="Times New Roman"/>
          <w:sz w:val="24"/>
          <w:szCs w:val="24"/>
        </w:rPr>
        <w:t>201</w:t>
      </w:r>
      <w:r w:rsidR="00E45C90" w:rsidRPr="000833BD">
        <w:rPr>
          <w:rFonts w:ascii="Times New Roman" w:eastAsiaTheme="minorEastAsia" w:hAnsi="Times New Roman"/>
          <w:sz w:val="24"/>
          <w:szCs w:val="24"/>
        </w:rPr>
        <w:t>9</w:t>
      </w:r>
      <w:r w:rsidRPr="000833BD">
        <w:rPr>
          <w:rFonts w:ascii="Times New Roman" w:eastAsiaTheme="minorEastAsia" w:hAnsi="Times New Roman"/>
          <w:sz w:val="24"/>
          <w:szCs w:val="24"/>
        </w:rPr>
        <w:t>年</w:t>
      </w:r>
      <w:r w:rsidRPr="000833BD">
        <w:rPr>
          <w:rFonts w:ascii="Times New Roman" w:eastAsiaTheme="minorEastAsia" w:hAnsi="Times New Roman"/>
          <w:sz w:val="24"/>
          <w:szCs w:val="24"/>
        </w:rPr>
        <w:t>12</w:t>
      </w:r>
      <w:r w:rsidRPr="000833BD">
        <w:rPr>
          <w:rFonts w:ascii="Times New Roman" w:eastAsiaTheme="minorEastAsia" w:hAnsi="Times New Roman"/>
          <w:sz w:val="24"/>
          <w:szCs w:val="24"/>
        </w:rPr>
        <w:t>月</w:t>
      </w:r>
      <w:r w:rsidR="00E45C90" w:rsidRPr="000833BD">
        <w:rPr>
          <w:rFonts w:ascii="Times New Roman" w:eastAsiaTheme="minorEastAsia" w:hAnsi="Times New Roman"/>
          <w:sz w:val="24"/>
          <w:szCs w:val="24"/>
        </w:rPr>
        <w:t>-2020</w:t>
      </w:r>
      <w:r w:rsidR="00E45C90" w:rsidRPr="000833BD">
        <w:rPr>
          <w:rFonts w:ascii="Times New Roman" w:eastAsiaTheme="minorEastAsia" w:hAnsi="Times New Roman"/>
          <w:sz w:val="24"/>
          <w:szCs w:val="24"/>
        </w:rPr>
        <w:t>年</w:t>
      </w:r>
      <w:r w:rsidR="00E45C90" w:rsidRPr="000833BD">
        <w:rPr>
          <w:rFonts w:ascii="Times New Roman" w:eastAsiaTheme="minorEastAsia" w:hAnsi="Times New Roman"/>
          <w:sz w:val="24"/>
          <w:szCs w:val="24"/>
        </w:rPr>
        <w:t>3</w:t>
      </w:r>
      <w:r w:rsidR="00E45C90" w:rsidRPr="000833BD">
        <w:rPr>
          <w:rFonts w:ascii="Times New Roman" w:eastAsiaTheme="minorEastAsia" w:hAnsi="Times New Roman"/>
          <w:sz w:val="24"/>
          <w:szCs w:val="24"/>
        </w:rPr>
        <w:t>月</w:t>
      </w:r>
      <w:r w:rsidRPr="000833BD">
        <w:rPr>
          <w:rFonts w:ascii="Times New Roman" w:eastAsiaTheme="minorEastAsia" w:hAnsi="Times New Roman"/>
          <w:sz w:val="24"/>
          <w:szCs w:val="24"/>
        </w:rPr>
        <w:t>，</w:t>
      </w:r>
      <w:r w:rsidR="00E45C90" w:rsidRPr="000833BD">
        <w:rPr>
          <w:rFonts w:ascii="Times New Roman" w:eastAsiaTheme="minorEastAsia" w:hAnsi="Times New Roman"/>
          <w:sz w:val="24"/>
          <w:szCs w:val="24"/>
        </w:rPr>
        <w:t>根据生态环境部土壤生态环境司反馈的意见，</w:t>
      </w:r>
      <w:r w:rsidRPr="000833BD">
        <w:rPr>
          <w:rFonts w:ascii="Times New Roman" w:eastAsiaTheme="minorEastAsia" w:hAnsi="Times New Roman"/>
          <w:sz w:val="24"/>
          <w:szCs w:val="24"/>
        </w:rPr>
        <w:t>认真研讨并参考《建设用地土壤污染状况调查</w:t>
      </w:r>
      <w:r w:rsidRPr="000833BD">
        <w:rPr>
          <w:rFonts w:ascii="Times New Roman" w:eastAsiaTheme="minorEastAsia" w:hAnsi="Times New Roman"/>
          <w:sz w:val="24"/>
          <w:szCs w:val="24"/>
        </w:rPr>
        <w:t xml:space="preserve"> </w:t>
      </w:r>
      <w:r w:rsidRPr="000833BD">
        <w:rPr>
          <w:rFonts w:ascii="Times New Roman" w:eastAsiaTheme="minorEastAsia" w:hAnsi="Times New Roman"/>
          <w:sz w:val="24"/>
          <w:szCs w:val="24"/>
        </w:rPr>
        <w:t>技术导则》（</w:t>
      </w:r>
      <w:r w:rsidRPr="000833BD">
        <w:rPr>
          <w:rFonts w:ascii="Times New Roman" w:eastAsiaTheme="minorEastAsia" w:hAnsi="Times New Roman"/>
          <w:sz w:val="24"/>
          <w:szCs w:val="24"/>
        </w:rPr>
        <w:t>HJ 25.1-2019</w:t>
      </w:r>
      <w:r w:rsidRPr="000833BD">
        <w:rPr>
          <w:rFonts w:ascii="Times New Roman" w:eastAsiaTheme="minorEastAsia" w:hAnsi="Times New Roman"/>
          <w:sz w:val="24"/>
          <w:szCs w:val="24"/>
        </w:rPr>
        <w:t>）、《建设用地土壤污染风险管控和修复</w:t>
      </w:r>
      <w:r w:rsidRPr="000833BD">
        <w:rPr>
          <w:rFonts w:ascii="Times New Roman" w:eastAsiaTheme="minorEastAsia" w:hAnsi="Times New Roman"/>
          <w:sz w:val="24"/>
          <w:szCs w:val="24"/>
        </w:rPr>
        <w:t xml:space="preserve"> </w:t>
      </w:r>
      <w:r w:rsidRPr="000833BD">
        <w:rPr>
          <w:rFonts w:ascii="Times New Roman" w:eastAsiaTheme="minorEastAsia" w:hAnsi="Times New Roman"/>
          <w:sz w:val="24"/>
          <w:szCs w:val="24"/>
        </w:rPr>
        <w:t>监测技术导则》（</w:t>
      </w:r>
      <w:r w:rsidRPr="000833BD">
        <w:rPr>
          <w:rFonts w:ascii="Times New Roman" w:eastAsiaTheme="minorEastAsia" w:hAnsi="Times New Roman"/>
          <w:sz w:val="24"/>
          <w:szCs w:val="24"/>
        </w:rPr>
        <w:t>HJ 25.2-2019</w:t>
      </w:r>
      <w:r w:rsidRPr="000833BD">
        <w:rPr>
          <w:rFonts w:ascii="Times New Roman" w:eastAsiaTheme="minorEastAsia" w:hAnsi="Times New Roman"/>
          <w:sz w:val="24"/>
          <w:szCs w:val="24"/>
        </w:rPr>
        <w:t>）、《建设用地土壤污染风险评估技术导则》（</w:t>
      </w:r>
      <w:r w:rsidRPr="000833BD">
        <w:rPr>
          <w:rFonts w:ascii="Times New Roman" w:eastAsiaTheme="minorEastAsia" w:hAnsi="Times New Roman"/>
          <w:sz w:val="24"/>
          <w:szCs w:val="24"/>
        </w:rPr>
        <w:t>HJ 25.3-2019</w:t>
      </w:r>
      <w:r w:rsidRPr="000833BD">
        <w:rPr>
          <w:rFonts w:ascii="Times New Roman" w:eastAsiaTheme="minorEastAsia" w:hAnsi="Times New Roman"/>
          <w:sz w:val="24"/>
          <w:szCs w:val="24"/>
        </w:rPr>
        <w:t>）、《建设用地土壤修复技术导则》（</w:t>
      </w:r>
      <w:r w:rsidRPr="000833BD">
        <w:rPr>
          <w:rFonts w:ascii="Times New Roman" w:eastAsiaTheme="minorEastAsia" w:hAnsi="Times New Roman"/>
          <w:sz w:val="24"/>
          <w:szCs w:val="24"/>
        </w:rPr>
        <w:t>HJ 25.4-2019</w:t>
      </w:r>
      <w:r w:rsidRPr="000833BD">
        <w:rPr>
          <w:rFonts w:ascii="Times New Roman" w:eastAsiaTheme="minorEastAsia" w:hAnsi="Times New Roman"/>
          <w:sz w:val="24"/>
          <w:szCs w:val="24"/>
        </w:rPr>
        <w:t>）和《建设用地土壤污染风险管控和修复术语》（</w:t>
      </w:r>
      <w:r w:rsidRPr="000833BD">
        <w:rPr>
          <w:rFonts w:ascii="Times New Roman" w:eastAsiaTheme="minorEastAsia" w:hAnsi="Times New Roman"/>
          <w:sz w:val="24"/>
          <w:szCs w:val="24"/>
        </w:rPr>
        <w:t>HJ 682-2019</w:t>
      </w:r>
      <w:r w:rsidRPr="000833BD">
        <w:rPr>
          <w:rFonts w:ascii="Times New Roman" w:eastAsiaTheme="minorEastAsia" w:hAnsi="Times New Roman"/>
          <w:sz w:val="24"/>
          <w:szCs w:val="24"/>
        </w:rPr>
        <w:t>）等污染场地系列标准，制订建设用地土壤污染风险筛选值适用于建设用地土壤环境评价。</w:t>
      </w:r>
    </w:p>
    <w:p w14:paraId="3BF7D82F" w14:textId="77777777" w:rsidR="00733D5E" w:rsidRPr="000833BD" w:rsidRDefault="00733D5E" w:rsidP="00A31DFF">
      <w:pPr>
        <w:pStyle w:val="1"/>
        <w:spacing w:before="0" w:after="0" w:line="360" w:lineRule="auto"/>
        <w:rPr>
          <w:rFonts w:ascii="Times New Roman" w:eastAsiaTheme="minorEastAsia" w:hAnsi="Times New Roman"/>
          <w:b w:val="0"/>
          <w:sz w:val="28"/>
          <w:szCs w:val="28"/>
        </w:rPr>
      </w:pPr>
      <w:bookmarkStart w:id="6" w:name="_Toc496241407"/>
      <w:bookmarkStart w:id="7" w:name="_Toc34251130"/>
      <w:r w:rsidRPr="000833BD">
        <w:rPr>
          <w:rFonts w:ascii="Times New Roman" w:eastAsiaTheme="minorEastAsia" w:hAnsi="Times New Roman"/>
          <w:b w:val="0"/>
          <w:sz w:val="28"/>
          <w:szCs w:val="28"/>
        </w:rPr>
        <w:t>二、标准编制的必要性</w:t>
      </w:r>
      <w:bookmarkEnd w:id="6"/>
      <w:bookmarkEnd w:id="7"/>
    </w:p>
    <w:p w14:paraId="2E2D68C1" w14:textId="77777777" w:rsidR="00733D5E" w:rsidRPr="000833BD" w:rsidRDefault="00733D5E" w:rsidP="00755DDA">
      <w:pPr>
        <w:spacing w:line="360" w:lineRule="auto"/>
        <w:ind w:firstLineChars="200" w:firstLine="480"/>
        <w:rPr>
          <w:rFonts w:ascii="Times New Roman" w:eastAsiaTheme="minorEastAsia" w:hAnsi="Times New Roman"/>
          <w:sz w:val="24"/>
          <w:szCs w:val="28"/>
        </w:rPr>
      </w:pPr>
      <w:r w:rsidRPr="000833BD">
        <w:rPr>
          <w:rFonts w:ascii="Times New Roman" w:eastAsiaTheme="minorEastAsia" w:hAnsi="Times New Roman"/>
          <w:sz w:val="24"/>
          <w:szCs w:val="28"/>
        </w:rPr>
        <w:t>当前，我国土壤环境总体状况堪忧，部分地区污染较为严重，已成为全面建成小康社会的突出短板之一。</w:t>
      </w:r>
    </w:p>
    <w:p w14:paraId="1F187A40" w14:textId="77777777" w:rsidR="00733D5E" w:rsidRPr="000833BD" w:rsidRDefault="00733D5E" w:rsidP="00755DDA">
      <w:pPr>
        <w:spacing w:line="360" w:lineRule="auto"/>
        <w:ind w:firstLineChars="200" w:firstLine="480"/>
        <w:rPr>
          <w:rFonts w:ascii="Times New Roman" w:eastAsiaTheme="minorEastAsia" w:hAnsi="Times New Roman"/>
          <w:sz w:val="24"/>
          <w:szCs w:val="28"/>
        </w:rPr>
      </w:pPr>
      <w:r w:rsidRPr="000833BD">
        <w:rPr>
          <w:rFonts w:ascii="Times New Roman" w:eastAsiaTheme="minorEastAsia" w:hAnsi="Times New Roman"/>
          <w:sz w:val="24"/>
          <w:szCs w:val="28"/>
        </w:rPr>
        <w:t>党和国家高度重视土壤污染防治工作。</w:t>
      </w:r>
      <w:r w:rsidRPr="000833BD">
        <w:rPr>
          <w:rFonts w:ascii="Times New Roman" w:eastAsiaTheme="minorEastAsia" w:hAnsi="Times New Roman"/>
          <w:sz w:val="24"/>
          <w:szCs w:val="28"/>
        </w:rPr>
        <w:t>2016</w:t>
      </w:r>
      <w:r w:rsidRPr="000833BD">
        <w:rPr>
          <w:rFonts w:ascii="Times New Roman" w:eastAsiaTheme="minorEastAsia" w:hAnsi="Times New Roman"/>
          <w:sz w:val="24"/>
          <w:szCs w:val="28"/>
        </w:rPr>
        <w:t>年</w:t>
      </w:r>
      <w:r w:rsidRPr="000833BD">
        <w:rPr>
          <w:rFonts w:ascii="Times New Roman" w:eastAsiaTheme="minorEastAsia" w:hAnsi="Times New Roman"/>
          <w:sz w:val="24"/>
          <w:szCs w:val="28"/>
        </w:rPr>
        <w:t>5</w:t>
      </w:r>
      <w:r w:rsidRPr="000833BD">
        <w:rPr>
          <w:rFonts w:ascii="Times New Roman" w:eastAsiaTheme="minorEastAsia" w:hAnsi="Times New Roman"/>
          <w:sz w:val="24"/>
          <w:szCs w:val="28"/>
        </w:rPr>
        <w:t>月，国务院印发《</w:t>
      </w:r>
      <w:r w:rsidR="009302D7" w:rsidRPr="000833BD">
        <w:rPr>
          <w:rFonts w:ascii="Times New Roman" w:eastAsiaTheme="minorEastAsia" w:hAnsi="Times New Roman"/>
          <w:sz w:val="24"/>
          <w:szCs w:val="28"/>
        </w:rPr>
        <w:t>土壤污染防治行动计划</w:t>
      </w:r>
      <w:r w:rsidRPr="000833BD">
        <w:rPr>
          <w:rFonts w:ascii="Times New Roman" w:eastAsiaTheme="minorEastAsia" w:hAnsi="Times New Roman"/>
          <w:sz w:val="24"/>
          <w:szCs w:val="28"/>
        </w:rPr>
        <w:t>》，明确以保障农产品质量和人居环境安全为出发点，坚持预防为主、保护优先、风险管控；要求到</w:t>
      </w:r>
      <w:r w:rsidRPr="000833BD">
        <w:rPr>
          <w:rFonts w:ascii="Times New Roman" w:eastAsiaTheme="minorEastAsia" w:hAnsi="Times New Roman"/>
          <w:sz w:val="24"/>
          <w:szCs w:val="28"/>
        </w:rPr>
        <w:t>2020</w:t>
      </w:r>
      <w:r w:rsidRPr="000833BD">
        <w:rPr>
          <w:rFonts w:ascii="Times New Roman" w:eastAsiaTheme="minorEastAsia" w:hAnsi="Times New Roman"/>
          <w:sz w:val="24"/>
          <w:szCs w:val="28"/>
        </w:rPr>
        <w:t>年，农用地和建设用地土壤环境安全得到基本保障，土壤环境风险得到基本管控；确保到</w:t>
      </w:r>
      <w:r w:rsidRPr="000833BD">
        <w:rPr>
          <w:rFonts w:ascii="Times New Roman" w:eastAsiaTheme="minorEastAsia" w:hAnsi="Times New Roman"/>
          <w:sz w:val="24"/>
          <w:szCs w:val="28"/>
        </w:rPr>
        <w:t>2020</w:t>
      </w:r>
      <w:r w:rsidRPr="000833BD">
        <w:rPr>
          <w:rFonts w:ascii="Times New Roman" w:eastAsiaTheme="minorEastAsia" w:hAnsi="Times New Roman"/>
          <w:sz w:val="24"/>
          <w:szCs w:val="28"/>
        </w:rPr>
        <w:t>年，污染地块安全利用率达到</w:t>
      </w:r>
      <w:r w:rsidRPr="000833BD">
        <w:rPr>
          <w:rFonts w:ascii="Times New Roman" w:eastAsiaTheme="minorEastAsia" w:hAnsi="Times New Roman"/>
          <w:sz w:val="24"/>
          <w:szCs w:val="28"/>
        </w:rPr>
        <w:t>90%</w:t>
      </w:r>
      <w:r w:rsidRPr="000833BD">
        <w:rPr>
          <w:rFonts w:ascii="Times New Roman" w:eastAsiaTheme="minorEastAsia" w:hAnsi="Times New Roman"/>
          <w:sz w:val="24"/>
          <w:szCs w:val="28"/>
        </w:rPr>
        <w:t>以上；到</w:t>
      </w:r>
      <w:r w:rsidRPr="000833BD">
        <w:rPr>
          <w:rFonts w:ascii="Times New Roman" w:eastAsiaTheme="minorEastAsia" w:hAnsi="Times New Roman"/>
          <w:sz w:val="24"/>
          <w:szCs w:val="28"/>
        </w:rPr>
        <w:t>2030</w:t>
      </w:r>
      <w:r w:rsidRPr="000833BD">
        <w:rPr>
          <w:rFonts w:ascii="Times New Roman" w:eastAsiaTheme="minorEastAsia" w:hAnsi="Times New Roman"/>
          <w:sz w:val="24"/>
          <w:szCs w:val="28"/>
        </w:rPr>
        <w:t>年，污染地块安全利用率达到</w:t>
      </w:r>
      <w:r w:rsidRPr="000833BD">
        <w:rPr>
          <w:rFonts w:ascii="Times New Roman" w:eastAsiaTheme="minorEastAsia" w:hAnsi="Times New Roman"/>
          <w:sz w:val="24"/>
          <w:szCs w:val="28"/>
        </w:rPr>
        <w:t>95%</w:t>
      </w:r>
      <w:r w:rsidRPr="000833BD">
        <w:rPr>
          <w:rFonts w:ascii="Times New Roman" w:eastAsiaTheme="minorEastAsia" w:hAnsi="Times New Roman"/>
          <w:sz w:val="24"/>
          <w:szCs w:val="28"/>
        </w:rPr>
        <w:t>以上；提出实施建设用地准入管理，防范人居环境风险。</w:t>
      </w:r>
    </w:p>
    <w:p w14:paraId="09169D54" w14:textId="77777777" w:rsidR="00733D5E" w:rsidRPr="000833BD" w:rsidRDefault="00733D5E" w:rsidP="00755DDA">
      <w:pPr>
        <w:spacing w:line="360" w:lineRule="auto"/>
        <w:ind w:firstLineChars="200" w:firstLine="480"/>
        <w:rPr>
          <w:rFonts w:ascii="Times New Roman" w:eastAsiaTheme="minorEastAsia" w:hAnsi="Times New Roman"/>
          <w:sz w:val="24"/>
          <w:szCs w:val="28"/>
        </w:rPr>
      </w:pPr>
      <w:r w:rsidRPr="000833BD">
        <w:rPr>
          <w:rFonts w:ascii="Times New Roman" w:eastAsiaTheme="minorEastAsia" w:hAnsi="Times New Roman"/>
          <w:sz w:val="24"/>
          <w:szCs w:val="28"/>
        </w:rPr>
        <w:t>为加强污染地块环境保护监督管理，防控污染地块环境风险，</w:t>
      </w:r>
      <w:r w:rsidRPr="000833BD">
        <w:rPr>
          <w:rFonts w:ascii="Times New Roman" w:eastAsiaTheme="minorEastAsia" w:hAnsi="Times New Roman"/>
          <w:sz w:val="24"/>
          <w:szCs w:val="28"/>
        </w:rPr>
        <w:t>2016</w:t>
      </w:r>
      <w:r w:rsidRPr="000833BD">
        <w:rPr>
          <w:rFonts w:ascii="Times New Roman" w:eastAsiaTheme="minorEastAsia" w:hAnsi="Times New Roman"/>
          <w:sz w:val="24"/>
          <w:szCs w:val="28"/>
        </w:rPr>
        <w:t>年</w:t>
      </w:r>
      <w:r w:rsidRPr="000833BD">
        <w:rPr>
          <w:rFonts w:ascii="Times New Roman" w:eastAsiaTheme="minorEastAsia" w:hAnsi="Times New Roman"/>
          <w:sz w:val="24"/>
          <w:szCs w:val="28"/>
        </w:rPr>
        <w:t>12</w:t>
      </w:r>
      <w:r w:rsidRPr="000833BD">
        <w:rPr>
          <w:rFonts w:ascii="Times New Roman" w:eastAsiaTheme="minorEastAsia" w:hAnsi="Times New Roman"/>
          <w:sz w:val="24"/>
          <w:szCs w:val="28"/>
        </w:rPr>
        <w:t>月，环境保护部发布《污染地块土壤环境管理办法（试行）》（环境保护部令第</w:t>
      </w:r>
      <w:r w:rsidRPr="000833BD">
        <w:rPr>
          <w:rFonts w:ascii="Times New Roman" w:eastAsiaTheme="minorEastAsia" w:hAnsi="Times New Roman"/>
          <w:sz w:val="24"/>
          <w:szCs w:val="28"/>
        </w:rPr>
        <w:t>42</w:t>
      </w:r>
      <w:r w:rsidRPr="000833BD">
        <w:rPr>
          <w:rFonts w:ascii="Times New Roman" w:eastAsiaTheme="minorEastAsia" w:hAnsi="Times New Roman"/>
          <w:sz w:val="24"/>
          <w:szCs w:val="28"/>
        </w:rPr>
        <w:t>号），明确规定按照国家技术规范确认超过有关土壤环境标准的疑似污染地块，称为污染地块。疑似污染地块，是指从事过有色金属冶炼、石油加工、化工、焦化、电镀、制革等行业生产经营活动，以及从事过危险废物贮存、利用、处置活动的用地。</w:t>
      </w:r>
      <w:r w:rsidR="009302D7" w:rsidRPr="000833BD">
        <w:rPr>
          <w:rFonts w:ascii="Times New Roman" w:eastAsiaTheme="minorEastAsia" w:hAnsi="Times New Roman"/>
          <w:sz w:val="24"/>
          <w:szCs w:val="28"/>
        </w:rPr>
        <w:t>2018</w:t>
      </w:r>
      <w:r w:rsidR="009302D7" w:rsidRPr="000833BD">
        <w:rPr>
          <w:rFonts w:ascii="Times New Roman" w:eastAsiaTheme="minorEastAsia" w:hAnsi="Times New Roman"/>
          <w:sz w:val="24"/>
          <w:szCs w:val="28"/>
        </w:rPr>
        <w:t>年</w:t>
      </w:r>
      <w:r w:rsidR="009302D7" w:rsidRPr="000833BD">
        <w:rPr>
          <w:rFonts w:ascii="Times New Roman" w:eastAsiaTheme="minorEastAsia" w:hAnsi="Times New Roman"/>
          <w:sz w:val="24"/>
          <w:szCs w:val="28"/>
        </w:rPr>
        <w:t>7</w:t>
      </w:r>
      <w:r w:rsidR="009302D7" w:rsidRPr="000833BD">
        <w:rPr>
          <w:rFonts w:ascii="Times New Roman" w:eastAsiaTheme="minorEastAsia" w:hAnsi="Times New Roman"/>
          <w:sz w:val="24"/>
          <w:szCs w:val="28"/>
        </w:rPr>
        <w:t>月，生态环境部发布《土壤环境质量</w:t>
      </w:r>
      <w:r w:rsidR="009302D7" w:rsidRPr="000833BD">
        <w:rPr>
          <w:rFonts w:ascii="Times New Roman" w:eastAsiaTheme="minorEastAsia" w:hAnsi="Times New Roman"/>
          <w:sz w:val="24"/>
          <w:szCs w:val="28"/>
        </w:rPr>
        <w:t xml:space="preserve"> </w:t>
      </w:r>
      <w:r w:rsidR="009302D7" w:rsidRPr="000833BD">
        <w:rPr>
          <w:rFonts w:ascii="Times New Roman" w:eastAsiaTheme="minorEastAsia" w:hAnsi="Times New Roman"/>
          <w:sz w:val="24"/>
          <w:szCs w:val="28"/>
        </w:rPr>
        <w:t>建设用地土壤污染风险管控标准（试行）》（</w:t>
      </w:r>
      <w:r w:rsidR="009302D7" w:rsidRPr="000833BD">
        <w:rPr>
          <w:rFonts w:ascii="Times New Roman" w:eastAsiaTheme="minorEastAsia" w:hAnsi="Times New Roman"/>
          <w:sz w:val="24"/>
          <w:szCs w:val="28"/>
        </w:rPr>
        <w:t>GB36600-2018</w:t>
      </w:r>
      <w:r w:rsidR="009302D7" w:rsidRPr="000833BD">
        <w:rPr>
          <w:rFonts w:ascii="Times New Roman" w:eastAsiaTheme="minorEastAsia" w:hAnsi="Times New Roman"/>
          <w:sz w:val="24"/>
          <w:szCs w:val="28"/>
        </w:rPr>
        <w:t>），</w:t>
      </w:r>
      <w:r w:rsidR="006C4FBF" w:rsidRPr="000833BD">
        <w:rPr>
          <w:rFonts w:ascii="Times New Roman" w:eastAsiaTheme="minorEastAsia" w:hAnsi="Times New Roman"/>
          <w:sz w:val="24"/>
          <w:szCs w:val="28"/>
        </w:rPr>
        <w:t>实施建设用地准入管理，防范人居环境风险，为建设用地管理工作提供技术支撑。</w:t>
      </w:r>
    </w:p>
    <w:p w14:paraId="439E5C35" w14:textId="541E1AEF" w:rsidR="00346F06" w:rsidRPr="000833BD" w:rsidRDefault="00733D5E" w:rsidP="00755DDA">
      <w:pPr>
        <w:spacing w:line="360" w:lineRule="auto"/>
        <w:ind w:firstLineChars="200" w:firstLine="480"/>
        <w:rPr>
          <w:rFonts w:ascii="Times New Roman" w:eastAsiaTheme="minorEastAsia" w:hAnsi="Times New Roman"/>
          <w:sz w:val="24"/>
          <w:szCs w:val="28"/>
        </w:rPr>
      </w:pPr>
      <w:r w:rsidRPr="000833BD">
        <w:rPr>
          <w:rFonts w:ascii="Times New Roman" w:eastAsiaTheme="minorEastAsia" w:hAnsi="Times New Roman"/>
          <w:sz w:val="24"/>
          <w:szCs w:val="28"/>
        </w:rPr>
        <w:t>我国</w:t>
      </w:r>
      <w:r w:rsidR="009302D7" w:rsidRPr="000833BD">
        <w:rPr>
          <w:rFonts w:ascii="Times New Roman" w:eastAsiaTheme="minorEastAsia" w:hAnsi="Times New Roman"/>
          <w:sz w:val="24"/>
          <w:szCs w:val="28"/>
        </w:rPr>
        <w:t>《土壤环境质量标准》（</w:t>
      </w:r>
      <w:r w:rsidR="009302D7" w:rsidRPr="000833BD">
        <w:rPr>
          <w:rFonts w:ascii="Times New Roman" w:eastAsiaTheme="minorEastAsia" w:hAnsi="Times New Roman"/>
          <w:sz w:val="24"/>
          <w:szCs w:val="28"/>
        </w:rPr>
        <w:t>GB15618-1995</w:t>
      </w:r>
      <w:r w:rsidR="009302D7" w:rsidRPr="000833BD">
        <w:rPr>
          <w:rFonts w:ascii="Times New Roman" w:eastAsiaTheme="minorEastAsia" w:hAnsi="Times New Roman"/>
          <w:sz w:val="24"/>
          <w:szCs w:val="28"/>
        </w:rPr>
        <w:t>）</w:t>
      </w:r>
      <w:r w:rsidRPr="000833BD">
        <w:rPr>
          <w:rFonts w:ascii="Times New Roman" w:eastAsiaTheme="minorEastAsia" w:hAnsi="Times New Roman"/>
          <w:sz w:val="24"/>
          <w:szCs w:val="28"/>
        </w:rPr>
        <w:t>自</w:t>
      </w:r>
      <w:r w:rsidRPr="000833BD">
        <w:rPr>
          <w:rFonts w:ascii="Times New Roman" w:eastAsiaTheme="minorEastAsia" w:hAnsi="Times New Roman"/>
          <w:sz w:val="24"/>
          <w:szCs w:val="28"/>
        </w:rPr>
        <w:t>1995</w:t>
      </w:r>
      <w:r w:rsidRPr="000833BD">
        <w:rPr>
          <w:rFonts w:ascii="Times New Roman" w:eastAsiaTheme="minorEastAsia" w:hAnsi="Times New Roman"/>
          <w:sz w:val="24"/>
          <w:szCs w:val="28"/>
        </w:rPr>
        <w:t>年发布实施以来，</w:t>
      </w:r>
      <w:r w:rsidR="006C4FBF" w:rsidRPr="000833BD">
        <w:rPr>
          <w:rFonts w:ascii="Times New Roman" w:eastAsiaTheme="minorEastAsia" w:hAnsi="Times New Roman"/>
          <w:sz w:val="24"/>
          <w:szCs w:val="28"/>
        </w:rPr>
        <w:t>在土壤环境保护工作中发挥了积极作用，但该标准不适用于建设用地，随着形势的变化，已不能满足当前土壤环境管理的需要。</w:t>
      </w:r>
      <w:r w:rsidR="00346F06" w:rsidRPr="000833BD">
        <w:rPr>
          <w:rFonts w:ascii="Times New Roman" w:eastAsiaTheme="minorEastAsia" w:hAnsi="Times New Roman"/>
          <w:sz w:val="24"/>
          <w:szCs w:val="28"/>
        </w:rPr>
        <w:t>自</w:t>
      </w:r>
      <w:r w:rsidR="00346F06" w:rsidRPr="000833BD">
        <w:rPr>
          <w:rFonts w:ascii="Times New Roman" w:eastAsiaTheme="minorEastAsia" w:hAnsi="Times New Roman"/>
          <w:sz w:val="24"/>
          <w:szCs w:val="28"/>
        </w:rPr>
        <w:t>2018</w:t>
      </w:r>
      <w:r w:rsidR="00346F06" w:rsidRPr="000833BD">
        <w:rPr>
          <w:rFonts w:ascii="Times New Roman" w:eastAsiaTheme="minorEastAsia" w:hAnsi="Times New Roman"/>
          <w:sz w:val="24"/>
          <w:szCs w:val="28"/>
        </w:rPr>
        <w:t>年</w:t>
      </w:r>
      <w:r w:rsidR="00346F06" w:rsidRPr="000833BD">
        <w:rPr>
          <w:rFonts w:ascii="Times New Roman" w:eastAsiaTheme="minorEastAsia" w:hAnsi="Times New Roman"/>
          <w:sz w:val="24"/>
          <w:szCs w:val="28"/>
        </w:rPr>
        <w:t>8</w:t>
      </w:r>
      <w:r w:rsidR="00346F06" w:rsidRPr="000833BD">
        <w:rPr>
          <w:rFonts w:ascii="Times New Roman" w:eastAsiaTheme="minorEastAsia" w:hAnsi="Times New Roman"/>
          <w:sz w:val="24"/>
          <w:szCs w:val="28"/>
        </w:rPr>
        <w:t>月</w:t>
      </w:r>
      <w:r w:rsidR="00346F06" w:rsidRPr="000833BD">
        <w:rPr>
          <w:rFonts w:ascii="Times New Roman" w:eastAsiaTheme="minorEastAsia" w:hAnsi="Times New Roman"/>
          <w:sz w:val="24"/>
          <w:szCs w:val="28"/>
        </w:rPr>
        <w:t>1</w:t>
      </w:r>
      <w:r w:rsidR="00346F06" w:rsidRPr="000833BD">
        <w:rPr>
          <w:rFonts w:ascii="Times New Roman" w:eastAsiaTheme="minorEastAsia" w:hAnsi="Times New Roman"/>
          <w:sz w:val="24"/>
          <w:szCs w:val="28"/>
        </w:rPr>
        <w:t>日发布实施《土壤环境质量</w:t>
      </w:r>
      <w:r w:rsidR="00346F06" w:rsidRPr="000833BD">
        <w:rPr>
          <w:rFonts w:ascii="Times New Roman" w:eastAsiaTheme="minorEastAsia" w:hAnsi="Times New Roman"/>
          <w:sz w:val="24"/>
          <w:szCs w:val="28"/>
        </w:rPr>
        <w:t xml:space="preserve"> </w:t>
      </w:r>
      <w:r w:rsidR="00346F06" w:rsidRPr="000833BD">
        <w:rPr>
          <w:rFonts w:ascii="Times New Roman" w:eastAsiaTheme="minorEastAsia" w:hAnsi="Times New Roman"/>
          <w:sz w:val="24"/>
          <w:szCs w:val="28"/>
        </w:rPr>
        <w:t>建设用地土壤污染风险管控标准》（试行）（</w:t>
      </w:r>
      <w:r w:rsidR="00346F06" w:rsidRPr="000833BD">
        <w:rPr>
          <w:rFonts w:ascii="Times New Roman" w:eastAsiaTheme="minorEastAsia" w:hAnsi="Times New Roman"/>
          <w:sz w:val="24"/>
          <w:szCs w:val="28"/>
        </w:rPr>
        <w:t>GB36600-2018</w:t>
      </w:r>
      <w:r w:rsidR="00346F06" w:rsidRPr="000833BD">
        <w:rPr>
          <w:rFonts w:ascii="Times New Roman" w:eastAsiaTheme="minorEastAsia" w:hAnsi="Times New Roman"/>
          <w:sz w:val="24"/>
          <w:szCs w:val="28"/>
        </w:rPr>
        <w:t>）。但目前该标准中污染物项目有限，不能满足当前江西省土壤环境管理的需要。</w:t>
      </w:r>
    </w:p>
    <w:p w14:paraId="2D443C0A" w14:textId="77777777" w:rsidR="00733D5E" w:rsidRPr="000833BD" w:rsidRDefault="00733D5E" w:rsidP="00755DDA">
      <w:pPr>
        <w:spacing w:line="360" w:lineRule="auto"/>
        <w:ind w:firstLineChars="200" w:firstLine="480"/>
        <w:rPr>
          <w:rFonts w:ascii="Times New Roman" w:eastAsiaTheme="minorEastAsia" w:hAnsi="Times New Roman"/>
          <w:sz w:val="24"/>
          <w:szCs w:val="28"/>
        </w:rPr>
      </w:pPr>
      <w:r w:rsidRPr="000833BD">
        <w:rPr>
          <w:rFonts w:ascii="Times New Roman" w:eastAsiaTheme="minorEastAsia" w:hAnsi="Times New Roman"/>
          <w:sz w:val="24"/>
          <w:szCs w:val="28"/>
        </w:rPr>
        <w:lastRenderedPageBreak/>
        <w:t>为落实《</w:t>
      </w:r>
      <w:r w:rsidR="006C4FBF" w:rsidRPr="000833BD">
        <w:rPr>
          <w:rFonts w:ascii="Times New Roman" w:eastAsiaTheme="minorEastAsia" w:hAnsi="Times New Roman"/>
          <w:sz w:val="24"/>
          <w:szCs w:val="28"/>
        </w:rPr>
        <w:t>土壤污染防治行动计划</w:t>
      </w:r>
      <w:r w:rsidRPr="000833BD">
        <w:rPr>
          <w:rFonts w:ascii="Times New Roman" w:eastAsiaTheme="minorEastAsia" w:hAnsi="Times New Roman"/>
          <w:sz w:val="24"/>
          <w:szCs w:val="28"/>
        </w:rPr>
        <w:t>》和《污染地块土壤环境管理办法（试行）》，</w:t>
      </w:r>
      <w:r w:rsidR="00BB790A" w:rsidRPr="000833BD">
        <w:rPr>
          <w:rFonts w:ascii="Times New Roman" w:eastAsiaTheme="minorEastAsia" w:hAnsi="Times New Roman"/>
          <w:sz w:val="24"/>
          <w:szCs w:val="28"/>
        </w:rPr>
        <w:t>推进《生态环境损害赔偿制度改革方案》的实施，</w:t>
      </w:r>
      <w:r w:rsidR="006C4FBF" w:rsidRPr="000833BD">
        <w:rPr>
          <w:rFonts w:ascii="Times New Roman" w:eastAsiaTheme="minorEastAsia" w:hAnsi="Times New Roman"/>
          <w:sz w:val="24"/>
          <w:szCs w:val="28"/>
        </w:rPr>
        <w:t>在</w:t>
      </w:r>
      <w:r w:rsidR="00346F06" w:rsidRPr="000833BD">
        <w:rPr>
          <w:rFonts w:ascii="Times New Roman" w:eastAsiaTheme="minorEastAsia" w:hAnsi="Times New Roman"/>
          <w:sz w:val="24"/>
          <w:szCs w:val="28"/>
        </w:rPr>
        <w:t>《土壤环境质量</w:t>
      </w:r>
      <w:r w:rsidR="00346F06" w:rsidRPr="000833BD">
        <w:rPr>
          <w:rFonts w:ascii="Times New Roman" w:eastAsiaTheme="minorEastAsia" w:hAnsi="Times New Roman"/>
          <w:sz w:val="24"/>
          <w:szCs w:val="28"/>
        </w:rPr>
        <w:t xml:space="preserve"> </w:t>
      </w:r>
      <w:r w:rsidR="00346F06" w:rsidRPr="000833BD">
        <w:rPr>
          <w:rFonts w:ascii="Times New Roman" w:eastAsiaTheme="minorEastAsia" w:hAnsi="Times New Roman"/>
          <w:sz w:val="24"/>
          <w:szCs w:val="28"/>
        </w:rPr>
        <w:t>建设用地土壤污染风险管控标准》（试行）（</w:t>
      </w:r>
      <w:r w:rsidR="00346F06" w:rsidRPr="000833BD">
        <w:rPr>
          <w:rFonts w:ascii="Times New Roman" w:eastAsiaTheme="minorEastAsia" w:hAnsi="Times New Roman"/>
          <w:sz w:val="24"/>
          <w:szCs w:val="28"/>
        </w:rPr>
        <w:t>GB36600-2018</w:t>
      </w:r>
      <w:r w:rsidR="00346F06" w:rsidRPr="000833BD">
        <w:rPr>
          <w:rFonts w:ascii="Times New Roman" w:eastAsiaTheme="minorEastAsia" w:hAnsi="Times New Roman"/>
          <w:sz w:val="24"/>
          <w:szCs w:val="28"/>
        </w:rPr>
        <w:t>）</w:t>
      </w:r>
      <w:r w:rsidR="006C4FBF" w:rsidRPr="000833BD">
        <w:rPr>
          <w:rFonts w:ascii="Times New Roman" w:eastAsiaTheme="minorEastAsia" w:hAnsi="Times New Roman"/>
          <w:sz w:val="24"/>
          <w:szCs w:val="28"/>
        </w:rPr>
        <w:t>的基础上，</w:t>
      </w:r>
      <w:r w:rsidRPr="000833BD">
        <w:rPr>
          <w:rFonts w:ascii="Times New Roman" w:eastAsiaTheme="minorEastAsia" w:hAnsi="Times New Roman"/>
          <w:sz w:val="24"/>
          <w:szCs w:val="28"/>
        </w:rPr>
        <w:t>需</w:t>
      </w:r>
      <w:r w:rsidR="006C4FBF" w:rsidRPr="000833BD">
        <w:rPr>
          <w:rFonts w:ascii="Times New Roman" w:eastAsiaTheme="minorEastAsia" w:hAnsi="Times New Roman"/>
          <w:sz w:val="24"/>
          <w:szCs w:val="28"/>
        </w:rPr>
        <w:t>结合江西省实际情况，</w:t>
      </w:r>
      <w:r w:rsidRPr="000833BD">
        <w:rPr>
          <w:rFonts w:ascii="Times New Roman" w:eastAsiaTheme="minorEastAsia" w:hAnsi="Times New Roman"/>
          <w:sz w:val="24"/>
          <w:szCs w:val="28"/>
        </w:rPr>
        <w:t>制订适应于</w:t>
      </w:r>
      <w:r w:rsidR="006C4FBF" w:rsidRPr="000833BD">
        <w:rPr>
          <w:rFonts w:ascii="Times New Roman" w:eastAsiaTheme="minorEastAsia" w:hAnsi="Times New Roman"/>
          <w:sz w:val="24"/>
          <w:szCs w:val="28"/>
        </w:rPr>
        <w:t>江西省</w:t>
      </w:r>
      <w:r w:rsidRPr="000833BD">
        <w:rPr>
          <w:rFonts w:ascii="Times New Roman" w:eastAsiaTheme="minorEastAsia" w:hAnsi="Times New Roman"/>
          <w:sz w:val="24"/>
          <w:szCs w:val="28"/>
        </w:rPr>
        <w:t>建设用地的土壤污染风险管控标准。</w:t>
      </w:r>
    </w:p>
    <w:p w14:paraId="2DC01CDB" w14:textId="77777777" w:rsidR="00733D5E" w:rsidRPr="000833BD" w:rsidRDefault="00733D5E" w:rsidP="00A31DFF">
      <w:pPr>
        <w:pStyle w:val="1"/>
        <w:spacing w:before="0" w:after="0" w:line="360" w:lineRule="auto"/>
        <w:rPr>
          <w:rFonts w:ascii="Times New Roman" w:eastAsiaTheme="minorEastAsia" w:hAnsi="Times New Roman"/>
          <w:b w:val="0"/>
          <w:sz w:val="28"/>
          <w:szCs w:val="28"/>
        </w:rPr>
      </w:pPr>
      <w:bookmarkStart w:id="8" w:name="_Toc496241408"/>
      <w:bookmarkStart w:id="9" w:name="_Toc34251131"/>
      <w:r w:rsidRPr="000833BD">
        <w:rPr>
          <w:rFonts w:ascii="Times New Roman" w:eastAsiaTheme="minorEastAsia" w:hAnsi="Times New Roman"/>
          <w:b w:val="0"/>
          <w:sz w:val="28"/>
          <w:szCs w:val="28"/>
        </w:rPr>
        <w:t>三、国内外相关标准情况</w:t>
      </w:r>
      <w:bookmarkEnd w:id="8"/>
      <w:bookmarkEnd w:id="9"/>
    </w:p>
    <w:p w14:paraId="3E1FD380" w14:textId="77777777" w:rsidR="00733D5E" w:rsidRPr="000833BD" w:rsidRDefault="00733D5E" w:rsidP="00D966E6">
      <w:pPr>
        <w:spacing w:line="360" w:lineRule="auto"/>
        <w:ind w:firstLine="420"/>
        <w:outlineLvl w:val="1"/>
        <w:rPr>
          <w:rFonts w:ascii="Times New Roman" w:eastAsiaTheme="minorEastAsia" w:hAnsi="Times New Roman"/>
          <w:sz w:val="24"/>
          <w:szCs w:val="24"/>
        </w:rPr>
      </w:pPr>
      <w:bookmarkStart w:id="10" w:name="_Toc34251132"/>
      <w:r w:rsidRPr="000833BD">
        <w:rPr>
          <w:rFonts w:ascii="Times New Roman" w:eastAsiaTheme="minorEastAsia" w:hAnsi="Times New Roman"/>
          <w:sz w:val="24"/>
          <w:szCs w:val="24"/>
        </w:rPr>
        <w:t>（一）发达国家建设用地土壤环境质量类标准概况</w:t>
      </w:r>
      <w:bookmarkEnd w:id="10"/>
    </w:p>
    <w:p w14:paraId="6601BC73" w14:textId="77777777" w:rsidR="00733D5E" w:rsidRPr="000833BD" w:rsidRDefault="00733D5E" w:rsidP="00755DDA">
      <w:pPr>
        <w:spacing w:line="360" w:lineRule="auto"/>
        <w:ind w:firstLineChars="200" w:firstLine="480"/>
        <w:rPr>
          <w:rFonts w:ascii="Times New Roman" w:eastAsiaTheme="minorEastAsia" w:hAnsi="Times New Roman"/>
          <w:sz w:val="24"/>
          <w:szCs w:val="24"/>
        </w:rPr>
      </w:pPr>
      <w:r w:rsidRPr="000833BD">
        <w:rPr>
          <w:rFonts w:ascii="Times New Roman" w:eastAsiaTheme="minorEastAsia" w:hAnsi="Times New Roman"/>
          <w:sz w:val="24"/>
          <w:szCs w:val="24"/>
        </w:rPr>
        <w:t>发达国家制定关于建设用地的土壤环境质量类标准，保护目标主要是人体健康、地下水安全；近年来，个别国家以生态受体为保护目标，制定了专门的土壤环境质量类标准。关于保护人体健康的土壤标准，美国有</w:t>
      </w:r>
      <w:r w:rsidRPr="000833BD">
        <w:rPr>
          <w:rFonts w:ascii="Times New Roman" w:eastAsiaTheme="minorEastAsia" w:hAnsi="Times New Roman"/>
          <w:sz w:val="24"/>
          <w:szCs w:val="24"/>
        </w:rPr>
        <w:t>820</w:t>
      </w:r>
      <w:r w:rsidRPr="000833BD">
        <w:rPr>
          <w:rFonts w:ascii="Times New Roman" w:eastAsiaTheme="minorEastAsia" w:hAnsi="Times New Roman"/>
          <w:sz w:val="24"/>
          <w:szCs w:val="24"/>
        </w:rPr>
        <w:t>个指标，日本</w:t>
      </w:r>
      <w:r w:rsidRPr="000833BD">
        <w:rPr>
          <w:rFonts w:ascii="Times New Roman" w:eastAsiaTheme="minorEastAsia" w:hAnsi="Times New Roman"/>
          <w:sz w:val="24"/>
          <w:szCs w:val="24"/>
        </w:rPr>
        <w:t>25</w:t>
      </w:r>
      <w:r w:rsidRPr="000833BD">
        <w:rPr>
          <w:rFonts w:ascii="Times New Roman" w:eastAsiaTheme="minorEastAsia" w:hAnsi="Times New Roman"/>
          <w:sz w:val="24"/>
          <w:szCs w:val="24"/>
        </w:rPr>
        <w:t>个，英国</w:t>
      </w:r>
      <w:r w:rsidRPr="000833BD">
        <w:rPr>
          <w:rFonts w:ascii="Times New Roman" w:eastAsiaTheme="minorEastAsia" w:hAnsi="Times New Roman"/>
          <w:sz w:val="24"/>
          <w:szCs w:val="24"/>
        </w:rPr>
        <w:t>11</w:t>
      </w:r>
      <w:r w:rsidRPr="000833BD">
        <w:rPr>
          <w:rFonts w:ascii="Times New Roman" w:eastAsiaTheme="minorEastAsia" w:hAnsi="Times New Roman"/>
          <w:sz w:val="24"/>
          <w:szCs w:val="24"/>
        </w:rPr>
        <w:t>个，德国</w:t>
      </w:r>
      <w:r w:rsidRPr="000833BD">
        <w:rPr>
          <w:rFonts w:ascii="Times New Roman" w:eastAsiaTheme="minorEastAsia" w:hAnsi="Times New Roman"/>
          <w:sz w:val="24"/>
          <w:szCs w:val="24"/>
        </w:rPr>
        <w:t>14</w:t>
      </w:r>
      <w:r w:rsidRPr="000833BD">
        <w:rPr>
          <w:rFonts w:ascii="Times New Roman" w:eastAsiaTheme="minorEastAsia" w:hAnsi="Times New Roman"/>
          <w:sz w:val="24"/>
          <w:szCs w:val="24"/>
        </w:rPr>
        <w:t>个，法国</w:t>
      </w:r>
      <w:r w:rsidRPr="000833BD">
        <w:rPr>
          <w:rFonts w:ascii="Times New Roman" w:eastAsiaTheme="minorEastAsia" w:hAnsi="Times New Roman"/>
          <w:sz w:val="24"/>
          <w:szCs w:val="24"/>
        </w:rPr>
        <w:t>90</w:t>
      </w:r>
      <w:r w:rsidRPr="000833BD">
        <w:rPr>
          <w:rFonts w:ascii="Times New Roman" w:eastAsiaTheme="minorEastAsia" w:hAnsi="Times New Roman"/>
          <w:sz w:val="24"/>
          <w:szCs w:val="24"/>
        </w:rPr>
        <w:t>个，意大利</w:t>
      </w:r>
      <w:r w:rsidRPr="000833BD">
        <w:rPr>
          <w:rFonts w:ascii="Times New Roman" w:eastAsiaTheme="minorEastAsia" w:hAnsi="Times New Roman"/>
          <w:sz w:val="24"/>
          <w:szCs w:val="24"/>
        </w:rPr>
        <w:t>94</w:t>
      </w:r>
      <w:r w:rsidRPr="000833BD">
        <w:rPr>
          <w:rFonts w:ascii="Times New Roman" w:eastAsiaTheme="minorEastAsia" w:hAnsi="Times New Roman"/>
          <w:sz w:val="24"/>
          <w:szCs w:val="24"/>
        </w:rPr>
        <w:t>个，加拿大</w:t>
      </w:r>
      <w:r w:rsidRPr="000833BD">
        <w:rPr>
          <w:rFonts w:ascii="Times New Roman" w:eastAsiaTheme="minorEastAsia" w:hAnsi="Times New Roman"/>
          <w:sz w:val="24"/>
          <w:szCs w:val="24"/>
        </w:rPr>
        <w:t>90</w:t>
      </w:r>
      <w:r w:rsidRPr="000833BD">
        <w:rPr>
          <w:rFonts w:ascii="Times New Roman" w:eastAsiaTheme="minorEastAsia" w:hAnsi="Times New Roman"/>
          <w:sz w:val="24"/>
          <w:szCs w:val="24"/>
        </w:rPr>
        <w:t>个，荷兰</w:t>
      </w:r>
      <w:r w:rsidRPr="000833BD">
        <w:rPr>
          <w:rFonts w:ascii="Times New Roman" w:eastAsiaTheme="minorEastAsia" w:hAnsi="Times New Roman"/>
          <w:sz w:val="24"/>
          <w:szCs w:val="24"/>
        </w:rPr>
        <w:t>120</w:t>
      </w:r>
      <w:r w:rsidRPr="000833BD">
        <w:rPr>
          <w:rFonts w:ascii="Times New Roman" w:eastAsiaTheme="minorEastAsia" w:hAnsi="Times New Roman"/>
          <w:sz w:val="24"/>
          <w:szCs w:val="24"/>
        </w:rPr>
        <w:t>个，西班牙</w:t>
      </w:r>
      <w:r w:rsidRPr="000833BD">
        <w:rPr>
          <w:rFonts w:ascii="Times New Roman" w:eastAsiaTheme="minorEastAsia" w:hAnsi="Times New Roman"/>
          <w:sz w:val="24"/>
          <w:szCs w:val="24"/>
        </w:rPr>
        <w:t>66</w:t>
      </w:r>
      <w:r w:rsidRPr="000833BD">
        <w:rPr>
          <w:rFonts w:ascii="Times New Roman" w:eastAsiaTheme="minorEastAsia" w:hAnsi="Times New Roman"/>
          <w:sz w:val="24"/>
          <w:szCs w:val="24"/>
        </w:rPr>
        <w:t>个。</w:t>
      </w:r>
    </w:p>
    <w:p w14:paraId="6BA777A5" w14:textId="77777777" w:rsidR="00733D5E" w:rsidRPr="000833BD" w:rsidRDefault="00733D5E" w:rsidP="00755DDA">
      <w:pPr>
        <w:spacing w:line="360" w:lineRule="auto"/>
        <w:ind w:firstLineChars="200" w:firstLine="480"/>
        <w:rPr>
          <w:rFonts w:ascii="Times New Roman" w:eastAsiaTheme="minorEastAsia" w:hAnsi="Times New Roman"/>
          <w:sz w:val="24"/>
          <w:szCs w:val="24"/>
        </w:rPr>
      </w:pPr>
      <w:r w:rsidRPr="000833BD">
        <w:rPr>
          <w:rFonts w:ascii="Times New Roman" w:eastAsiaTheme="minorEastAsia" w:hAnsi="Times New Roman"/>
          <w:sz w:val="24"/>
          <w:szCs w:val="24"/>
        </w:rPr>
        <w:t>发达国家关于保护人体健康的土壤标准：</w:t>
      </w:r>
    </w:p>
    <w:p w14:paraId="12A5D60D" w14:textId="77777777" w:rsidR="00733D5E" w:rsidRPr="000833BD" w:rsidRDefault="00733D5E">
      <w:pPr>
        <w:spacing w:line="360" w:lineRule="auto"/>
        <w:ind w:firstLineChars="200" w:firstLine="480"/>
        <w:rPr>
          <w:rFonts w:ascii="Times New Roman" w:eastAsiaTheme="minorEastAsia" w:hAnsi="Times New Roman"/>
          <w:sz w:val="24"/>
          <w:szCs w:val="24"/>
        </w:rPr>
      </w:pPr>
      <w:r w:rsidRPr="000833BD">
        <w:rPr>
          <w:rFonts w:ascii="Times New Roman" w:eastAsiaTheme="minorEastAsia" w:hAnsi="Times New Roman"/>
          <w:sz w:val="24"/>
          <w:szCs w:val="24"/>
        </w:rPr>
        <w:t>（</w:t>
      </w:r>
      <w:r w:rsidRPr="000833BD">
        <w:rPr>
          <w:rFonts w:ascii="Times New Roman" w:eastAsiaTheme="minorEastAsia" w:hAnsi="Times New Roman"/>
          <w:sz w:val="24"/>
          <w:szCs w:val="24"/>
        </w:rPr>
        <w:t>1</w:t>
      </w:r>
      <w:r w:rsidRPr="000833BD">
        <w:rPr>
          <w:rFonts w:ascii="Times New Roman" w:eastAsiaTheme="minorEastAsia" w:hAnsi="Times New Roman"/>
          <w:sz w:val="24"/>
          <w:szCs w:val="24"/>
        </w:rPr>
        <w:t>）主要制定风险筛选值或类似标准。主要用于筛查土壤污染风险，避免对于每块需要调查的地块都逐一进行详细调查和风险评估，以提高效率，节约成本。一般是区分土地用途（如住宅用地、工业用地等）制定风险筛选值。不超过筛选值的地块，认为风险可接受，无需采取进一步行动；超过筛选值的，则可能存在不可接受的风险，需要进一步详细调查和风险评估。对于未制定筛选值的污染物，可按照筛选值的推导方法进行风险评估确定。</w:t>
      </w:r>
    </w:p>
    <w:p w14:paraId="7F1173C8" w14:textId="77777777" w:rsidR="00733D5E" w:rsidRPr="000833BD" w:rsidRDefault="00733D5E">
      <w:pPr>
        <w:spacing w:line="360" w:lineRule="auto"/>
        <w:ind w:firstLineChars="200" w:firstLine="480"/>
        <w:rPr>
          <w:rFonts w:ascii="Times New Roman" w:eastAsiaTheme="minorEastAsia" w:hAnsi="Times New Roman"/>
          <w:sz w:val="24"/>
          <w:szCs w:val="24"/>
        </w:rPr>
      </w:pPr>
      <w:r w:rsidRPr="000833BD">
        <w:rPr>
          <w:rFonts w:ascii="Times New Roman" w:eastAsiaTheme="minorEastAsia" w:hAnsi="Times New Roman"/>
          <w:sz w:val="24"/>
          <w:szCs w:val="24"/>
        </w:rPr>
        <w:t>（</w:t>
      </w:r>
      <w:r w:rsidRPr="000833BD">
        <w:rPr>
          <w:rFonts w:ascii="Times New Roman" w:eastAsiaTheme="minorEastAsia" w:hAnsi="Times New Roman"/>
          <w:sz w:val="24"/>
          <w:szCs w:val="24"/>
        </w:rPr>
        <w:t>2</w:t>
      </w:r>
      <w:r w:rsidRPr="000833BD">
        <w:rPr>
          <w:rFonts w:ascii="Times New Roman" w:eastAsiaTheme="minorEastAsia" w:hAnsi="Times New Roman"/>
          <w:sz w:val="24"/>
          <w:szCs w:val="24"/>
        </w:rPr>
        <w:t>）土壤污染风险筛选值是根据合理保守原则构建的特定暴露场景下的土壤环境质量类标准，即同一浓度的污染物在该暴露场景下导致的人体健康风险较大。各国制定筛选值均遵守合理保守原则，但各国国情不同，在保守原则的具体化上存在不一致，由此导致各国土壤污染风险筛选值在具体数值上存在较大差异，甚至数量级的差异。比如，推导筛选值时关于致癌污染物的风险可接受水平，美国一般选用</w:t>
      </w:r>
      <w:r w:rsidRPr="000833BD">
        <w:rPr>
          <w:rFonts w:ascii="Times New Roman" w:eastAsiaTheme="minorEastAsia" w:hAnsi="Times New Roman"/>
          <w:sz w:val="24"/>
          <w:szCs w:val="24"/>
        </w:rPr>
        <w:t>10</w:t>
      </w:r>
      <w:r w:rsidRPr="000833BD">
        <w:rPr>
          <w:rFonts w:ascii="Times New Roman" w:eastAsiaTheme="minorEastAsia" w:hAnsi="Times New Roman"/>
          <w:sz w:val="24"/>
          <w:szCs w:val="24"/>
          <w:vertAlign w:val="superscript"/>
        </w:rPr>
        <w:t>-6</w:t>
      </w:r>
      <w:r w:rsidRPr="000833BD">
        <w:rPr>
          <w:rFonts w:ascii="Times New Roman" w:eastAsiaTheme="minorEastAsia" w:hAnsi="Times New Roman"/>
          <w:sz w:val="24"/>
          <w:szCs w:val="24"/>
        </w:rPr>
        <w:t>（个别州选择</w:t>
      </w:r>
      <w:r w:rsidRPr="000833BD">
        <w:rPr>
          <w:rFonts w:ascii="Times New Roman" w:eastAsiaTheme="minorEastAsia" w:hAnsi="Times New Roman"/>
          <w:sz w:val="24"/>
          <w:szCs w:val="24"/>
        </w:rPr>
        <w:t>10</w:t>
      </w:r>
      <w:r w:rsidRPr="000833BD">
        <w:rPr>
          <w:rFonts w:ascii="Times New Roman" w:eastAsiaTheme="minorEastAsia" w:hAnsi="Times New Roman"/>
          <w:sz w:val="24"/>
          <w:szCs w:val="24"/>
          <w:vertAlign w:val="superscript"/>
        </w:rPr>
        <w:t>-5</w:t>
      </w:r>
      <w:r w:rsidRPr="000833BD">
        <w:rPr>
          <w:rFonts w:ascii="Times New Roman" w:eastAsiaTheme="minorEastAsia" w:hAnsi="Times New Roman"/>
          <w:sz w:val="24"/>
          <w:szCs w:val="24"/>
        </w:rPr>
        <w:t>，个别污染物选择</w:t>
      </w:r>
      <w:r w:rsidRPr="000833BD">
        <w:rPr>
          <w:rFonts w:ascii="Times New Roman" w:eastAsiaTheme="minorEastAsia" w:hAnsi="Times New Roman"/>
          <w:sz w:val="24"/>
          <w:szCs w:val="24"/>
        </w:rPr>
        <w:t>10</w:t>
      </w:r>
      <w:r w:rsidRPr="000833BD">
        <w:rPr>
          <w:rFonts w:ascii="Times New Roman" w:eastAsiaTheme="minorEastAsia" w:hAnsi="Times New Roman"/>
          <w:sz w:val="24"/>
          <w:szCs w:val="24"/>
          <w:vertAlign w:val="superscript"/>
        </w:rPr>
        <w:t>-4</w:t>
      </w:r>
      <w:r w:rsidRPr="000833BD">
        <w:rPr>
          <w:rFonts w:ascii="Times New Roman" w:eastAsiaTheme="minorEastAsia" w:hAnsi="Times New Roman"/>
          <w:sz w:val="24"/>
          <w:szCs w:val="24"/>
        </w:rPr>
        <w:t>），欧盟成员国多选用</w:t>
      </w:r>
      <w:r w:rsidRPr="000833BD">
        <w:rPr>
          <w:rFonts w:ascii="Times New Roman" w:eastAsiaTheme="minorEastAsia" w:hAnsi="Times New Roman"/>
          <w:sz w:val="24"/>
          <w:szCs w:val="24"/>
        </w:rPr>
        <w:t>10</w:t>
      </w:r>
      <w:r w:rsidRPr="000833BD">
        <w:rPr>
          <w:rFonts w:ascii="Times New Roman" w:eastAsiaTheme="minorEastAsia" w:hAnsi="Times New Roman"/>
          <w:sz w:val="24"/>
          <w:szCs w:val="24"/>
          <w:vertAlign w:val="superscript"/>
        </w:rPr>
        <w:t>-5</w:t>
      </w:r>
      <w:r w:rsidRPr="000833BD">
        <w:rPr>
          <w:rFonts w:ascii="Times New Roman" w:eastAsiaTheme="minorEastAsia" w:hAnsi="Times New Roman"/>
          <w:sz w:val="24"/>
          <w:szCs w:val="24"/>
        </w:rPr>
        <w:t>。对同一污染物，人类存在水、气、土等多种摄入途径；在对该污染物可容忍的摄入总量一定时，分配给土壤的比例，各国选择不一致，美国不考虑分配问题（即默认</w:t>
      </w:r>
      <w:r w:rsidRPr="000833BD">
        <w:rPr>
          <w:rFonts w:ascii="Times New Roman" w:eastAsiaTheme="minorEastAsia" w:hAnsi="Times New Roman"/>
          <w:sz w:val="24"/>
          <w:szCs w:val="24"/>
        </w:rPr>
        <w:t>100%</w:t>
      </w:r>
      <w:r w:rsidRPr="000833BD">
        <w:rPr>
          <w:rFonts w:ascii="Times New Roman" w:eastAsiaTheme="minorEastAsia" w:hAnsi="Times New Roman"/>
          <w:sz w:val="24"/>
          <w:szCs w:val="24"/>
        </w:rPr>
        <w:t>），德国选择</w:t>
      </w:r>
      <w:r w:rsidRPr="000833BD">
        <w:rPr>
          <w:rFonts w:ascii="Times New Roman" w:eastAsiaTheme="minorEastAsia" w:hAnsi="Times New Roman"/>
          <w:sz w:val="24"/>
          <w:szCs w:val="24"/>
        </w:rPr>
        <w:t>20%</w:t>
      </w:r>
      <w:r w:rsidRPr="000833BD">
        <w:rPr>
          <w:rFonts w:ascii="Times New Roman" w:eastAsiaTheme="minorEastAsia" w:hAnsi="Times New Roman"/>
          <w:sz w:val="24"/>
          <w:szCs w:val="24"/>
        </w:rPr>
        <w:t>，丹麦选择</w:t>
      </w:r>
      <w:r w:rsidRPr="000833BD">
        <w:rPr>
          <w:rFonts w:ascii="Times New Roman" w:eastAsiaTheme="minorEastAsia" w:hAnsi="Times New Roman"/>
          <w:sz w:val="24"/>
          <w:szCs w:val="24"/>
        </w:rPr>
        <w:t>10%</w:t>
      </w:r>
      <w:r w:rsidRPr="000833BD">
        <w:rPr>
          <w:rFonts w:ascii="Times New Roman" w:eastAsiaTheme="minorEastAsia" w:hAnsi="Times New Roman"/>
          <w:sz w:val="24"/>
          <w:szCs w:val="24"/>
        </w:rPr>
        <w:t>，等等。</w:t>
      </w:r>
    </w:p>
    <w:p w14:paraId="5B93AF4C" w14:textId="77777777" w:rsidR="00733D5E" w:rsidRPr="000833BD" w:rsidRDefault="00733D5E" w:rsidP="00755DDA">
      <w:pPr>
        <w:spacing w:line="360" w:lineRule="auto"/>
        <w:ind w:firstLineChars="200" w:firstLine="480"/>
        <w:rPr>
          <w:rFonts w:ascii="Times New Roman" w:eastAsiaTheme="minorEastAsia" w:hAnsi="Times New Roman"/>
          <w:sz w:val="24"/>
          <w:szCs w:val="24"/>
        </w:rPr>
      </w:pPr>
      <w:r w:rsidRPr="000833BD">
        <w:rPr>
          <w:rFonts w:ascii="Times New Roman" w:eastAsiaTheme="minorEastAsia" w:hAnsi="Times New Roman"/>
          <w:sz w:val="24"/>
          <w:szCs w:val="24"/>
        </w:rPr>
        <w:t>（</w:t>
      </w:r>
      <w:r w:rsidRPr="000833BD">
        <w:rPr>
          <w:rFonts w:ascii="Times New Roman" w:eastAsiaTheme="minorEastAsia" w:hAnsi="Times New Roman"/>
          <w:sz w:val="24"/>
          <w:szCs w:val="24"/>
        </w:rPr>
        <w:t>3</w:t>
      </w:r>
      <w:r w:rsidRPr="000833BD">
        <w:rPr>
          <w:rFonts w:ascii="Times New Roman" w:eastAsiaTheme="minorEastAsia" w:hAnsi="Times New Roman"/>
          <w:sz w:val="24"/>
          <w:szCs w:val="24"/>
        </w:rPr>
        <w:t>）多数国家在国家层面只制定筛选值而不制定修复目标值。关于修复目标值，各国有的是要求根据污染地块的实际情况进行风险评估后确定；有的可由</w:t>
      </w:r>
      <w:r w:rsidRPr="000833BD">
        <w:rPr>
          <w:rFonts w:ascii="Times New Roman" w:eastAsiaTheme="minorEastAsia" w:hAnsi="Times New Roman"/>
          <w:sz w:val="24"/>
          <w:szCs w:val="24"/>
        </w:rPr>
        <w:lastRenderedPageBreak/>
        <w:t>地方制定（如美国部分州制定了地方的修复目标值）。</w:t>
      </w:r>
    </w:p>
    <w:p w14:paraId="4BB8E953" w14:textId="77777777" w:rsidR="00733D5E" w:rsidRPr="000833BD" w:rsidRDefault="00733D5E" w:rsidP="00755DDA">
      <w:pPr>
        <w:spacing w:line="360" w:lineRule="auto"/>
        <w:ind w:firstLineChars="200" w:firstLine="480"/>
        <w:rPr>
          <w:rFonts w:ascii="Times New Roman" w:eastAsiaTheme="minorEastAsia" w:hAnsi="Times New Roman"/>
          <w:sz w:val="24"/>
          <w:szCs w:val="24"/>
        </w:rPr>
      </w:pPr>
      <w:r w:rsidRPr="000833BD">
        <w:rPr>
          <w:rFonts w:ascii="Times New Roman" w:eastAsiaTheme="minorEastAsia" w:hAnsi="Times New Roman"/>
          <w:sz w:val="24"/>
          <w:szCs w:val="24"/>
        </w:rPr>
        <w:t>（</w:t>
      </w:r>
      <w:r w:rsidRPr="000833BD">
        <w:rPr>
          <w:rFonts w:ascii="Times New Roman" w:eastAsiaTheme="minorEastAsia" w:hAnsi="Times New Roman"/>
          <w:sz w:val="24"/>
          <w:szCs w:val="24"/>
        </w:rPr>
        <w:t>4</w:t>
      </w:r>
      <w:r w:rsidRPr="000833BD">
        <w:rPr>
          <w:rFonts w:ascii="Times New Roman" w:eastAsiaTheme="minorEastAsia" w:hAnsi="Times New Roman"/>
          <w:sz w:val="24"/>
          <w:szCs w:val="24"/>
        </w:rPr>
        <w:t>）对于背景值较高的污染物（如重金属），一般不要求清理到背景水平之下，主要是考虑成本效益，技术可操作性，以及修复后存在被更高背景的周边区域再次污染的可能。</w:t>
      </w:r>
    </w:p>
    <w:p w14:paraId="0FDBF284" w14:textId="77777777" w:rsidR="00733D5E" w:rsidRPr="000833BD" w:rsidRDefault="00733D5E" w:rsidP="00D966E6">
      <w:pPr>
        <w:spacing w:line="360" w:lineRule="auto"/>
        <w:ind w:firstLine="420"/>
        <w:outlineLvl w:val="1"/>
        <w:rPr>
          <w:rFonts w:ascii="Times New Roman" w:eastAsiaTheme="minorEastAsia" w:hAnsi="Times New Roman"/>
          <w:sz w:val="24"/>
          <w:szCs w:val="24"/>
        </w:rPr>
      </w:pPr>
      <w:bookmarkStart w:id="11" w:name="_Toc34251133"/>
      <w:r w:rsidRPr="000833BD">
        <w:rPr>
          <w:rFonts w:ascii="Times New Roman" w:eastAsiaTheme="minorEastAsia" w:hAnsi="Times New Roman"/>
          <w:sz w:val="24"/>
          <w:szCs w:val="24"/>
        </w:rPr>
        <w:t>（二）我国建设用地土壤环境标准概况</w:t>
      </w:r>
      <w:bookmarkEnd w:id="11"/>
    </w:p>
    <w:p w14:paraId="03F371DF" w14:textId="77777777" w:rsidR="00733D5E" w:rsidRPr="000833BD" w:rsidRDefault="00733D5E" w:rsidP="00755DDA">
      <w:pPr>
        <w:spacing w:line="360" w:lineRule="auto"/>
        <w:ind w:firstLineChars="200" w:firstLine="480"/>
        <w:rPr>
          <w:rFonts w:ascii="Times New Roman" w:eastAsiaTheme="minorEastAsia" w:hAnsi="Times New Roman"/>
          <w:sz w:val="24"/>
          <w:szCs w:val="24"/>
        </w:rPr>
      </w:pPr>
      <w:r w:rsidRPr="000833BD">
        <w:rPr>
          <w:rFonts w:ascii="Times New Roman" w:eastAsiaTheme="minorEastAsia" w:hAnsi="Times New Roman"/>
          <w:sz w:val="24"/>
          <w:szCs w:val="24"/>
        </w:rPr>
        <w:t>1995</w:t>
      </w:r>
      <w:r w:rsidRPr="000833BD">
        <w:rPr>
          <w:rFonts w:ascii="Times New Roman" w:eastAsiaTheme="minorEastAsia" w:hAnsi="Times New Roman"/>
          <w:sz w:val="24"/>
          <w:szCs w:val="24"/>
        </w:rPr>
        <w:t>年，原国家环境保护局发布《土壤环境质量标准》，适用范围为农田、蔬菜地、茶园、果园、牧场、林地、自然保护区等地的土壤，不适用于建设用地。</w:t>
      </w:r>
    </w:p>
    <w:p w14:paraId="2D64292B" w14:textId="77777777" w:rsidR="00733D5E" w:rsidRPr="000833BD" w:rsidRDefault="00733D5E" w:rsidP="00755DDA">
      <w:pPr>
        <w:spacing w:line="360" w:lineRule="auto"/>
        <w:ind w:firstLineChars="200" w:firstLine="480"/>
        <w:rPr>
          <w:rFonts w:ascii="Times New Roman" w:eastAsiaTheme="minorEastAsia" w:hAnsi="Times New Roman"/>
          <w:sz w:val="24"/>
          <w:szCs w:val="24"/>
        </w:rPr>
      </w:pPr>
      <w:r w:rsidRPr="000833BD">
        <w:rPr>
          <w:rFonts w:ascii="Times New Roman" w:eastAsiaTheme="minorEastAsia" w:hAnsi="Times New Roman"/>
          <w:sz w:val="24"/>
          <w:szCs w:val="24"/>
        </w:rPr>
        <w:t>2007</w:t>
      </w:r>
      <w:r w:rsidRPr="000833BD">
        <w:rPr>
          <w:rFonts w:ascii="Times New Roman" w:eastAsiaTheme="minorEastAsia" w:hAnsi="Times New Roman"/>
          <w:sz w:val="24"/>
          <w:szCs w:val="24"/>
        </w:rPr>
        <w:t>年，出于解决建设用地土壤标准缺失问题和上海世博会使用的实际需求，原国家环境保护总局发布了《展览会用地土壤环境质量评价标准（暂行）》。该标准仅适用于展览会用地土壤环境质量评价，并且明确规定本标准为暂行标准，</w:t>
      </w:r>
      <w:r w:rsidR="00D016CE" w:rsidRPr="000833BD">
        <w:rPr>
          <w:rFonts w:ascii="Times New Roman" w:eastAsiaTheme="minorEastAsia" w:hAnsi="Times New Roman"/>
          <w:sz w:val="24"/>
          <w:szCs w:val="24"/>
        </w:rPr>
        <w:t>目前已经废止</w:t>
      </w:r>
      <w:r w:rsidRPr="000833BD">
        <w:rPr>
          <w:rFonts w:ascii="Times New Roman" w:eastAsiaTheme="minorEastAsia" w:hAnsi="Times New Roman"/>
          <w:sz w:val="24"/>
          <w:szCs w:val="24"/>
        </w:rPr>
        <w:t>。</w:t>
      </w:r>
    </w:p>
    <w:p w14:paraId="768C1017" w14:textId="77777777" w:rsidR="00733D5E" w:rsidRPr="000833BD" w:rsidRDefault="00D016CE" w:rsidP="00755DDA">
      <w:pPr>
        <w:spacing w:line="360" w:lineRule="auto"/>
        <w:ind w:firstLineChars="200" w:firstLine="480"/>
        <w:rPr>
          <w:rFonts w:ascii="Times New Roman" w:eastAsiaTheme="minorEastAsia" w:hAnsi="Times New Roman"/>
          <w:sz w:val="24"/>
          <w:szCs w:val="24"/>
        </w:rPr>
      </w:pPr>
      <w:r w:rsidRPr="000833BD">
        <w:rPr>
          <w:rFonts w:ascii="Times New Roman" w:eastAsiaTheme="minorEastAsia" w:hAnsi="Times New Roman"/>
          <w:sz w:val="24"/>
          <w:szCs w:val="24"/>
        </w:rPr>
        <w:t>2018</w:t>
      </w:r>
      <w:r w:rsidRPr="000833BD">
        <w:rPr>
          <w:rFonts w:ascii="Times New Roman" w:eastAsiaTheme="minorEastAsia" w:hAnsi="Times New Roman"/>
          <w:sz w:val="24"/>
          <w:szCs w:val="24"/>
        </w:rPr>
        <w:t>年，为保障人居环境安全，生态环境部发布《土壤环境质量</w:t>
      </w:r>
      <w:r w:rsidRPr="000833BD">
        <w:rPr>
          <w:rFonts w:ascii="Times New Roman" w:eastAsiaTheme="minorEastAsia" w:hAnsi="Times New Roman"/>
          <w:sz w:val="24"/>
          <w:szCs w:val="24"/>
        </w:rPr>
        <w:t xml:space="preserve"> </w:t>
      </w:r>
      <w:r w:rsidRPr="000833BD">
        <w:rPr>
          <w:rFonts w:ascii="Times New Roman" w:eastAsiaTheme="minorEastAsia" w:hAnsi="Times New Roman"/>
          <w:sz w:val="24"/>
          <w:szCs w:val="24"/>
        </w:rPr>
        <w:t>建设用地土壤污染风险管控标准（试行）》（</w:t>
      </w:r>
      <w:r w:rsidRPr="000833BD">
        <w:rPr>
          <w:rFonts w:ascii="Times New Roman" w:eastAsiaTheme="minorEastAsia" w:hAnsi="Times New Roman"/>
          <w:sz w:val="24"/>
          <w:szCs w:val="24"/>
        </w:rPr>
        <w:t>GB36600-2018</w:t>
      </w:r>
      <w:r w:rsidRPr="000833BD">
        <w:rPr>
          <w:rFonts w:ascii="Times New Roman" w:eastAsiaTheme="minorEastAsia" w:hAnsi="Times New Roman"/>
          <w:sz w:val="24"/>
          <w:szCs w:val="24"/>
        </w:rPr>
        <w:t>）。该标准规定了保护人体健康的建设用地土壤污染风险筛选值和管制值，以及监测、实施与监督的要求。</w:t>
      </w:r>
      <w:r w:rsidR="00733D5E" w:rsidRPr="000833BD">
        <w:rPr>
          <w:rFonts w:ascii="Times New Roman" w:eastAsiaTheme="minorEastAsia" w:hAnsi="Times New Roman"/>
          <w:sz w:val="24"/>
          <w:szCs w:val="24"/>
        </w:rPr>
        <w:t>目前，北京、上海、浙江、重庆、广东（针对珠三角地区）等省市已经分别制定了适用于本地区的建设用地土壤污染风险筛选值。考虑到地方工业布局、经济发展水平、制定时间、地质结构差异、对污染物认识差异等原因，各地的筛选值标准在用地类型划分、指标选取、指标定值等均存在一定差异。</w:t>
      </w:r>
    </w:p>
    <w:p w14:paraId="76522868" w14:textId="77777777" w:rsidR="00733D5E" w:rsidRPr="000833BD" w:rsidRDefault="00733D5E" w:rsidP="00D966E6">
      <w:pPr>
        <w:spacing w:line="360" w:lineRule="auto"/>
        <w:ind w:firstLine="420"/>
        <w:outlineLvl w:val="1"/>
        <w:rPr>
          <w:rFonts w:ascii="Times New Roman" w:eastAsiaTheme="minorEastAsia" w:hAnsi="Times New Roman"/>
          <w:sz w:val="24"/>
          <w:szCs w:val="24"/>
        </w:rPr>
      </w:pPr>
      <w:bookmarkStart w:id="12" w:name="_Toc34251134"/>
      <w:r w:rsidRPr="000833BD">
        <w:rPr>
          <w:rFonts w:ascii="Times New Roman" w:eastAsiaTheme="minorEastAsia" w:hAnsi="Times New Roman"/>
          <w:sz w:val="24"/>
          <w:szCs w:val="24"/>
        </w:rPr>
        <w:t>（三）国家环境监测类标准的匹配情况</w:t>
      </w:r>
      <w:bookmarkEnd w:id="12"/>
    </w:p>
    <w:p w14:paraId="152A6128" w14:textId="77777777" w:rsidR="000629DB" w:rsidRPr="000833BD" w:rsidRDefault="00733D5E" w:rsidP="001D288E">
      <w:pPr>
        <w:spacing w:line="360" w:lineRule="auto"/>
        <w:ind w:firstLineChars="200" w:firstLine="480"/>
        <w:rPr>
          <w:rFonts w:ascii="Times New Roman" w:eastAsiaTheme="minorEastAsia" w:hAnsi="Times New Roman"/>
          <w:sz w:val="24"/>
          <w:szCs w:val="24"/>
        </w:rPr>
      </w:pPr>
      <w:r w:rsidRPr="000833BD">
        <w:rPr>
          <w:rFonts w:ascii="Times New Roman" w:eastAsiaTheme="minorEastAsia" w:hAnsi="Times New Roman"/>
          <w:sz w:val="24"/>
          <w:szCs w:val="24"/>
        </w:rPr>
        <w:t>建设用地土壤环境监测点位的布设和样品采集等要求，执行《</w:t>
      </w:r>
      <w:r w:rsidR="00FE30F6" w:rsidRPr="000833BD">
        <w:rPr>
          <w:rFonts w:ascii="Times New Roman" w:eastAsiaTheme="minorEastAsia" w:hAnsi="Times New Roman"/>
          <w:sz w:val="24"/>
          <w:szCs w:val="24"/>
        </w:rPr>
        <w:t>建设用地土壤污染状况调查</w:t>
      </w:r>
      <w:r w:rsidR="00FE30F6" w:rsidRPr="000833BD">
        <w:rPr>
          <w:rFonts w:ascii="Times New Roman" w:eastAsiaTheme="minorEastAsia" w:hAnsi="Times New Roman"/>
          <w:sz w:val="24"/>
          <w:szCs w:val="24"/>
        </w:rPr>
        <w:t xml:space="preserve"> </w:t>
      </w:r>
      <w:r w:rsidR="00FE30F6" w:rsidRPr="000833BD">
        <w:rPr>
          <w:rFonts w:ascii="Times New Roman" w:eastAsiaTheme="minorEastAsia" w:hAnsi="Times New Roman"/>
          <w:sz w:val="24"/>
          <w:szCs w:val="24"/>
        </w:rPr>
        <w:t>技术导则</w:t>
      </w:r>
      <w:r w:rsidRPr="000833BD">
        <w:rPr>
          <w:rFonts w:ascii="Times New Roman" w:eastAsiaTheme="minorEastAsia" w:hAnsi="Times New Roman"/>
          <w:sz w:val="24"/>
          <w:szCs w:val="24"/>
        </w:rPr>
        <w:t>》（</w:t>
      </w:r>
      <w:r w:rsidRPr="000833BD">
        <w:rPr>
          <w:rFonts w:ascii="Times New Roman" w:eastAsiaTheme="minorEastAsia" w:hAnsi="Times New Roman"/>
          <w:sz w:val="24"/>
          <w:szCs w:val="24"/>
        </w:rPr>
        <w:t>HJ 25.1-201</w:t>
      </w:r>
      <w:r w:rsidR="00FE30F6" w:rsidRPr="000833BD">
        <w:rPr>
          <w:rFonts w:ascii="Times New Roman" w:eastAsiaTheme="minorEastAsia" w:hAnsi="Times New Roman"/>
          <w:sz w:val="24"/>
          <w:szCs w:val="24"/>
        </w:rPr>
        <w:t>9</w:t>
      </w:r>
      <w:r w:rsidRPr="000833BD">
        <w:rPr>
          <w:rFonts w:ascii="Times New Roman" w:eastAsiaTheme="minorEastAsia" w:hAnsi="Times New Roman"/>
          <w:sz w:val="24"/>
          <w:szCs w:val="24"/>
        </w:rPr>
        <w:t>）、《</w:t>
      </w:r>
      <w:r w:rsidR="00FE30F6" w:rsidRPr="000833BD">
        <w:rPr>
          <w:rFonts w:ascii="Times New Roman" w:eastAsiaTheme="minorEastAsia" w:hAnsi="Times New Roman"/>
          <w:sz w:val="24"/>
          <w:szCs w:val="24"/>
        </w:rPr>
        <w:t>建设用地土壤污染风险管控和修复</w:t>
      </w:r>
      <w:r w:rsidR="00FE30F6" w:rsidRPr="000833BD">
        <w:rPr>
          <w:rFonts w:ascii="Times New Roman" w:eastAsiaTheme="minorEastAsia" w:hAnsi="Times New Roman"/>
          <w:sz w:val="24"/>
          <w:szCs w:val="24"/>
        </w:rPr>
        <w:t xml:space="preserve"> </w:t>
      </w:r>
      <w:r w:rsidR="00FE30F6" w:rsidRPr="000833BD">
        <w:rPr>
          <w:rFonts w:ascii="Times New Roman" w:eastAsiaTheme="minorEastAsia" w:hAnsi="Times New Roman"/>
          <w:sz w:val="24"/>
          <w:szCs w:val="24"/>
        </w:rPr>
        <w:t>监测技术导则</w:t>
      </w:r>
      <w:r w:rsidRPr="000833BD">
        <w:rPr>
          <w:rFonts w:ascii="Times New Roman" w:eastAsiaTheme="minorEastAsia" w:hAnsi="Times New Roman"/>
          <w:sz w:val="24"/>
          <w:szCs w:val="24"/>
        </w:rPr>
        <w:t>》（</w:t>
      </w:r>
      <w:r w:rsidRPr="000833BD">
        <w:rPr>
          <w:rFonts w:ascii="Times New Roman" w:eastAsiaTheme="minorEastAsia" w:hAnsi="Times New Roman"/>
          <w:sz w:val="24"/>
          <w:szCs w:val="24"/>
        </w:rPr>
        <w:t>HJ 25.2-201</w:t>
      </w:r>
      <w:r w:rsidR="00FE30F6" w:rsidRPr="000833BD">
        <w:rPr>
          <w:rFonts w:ascii="Times New Roman" w:eastAsiaTheme="minorEastAsia" w:hAnsi="Times New Roman"/>
          <w:sz w:val="24"/>
          <w:szCs w:val="24"/>
        </w:rPr>
        <w:t>9</w:t>
      </w:r>
      <w:r w:rsidRPr="000833BD">
        <w:rPr>
          <w:rFonts w:ascii="Times New Roman" w:eastAsiaTheme="minorEastAsia" w:hAnsi="Times New Roman"/>
          <w:sz w:val="24"/>
          <w:szCs w:val="24"/>
        </w:rPr>
        <w:t>）相关规定，土壤污染物分析测试方法采用相应的现行国家环境保护标准，并随之更新。</w:t>
      </w:r>
    </w:p>
    <w:p w14:paraId="7FE19D7B" w14:textId="77777777" w:rsidR="000629DB" w:rsidRPr="000833BD" w:rsidRDefault="00733D5E" w:rsidP="001D288E">
      <w:pPr>
        <w:spacing w:line="360" w:lineRule="auto"/>
        <w:ind w:firstLineChars="200" w:firstLine="480"/>
        <w:rPr>
          <w:rFonts w:ascii="Times New Roman" w:eastAsiaTheme="minorEastAsia" w:hAnsi="Times New Roman"/>
          <w:sz w:val="24"/>
          <w:szCs w:val="24"/>
        </w:rPr>
      </w:pPr>
      <w:r w:rsidRPr="000833BD">
        <w:rPr>
          <w:rFonts w:ascii="Times New Roman" w:eastAsiaTheme="minorEastAsia" w:hAnsi="Times New Roman"/>
          <w:sz w:val="24"/>
          <w:szCs w:val="24"/>
        </w:rPr>
        <w:t>目前检测项目及其对应的方法见表</w:t>
      </w:r>
      <w:r w:rsidRPr="000833BD">
        <w:rPr>
          <w:rFonts w:ascii="Times New Roman" w:eastAsiaTheme="minorEastAsia" w:hAnsi="Times New Roman"/>
          <w:sz w:val="24"/>
          <w:szCs w:val="24"/>
        </w:rPr>
        <w:t>3.1</w:t>
      </w:r>
      <w:r w:rsidRPr="000833BD">
        <w:rPr>
          <w:rFonts w:ascii="Times New Roman" w:eastAsiaTheme="minorEastAsia" w:hAnsi="Times New Roman"/>
          <w:sz w:val="24"/>
          <w:szCs w:val="24"/>
        </w:rPr>
        <w:t>。</w:t>
      </w:r>
    </w:p>
    <w:p w14:paraId="48E506E8" w14:textId="2BDF014F" w:rsidR="001D288E" w:rsidRPr="000833BD" w:rsidRDefault="001D288E" w:rsidP="001D288E">
      <w:pPr>
        <w:spacing w:line="360" w:lineRule="auto"/>
        <w:ind w:firstLineChars="200" w:firstLine="480"/>
        <w:rPr>
          <w:rFonts w:ascii="Times New Roman" w:eastAsiaTheme="minorEastAsia" w:hAnsi="Times New Roman"/>
          <w:sz w:val="24"/>
          <w:szCs w:val="24"/>
        </w:rPr>
      </w:pPr>
      <w:r w:rsidRPr="000833BD">
        <w:rPr>
          <w:rFonts w:ascii="Times New Roman" w:eastAsiaTheme="minorEastAsia" w:hAnsi="Times New Roman"/>
          <w:sz w:val="24"/>
          <w:szCs w:val="24"/>
        </w:rPr>
        <w:t>总体来说，</w:t>
      </w:r>
      <w:r w:rsidRPr="000833BD">
        <w:rPr>
          <w:rFonts w:ascii="Times New Roman" w:eastAsiaTheme="minorEastAsia" w:hAnsi="Times New Roman"/>
          <w:sz w:val="24"/>
          <w:szCs w:val="24"/>
        </w:rPr>
        <w:t>1</w:t>
      </w:r>
      <w:r w:rsidR="00F3652C" w:rsidRPr="000833BD">
        <w:rPr>
          <w:rFonts w:ascii="Times New Roman" w:eastAsiaTheme="minorEastAsia" w:hAnsi="Times New Roman"/>
          <w:sz w:val="24"/>
          <w:szCs w:val="24"/>
        </w:rPr>
        <w:t>32</w:t>
      </w:r>
      <w:r w:rsidRPr="000833BD">
        <w:rPr>
          <w:rFonts w:ascii="Times New Roman" w:eastAsiaTheme="minorEastAsia" w:hAnsi="Times New Roman"/>
          <w:sz w:val="24"/>
          <w:szCs w:val="24"/>
        </w:rPr>
        <w:t>个项目中，</w:t>
      </w:r>
      <w:r w:rsidR="009D0ADB" w:rsidRPr="000833BD">
        <w:rPr>
          <w:rFonts w:ascii="Times New Roman" w:eastAsiaTheme="minorEastAsia" w:hAnsi="Times New Roman"/>
          <w:sz w:val="24"/>
          <w:szCs w:val="24"/>
        </w:rPr>
        <w:t>1</w:t>
      </w:r>
      <w:r w:rsidR="00016D86" w:rsidRPr="000833BD">
        <w:rPr>
          <w:rFonts w:ascii="Times New Roman" w:eastAsiaTheme="minorEastAsia" w:hAnsi="Times New Roman"/>
          <w:sz w:val="24"/>
          <w:szCs w:val="24"/>
        </w:rPr>
        <w:t>2</w:t>
      </w:r>
      <w:r w:rsidR="000629DB" w:rsidRPr="000833BD">
        <w:rPr>
          <w:rFonts w:ascii="Times New Roman" w:eastAsiaTheme="minorEastAsia" w:hAnsi="Times New Roman"/>
          <w:sz w:val="24"/>
          <w:szCs w:val="24"/>
        </w:rPr>
        <w:t>3</w:t>
      </w:r>
      <w:r w:rsidRPr="000833BD">
        <w:rPr>
          <w:rFonts w:ascii="Times New Roman" w:eastAsiaTheme="minorEastAsia" w:hAnsi="Times New Roman"/>
          <w:sz w:val="24"/>
          <w:szCs w:val="24"/>
        </w:rPr>
        <w:t>个项目</w:t>
      </w:r>
      <w:r w:rsidR="000E7D40" w:rsidRPr="000833BD">
        <w:rPr>
          <w:rFonts w:ascii="Times New Roman" w:eastAsiaTheme="minorEastAsia" w:hAnsi="Times New Roman"/>
          <w:sz w:val="24"/>
          <w:szCs w:val="24"/>
        </w:rPr>
        <w:t>有</w:t>
      </w:r>
      <w:r w:rsidRPr="000833BD">
        <w:rPr>
          <w:rFonts w:ascii="Times New Roman" w:eastAsiaTheme="minorEastAsia" w:hAnsi="Times New Roman"/>
          <w:sz w:val="24"/>
          <w:szCs w:val="24"/>
        </w:rPr>
        <w:t>国家环境标准检测方法并能与之完全匹配；</w:t>
      </w:r>
      <w:r w:rsidR="00E44140" w:rsidRPr="000833BD">
        <w:rPr>
          <w:rFonts w:ascii="Times New Roman" w:eastAsiaTheme="minorEastAsia" w:hAnsi="Times New Roman"/>
          <w:sz w:val="24"/>
          <w:szCs w:val="24"/>
        </w:rPr>
        <w:t>5</w:t>
      </w:r>
      <w:r w:rsidRPr="000833BD">
        <w:rPr>
          <w:rFonts w:ascii="Times New Roman" w:eastAsiaTheme="minorEastAsia" w:hAnsi="Times New Roman"/>
          <w:sz w:val="24"/>
          <w:szCs w:val="24"/>
        </w:rPr>
        <w:t>个项目参照</w:t>
      </w:r>
      <w:r w:rsidRPr="000833BD">
        <w:rPr>
          <w:rFonts w:ascii="Times New Roman" w:eastAsiaTheme="minorEastAsia" w:hAnsi="Times New Roman"/>
          <w:sz w:val="24"/>
          <w:szCs w:val="24"/>
        </w:rPr>
        <w:t>USEPA</w:t>
      </w:r>
      <w:r w:rsidRPr="000833BD">
        <w:rPr>
          <w:rFonts w:ascii="Times New Roman" w:eastAsiaTheme="minorEastAsia" w:hAnsi="Times New Roman"/>
          <w:sz w:val="24"/>
          <w:szCs w:val="24"/>
        </w:rPr>
        <w:t>测定方法并能与之匹配；有</w:t>
      </w:r>
      <w:r w:rsidR="00C72E4B" w:rsidRPr="000833BD">
        <w:rPr>
          <w:rFonts w:ascii="Times New Roman" w:eastAsiaTheme="minorEastAsia" w:hAnsi="Times New Roman"/>
          <w:sz w:val="24"/>
          <w:szCs w:val="24"/>
        </w:rPr>
        <w:t>3</w:t>
      </w:r>
      <w:r w:rsidRPr="000833BD">
        <w:rPr>
          <w:rFonts w:ascii="Times New Roman" w:eastAsiaTheme="minorEastAsia" w:hAnsi="Times New Roman"/>
          <w:sz w:val="24"/>
          <w:szCs w:val="24"/>
        </w:rPr>
        <w:t>个项目（铬（六价）、甲基汞、</w:t>
      </w:r>
      <w:r w:rsidRPr="000833BD">
        <w:rPr>
          <w:rFonts w:ascii="Times New Roman" w:eastAsiaTheme="minorEastAsia" w:hAnsi="Times New Roman"/>
          <w:kern w:val="0"/>
          <w:sz w:val="24"/>
          <w:szCs w:val="24"/>
        </w:rPr>
        <w:t>多溴联苯（总量）</w:t>
      </w:r>
      <w:r w:rsidRPr="000833BD">
        <w:rPr>
          <w:rFonts w:ascii="Times New Roman" w:eastAsiaTheme="minorEastAsia" w:hAnsi="Times New Roman"/>
          <w:sz w:val="24"/>
          <w:szCs w:val="24"/>
        </w:rPr>
        <w:t>）的检测方法正在制定</w:t>
      </w:r>
      <w:r w:rsidR="00E44140" w:rsidRPr="000833BD">
        <w:rPr>
          <w:rFonts w:ascii="Times New Roman" w:eastAsiaTheme="minorEastAsia" w:hAnsi="Times New Roman" w:hint="eastAsia"/>
          <w:sz w:val="24"/>
          <w:szCs w:val="24"/>
        </w:rPr>
        <w:t>；有</w:t>
      </w:r>
      <w:r w:rsidR="00E44140" w:rsidRPr="000833BD">
        <w:rPr>
          <w:rFonts w:ascii="Times New Roman" w:eastAsiaTheme="minorEastAsia" w:hAnsi="Times New Roman" w:hint="eastAsia"/>
          <w:sz w:val="24"/>
          <w:szCs w:val="24"/>
        </w:rPr>
        <w:t>1</w:t>
      </w:r>
      <w:r w:rsidR="00E44140" w:rsidRPr="000833BD">
        <w:rPr>
          <w:rFonts w:ascii="Times New Roman" w:eastAsiaTheme="minorEastAsia" w:hAnsi="Times New Roman" w:hint="eastAsia"/>
          <w:sz w:val="24"/>
          <w:szCs w:val="24"/>
        </w:rPr>
        <w:t>个项目（三价铬）目前暂无检测方法</w:t>
      </w:r>
      <w:r w:rsidRPr="000833BD">
        <w:rPr>
          <w:rFonts w:ascii="Times New Roman" w:eastAsiaTheme="minorEastAsia" w:hAnsi="Times New Roman"/>
          <w:sz w:val="24"/>
          <w:szCs w:val="24"/>
        </w:rPr>
        <w:t>。</w:t>
      </w:r>
    </w:p>
    <w:p w14:paraId="2541EC46" w14:textId="6D11F239" w:rsidR="0027195F" w:rsidRPr="000833BD" w:rsidRDefault="0027195F" w:rsidP="001D288E">
      <w:pPr>
        <w:spacing w:line="360" w:lineRule="auto"/>
        <w:ind w:firstLineChars="200" w:firstLine="480"/>
        <w:rPr>
          <w:rFonts w:ascii="Times New Roman" w:eastAsiaTheme="minorEastAsia" w:hAnsi="Times New Roman"/>
          <w:sz w:val="24"/>
          <w:szCs w:val="24"/>
        </w:rPr>
      </w:pPr>
    </w:p>
    <w:p w14:paraId="648668C5" w14:textId="77777777" w:rsidR="0027195F" w:rsidRPr="000833BD" w:rsidRDefault="0027195F" w:rsidP="001D288E">
      <w:pPr>
        <w:spacing w:line="360" w:lineRule="auto"/>
        <w:ind w:firstLineChars="200" w:firstLine="480"/>
        <w:rPr>
          <w:rFonts w:ascii="Times New Roman" w:eastAsiaTheme="minorEastAsia" w:hAnsi="Times New Roman"/>
          <w:sz w:val="24"/>
          <w:szCs w:val="24"/>
        </w:rPr>
      </w:pPr>
    </w:p>
    <w:p w14:paraId="1546C621" w14:textId="77777777" w:rsidR="001D288E" w:rsidRPr="000833BD" w:rsidRDefault="001D288E" w:rsidP="001D288E">
      <w:pPr>
        <w:spacing w:line="360" w:lineRule="auto"/>
        <w:ind w:firstLineChars="200" w:firstLine="422"/>
        <w:jc w:val="center"/>
        <w:rPr>
          <w:rFonts w:ascii="Times New Roman" w:eastAsiaTheme="minorEastAsia" w:hAnsi="Times New Roman"/>
          <w:b/>
          <w:szCs w:val="28"/>
        </w:rPr>
      </w:pPr>
      <w:r w:rsidRPr="000833BD">
        <w:rPr>
          <w:rFonts w:ascii="Times New Roman" w:eastAsiaTheme="minorEastAsia" w:hAnsi="Times New Roman"/>
          <w:b/>
          <w:szCs w:val="28"/>
        </w:rPr>
        <w:lastRenderedPageBreak/>
        <w:t>表</w:t>
      </w:r>
      <w:r w:rsidRPr="000833BD">
        <w:rPr>
          <w:rFonts w:ascii="Times New Roman" w:eastAsiaTheme="minorEastAsia" w:hAnsi="Times New Roman"/>
          <w:b/>
          <w:szCs w:val="28"/>
        </w:rPr>
        <w:t xml:space="preserve">3.1 </w:t>
      </w:r>
      <w:r w:rsidRPr="000833BD">
        <w:rPr>
          <w:rFonts w:ascii="Times New Roman" w:eastAsiaTheme="minorEastAsia" w:hAnsi="Times New Roman"/>
          <w:b/>
          <w:szCs w:val="28"/>
        </w:rPr>
        <w:t>检测项目与对应检测方法</w:t>
      </w:r>
    </w:p>
    <w:tbl>
      <w:tblPr>
        <w:tblW w:w="96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585"/>
        <w:gridCol w:w="1811"/>
        <w:gridCol w:w="5844"/>
        <w:gridCol w:w="1455"/>
      </w:tblGrid>
      <w:tr w:rsidR="000833BD" w:rsidRPr="000833BD" w14:paraId="09EAC931" w14:textId="77777777" w:rsidTr="00B63F7A">
        <w:trPr>
          <w:cantSplit/>
          <w:tblHeader/>
          <w:jc w:val="center"/>
        </w:trPr>
        <w:tc>
          <w:tcPr>
            <w:tcW w:w="585" w:type="dxa"/>
            <w:vAlign w:val="center"/>
          </w:tcPr>
          <w:p w14:paraId="572B9D47" w14:textId="77777777" w:rsidR="001D288E" w:rsidRPr="000833BD" w:rsidRDefault="001D288E" w:rsidP="00B63F7A">
            <w:pPr>
              <w:jc w:val="center"/>
              <w:rPr>
                <w:rFonts w:ascii="Times New Roman" w:eastAsiaTheme="minorEastAsia" w:hAnsi="Times New Roman"/>
                <w:b/>
                <w:bCs/>
                <w:sz w:val="18"/>
                <w:szCs w:val="18"/>
              </w:rPr>
            </w:pPr>
            <w:r w:rsidRPr="000833BD">
              <w:rPr>
                <w:rFonts w:ascii="Times New Roman" w:eastAsiaTheme="minorEastAsia" w:hAnsi="Times New Roman"/>
                <w:b/>
                <w:bCs/>
                <w:sz w:val="18"/>
                <w:szCs w:val="18"/>
              </w:rPr>
              <w:t>序号</w:t>
            </w:r>
          </w:p>
        </w:tc>
        <w:tc>
          <w:tcPr>
            <w:tcW w:w="1811" w:type="dxa"/>
            <w:vAlign w:val="center"/>
          </w:tcPr>
          <w:p w14:paraId="3F3D9CF6" w14:textId="77777777" w:rsidR="001D288E" w:rsidRPr="000833BD" w:rsidRDefault="001D288E" w:rsidP="00B63F7A">
            <w:pPr>
              <w:keepLines/>
              <w:jc w:val="center"/>
              <w:rPr>
                <w:rFonts w:ascii="Times New Roman" w:eastAsiaTheme="minorEastAsia" w:hAnsi="Times New Roman"/>
                <w:b/>
                <w:bCs/>
                <w:sz w:val="18"/>
                <w:szCs w:val="18"/>
              </w:rPr>
            </w:pPr>
            <w:r w:rsidRPr="000833BD">
              <w:rPr>
                <w:rFonts w:ascii="Times New Roman" w:eastAsiaTheme="minorEastAsia" w:hAnsi="Times New Roman"/>
                <w:b/>
                <w:bCs/>
                <w:sz w:val="18"/>
                <w:szCs w:val="18"/>
              </w:rPr>
              <w:t>污染物项目</w:t>
            </w:r>
          </w:p>
        </w:tc>
        <w:tc>
          <w:tcPr>
            <w:tcW w:w="5844" w:type="dxa"/>
            <w:vAlign w:val="center"/>
          </w:tcPr>
          <w:p w14:paraId="39BB5FFC" w14:textId="77777777" w:rsidR="001D288E" w:rsidRPr="000833BD" w:rsidRDefault="001D288E" w:rsidP="00B63F7A">
            <w:pPr>
              <w:keepLines/>
              <w:jc w:val="center"/>
              <w:rPr>
                <w:rFonts w:ascii="Times New Roman" w:eastAsiaTheme="minorEastAsia" w:hAnsi="Times New Roman"/>
                <w:b/>
                <w:bCs/>
                <w:sz w:val="18"/>
                <w:szCs w:val="18"/>
              </w:rPr>
            </w:pPr>
            <w:r w:rsidRPr="000833BD">
              <w:rPr>
                <w:rFonts w:ascii="Times New Roman" w:eastAsiaTheme="minorEastAsia" w:hAnsi="Times New Roman"/>
                <w:b/>
                <w:bCs/>
                <w:sz w:val="18"/>
                <w:szCs w:val="18"/>
              </w:rPr>
              <w:t>分析方法</w:t>
            </w:r>
          </w:p>
        </w:tc>
        <w:tc>
          <w:tcPr>
            <w:tcW w:w="1455" w:type="dxa"/>
            <w:vAlign w:val="center"/>
          </w:tcPr>
          <w:p w14:paraId="645E1F7C" w14:textId="77777777" w:rsidR="001D288E" w:rsidRPr="000833BD" w:rsidRDefault="001D288E" w:rsidP="00B63F7A">
            <w:pPr>
              <w:keepLines/>
              <w:jc w:val="center"/>
              <w:rPr>
                <w:rFonts w:ascii="Times New Roman" w:eastAsiaTheme="minorEastAsia" w:hAnsi="Times New Roman"/>
                <w:b/>
                <w:bCs/>
                <w:sz w:val="18"/>
                <w:szCs w:val="18"/>
              </w:rPr>
            </w:pPr>
            <w:r w:rsidRPr="000833BD">
              <w:rPr>
                <w:rFonts w:ascii="Times New Roman" w:eastAsiaTheme="minorEastAsia" w:hAnsi="Times New Roman"/>
                <w:b/>
                <w:bCs/>
                <w:sz w:val="18"/>
                <w:szCs w:val="18"/>
              </w:rPr>
              <w:t>标准编号</w:t>
            </w:r>
          </w:p>
        </w:tc>
      </w:tr>
      <w:tr w:rsidR="000833BD" w:rsidRPr="000833BD" w14:paraId="65CAA00F" w14:textId="77777777" w:rsidTr="00B63F7A">
        <w:trPr>
          <w:cantSplit/>
          <w:jc w:val="center"/>
        </w:trPr>
        <w:tc>
          <w:tcPr>
            <w:tcW w:w="585" w:type="dxa"/>
            <w:vMerge w:val="restart"/>
            <w:vAlign w:val="center"/>
          </w:tcPr>
          <w:p w14:paraId="0F351AEB" w14:textId="77777777" w:rsidR="001D288E" w:rsidRPr="000833BD" w:rsidRDefault="001D288E" w:rsidP="00B63F7A">
            <w:pPr>
              <w:jc w:val="center"/>
              <w:rPr>
                <w:rFonts w:ascii="Times New Roman" w:eastAsiaTheme="minorEastAsia" w:hAnsi="Times New Roman"/>
                <w:sz w:val="18"/>
                <w:szCs w:val="18"/>
              </w:rPr>
            </w:pPr>
            <w:r w:rsidRPr="000833BD">
              <w:rPr>
                <w:rFonts w:ascii="Times New Roman" w:eastAsiaTheme="minorEastAsia" w:hAnsi="Times New Roman"/>
                <w:sz w:val="18"/>
                <w:szCs w:val="18"/>
              </w:rPr>
              <w:t>1</w:t>
            </w:r>
          </w:p>
        </w:tc>
        <w:tc>
          <w:tcPr>
            <w:tcW w:w="1811" w:type="dxa"/>
            <w:vMerge w:val="restart"/>
            <w:vAlign w:val="center"/>
          </w:tcPr>
          <w:p w14:paraId="0356731B" w14:textId="77777777" w:rsidR="001D288E" w:rsidRPr="000833BD" w:rsidRDefault="001D288E" w:rsidP="00B63F7A">
            <w:pPr>
              <w:keepLines/>
              <w:jc w:val="center"/>
              <w:rPr>
                <w:rFonts w:ascii="Times New Roman" w:eastAsiaTheme="minorEastAsia" w:hAnsi="Times New Roman"/>
                <w:iCs/>
                <w:sz w:val="18"/>
                <w:szCs w:val="18"/>
              </w:rPr>
            </w:pPr>
            <w:r w:rsidRPr="000833BD">
              <w:rPr>
                <w:rFonts w:ascii="Times New Roman" w:eastAsiaTheme="minorEastAsia" w:hAnsi="Times New Roman"/>
                <w:sz w:val="18"/>
                <w:szCs w:val="18"/>
              </w:rPr>
              <w:t>锑</w:t>
            </w:r>
          </w:p>
        </w:tc>
        <w:tc>
          <w:tcPr>
            <w:tcW w:w="5844" w:type="dxa"/>
            <w:vAlign w:val="center"/>
          </w:tcPr>
          <w:p w14:paraId="268A7C19" w14:textId="77777777" w:rsidR="001D288E" w:rsidRPr="000833BD" w:rsidRDefault="001D288E"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汞、砷、硒、铋、锑的测定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微波消解</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原子荧光法</w:t>
            </w:r>
          </w:p>
        </w:tc>
        <w:tc>
          <w:tcPr>
            <w:tcW w:w="1455" w:type="dxa"/>
            <w:vAlign w:val="center"/>
          </w:tcPr>
          <w:p w14:paraId="29C781C8" w14:textId="77777777" w:rsidR="001D288E" w:rsidRPr="000833BD" w:rsidRDefault="001D288E"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680</w:t>
            </w:r>
          </w:p>
        </w:tc>
      </w:tr>
      <w:tr w:rsidR="000833BD" w:rsidRPr="000833BD" w14:paraId="37E9DADA" w14:textId="77777777" w:rsidTr="00B63F7A">
        <w:trPr>
          <w:cantSplit/>
          <w:jc w:val="center"/>
        </w:trPr>
        <w:tc>
          <w:tcPr>
            <w:tcW w:w="585" w:type="dxa"/>
            <w:vMerge/>
            <w:vAlign w:val="center"/>
          </w:tcPr>
          <w:p w14:paraId="296B4774" w14:textId="77777777" w:rsidR="001D288E" w:rsidRPr="000833BD" w:rsidRDefault="001D288E" w:rsidP="00B63F7A">
            <w:pPr>
              <w:jc w:val="center"/>
              <w:rPr>
                <w:rFonts w:ascii="Times New Roman" w:eastAsiaTheme="minorEastAsia" w:hAnsi="Times New Roman"/>
                <w:sz w:val="18"/>
                <w:szCs w:val="18"/>
              </w:rPr>
            </w:pPr>
          </w:p>
        </w:tc>
        <w:tc>
          <w:tcPr>
            <w:tcW w:w="1811" w:type="dxa"/>
            <w:vMerge/>
            <w:vAlign w:val="center"/>
          </w:tcPr>
          <w:p w14:paraId="13A0E51D" w14:textId="77777777" w:rsidR="001D288E" w:rsidRPr="000833BD" w:rsidRDefault="001D288E" w:rsidP="00B63F7A">
            <w:pPr>
              <w:keepLines/>
              <w:jc w:val="center"/>
              <w:rPr>
                <w:rFonts w:ascii="Times New Roman" w:eastAsiaTheme="minorEastAsia" w:hAnsi="Times New Roman"/>
                <w:sz w:val="18"/>
                <w:szCs w:val="18"/>
              </w:rPr>
            </w:pPr>
          </w:p>
        </w:tc>
        <w:tc>
          <w:tcPr>
            <w:tcW w:w="5844" w:type="dxa"/>
            <w:vAlign w:val="center"/>
          </w:tcPr>
          <w:p w14:paraId="1E825750" w14:textId="77777777" w:rsidR="001D288E" w:rsidRPr="000833BD" w:rsidRDefault="001D288E"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12</w:t>
            </w:r>
            <w:r w:rsidRPr="000833BD">
              <w:rPr>
                <w:rFonts w:ascii="Times New Roman" w:eastAsiaTheme="minorEastAsia" w:hAnsi="Times New Roman"/>
                <w:sz w:val="18"/>
                <w:szCs w:val="18"/>
              </w:rPr>
              <w:t>种金属元素的测定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王水提取</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电感耦合等离子体质谱法</w:t>
            </w:r>
          </w:p>
        </w:tc>
        <w:tc>
          <w:tcPr>
            <w:tcW w:w="1455" w:type="dxa"/>
            <w:vAlign w:val="center"/>
          </w:tcPr>
          <w:p w14:paraId="095C605F" w14:textId="77777777" w:rsidR="001D288E" w:rsidRPr="000833BD" w:rsidRDefault="001D288E"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803</w:t>
            </w:r>
          </w:p>
        </w:tc>
      </w:tr>
      <w:tr w:rsidR="000833BD" w:rsidRPr="000833BD" w14:paraId="72741387" w14:textId="77777777" w:rsidTr="00B63F7A">
        <w:trPr>
          <w:cantSplit/>
          <w:jc w:val="center"/>
        </w:trPr>
        <w:tc>
          <w:tcPr>
            <w:tcW w:w="585" w:type="dxa"/>
            <w:vMerge w:val="restart"/>
            <w:vAlign w:val="center"/>
          </w:tcPr>
          <w:p w14:paraId="217DBBD5" w14:textId="77777777" w:rsidR="001D288E" w:rsidRPr="000833BD" w:rsidRDefault="001D288E" w:rsidP="00B63F7A">
            <w:pPr>
              <w:jc w:val="center"/>
              <w:rPr>
                <w:rFonts w:ascii="Times New Roman" w:eastAsiaTheme="minorEastAsia" w:hAnsi="Times New Roman"/>
                <w:sz w:val="18"/>
                <w:szCs w:val="18"/>
              </w:rPr>
            </w:pPr>
            <w:r w:rsidRPr="000833BD">
              <w:rPr>
                <w:rFonts w:ascii="Times New Roman" w:eastAsiaTheme="minorEastAsia" w:hAnsi="Times New Roman"/>
                <w:sz w:val="18"/>
                <w:szCs w:val="18"/>
              </w:rPr>
              <w:t>2</w:t>
            </w:r>
          </w:p>
        </w:tc>
        <w:tc>
          <w:tcPr>
            <w:tcW w:w="1811" w:type="dxa"/>
            <w:vMerge w:val="restart"/>
            <w:vAlign w:val="center"/>
          </w:tcPr>
          <w:p w14:paraId="6F9B9DA9" w14:textId="77777777" w:rsidR="001D288E" w:rsidRPr="000833BD" w:rsidRDefault="001D288E" w:rsidP="00B63F7A">
            <w:pPr>
              <w:keepLines/>
              <w:jc w:val="center"/>
              <w:rPr>
                <w:rFonts w:ascii="Times New Roman" w:eastAsiaTheme="minorEastAsia" w:hAnsi="Times New Roman"/>
                <w:iCs/>
                <w:kern w:val="0"/>
                <w:sz w:val="18"/>
                <w:szCs w:val="18"/>
              </w:rPr>
            </w:pPr>
            <w:r w:rsidRPr="000833BD">
              <w:rPr>
                <w:rFonts w:ascii="Times New Roman" w:eastAsiaTheme="minorEastAsia" w:hAnsi="Times New Roman"/>
                <w:iCs/>
                <w:kern w:val="0"/>
                <w:sz w:val="18"/>
                <w:szCs w:val="18"/>
              </w:rPr>
              <w:t>砷</w:t>
            </w:r>
          </w:p>
        </w:tc>
        <w:tc>
          <w:tcPr>
            <w:tcW w:w="5844" w:type="dxa"/>
            <w:vAlign w:val="center"/>
          </w:tcPr>
          <w:p w14:paraId="3FFC60F1" w14:textId="77777777" w:rsidR="001D288E" w:rsidRPr="000833BD" w:rsidRDefault="001D288E"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汞、砷、硒、铋、锑的测定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微波消解</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原子荧光法</w:t>
            </w:r>
          </w:p>
        </w:tc>
        <w:tc>
          <w:tcPr>
            <w:tcW w:w="1455" w:type="dxa"/>
            <w:vAlign w:val="center"/>
          </w:tcPr>
          <w:p w14:paraId="501FE3D4" w14:textId="77777777" w:rsidR="001D288E" w:rsidRPr="000833BD" w:rsidRDefault="001D288E"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680</w:t>
            </w:r>
          </w:p>
        </w:tc>
      </w:tr>
      <w:tr w:rsidR="000833BD" w:rsidRPr="000833BD" w14:paraId="47A53ADB" w14:textId="77777777" w:rsidTr="00B63F7A">
        <w:trPr>
          <w:cantSplit/>
          <w:jc w:val="center"/>
        </w:trPr>
        <w:tc>
          <w:tcPr>
            <w:tcW w:w="585" w:type="dxa"/>
            <w:vMerge/>
            <w:vAlign w:val="center"/>
          </w:tcPr>
          <w:p w14:paraId="6A1E283D" w14:textId="77777777" w:rsidR="001D288E" w:rsidRPr="000833BD" w:rsidRDefault="001D288E" w:rsidP="00B63F7A">
            <w:pPr>
              <w:jc w:val="center"/>
              <w:rPr>
                <w:rFonts w:ascii="Times New Roman" w:eastAsiaTheme="minorEastAsia" w:hAnsi="Times New Roman"/>
                <w:sz w:val="18"/>
                <w:szCs w:val="18"/>
              </w:rPr>
            </w:pPr>
          </w:p>
        </w:tc>
        <w:tc>
          <w:tcPr>
            <w:tcW w:w="1811" w:type="dxa"/>
            <w:vMerge/>
            <w:vAlign w:val="center"/>
          </w:tcPr>
          <w:p w14:paraId="21FA924A" w14:textId="77777777" w:rsidR="001D288E" w:rsidRPr="000833BD" w:rsidRDefault="001D288E" w:rsidP="00B63F7A">
            <w:pPr>
              <w:keepLines/>
              <w:jc w:val="center"/>
              <w:rPr>
                <w:rFonts w:ascii="Times New Roman" w:eastAsiaTheme="minorEastAsia" w:hAnsi="Times New Roman"/>
                <w:iCs/>
                <w:kern w:val="0"/>
                <w:sz w:val="18"/>
                <w:szCs w:val="18"/>
              </w:rPr>
            </w:pPr>
          </w:p>
        </w:tc>
        <w:tc>
          <w:tcPr>
            <w:tcW w:w="5844" w:type="dxa"/>
            <w:vAlign w:val="center"/>
          </w:tcPr>
          <w:p w14:paraId="24CAEA77" w14:textId="77777777" w:rsidR="001D288E" w:rsidRPr="000833BD" w:rsidRDefault="001D288E"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12</w:t>
            </w:r>
            <w:r w:rsidRPr="000833BD">
              <w:rPr>
                <w:rFonts w:ascii="Times New Roman" w:eastAsiaTheme="minorEastAsia" w:hAnsi="Times New Roman"/>
                <w:sz w:val="18"/>
                <w:szCs w:val="18"/>
              </w:rPr>
              <w:t>种金属元素的测定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王水提取</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电感耦合等离子体质谱法</w:t>
            </w:r>
          </w:p>
        </w:tc>
        <w:tc>
          <w:tcPr>
            <w:tcW w:w="1455" w:type="dxa"/>
            <w:vAlign w:val="center"/>
          </w:tcPr>
          <w:p w14:paraId="179198F2" w14:textId="77777777" w:rsidR="001D288E" w:rsidRPr="000833BD" w:rsidRDefault="001D288E"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803</w:t>
            </w:r>
          </w:p>
        </w:tc>
      </w:tr>
      <w:tr w:rsidR="000833BD" w:rsidRPr="000833BD" w14:paraId="5F2C4145" w14:textId="77777777" w:rsidTr="00B63F7A">
        <w:trPr>
          <w:cantSplit/>
          <w:jc w:val="center"/>
        </w:trPr>
        <w:tc>
          <w:tcPr>
            <w:tcW w:w="585" w:type="dxa"/>
            <w:vMerge/>
            <w:vAlign w:val="center"/>
          </w:tcPr>
          <w:p w14:paraId="28CFAD37" w14:textId="77777777" w:rsidR="001D288E" w:rsidRPr="000833BD" w:rsidRDefault="001D288E" w:rsidP="00B63F7A">
            <w:pPr>
              <w:jc w:val="center"/>
              <w:rPr>
                <w:rFonts w:ascii="Times New Roman" w:eastAsiaTheme="minorEastAsia" w:hAnsi="Times New Roman"/>
                <w:sz w:val="18"/>
                <w:szCs w:val="18"/>
              </w:rPr>
            </w:pPr>
          </w:p>
        </w:tc>
        <w:tc>
          <w:tcPr>
            <w:tcW w:w="1811" w:type="dxa"/>
            <w:vMerge/>
            <w:vAlign w:val="center"/>
          </w:tcPr>
          <w:p w14:paraId="4234DFA9" w14:textId="77777777" w:rsidR="001D288E" w:rsidRPr="000833BD" w:rsidRDefault="001D288E" w:rsidP="00B63F7A">
            <w:pPr>
              <w:keepLines/>
              <w:jc w:val="center"/>
              <w:rPr>
                <w:rFonts w:ascii="Times New Roman" w:eastAsiaTheme="minorEastAsia" w:hAnsi="Times New Roman"/>
                <w:iCs/>
                <w:kern w:val="0"/>
                <w:sz w:val="18"/>
                <w:szCs w:val="18"/>
              </w:rPr>
            </w:pPr>
          </w:p>
        </w:tc>
        <w:tc>
          <w:tcPr>
            <w:tcW w:w="5844" w:type="dxa"/>
            <w:vAlign w:val="center"/>
          </w:tcPr>
          <w:p w14:paraId="01753795" w14:textId="77777777" w:rsidR="001D288E" w:rsidRPr="000833BD" w:rsidRDefault="001D288E"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土壤质量</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总汞、总砷、总铅的测定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原子荧光法第</w:t>
            </w:r>
            <w:r w:rsidRPr="000833BD">
              <w:rPr>
                <w:rFonts w:ascii="Times New Roman" w:eastAsiaTheme="minorEastAsia" w:hAnsi="Times New Roman"/>
                <w:sz w:val="18"/>
                <w:szCs w:val="18"/>
              </w:rPr>
              <w:t>2</w:t>
            </w:r>
            <w:r w:rsidRPr="000833BD">
              <w:rPr>
                <w:rFonts w:ascii="Times New Roman" w:eastAsiaTheme="minorEastAsia" w:hAnsi="Times New Roman"/>
                <w:sz w:val="18"/>
                <w:szCs w:val="18"/>
              </w:rPr>
              <w:t>部分：土壤中总砷的测定</w:t>
            </w:r>
            <w:r w:rsidRPr="000833BD">
              <w:rPr>
                <w:rFonts w:ascii="Times New Roman" w:eastAsiaTheme="minorEastAsia" w:hAnsi="Times New Roman"/>
                <w:sz w:val="18"/>
                <w:szCs w:val="18"/>
              </w:rPr>
              <w:t xml:space="preserve"> </w:t>
            </w:r>
          </w:p>
        </w:tc>
        <w:tc>
          <w:tcPr>
            <w:tcW w:w="1455" w:type="dxa"/>
            <w:vAlign w:val="center"/>
          </w:tcPr>
          <w:p w14:paraId="08E1F2CC" w14:textId="77777777" w:rsidR="001D288E" w:rsidRPr="000833BD" w:rsidRDefault="001D288E"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GB/T 22105.2</w:t>
            </w:r>
          </w:p>
        </w:tc>
      </w:tr>
      <w:tr w:rsidR="000833BD" w:rsidRPr="000833BD" w14:paraId="503AD3D5" w14:textId="77777777" w:rsidTr="00B63F7A">
        <w:trPr>
          <w:cantSplit/>
          <w:jc w:val="center"/>
        </w:trPr>
        <w:tc>
          <w:tcPr>
            <w:tcW w:w="585" w:type="dxa"/>
            <w:vAlign w:val="center"/>
          </w:tcPr>
          <w:p w14:paraId="3FD0CC25" w14:textId="77777777" w:rsidR="001D288E" w:rsidRPr="000833BD" w:rsidRDefault="001D288E" w:rsidP="00B63F7A">
            <w:pPr>
              <w:jc w:val="center"/>
              <w:rPr>
                <w:rFonts w:ascii="Times New Roman" w:eastAsiaTheme="minorEastAsia" w:hAnsi="Times New Roman"/>
                <w:sz w:val="18"/>
                <w:szCs w:val="18"/>
              </w:rPr>
            </w:pPr>
            <w:r w:rsidRPr="000833BD">
              <w:rPr>
                <w:rFonts w:ascii="Times New Roman" w:eastAsiaTheme="minorEastAsia" w:hAnsi="Times New Roman"/>
                <w:sz w:val="18"/>
                <w:szCs w:val="18"/>
              </w:rPr>
              <w:t>3</w:t>
            </w:r>
          </w:p>
        </w:tc>
        <w:tc>
          <w:tcPr>
            <w:tcW w:w="1811" w:type="dxa"/>
            <w:vAlign w:val="center"/>
          </w:tcPr>
          <w:p w14:paraId="483481F4" w14:textId="77777777" w:rsidR="001D288E" w:rsidRPr="000833BD" w:rsidRDefault="001D288E"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铍</w:t>
            </w:r>
          </w:p>
        </w:tc>
        <w:tc>
          <w:tcPr>
            <w:tcW w:w="5844" w:type="dxa"/>
            <w:vAlign w:val="center"/>
          </w:tcPr>
          <w:p w14:paraId="216A57AB" w14:textId="77777777" w:rsidR="001D288E" w:rsidRPr="000833BD" w:rsidRDefault="001D288E"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铍的测定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石墨炉原子吸收分光光度法</w:t>
            </w:r>
          </w:p>
        </w:tc>
        <w:tc>
          <w:tcPr>
            <w:tcW w:w="1455" w:type="dxa"/>
            <w:vAlign w:val="center"/>
          </w:tcPr>
          <w:p w14:paraId="07B1EF6D" w14:textId="77777777" w:rsidR="001D288E" w:rsidRPr="000833BD" w:rsidRDefault="001D288E"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737</w:t>
            </w:r>
          </w:p>
        </w:tc>
      </w:tr>
      <w:tr w:rsidR="000833BD" w:rsidRPr="000833BD" w14:paraId="17BA30A6" w14:textId="77777777" w:rsidTr="00B63F7A">
        <w:trPr>
          <w:cantSplit/>
          <w:jc w:val="center"/>
        </w:trPr>
        <w:tc>
          <w:tcPr>
            <w:tcW w:w="585" w:type="dxa"/>
            <w:vAlign w:val="center"/>
          </w:tcPr>
          <w:p w14:paraId="7BDD64CC" w14:textId="77777777" w:rsidR="001D288E" w:rsidRPr="000833BD" w:rsidRDefault="001D288E" w:rsidP="00B63F7A">
            <w:pPr>
              <w:jc w:val="center"/>
              <w:rPr>
                <w:rFonts w:ascii="Times New Roman" w:eastAsiaTheme="minorEastAsia" w:hAnsi="Times New Roman"/>
                <w:sz w:val="18"/>
                <w:szCs w:val="18"/>
              </w:rPr>
            </w:pPr>
            <w:r w:rsidRPr="000833BD">
              <w:rPr>
                <w:rFonts w:ascii="Times New Roman" w:eastAsiaTheme="minorEastAsia" w:hAnsi="Times New Roman"/>
                <w:sz w:val="18"/>
                <w:szCs w:val="18"/>
              </w:rPr>
              <w:t>4</w:t>
            </w:r>
          </w:p>
        </w:tc>
        <w:tc>
          <w:tcPr>
            <w:tcW w:w="1811" w:type="dxa"/>
            <w:vAlign w:val="center"/>
          </w:tcPr>
          <w:p w14:paraId="7770DED1" w14:textId="77777777" w:rsidR="001D288E" w:rsidRPr="000833BD" w:rsidRDefault="001D288E"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镉</w:t>
            </w:r>
          </w:p>
        </w:tc>
        <w:tc>
          <w:tcPr>
            <w:tcW w:w="5844" w:type="dxa"/>
            <w:vAlign w:val="center"/>
          </w:tcPr>
          <w:p w14:paraId="4020E9BE" w14:textId="77777777" w:rsidR="001D288E" w:rsidRPr="000833BD" w:rsidRDefault="001D288E"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土壤质量</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铅、镉的测定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石墨炉原子吸收分光光度法</w:t>
            </w:r>
          </w:p>
        </w:tc>
        <w:tc>
          <w:tcPr>
            <w:tcW w:w="1455" w:type="dxa"/>
            <w:vAlign w:val="center"/>
          </w:tcPr>
          <w:p w14:paraId="49B3F491" w14:textId="77777777" w:rsidR="001D288E" w:rsidRPr="000833BD" w:rsidRDefault="001D288E"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GB/T 17141</w:t>
            </w:r>
          </w:p>
        </w:tc>
      </w:tr>
      <w:tr w:rsidR="000833BD" w:rsidRPr="000833BD" w14:paraId="520CA5E7" w14:textId="77777777" w:rsidTr="00B63F7A">
        <w:trPr>
          <w:cantSplit/>
          <w:jc w:val="center"/>
        </w:trPr>
        <w:tc>
          <w:tcPr>
            <w:tcW w:w="585" w:type="dxa"/>
            <w:vAlign w:val="center"/>
          </w:tcPr>
          <w:p w14:paraId="5CE91F34" w14:textId="77777777" w:rsidR="001D288E" w:rsidRPr="000833BD" w:rsidRDefault="001D288E" w:rsidP="00B63F7A">
            <w:pPr>
              <w:jc w:val="center"/>
              <w:rPr>
                <w:rFonts w:ascii="Times New Roman" w:eastAsiaTheme="minorEastAsia" w:hAnsi="Times New Roman"/>
                <w:sz w:val="18"/>
                <w:szCs w:val="18"/>
              </w:rPr>
            </w:pPr>
            <w:r w:rsidRPr="000833BD">
              <w:rPr>
                <w:rFonts w:ascii="Times New Roman" w:eastAsiaTheme="minorEastAsia" w:hAnsi="Times New Roman"/>
                <w:sz w:val="18"/>
                <w:szCs w:val="18"/>
              </w:rPr>
              <w:t>5</w:t>
            </w:r>
          </w:p>
        </w:tc>
        <w:tc>
          <w:tcPr>
            <w:tcW w:w="1811" w:type="dxa"/>
            <w:vAlign w:val="center"/>
          </w:tcPr>
          <w:p w14:paraId="765EF1FE" w14:textId="77777777" w:rsidR="001D288E" w:rsidRPr="000833BD" w:rsidRDefault="001D288E" w:rsidP="00B63F7A">
            <w:pPr>
              <w:keepLines/>
              <w:jc w:val="center"/>
              <w:rPr>
                <w:rFonts w:ascii="Times New Roman" w:eastAsiaTheme="minorEastAsia" w:hAnsi="Times New Roman"/>
                <w:sz w:val="18"/>
                <w:szCs w:val="18"/>
              </w:rPr>
            </w:pPr>
            <w:r w:rsidRPr="000833BD">
              <w:rPr>
                <w:rFonts w:ascii="Times New Roman" w:eastAsiaTheme="minorEastAsia" w:hAnsi="Times New Roman"/>
                <w:kern w:val="0"/>
                <w:sz w:val="18"/>
                <w:szCs w:val="18"/>
              </w:rPr>
              <w:t>铬（六价）</w:t>
            </w:r>
          </w:p>
        </w:tc>
        <w:tc>
          <w:tcPr>
            <w:tcW w:w="5844" w:type="dxa"/>
            <w:vAlign w:val="center"/>
          </w:tcPr>
          <w:p w14:paraId="337690E4" w14:textId="77777777" w:rsidR="001D288E" w:rsidRPr="000833BD" w:rsidRDefault="001D288E"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六价铬的测定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碱溶液提取</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原子吸收分光光度法</w:t>
            </w:r>
          </w:p>
        </w:tc>
        <w:tc>
          <w:tcPr>
            <w:tcW w:w="1455" w:type="dxa"/>
            <w:vAlign w:val="center"/>
          </w:tcPr>
          <w:p w14:paraId="66A138CB" w14:textId="77777777" w:rsidR="001D288E" w:rsidRPr="000833BD" w:rsidRDefault="001D288E"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w:t>
            </w:r>
          </w:p>
        </w:tc>
      </w:tr>
      <w:tr w:rsidR="000833BD" w:rsidRPr="000833BD" w14:paraId="2D0F037D" w14:textId="77777777" w:rsidTr="00B63F7A">
        <w:trPr>
          <w:cantSplit/>
          <w:jc w:val="center"/>
        </w:trPr>
        <w:tc>
          <w:tcPr>
            <w:tcW w:w="585" w:type="dxa"/>
            <w:vMerge w:val="restart"/>
            <w:vAlign w:val="center"/>
          </w:tcPr>
          <w:p w14:paraId="4A4566CF" w14:textId="77777777" w:rsidR="001D288E" w:rsidRPr="000833BD" w:rsidRDefault="001D288E" w:rsidP="00B63F7A">
            <w:pPr>
              <w:jc w:val="center"/>
              <w:rPr>
                <w:rFonts w:ascii="Times New Roman" w:eastAsiaTheme="minorEastAsia" w:hAnsi="Times New Roman"/>
                <w:sz w:val="18"/>
                <w:szCs w:val="18"/>
              </w:rPr>
            </w:pPr>
            <w:r w:rsidRPr="000833BD">
              <w:rPr>
                <w:rFonts w:ascii="Times New Roman" w:eastAsiaTheme="minorEastAsia" w:hAnsi="Times New Roman"/>
                <w:sz w:val="18"/>
                <w:szCs w:val="18"/>
              </w:rPr>
              <w:t>6</w:t>
            </w:r>
          </w:p>
        </w:tc>
        <w:tc>
          <w:tcPr>
            <w:tcW w:w="1811" w:type="dxa"/>
            <w:vMerge w:val="restart"/>
            <w:vAlign w:val="center"/>
          </w:tcPr>
          <w:p w14:paraId="6385EF82" w14:textId="77777777" w:rsidR="001D288E" w:rsidRPr="000833BD" w:rsidRDefault="001D288E"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钴</w:t>
            </w:r>
          </w:p>
        </w:tc>
        <w:tc>
          <w:tcPr>
            <w:tcW w:w="5844" w:type="dxa"/>
            <w:vAlign w:val="center"/>
          </w:tcPr>
          <w:p w14:paraId="2442460A" w14:textId="77777777" w:rsidR="001D288E" w:rsidRPr="000833BD" w:rsidRDefault="001D288E"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12</w:t>
            </w:r>
            <w:r w:rsidRPr="000833BD">
              <w:rPr>
                <w:rFonts w:ascii="Times New Roman" w:eastAsiaTheme="minorEastAsia" w:hAnsi="Times New Roman"/>
                <w:sz w:val="18"/>
                <w:szCs w:val="18"/>
              </w:rPr>
              <w:t>种金属元素的测定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王水提取</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电感耦合等离子体质谱法</w:t>
            </w:r>
          </w:p>
        </w:tc>
        <w:tc>
          <w:tcPr>
            <w:tcW w:w="1455" w:type="dxa"/>
            <w:vAlign w:val="center"/>
          </w:tcPr>
          <w:p w14:paraId="1D85B21F" w14:textId="77777777" w:rsidR="001D288E" w:rsidRPr="000833BD" w:rsidRDefault="001D288E"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803</w:t>
            </w:r>
          </w:p>
        </w:tc>
      </w:tr>
      <w:tr w:rsidR="000833BD" w:rsidRPr="000833BD" w14:paraId="47B8E70B" w14:textId="77777777" w:rsidTr="00B63F7A">
        <w:trPr>
          <w:cantSplit/>
          <w:jc w:val="center"/>
        </w:trPr>
        <w:tc>
          <w:tcPr>
            <w:tcW w:w="585" w:type="dxa"/>
            <w:vMerge/>
            <w:vAlign w:val="center"/>
          </w:tcPr>
          <w:p w14:paraId="34059D0A" w14:textId="77777777" w:rsidR="001D288E" w:rsidRPr="000833BD" w:rsidRDefault="001D288E" w:rsidP="00B63F7A">
            <w:pPr>
              <w:jc w:val="center"/>
              <w:rPr>
                <w:rFonts w:ascii="Times New Roman" w:eastAsiaTheme="minorEastAsia" w:hAnsi="Times New Roman"/>
                <w:sz w:val="18"/>
                <w:szCs w:val="18"/>
              </w:rPr>
            </w:pPr>
          </w:p>
        </w:tc>
        <w:tc>
          <w:tcPr>
            <w:tcW w:w="1811" w:type="dxa"/>
            <w:vMerge/>
            <w:vAlign w:val="center"/>
          </w:tcPr>
          <w:p w14:paraId="56665F2D" w14:textId="77777777" w:rsidR="001D288E" w:rsidRPr="000833BD" w:rsidRDefault="001D288E" w:rsidP="00B63F7A">
            <w:pPr>
              <w:keepLines/>
              <w:jc w:val="center"/>
              <w:rPr>
                <w:rFonts w:ascii="Times New Roman" w:eastAsiaTheme="minorEastAsia" w:hAnsi="Times New Roman"/>
                <w:sz w:val="18"/>
                <w:szCs w:val="18"/>
              </w:rPr>
            </w:pPr>
          </w:p>
        </w:tc>
        <w:tc>
          <w:tcPr>
            <w:tcW w:w="5844" w:type="dxa"/>
            <w:vAlign w:val="center"/>
          </w:tcPr>
          <w:p w14:paraId="305E1352" w14:textId="77777777" w:rsidR="001D288E" w:rsidRPr="000833BD" w:rsidRDefault="001D288E" w:rsidP="00B63F7A">
            <w:pPr>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无机元素的测定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波长色散</w:t>
            </w:r>
            <w:r w:rsidRPr="000833BD">
              <w:rPr>
                <w:rFonts w:ascii="Times New Roman" w:eastAsiaTheme="minorEastAsia" w:hAnsi="Times New Roman"/>
                <w:sz w:val="18"/>
                <w:szCs w:val="18"/>
              </w:rPr>
              <w:t>X</w:t>
            </w:r>
            <w:r w:rsidRPr="000833BD">
              <w:rPr>
                <w:rFonts w:ascii="Times New Roman" w:eastAsiaTheme="minorEastAsia" w:hAnsi="Times New Roman"/>
                <w:sz w:val="18"/>
                <w:szCs w:val="18"/>
              </w:rPr>
              <w:t>射线荧光光谱法</w:t>
            </w:r>
          </w:p>
        </w:tc>
        <w:tc>
          <w:tcPr>
            <w:tcW w:w="1455" w:type="dxa"/>
            <w:vAlign w:val="center"/>
          </w:tcPr>
          <w:p w14:paraId="2417FFB1" w14:textId="77777777" w:rsidR="001D288E" w:rsidRPr="000833BD" w:rsidRDefault="001D288E" w:rsidP="00B63F7A">
            <w:pPr>
              <w:jc w:val="center"/>
              <w:rPr>
                <w:rFonts w:ascii="Times New Roman" w:eastAsiaTheme="minorEastAsia" w:hAnsi="Times New Roman"/>
                <w:sz w:val="18"/>
                <w:szCs w:val="18"/>
              </w:rPr>
            </w:pPr>
            <w:r w:rsidRPr="000833BD">
              <w:rPr>
                <w:rFonts w:ascii="Times New Roman" w:eastAsiaTheme="minorEastAsia" w:hAnsi="Times New Roman"/>
                <w:sz w:val="18"/>
                <w:szCs w:val="18"/>
              </w:rPr>
              <w:t>HJ 780</w:t>
            </w:r>
          </w:p>
        </w:tc>
      </w:tr>
      <w:tr w:rsidR="000833BD" w:rsidRPr="000833BD" w14:paraId="5A9E4B6B" w14:textId="77777777" w:rsidTr="00B63F7A">
        <w:trPr>
          <w:cantSplit/>
          <w:trHeight w:val="273"/>
          <w:jc w:val="center"/>
        </w:trPr>
        <w:tc>
          <w:tcPr>
            <w:tcW w:w="585" w:type="dxa"/>
            <w:vMerge w:val="restart"/>
            <w:vAlign w:val="center"/>
          </w:tcPr>
          <w:p w14:paraId="1B845E40" w14:textId="77777777" w:rsidR="00016D86" w:rsidRPr="000833BD" w:rsidRDefault="00016D86" w:rsidP="00B63F7A">
            <w:pPr>
              <w:jc w:val="center"/>
              <w:rPr>
                <w:rFonts w:ascii="Times New Roman" w:eastAsiaTheme="minorEastAsia" w:hAnsi="Times New Roman"/>
                <w:sz w:val="18"/>
                <w:szCs w:val="18"/>
              </w:rPr>
            </w:pPr>
            <w:r w:rsidRPr="000833BD">
              <w:rPr>
                <w:rFonts w:ascii="Times New Roman" w:eastAsiaTheme="minorEastAsia" w:hAnsi="Times New Roman"/>
                <w:sz w:val="18"/>
                <w:szCs w:val="18"/>
              </w:rPr>
              <w:t>7</w:t>
            </w:r>
          </w:p>
        </w:tc>
        <w:tc>
          <w:tcPr>
            <w:tcW w:w="1811" w:type="dxa"/>
            <w:vMerge w:val="restart"/>
            <w:vAlign w:val="center"/>
          </w:tcPr>
          <w:p w14:paraId="40207B24"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铜</w:t>
            </w:r>
          </w:p>
        </w:tc>
        <w:tc>
          <w:tcPr>
            <w:tcW w:w="5844" w:type="dxa"/>
            <w:vAlign w:val="center"/>
          </w:tcPr>
          <w:p w14:paraId="3920EF44"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铜、锌、铅、镍、铬的测定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火焰原子吸收分光光度法</w:t>
            </w:r>
          </w:p>
        </w:tc>
        <w:tc>
          <w:tcPr>
            <w:tcW w:w="1455" w:type="dxa"/>
            <w:vAlign w:val="center"/>
          </w:tcPr>
          <w:p w14:paraId="3F87DFB7"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491</w:t>
            </w:r>
          </w:p>
        </w:tc>
      </w:tr>
      <w:tr w:rsidR="000833BD" w:rsidRPr="000833BD" w14:paraId="12A95F4D" w14:textId="77777777" w:rsidTr="00B63F7A">
        <w:trPr>
          <w:cantSplit/>
          <w:jc w:val="center"/>
        </w:trPr>
        <w:tc>
          <w:tcPr>
            <w:tcW w:w="585" w:type="dxa"/>
            <w:vMerge/>
            <w:vAlign w:val="center"/>
          </w:tcPr>
          <w:p w14:paraId="05C01CD8"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361F3D32" w14:textId="77777777" w:rsidR="00016D86" w:rsidRPr="000833BD" w:rsidRDefault="00016D86" w:rsidP="00B63F7A">
            <w:pPr>
              <w:keepLines/>
              <w:jc w:val="center"/>
              <w:rPr>
                <w:rFonts w:ascii="Times New Roman" w:eastAsiaTheme="minorEastAsia" w:hAnsi="Times New Roman"/>
                <w:sz w:val="18"/>
                <w:szCs w:val="18"/>
              </w:rPr>
            </w:pPr>
          </w:p>
        </w:tc>
        <w:tc>
          <w:tcPr>
            <w:tcW w:w="5844" w:type="dxa"/>
            <w:vAlign w:val="center"/>
          </w:tcPr>
          <w:p w14:paraId="677B7FE1"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无机元素的测定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波长色散</w:t>
            </w:r>
            <w:r w:rsidRPr="000833BD">
              <w:rPr>
                <w:rFonts w:ascii="Times New Roman" w:eastAsiaTheme="minorEastAsia" w:hAnsi="Times New Roman"/>
                <w:sz w:val="18"/>
                <w:szCs w:val="18"/>
              </w:rPr>
              <w:t>X</w:t>
            </w:r>
            <w:r w:rsidRPr="000833BD">
              <w:rPr>
                <w:rFonts w:ascii="Times New Roman" w:eastAsiaTheme="minorEastAsia" w:hAnsi="Times New Roman"/>
                <w:sz w:val="18"/>
                <w:szCs w:val="18"/>
              </w:rPr>
              <w:t>射线荧光光谱法</w:t>
            </w:r>
          </w:p>
        </w:tc>
        <w:tc>
          <w:tcPr>
            <w:tcW w:w="1455" w:type="dxa"/>
            <w:vAlign w:val="center"/>
          </w:tcPr>
          <w:p w14:paraId="07E5B6FB"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780</w:t>
            </w:r>
          </w:p>
        </w:tc>
      </w:tr>
      <w:tr w:rsidR="000833BD" w:rsidRPr="000833BD" w14:paraId="3775EFA4" w14:textId="77777777" w:rsidTr="00B63F7A">
        <w:trPr>
          <w:cantSplit/>
          <w:jc w:val="center"/>
        </w:trPr>
        <w:tc>
          <w:tcPr>
            <w:tcW w:w="585" w:type="dxa"/>
            <w:vMerge/>
            <w:vAlign w:val="center"/>
          </w:tcPr>
          <w:p w14:paraId="06B9D595"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224368FB" w14:textId="77777777" w:rsidR="00016D86" w:rsidRPr="000833BD" w:rsidRDefault="00016D86" w:rsidP="00B63F7A">
            <w:pPr>
              <w:keepLines/>
              <w:jc w:val="center"/>
              <w:rPr>
                <w:rFonts w:ascii="Times New Roman" w:eastAsiaTheme="minorEastAsia" w:hAnsi="Times New Roman"/>
                <w:sz w:val="18"/>
                <w:szCs w:val="18"/>
              </w:rPr>
            </w:pPr>
          </w:p>
        </w:tc>
        <w:tc>
          <w:tcPr>
            <w:tcW w:w="5844" w:type="dxa"/>
            <w:vAlign w:val="center"/>
          </w:tcPr>
          <w:p w14:paraId="0F1F3356" w14:textId="77777777" w:rsidR="00016D86" w:rsidRPr="000833BD" w:rsidRDefault="00016D86" w:rsidP="0000342E">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12</w:t>
            </w:r>
            <w:r w:rsidRPr="000833BD">
              <w:rPr>
                <w:rFonts w:ascii="Times New Roman" w:eastAsiaTheme="minorEastAsia" w:hAnsi="Times New Roman"/>
                <w:sz w:val="18"/>
                <w:szCs w:val="18"/>
              </w:rPr>
              <w:t>种金属元素的测定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王水提取</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电感耦合等离子体质谱法</w:t>
            </w:r>
          </w:p>
        </w:tc>
        <w:tc>
          <w:tcPr>
            <w:tcW w:w="1455" w:type="dxa"/>
            <w:vAlign w:val="center"/>
          </w:tcPr>
          <w:p w14:paraId="3B012F07" w14:textId="77777777" w:rsidR="00016D86" w:rsidRPr="000833BD" w:rsidRDefault="00016D86" w:rsidP="0000342E">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803</w:t>
            </w:r>
          </w:p>
        </w:tc>
      </w:tr>
      <w:tr w:rsidR="000833BD" w:rsidRPr="000833BD" w14:paraId="776B92A2" w14:textId="77777777" w:rsidTr="00B63F7A">
        <w:trPr>
          <w:cantSplit/>
          <w:jc w:val="center"/>
        </w:trPr>
        <w:tc>
          <w:tcPr>
            <w:tcW w:w="585" w:type="dxa"/>
            <w:vMerge w:val="restart"/>
            <w:vAlign w:val="center"/>
          </w:tcPr>
          <w:p w14:paraId="42774716" w14:textId="77777777" w:rsidR="00016D86" w:rsidRPr="000833BD" w:rsidRDefault="00016D86" w:rsidP="00B63F7A">
            <w:pPr>
              <w:jc w:val="center"/>
              <w:rPr>
                <w:rFonts w:ascii="Times New Roman" w:eastAsiaTheme="minorEastAsia" w:hAnsi="Times New Roman"/>
                <w:sz w:val="18"/>
                <w:szCs w:val="18"/>
              </w:rPr>
            </w:pPr>
            <w:r w:rsidRPr="000833BD">
              <w:rPr>
                <w:rFonts w:ascii="Times New Roman" w:eastAsiaTheme="minorEastAsia" w:hAnsi="Times New Roman"/>
                <w:sz w:val="18"/>
                <w:szCs w:val="18"/>
              </w:rPr>
              <w:t>8</w:t>
            </w:r>
          </w:p>
        </w:tc>
        <w:tc>
          <w:tcPr>
            <w:tcW w:w="1811" w:type="dxa"/>
            <w:vMerge w:val="restart"/>
            <w:vAlign w:val="center"/>
          </w:tcPr>
          <w:p w14:paraId="74EEEF08"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铅</w:t>
            </w:r>
          </w:p>
        </w:tc>
        <w:tc>
          <w:tcPr>
            <w:tcW w:w="5844" w:type="dxa"/>
            <w:vAlign w:val="center"/>
          </w:tcPr>
          <w:p w14:paraId="0D54F028" w14:textId="77777777" w:rsidR="00016D86" w:rsidRPr="000833BD" w:rsidRDefault="00016D86" w:rsidP="00B63F7A">
            <w:pPr>
              <w:rPr>
                <w:rFonts w:ascii="Times New Roman" w:eastAsiaTheme="minorEastAsia" w:hAnsi="Times New Roman"/>
                <w:sz w:val="18"/>
                <w:szCs w:val="18"/>
              </w:rPr>
            </w:pPr>
            <w:r w:rsidRPr="000833BD">
              <w:rPr>
                <w:rFonts w:ascii="Times New Roman" w:eastAsiaTheme="minorEastAsia" w:hAnsi="Times New Roman"/>
                <w:sz w:val="18"/>
                <w:szCs w:val="18"/>
              </w:rPr>
              <w:t>土壤质量</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铅、镉的测定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石墨炉原子吸收分光光度法</w:t>
            </w:r>
          </w:p>
        </w:tc>
        <w:tc>
          <w:tcPr>
            <w:tcW w:w="1455" w:type="dxa"/>
            <w:vAlign w:val="center"/>
          </w:tcPr>
          <w:p w14:paraId="0E8DF7E4" w14:textId="77777777" w:rsidR="00016D86" w:rsidRPr="000833BD" w:rsidRDefault="00016D86" w:rsidP="00B63F7A">
            <w:pPr>
              <w:jc w:val="center"/>
              <w:rPr>
                <w:rFonts w:ascii="Times New Roman" w:eastAsiaTheme="minorEastAsia" w:hAnsi="Times New Roman"/>
                <w:sz w:val="18"/>
                <w:szCs w:val="18"/>
              </w:rPr>
            </w:pPr>
            <w:r w:rsidRPr="000833BD">
              <w:rPr>
                <w:rFonts w:ascii="Times New Roman" w:eastAsiaTheme="minorEastAsia" w:hAnsi="Times New Roman"/>
                <w:sz w:val="18"/>
                <w:szCs w:val="18"/>
              </w:rPr>
              <w:t>GB/T 17141</w:t>
            </w:r>
          </w:p>
        </w:tc>
      </w:tr>
      <w:tr w:rsidR="000833BD" w:rsidRPr="000833BD" w14:paraId="3797A1A3" w14:textId="77777777" w:rsidTr="00B63F7A">
        <w:trPr>
          <w:cantSplit/>
          <w:jc w:val="center"/>
        </w:trPr>
        <w:tc>
          <w:tcPr>
            <w:tcW w:w="585" w:type="dxa"/>
            <w:vMerge/>
            <w:vAlign w:val="center"/>
          </w:tcPr>
          <w:p w14:paraId="74E54284"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1A35B0ED" w14:textId="77777777" w:rsidR="00016D86" w:rsidRPr="000833BD" w:rsidRDefault="00016D86" w:rsidP="00B63F7A">
            <w:pPr>
              <w:keepLines/>
              <w:jc w:val="center"/>
              <w:rPr>
                <w:rFonts w:ascii="Times New Roman" w:eastAsiaTheme="minorEastAsia" w:hAnsi="Times New Roman"/>
                <w:sz w:val="18"/>
                <w:szCs w:val="18"/>
              </w:rPr>
            </w:pPr>
          </w:p>
        </w:tc>
        <w:tc>
          <w:tcPr>
            <w:tcW w:w="5844" w:type="dxa"/>
            <w:vAlign w:val="center"/>
          </w:tcPr>
          <w:p w14:paraId="18D12807"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铜、锌、铅、镍、铬的测定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火焰原子吸收分光光度法</w:t>
            </w:r>
          </w:p>
        </w:tc>
        <w:tc>
          <w:tcPr>
            <w:tcW w:w="1455" w:type="dxa"/>
            <w:vAlign w:val="center"/>
          </w:tcPr>
          <w:p w14:paraId="2AF9434D"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491</w:t>
            </w:r>
          </w:p>
        </w:tc>
      </w:tr>
      <w:tr w:rsidR="000833BD" w:rsidRPr="000833BD" w14:paraId="052CD702" w14:textId="77777777" w:rsidTr="00B63F7A">
        <w:trPr>
          <w:cantSplit/>
          <w:jc w:val="center"/>
        </w:trPr>
        <w:tc>
          <w:tcPr>
            <w:tcW w:w="585" w:type="dxa"/>
            <w:vMerge/>
            <w:vAlign w:val="center"/>
          </w:tcPr>
          <w:p w14:paraId="4F20BAB0"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35A6CEED" w14:textId="77777777" w:rsidR="00016D86" w:rsidRPr="000833BD" w:rsidRDefault="00016D86" w:rsidP="00B63F7A">
            <w:pPr>
              <w:keepLines/>
              <w:jc w:val="center"/>
              <w:rPr>
                <w:rFonts w:ascii="Times New Roman" w:eastAsiaTheme="minorEastAsia" w:hAnsi="Times New Roman"/>
                <w:sz w:val="18"/>
                <w:szCs w:val="18"/>
              </w:rPr>
            </w:pPr>
          </w:p>
        </w:tc>
        <w:tc>
          <w:tcPr>
            <w:tcW w:w="5844" w:type="dxa"/>
            <w:vAlign w:val="center"/>
          </w:tcPr>
          <w:p w14:paraId="5B5D1D88" w14:textId="77777777" w:rsidR="00016D86" w:rsidRPr="000833BD" w:rsidRDefault="00016D86" w:rsidP="00B63F7A">
            <w:pPr>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无机元素的测定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波长色散</w:t>
            </w:r>
            <w:r w:rsidRPr="000833BD">
              <w:rPr>
                <w:rFonts w:ascii="Times New Roman" w:eastAsiaTheme="minorEastAsia" w:hAnsi="Times New Roman"/>
                <w:sz w:val="18"/>
                <w:szCs w:val="18"/>
              </w:rPr>
              <w:t>X</w:t>
            </w:r>
            <w:r w:rsidRPr="000833BD">
              <w:rPr>
                <w:rFonts w:ascii="Times New Roman" w:eastAsiaTheme="minorEastAsia" w:hAnsi="Times New Roman"/>
                <w:sz w:val="18"/>
                <w:szCs w:val="18"/>
              </w:rPr>
              <w:t>射线荧光光谱法</w:t>
            </w:r>
          </w:p>
        </w:tc>
        <w:tc>
          <w:tcPr>
            <w:tcW w:w="1455" w:type="dxa"/>
            <w:vAlign w:val="center"/>
          </w:tcPr>
          <w:p w14:paraId="1E42D688" w14:textId="77777777" w:rsidR="00016D86" w:rsidRPr="000833BD" w:rsidRDefault="00016D86" w:rsidP="00B63F7A">
            <w:pPr>
              <w:jc w:val="center"/>
              <w:rPr>
                <w:rFonts w:ascii="Times New Roman" w:eastAsiaTheme="minorEastAsia" w:hAnsi="Times New Roman"/>
                <w:sz w:val="18"/>
                <w:szCs w:val="18"/>
              </w:rPr>
            </w:pPr>
            <w:r w:rsidRPr="000833BD">
              <w:rPr>
                <w:rFonts w:ascii="Times New Roman" w:eastAsiaTheme="minorEastAsia" w:hAnsi="Times New Roman"/>
                <w:sz w:val="18"/>
                <w:szCs w:val="18"/>
              </w:rPr>
              <w:t>HJ 780</w:t>
            </w:r>
          </w:p>
        </w:tc>
      </w:tr>
      <w:tr w:rsidR="000833BD" w:rsidRPr="000833BD" w14:paraId="585067F4" w14:textId="77777777" w:rsidTr="00B63F7A">
        <w:trPr>
          <w:cantSplit/>
          <w:jc w:val="center"/>
        </w:trPr>
        <w:tc>
          <w:tcPr>
            <w:tcW w:w="585" w:type="dxa"/>
            <w:vMerge/>
            <w:vAlign w:val="center"/>
          </w:tcPr>
          <w:p w14:paraId="244112AA"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6F75BA4E" w14:textId="77777777" w:rsidR="00016D86" w:rsidRPr="000833BD" w:rsidRDefault="00016D86" w:rsidP="00B63F7A">
            <w:pPr>
              <w:keepLines/>
              <w:jc w:val="center"/>
              <w:rPr>
                <w:rFonts w:ascii="Times New Roman" w:eastAsiaTheme="minorEastAsia" w:hAnsi="Times New Roman"/>
                <w:sz w:val="18"/>
                <w:szCs w:val="18"/>
              </w:rPr>
            </w:pPr>
          </w:p>
        </w:tc>
        <w:tc>
          <w:tcPr>
            <w:tcW w:w="5844" w:type="dxa"/>
            <w:vAlign w:val="center"/>
          </w:tcPr>
          <w:p w14:paraId="1279252B" w14:textId="77777777" w:rsidR="00016D86" w:rsidRPr="000833BD" w:rsidRDefault="00016D86" w:rsidP="0000342E">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12</w:t>
            </w:r>
            <w:r w:rsidRPr="000833BD">
              <w:rPr>
                <w:rFonts w:ascii="Times New Roman" w:eastAsiaTheme="minorEastAsia" w:hAnsi="Times New Roman"/>
                <w:sz w:val="18"/>
                <w:szCs w:val="18"/>
              </w:rPr>
              <w:t>种金属元素的测定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王水提取</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电感耦合等离子体质谱法</w:t>
            </w:r>
          </w:p>
        </w:tc>
        <w:tc>
          <w:tcPr>
            <w:tcW w:w="1455" w:type="dxa"/>
            <w:vAlign w:val="center"/>
          </w:tcPr>
          <w:p w14:paraId="4C93AC93" w14:textId="77777777" w:rsidR="00016D86" w:rsidRPr="000833BD" w:rsidRDefault="00016D86" w:rsidP="0000342E">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803</w:t>
            </w:r>
          </w:p>
        </w:tc>
      </w:tr>
      <w:tr w:rsidR="000833BD" w:rsidRPr="000833BD" w14:paraId="337F2F2D" w14:textId="77777777" w:rsidTr="00B63F7A">
        <w:trPr>
          <w:cantSplit/>
          <w:jc w:val="center"/>
        </w:trPr>
        <w:tc>
          <w:tcPr>
            <w:tcW w:w="585" w:type="dxa"/>
            <w:vMerge w:val="restart"/>
            <w:vAlign w:val="center"/>
          </w:tcPr>
          <w:p w14:paraId="1FB0F2B4" w14:textId="77777777" w:rsidR="00016D86" w:rsidRPr="000833BD" w:rsidRDefault="00016D86" w:rsidP="00B63F7A">
            <w:pPr>
              <w:jc w:val="center"/>
              <w:rPr>
                <w:rFonts w:ascii="Times New Roman" w:eastAsiaTheme="minorEastAsia" w:hAnsi="Times New Roman"/>
                <w:sz w:val="18"/>
                <w:szCs w:val="18"/>
              </w:rPr>
            </w:pPr>
            <w:r w:rsidRPr="000833BD">
              <w:rPr>
                <w:rFonts w:ascii="Times New Roman" w:eastAsiaTheme="minorEastAsia" w:hAnsi="Times New Roman"/>
                <w:sz w:val="18"/>
                <w:szCs w:val="18"/>
              </w:rPr>
              <w:t>9</w:t>
            </w:r>
          </w:p>
        </w:tc>
        <w:tc>
          <w:tcPr>
            <w:tcW w:w="1811" w:type="dxa"/>
            <w:vMerge w:val="restart"/>
            <w:vAlign w:val="center"/>
          </w:tcPr>
          <w:p w14:paraId="625BAEEB"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汞</w:t>
            </w:r>
          </w:p>
        </w:tc>
        <w:tc>
          <w:tcPr>
            <w:tcW w:w="5844" w:type="dxa"/>
            <w:vAlign w:val="center"/>
          </w:tcPr>
          <w:p w14:paraId="72524ACE"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汞、砷、硒、铋、锑的测定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微波消解</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原子荧光法</w:t>
            </w:r>
          </w:p>
        </w:tc>
        <w:tc>
          <w:tcPr>
            <w:tcW w:w="1455" w:type="dxa"/>
            <w:vAlign w:val="center"/>
          </w:tcPr>
          <w:p w14:paraId="5A0CAE15"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680</w:t>
            </w:r>
          </w:p>
        </w:tc>
      </w:tr>
      <w:tr w:rsidR="000833BD" w:rsidRPr="000833BD" w14:paraId="0366A0F6" w14:textId="77777777" w:rsidTr="00B63F7A">
        <w:trPr>
          <w:cantSplit/>
          <w:jc w:val="center"/>
        </w:trPr>
        <w:tc>
          <w:tcPr>
            <w:tcW w:w="585" w:type="dxa"/>
            <w:vMerge/>
            <w:vAlign w:val="center"/>
          </w:tcPr>
          <w:p w14:paraId="31419921"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3C9C6147" w14:textId="77777777" w:rsidR="00016D86" w:rsidRPr="000833BD" w:rsidRDefault="00016D86" w:rsidP="00B63F7A">
            <w:pPr>
              <w:keepLines/>
              <w:jc w:val="center"/>
              <w:rPr>
                <w:rFonts w:ascii="Times New Roman" w:eastAsiaTheme="minorEastAsia" w:hAnsi="Times New Roman"/>
                <w:sz w:val="18"/>
                <w:szCs w:val="18"/>
              </w:rPr>
            </w:pPr>
          </w:p>
        </w:tc>
        <w:tc>
          <w:tcPr>
            <w:tcW w:w="5844" w:type="dxa"/>
            <w:vAlign w:val="center"/>
          </w:tcPr>
          <w:p w14:paraId="564CB5E9"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土壤质量</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总汞、总砷、总铅的测定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原子荧光法第</w:t>
            </w:r>
            <w:r w:rsidRPr="000833BD">
              <w:rPr>
                <w:rFonts w:ascii="Times New Roman" w:eastAsiaTheme="minorEastAsia" w:hAnsi="Times New Roman"/>
                <w:sz w:val="18"/>
                <w:szCs w:val="18"/>
              </w:rPr>
              <w:t>1</w:t>
            </w:r>
            <w:r w:rsidRPr="000833BD">
              <w:rPr>
                <w:rFonts w:ascii="Times New Roman" w:eastAsiaTheme="minorEastAsia" w:hAnsi="Times New Roman"/>
                <w:sz w:val="18"/>
                <w:szCs w:val="18"/>
              </w:rPr>
              <w:t>部分：土壤中总汞的测定</w:t>
            </w:r>
            <w:r w:rsidRPr="000833BD">
              <w:rPr>
                <w:rFonts w:ascii="Times New Roman" w:eastAsiaTheme="minorEastAsia" w:hAnsi="Times New Roman"/>
                <w:sz w:val="18"/>
                <w:szCs w:val="18"/>
              </w:rPr>
              <w:t xml:space="preserve"> </w:t>
            </w:r>
          </w:p>
        </w:tc>
        <w:tc>
          <w:tcPr>
            <w:tcW w:w="1455" w:type="dxa"/>
            <w:vAlign w:val="center"/>
          </w:tcPr>
          <w:p w14:paraId="57EB92AB"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GB/T 22105.1</w:t>
            </w:r>
          </w:p>
        </w:tc>
      </w:tr>
      <w:tr w:rsidR="000833BD" w:rsidRPr="000833BD" w14:paraId="65F7EC8A" w14:textId="77777777" w:rsidTr="00B63F7A">
        <w:trPr>
          <w:cantSplit/>
          <w:jc w:val="center"/>
        </w:trPr>
        <w:tc>
          <w:tcPr>
            <w:tcW w:w="585" w:type="dxa"/>
            <w:vMerge/>
            <w:vAlign w:val="center"/>
          </w:tcPr>
          <w:p w14:paraId="1339B3FE"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27BADAB6" w14:textId="77777777" w:rsidR="00016D86" w:rsidRPr="000833BD" w:rsidRDefault="00016D86" w:rsidP="00B63F7A">
            <w:pPr>
              <w:keepLines/>
              <w:jc w:val="center"/>
              <w:rPr>
                <w:rFonts w:ascii="Times New Roman" w:eastAsiaTheme="minorEastAsia" w:hAnsi="Times New Roman"/>
                <w:sz w:val="18"/>
                <w:szCs w:val="18"/>
              </w:rPr>
            </w:pPr>
          </w:p>
        </w:tc>
        <w:tc>
          <w:tcPr>
            <w:tcW w:w="5844" w:type="dxa"/>
            <w:vAlign w:val="center"/>
          </w:tcPr>
          <w:p w14:paraId="46653DE0"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土壤质量</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总汞的测定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冷原子吸收分光光度法</w:t>
            </w:r>
          </w:p>
        </w:tc>
        <w:tc>
          <w:tcPr>
            <w:tcW w:w="1455" w:type="dxa"/>
            <w:vAlign w:val="center"/>
          </w:tcPr>
          <w:p w14:paraId="35039856"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GB/T 17136</w:t>
            </w:r>
          </w:p>
        </w:tc>
      </w:tr>
      <w:tr w:rsidR="000833BD" w:rsidRPr="000833BD" w14:paraId="75E7E400" w14:textId="77777777" w:rsidTr="00B63F7A">
        <w:trPr>
          <w:cantSplit/>
          <w:jc w:val="center"/>
        </w:trPr>
        <w:tc>
          <w:tcPr>
            <w:tcW w:w="585" w:type="dxa"/>
            <w:vAlign w:val="center"/>
          </w:tcPr>
          <w:p w14:paraId="733A470B" w14:textId="77777777" w:rsidR="00016D86" w:rsidRPr="000833BD" w:rsidRDefault="00016D86" w:rsidP="00B63F7A">
            <w:pPr>
              <w:jc w:val="center"/>
              <w:rPr>
                <w:rFonts w:ascii="Times New Roman" w:eastAsiaTheme="minorEastAsia" w:hAnsi="Times New Roman"/>
                <w:sz w:val="18"/>
                <w:szCs w:val="18"/>
              </w:rPr>
            </w:pPr>
            <w:r w:rsidRPr="000833BD">
              <w:rPr>
                <w:rFonts w:ascii="Times New Roman" w:eastAsiaTheme="minorEastAsia" w:hAnsi="Times New Roman"/>
                <w:sz w:val="18"/>
                <w:szCs w:val="18"/>
              </w:rPr>
              <w:t>10</w:t>
            </w:r>
          </w:p>
        </w:tc>
        <w:tc>
          <w:tcPr>
            <w:tcW w:w="1811" w:type="dxa"/>
            <w:vAlign w:val="center"/>
          </w:tcPr>
          <w:p w14:paraId="1DC453D4"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kern w:val="0"/>
                <w:sz w:val="18"/>
                <w:szCs w:val="18"/>
              </w:rPr>
              <w:t>甲基汞</w:t>
            </w:r>
          </w:p>
        </w:tc>
        <w:tc>
          <w:tcPr>
            <w:tcW w:w="5844" w:type="dxa"/>
            <w:vAlign w:val="center"/>
          </w:tcPr>
          <w:p w14:paraId="0FD0B5F9"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烷基汞的测定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吹扫捕集</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气相色谱原子荧光法</w:t>
            </w:r>
          </w:p>
        </w:tc>
        <w:tc>
          <w:tcPr>
            <w:tcW w:w="1455" w:type="dxa"/>
            <w:vAlign w:val="center"/>
          </w:tcPr>
          <w:p w14:paraId="54E1CFA6"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w:t>
            </w:r>
          </w:p>
        </w:tc>
      </w:tr>
      <w:tr w:rsidR="000833BD" w:rsidRPr="000833BD" w14:paraId="6AA3C9BF" w14:textId="77777777" w:rsidTr="00B63F7A">
        <w:trPr>
          <w:cantSplit/>
          <w:trHeight w:val="444"/>
          <w:jc w:val="center"/>
        </w:trPr>
        <w:tc>
          <w:tcPr>
            <w:tcW w:w="585" w:type="dxa"/>
            <w:vMerge w:val="restart"/>
            <w:vAlign w:val="center"/>
          </w:tcPr>
          <w:p w14:paraId="5C22C5E4" w14:textId="77777777" w:rsidR="00016D86" w:rsidRPr="000833BD" w:rsidRDefault="00016D86" w:rsidP="00B63F7A">
            <w:pPr>
              <w:jc w:val="center"/>
              <w:rPr>
                <w:rFonts w:ascii="Times New Roman" w:eastAsiaTheme="minorEastAsia" w:hAnsi="Times New Roman"/>
                <w:sz w:val="18"/>
                <w:szCs w:val="18"/>
              </w:rPr>
            </w:pPr>
            <w:r w:rsidRPr="000833BD">
              <w:rPr>
                <w:rFonts w:ascii="Times New Roman" w:eastAsiaTheme="minorEastAsia" w:hAnsi="Times New Roman"/>
                <w:sz w:val="18"/>
                <w:szCs w:val="18"/>
              </w:rPr>
              <w:t>11</w:t>
            </w:r>
          </w:p>
        </w:tc>
        <w:tc>
          <w:tcPr>
            <w:tcW w:w="1811" w:type="dxa"/>
            <w:vMerge w:val="restart"/>
            <w:vAlign w:val="center"/>
          </w:tcPr>
          <w:p w14:paraId="3D0E9944" w14:textId="77777777" w:rsidR="00016D86" w:rsidRPr="000833BD" w:rsidRDefault="00016D86" w:rsidP="00B63F7A">
            <w:pPr>
              <w:keepLines/>
              <w:jc w:val="center"/>
              <w:rPr>
                <w:rFonts w:ascii="Times New Roman" w:eastAsiaTheme="minorEastAsia" w:hAnsi="Times New Roman"/>
                <w:kern w:val="0"/>
                <w:sz w:val="18"/>
                <w:szCs w:val="18"/>
              </w:rPr>
            </w:pPr>
            <w:r w:rsidRPr="000833BD">
              <w:rPr>
                <w:rFonts w:ascii="Times New Roman" w:eastAsiaTheme="minorEastAsia" w:hAnsi="Times New Roman"/>
                <w:sz w:val="18"/>
                <w:szCs w:val="18"/>
              </w:rPr>
              <w:t>镍</w:t>
            </w:r>
          </w:p>
        </w:tc>
        <w:tc>
          <w:tcPr>
            <w:tcW w:w="5844" w:type="dxa"/>
            <w:vAlign w:val="center"/>
          </w:tcPr>
          <w:p w14:paraId="741A8C95"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铜、锌、铅、镍、铬的测定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火焰原子吸收分光光度法</w:t>
            </w:r>
          </w:p>
        </w:tc>
        <w:tc>
          <w:tcPr>
            <w:tcW w:w="1455" w:type="dxa"/>
            <w:vAlign w:val="center"/>
          </w:tcPr>
          <w:p w14:paraId="399029E3"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491</w:t>
            </w:r>
          </w:p>
        </w:tc>
      </w:tr>
      <w:tr w:rsidR="000833BD" w:rsidRPr="000833BD" w14:paraId="39C3862C" w14:textId="77777777" w:rsidTr="00B63F7A">
        <w:trPr>
          <w:cantSplit/>
          <w:trHeight w:val="265"/>
          <w:jc w:val="center"/>
        </w:trPr>
        <w:tc>
          <w:tcPr>
            <w:tcW w:w="585" w:type="dxa"/>
            <w:vMerge/>
            <w:vAlign w:val="center"/>
          </w:tcPr>
          <w:p w14:paraId="287F8DE3"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40730DB7" w14:textId="77777777" w:rsidR="00016D86" w:rsidRPr="000833BD" w:rsidRDefault="00016D86" w:rsidP="00B63F7A">
            <w:pPr>
              <w:keepLines/>
              <w:jc w:val="center"/>
              <w:rPr>
                <w:rFonts w:ascii="Times New Roman" w:eastAsiaTheme="minorEastAsia" w:hAnsi="Times New Roman"/>
                <w:sz w:val="18"/>
                <w:szCs w:val="18"/>
              </w:rPr>
            </w:pPr>
          </w:p>
        </w:tc>
        <w:tc>
          <w:tcPr>
            <w:tcW w:w="5844" w:type="dxa"/>
            <w:vAlign w:val="center"/>
          </w:tcPr>
          <w:p w14:paraId="18E1ED90"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无机元素的测定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波长色散</w:t>
            </w:r>
            <w:r w:rsidRPr="000833BD">
              <w:rPr>
                <w:rFonts w:ascii="Times New Roman" w:eastAsiaTheme="minorEastAsia" w:hAnsi="Times New Roman"/>
                <w:sz w:val="18"/>
                <w:szCs w:val="18"/>
              </w:rPr>
              <w:t>X</w:t>
            </w:r>
            <w:r w:rsidRPr="000833BD">
              <w:rPr>
                <w:rFonts w:ascii="Times New Roman" w:eastAsiaTheme="minorEastAsia" w:hAnsi="Times New Roman"/>
                <w:sz w:val="18"/>
                <w:szCs w:val="18"/>
              </w:rPr>
              <w:t>射线荧光光谱法</w:t>
            </w:r>
          </w:p>
        </w:tc>
        <w:tc>
          <w:tcPr>
            <w:tcW w:w="1455" w:type="dxa"/>
            <w:vAlign w:val="center"/>
          </w:tcPr>
          <w:p w14:paraId="2E637D1D"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780</w:t>
            </w:r>
          </w:p>
        </w:tc>
      </w:tr>
      <w:tr w:rsidR="000833BD" w:rsidRPr="000833BD" w14:paraId="6FC4363A" w14:textId="77777777" w:rsidTr="00B63F7A">
        <w:trPr>
          <w:cantSplit/>
          <w:jc w:val="center"/>
        </w:trPr>
        <w:tc>
          <w:tcPr>
            <w:tcW w:w="585" w:type="dxa"/>
            <w:vMerge w:val="restart"/>
            <w:vAlign w:val="center"/>
          </w:tcPr>
          <w:p w14:paraId="1CFF0826" w14:textId="77777777" w:rsidR="00016D86" w:rsidRPr="000833BD" w:rsidRDefault="00016D86" w:rsidP="00B63F7A">
            <w:pPr>
              <w:jc w:val="center"/>
              <w:rPr>
                <w:rFonts w:ascii="Times New Roman" w:eastAsiaTheme="minorEastAsia" w:hAnsi="Times New Roman"/>
                <w:sz w:val="18"/>
                <w:szCs w:val="18"/>
              </w:rPr>
            </w:pPr>
            <w:r w:rsidRPr="000833BD">
              <w:rPr>
                <w:rFonts w:ascii="Times New Roman" w:eastAsiaTheme="minorEastAsia" w:hAnsi="Times New Roman"/>
                <w:sz w:val="18"/>
                <w:szCs w:val="18"/>
              </w:rPr>
              <w:t>12</w:t>
            </w:r>
          </w:p>
        </w:tc>
        <w:tc>
          <w:tcPr>
            <w:tcW w:w="1811" w:type="dxa"/>
            <w:vMerge w:val="restart"/>
            <w:vAlign w:val="center"/>
          </w:tcPr>
          <w:p w14:paraId="7EE85C30"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钒</w:t>
            </w:r>
          </w:p>
        </w:tc>
        <w:tc>
          <w:tcPr>
            <w:tcW w:w="5844" w:type="dxa"/>
            <w:vAlign w:val="center"/>
          </w:tcPr>
          <w:p w14:paraId="33259B18"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12</w:t>
            </w:r>
            <w:r w:rsidRPr="000833BD">
              <w:rPr>
                <w:rFonts w:ascii="Times New Roman" w:eastAsiaTheme="minorEastAsia" w:hAnsi="Times New Roman"/>
                <w:sz w:val="18"/>
                <w:szCs w:val="18"/>
              </w:rPr>
              <w:t>种金属元素的测定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王水提取</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电感耦合等离子体质谱法</w:t>
            </w:r>
          </w:p>
        </w:tc>
        <w:tc>
          <w:tcPr>
            <w:tcW w:w="1455" w:type="dxa"/>
            <w:vAlign w:val="center"/>
          </w:tcPr>
          <w:p w14:paraId="44BBB2B9"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803</w:t>
            </w:r>
          </w:p>
        </w:tc>
      </w:tr>
      <w:tr w:rsidR="000833BD" w:rsidRPr="000833BD" w14:paraId="43F7D0D5" w14:textId="77777777" w:rsidTr="00B63F7A">
        <w:trPr>
          <w:cantSplit/>
          <w:jc w:val="center"/>
        </w:trPr>
        <w:tc>
          <w:tcPr>
            <w:tcW w:w="585" w:type="dxa"/>
            <w:vMerge/>
            <w:vAlign w:val="center"/>
          </w:tcPr>
          <w:p w14:paraId="556132CD"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0CE6B353" w14:textId="77777777" w:rsidR="00016D86" w:rsidRPr="000833BD" w:rsidRDefault="00016D86" w:rsidP="00B63F7A">
            <w:pPr>
              <w:keepLines/>
              <w:jc w:val="center"/>
              <w:rPr>
                <w:rFonts w:ascii="Times New Roman" w:eastAsiaTheme="minorEastAsia" w:hAnsi="Times New Roman"/>
                <w:sz w:val="18"/>
                <w:szCs w:val="18"/>
              </w:rPr>
            </w:pPr>
          </w:p>
        </w:tc>
        <w:tc>
          <w:tcPr>
            <w:tcW w:w="5844" w:type="dxa"/>
            <w:vAlign w:val="center"/>
          </w:tcPr>
          <w:p w14:paraId="097A2A42" w14:textId="77777777" w:rsidR="00016D86" w:rsidRPr="000833BD" w:rsidRDefault="00016D86" w:rsidP="00B63F7A">
            <w:pPr>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无机元素的测定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波长色散</w:t>
            </w:r>
            <w:r w:rsidRPr="000833BD">
              <w:rPr>
                <w:rFonts w:ascii="Times New Roman" w:eastAsiaTheme="minorEastAsia" w:hAnsi="Times New Roman"/>
                <w:sz w:val="18"/>
                <w:szCs w:val="18"/>
              </w:rPr>
              <w:t>X</w:t>
            </w:r>
            <w:r w:rsidRPr="000833BD">
              <w:rPr>
                <w:rFonts w:ascii="Times New Roman" w:eastAsiaTheme="minorEastAsia" w:hAnsi="Times New Roman"/>
                <w:sz w:val="18"/>
                <w:szCs w:val="18"/>
              </w:rPr>
              <w:t>射线荧光光谱法</w:t>
            </w:r>
          </w:p>
        </w:tc>
        <w:tc>
          <w:tcPr>
            <w:tcW w:w="1455" w:type="dxa"/>
            <w:vAlign w:val="center"/>
          </w:tcPr>
          <w:p w14:paraId="2EB3D4CF" w14:textId="77777777" w:rsidR="00016D86" w:rsidRPr="000833BD" w:rsidRDefault="00016D86" w:rsidP="00B63F7A">
            <w:pPr>
              <w:jc w:val="center"/>
              <w:rPr>
                <w:rFonts w:ascii="Times New Roman" w:eastAsiaTheme="minorEastAsia" w:hAnsi="Times New Roman"/>
                <w:sz w:val="18"/>
                <w:szCs w:val="18"/>
              </w:rPr>
            </w:pPr>
            <w:r w:rsidRPr="000833BD">
              <w:rPr>
                <w:rFonts w:ascii="Times New Roman" w:eastAsiaTheme="minorEastAsia" w:hAnsi="Times New Roman"/>
                <w:sz w:val="18"/>
                <w:szCs w:val="18"/>
              </w:rPr>
              <w:t>HJ 780</w:t>
            </w:r>
          </w:p>
        </w:tc>
      </w:tr>
      <w:tr w:rsidR="000833BD" w:rsidRPr="000833BD" w14:paraId="764EFAFF" w14:textId="77777777" w:rsidTr="00B63F7A">
        <w:trPr>
          <w:cantSplit/>
          <w:jc w:val="center"/>
        </w:trPr>
        <w:tc>
          <w:tcPr>
            <w:tcW w:w="585" w:type="dxa"/>
            <w:vAlign w:val="center"/>
          </w:tcPr>
          <w:p w14:paraId="151347BC" w14:textId="77777777" w:rsidR="00016D86" w:rsidRPr="000833BD" w:rsidRDefault="00016D86" w:rsidP="00B63F7A">
            <w:pPr>
              <w:jc w:val="center"/>
              <w:rPr>
                <w:rFonts w:ascii="Times New Roman" w:eastAsiaTheme="minorEastAsia" w:hAnsi="Times New Roman"/>
                <w:sz w:val="18"/>
                <w:szCs w:val="18"/>
              </w:rPr>
            </w:pPr>
            <w:r w:rsidRPr="000833BD">
              <w:rPr>
                <w:rFonts w:ascii="Times New Roman" w:eastAsiaTheme="minorEastAsia" w:hAnsi="Times New Roman"/>
                <w:sz w:val="18"/>
                <w:szCs w:val="18"/>
              </w:rPr>
              <w:t>13</w:t>
            </w:r>
          </w:p>
        </w:tc>
        <w:tc>
          <w:tcPr>
            <w:tcW w:w="1811" w:type="dxa"/>
            <w:vAlign w:val="center"/>
          </w:tcPr>
          <w:p w14:paraId="1FB3AE4C"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氰化物</w:t>
            </w:r>
          </w:p>
        </w:tc>
        <w:tc>
          <w:tcPr>
            <w:tcW w:w="5844" w:type="dxa"/>
            <w:vAlign w:val="center"/>
          </w:tcPr>
          <w:p w14:paraId="4B325986"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氰化物和总氰化物的测定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分光光度法</w:t>
            </w:r>
          </w:p>
        </w:tc>
        <w:tc>
          <w:tcPr>
            <w:tcW w:w="1455" w:type="dxa"/>
            <w:vAlign w:val="center"/>
          </w:tcPr>
          <w:p w14:paraId="65A14132"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745</w:t>
            </w:r>
          </w:p>
        </w:tc>
      </w:tr>
      <w:tr w:rsidR="000833BD" w:rsidRPr="000833BD" w14:paraId="4E9D0BDA" w14:textId="77777777" w:rsidTr="00B63F7A">
        <w:trPr>
          <w:cantSplit/>
          <w:jc w:val="center"/>
        </w:trPr>
        <w:tc>
          <w:tcPr>
            <w:tcW w:w="585" w:type="dxa"/>
            <w:vMerge w:val="restart"/>
            <w:vAlign w:val="center"/>
          </w:tcPr>
          <w:p w14:paraId="4EFFEEB0" w14:textId="77777777" w:rsidR="00016D86" w:rsidRPr="000833BD" w:rsidRDefault="00016D86" w:rsidP="00B63F7A">
            <w:pPr>
              <w:jc w:val="center"/>
              <w:rPr>
                <w:rFonts w:ascii="Times New Roman" w:eastAsiaTheme="minorEastAsia" w:hAnsi="Times New Roman"/>
                <w:sz w:val="18"/>
                <w:szCs w:val="18"/>
              </w:rPr>
            </w:pPr>
            <w:r w:rsidRPr="000833BD">
              <w:rPr>
                <w:rFonts w:ascii="Times New Roman" w:eastAsiaTheme="minorEastAsia" w:hAnsi="Times New Roman"/>
                <w:sz w:val="18"/>
                <w:szCs w:val="18"/>
              </w:rPr>
              <w:t>14</w:t>
            </w:r>
          </w:p>
        </w:tc>
        <w:tc>
          <w:tcPr>
            <w:tcW w:w="1811" w:type="dxa"/>
            <w:vMerge w:val="restart"/>
            <w:vAlign w:val="center"/>
          </w:tcPr>
          <w:p w14:paraId="4B74BF10" w14:textId="77777777" w:rsidR="00016D86" w:rsidRPr="000833BD" w:rsidRDefault="00016D86" w:rsidP="00B63F7A">
            <w:pPr>
              <w:keepLines/>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一溴二氯甲烷</w:t>
            </w:r>
          </w:p>
        </w:tc>
        <w:tc>
          <w:tcPr>
            <w:tcW w:w="5844" w:type="dxa"/>
            <w:vAlign w:val="center"/>
          </w:tcPr>
          <w:p w14:paraId="58D29C95"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顶空</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22CDDCD1"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642</w:t>
            </w:r>
          </w:p>
        </w:tc>
      </w:tr>
      <w:tr w:rsidR="000833BD" w:rsidRPr="000833BD" w14:paraId="52802B1D" w14:textId="77777777" w:rsidTr="00B63F7A">
        <w:trPr>
          <w:cantSplit/>
          <w:jc w:val="center"/>
        </w:trPr>
        <w:tc>
          <w:tcPr>
            <w:tcW w:w="585" w:type="dxa"/>
            <w:vMerge/>
            <w:vAlign w:val="center"/>
          </w:tcPr>
          <w:p w14:paraId="79DC806F"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1B382527"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53F60256"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挥发性卤代烃的测定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顶空</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1FC48DC9"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736</w:t>
            </w:r>
          </w:p>
        </w:tc>
      </w:tr>
      <w:tr w:rsidR="000833BD" w:rsidRPr="000833BD" w14:paraId="2E41E7D7" w14:textId="77777777" w:rsidTr="00B63F7A">
        <w:trPr>
          <w:cantSplit/>
          <w:jc w:val="center"/>
        </w:trPr>
        <w:tc>
          <w:tcPr>
            <w:tcW w:w="585" w:type="dxa"/>
            <w:vMerge/>
            <w:vAlign w:val="center"/>
          </w:tcPr>
          <w:p w14:paraId="1A02E23C"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7BADE472"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5921E2A6"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吹扫捕集</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0400D040"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605</w:t>
            </w:r>
          </w:p>
        </w:tc>
      </w:tr>
      <w:tr w:rsidR="000833BD" w:rsidRPr="000833BD" w14:paraId="6F4AA7C5" w14:textId="77777777" w:rsidTr="00B63F7A">
        <w:trPr>
          <w:cantSplit/>
          <w:jc w:val="center"/>
        </w:trPr>
        <w:tc>
          <w:tcPr>
            <w:tcW w:w="585" w:type="dxa"/>
            <w:vMerge/>
            <w:vAlign w:val="center"/>
          </w:tcPr>
          <w:p w14:paraId="3167EC9D"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7AECFDC7"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70D0A4B7"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挥发性卤代烃的测定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吹扫捕集</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0F4BF034"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735</w:t>
            </w:r>
          </w:p>
        </w:tc>
      </w:tr>
      <w:tr w:rsidR="000833BD" w:rsidRPr="000833BD" w14:paraId="42E20AAB" w14:textId="77777777" w:rsidTr="00B63F7A">
        <w:trPr>
          <w:cantSplit/>
          <w:jc w:val="center"/>
        </w:trPr>
        <w:tc>
          <w:tcPr>
            <w:tcW w:w="585" w:type="dxa"/>
            <w:vMerge/>
            <w:vAlign w:val="center"/>
          </w:tcPr>
          <w:p w14:paraId="1E132934"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60207473"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58204155"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顶空</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气相色谱法</w:t>
            </w:r>
          </w:p>
        </w:tc>
        <w:tc>
          <w:tcPr>
            <w:tcW w:w="1455" w:type="dxa"/>
            <w:vAlign w:val="center"/>
          </w:tcPr>
          <w:p w14:paraId="687746BF"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741</w:t>
            </w:r>
          </w:p>
        </w:tc>
      </w:tr>
      <w:tr w:rsidR="000833BD" w:rsidRPr="000833BD" w14:paraId="3338103B" w14:textId="77777777" w:rsidTr="00B63F7A">
        <w:trPr>
          <w:cantSplit/>
          <w:jc w:val="center"/>
        </w:trPr>
        <w:tc>
          <w:tcPr>
            <w:tcW w:w="585" w:type="dxa"/>
            <w:vMerge w:val="restart"/>
            <w:vAlign w:val="center"/>
          </w:tcPr>
          <w:p w14:paraId="74C01091" w14:textId="77777777" w:rsidR="00016D86" w:rsidRPr="000833BD" w:rsidRDefault="00016D86" w:rsidP="00B63F7A">
            <w:pPr>
              <w:jc w:val="center"/>
              <w:rPr>
                <w:rFonts w:ascii="Times New Roman" w:eastAsiaTheme="minorEastAsia" w:hAnsi="Times New Roman"/>
                <w:sz w:val="18"/>
                <w:szCs w:val="18"/>
              </w:rPr>
            </w:pPr>
            <w:r w:rsidRPr="000833BD">
              <w:rPr>
                <w:rFonts w:ascii="Times New Roman" w:eastAsiaTheme="minorEastAsia" w:hAnsi="Times New Roman"/>
                <w:sz w:val="18"/>
                <w:szCs w:val="18"/>
              </w:rPr>
              <w:t>15</w:t>
            </w:r>
          </w:p>
        </w:tc>
        <w:tc>
          <w:tcPr>
            <w:tcW w:w="1811" w:type="dxa"/>
            <w:vMerge w:val="restart"/>
            <w:vAlign w:val="center"/>
          </w:tcPr>
          <w:p w14:paraId="074891B3" w14:textId="77777777" w:rsidR="00016D86" w:rsidRPr="000833BD" w:rsidRDefault="00016D86" w:rsidP="00B63F7A">
            <w:pPr>
              <w:keepLines/>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溴仿</w:t>
            </w:r>
          </w:p>
        </w:tc>
        <w:tc>
          <w:tcPr>
            <w:tcW w:w="5844" w:type="dxa"/>
            <w:vAlign w:val="center"/>
          </w:tcPr>
          <w:p w14:paraId="060A3FCC"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顶空</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523E1853"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642</w:t>
            </w:r>
          </w:p>
        </w:tc>
      </w:tr>
      <w:tr w:rsidR="000833BD" w:rsidRPr="000833BD" w14:paraId="7E35FD60" w14:textId="77777777" w:rsidTr="00B63F7A">
        <w:trPr>
          <w:cantSplit/>
          <w:jc w:val="center"/>
        </w:trPr>
        <w:tc>
          <w:tcPr>
            <w:tcW w:w="585" w:type="dxa"/>
            <w:vMerge/>
            <w:vAlign w:val="center"/>
          </w:tcPr>
          <w:p w14:paraId="08D36661"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310B3A88"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16D13C17"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挥发性卤代烃的测定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顶空</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73FAF92C"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736</w:t>
            </w:r>
          </w:p>
        </w:tc>
      </w:tr>
      <w:tr w:rsidR="000833BD" w:rsidRPr="000833BD" w14:paraId="52FEFF6D" w14:textId="77777777" w:rsidTr="00B63F7A">
        <w:trPr>
          <w:cantSplit/>
          <w:jc w:val="center"/>
        </w:trPr>
        <w:tc>
          <w:tcPr>
            <w:tcW w:w="585" w:type="dxa"/>
            <w:vMerge/>
            <w:vAlign w:val="center"/>
          </w:tcPr>
          <w:p w14:paraId="78463765"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38C810B5"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6E35C2B2"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吹扫捕集</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1F7B29CA"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605</w:t>
            </w:r>
          </w:p>
        </w:tc>
      </w:tr>
      <w:tr w:rsidR="000833BD" w:rsidRPr="000833BD" w14:paraId="38B9FFC3" w14:textId="77777777" w:rsidTr="00B63F7A">
        <w:trPr>
          <w:cantSplit/>
          <w:jc w:val="center"/>
        </w:trPr>
        <w:tc>
          <w:tcPr>
            <w:tcW w:w="585" w:type="dxa"/>
            <w:vMerge/>
            <w:vAlign w:val="center"/>
          </w:tcPr>
          <w:p w14:paraId="1B99D8A9"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7819799F"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045BCBBE"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挥发性卤代烃的测定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吹扫捕集</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50A3D89E"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735</w:t>
            </w:r>
          </w:p>
        </w:tc>
      </w:tr>
      <w:tr w:rsidR="000833BD" w:rsidRPr="000833BD" w14:paraId="6C3FE0D2" w14:textId="77777777" w:rsidTr="00B63F7A">
        <w:trPr>
          <w:cantSplit/>
          <w:jc w:val="center"/>
        </w:trPr>
        <w:tc>
          <w:tcPr>
            <w:tcW w:w="585" w:type="dxa"/>
            <w:vMerge/>
            <w:vAlign w:val="center"/>
          </w:tcPr>
          <w:p w14:paraId="5295B7ED"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54BDE201"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13941137"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顶空</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气相色谱法</w:t>
            </w:r>
          </w:p>
        </w:tc>
        <w:tc>
          <w:tcPr>
            <w:tcW w:w="1455" w:type="dxa"/>
            <w:vAlign w:val="center"/>
          </w:tcPr>
          <w:p w14:paraId="32651E15"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741</w:t>
            </w:r>
          </w:p>
        </w:tc>
      </w:tr>
      <w:tr w:rsidR="000833BD" w:rsidRPr="000833BD" w14:paraId="67D350E6" w14:textId="77777777" w:rsidTr="00B63F7A">
        <w:trPr>
          <w:cantSplit/>
          <w:jc w:val="center"/>
        </w:trPr>
        <w:tc>
          <w:tcPr>
            <w:tcW w:w="585" w:type="dxa"/>
            <w:vMerge w:val="restart"/>
            <w:vAlign w:val="center"/>
          </w:tcPr>
          <w:p w14:paraId="69A0C648" w14:textId="77777777" w:rsidR="00016D86" w:rsidRPr="000833BD" w:rsidRDefault="00016D86" w:rsidP="00B63F7A">
            <w:pPr>
              <w:jc w:val="center"/>
              <w:rPr>
                <w:rFonts w:ascii="Times New Roman" w:eastAsiaTheme="minorEastAsia" w:hAnsi="Times New Roman"/>
                <w:sz w:val="18"/>
                <w:szCs w:val="18"/>
              </w:rPr>
            </w:pPr>
            <w:r w:rsidRPr="000833BD">
              <w:rPr>
                <w:rFonts w:ascii="Times New Roman" w:eastAsiaTheme="minorEastAsia" w:hAnsi="Times New Roman"/>
                <w:sz w:val="18"/>
                <w:szCs w:val="18"/>
              </w:rPr>
              <w:t>16</w:t>
            </w:r>
          </w:p>
        </w:tc>
        <w:tc>
          <w:tcPr>
            <w:tcW w:w="1811" w:type="dxa"/>
            <w:vMerge w:val="restart"/>
            <w:vAlign w:val="center"/>
          </w:tcPr>
          <w:p w14:paraId="57E3AADF" w14:textId="77777777" w:rsidR="00016D86" w:rsidRPr="000833BD" w:rsidRDefault="00016D86" w:rsidP="00B63F7A">
            <w:pPr>
              <w:keepLines/>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四氯化碳</w:t>
            </w:r>
          </w:p>
        </w:tc>
        <w:tc>
          <w:tcPr>
            <w:tcW w:w="5844" w:type="dxa"/>
            <w:vAlign w:val="center"/>
          </w:tcPr>
          <w:p w14:paraId="541F0A5F"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顶空</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45DDC4CA"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642</w:t>
            </w:r>
          </w:p>
        </w:tc>
      </w:tr>
      <w:tr w:rsidR="000833BD" w:rsidRPr="000833BD" w14:paraId="7279C2AC" w14:textId="77777777" w:rsidTr="00B63F7A">
        <w:trPr>
          <w:cantSplit/>
          <w:jc w:val="center"/>
        </w:trPr>
        <w:tc>
          <w:tcPr>
            <w:tcW w:w="585" w:type="dxa"/>
            <w:vMerge/>
            <w:vAlign w:val="center"/>
          </w:tcPr>
          <w:p w14:paraId="30D36764"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39322705" w14:textId="77777777" w:rsidR="00016D86" w:rsidRPr="000833BD" w:rsidRDefault="00016D86" w:rsidP="00B63F7A">
            <w:pPr>
              <w:keepLines/>
              <w:jc w:val="center"/>
              <w:rPr>
                <w:rFonts w:ascii="Times New Roman" w:eastAsiaTheme="minorEastAsia" w:hAnsi="Times New Roman"/>
                <w:kern w:val="0"/>
                <w:sz w:val="18"/>
                <w:szCs w:val="18"/>
              </w:rPr>
            </w:pPr>
          </w:p>
        </w:tc>
        <w:tc>
          <w:tcPr>
            <w:tcW w:w="5844" w:type="dxa"/>
            <w:vAlign w:val="center"/>
          </w:tcPr>
          <w:p w14:paraId="540FAD6D"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挥发性卤代烃的测定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顶空</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787D1ACA"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736</w:t>
            </w:r>
          </w:p>
        </w:tc>
      </w:tr>
      <w:tr w:rsidR="000833BD" w:rsidRPr="000833BD" w14:paraId="7DDCE898" w14:textId="77777777" w:rsidTr="00B63F7A">
        <w:trPr>
          <w:cantSplit/>
          <w:jc w:val="center"/>
        </w:trPr>
        <w:tc>
          <w:tcPr>
            <w:tcW w:w="585" w:type="dxa"/>
            <w:vMerge/>
            <w:vAlign w:val="center"/>
          </w:tcPr>
          <w:p w14:paraId="442E3419"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3B918769" w14:textId="77777777" w:rsidR="00016D86" w:rsidRPr="000833BD" w:rsidRDefault="00016D86" w:rsidP="00B63F7A">
            <w:pPr>
              <w:keepLines/>
              <w:jc w:val="center"/>
              <w:rPr>
                <w:rFonts w:ascii="Times New Roman" w:eastAsiaTheme="minorEastAsia" w:hAnsi="Times New Roman"/>
                <w:kern w:val="0"/>
                <w:sz w:val="18"/>
                <w:szCs w:val="18"/>
              </w:rPr>
            </w:pPr>
          </w:p>
        </w:tc>
        <w:tc>
          <w:tcPr>
            <w:tcW w:w="5844" w:type="dxa"/>
            <w:vAlign w:val="center"/>
          </w:tcPr>
          <w:p w14:paraId="5904A94D"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吹扫捕集</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22DFC6DE"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605</w:t>
            </w:r>
          </w:p>
        </w:tc>
      </w:tr>
      <w:tr w:rsidR="000833BD" w:rsidRPr="000833BD" w14:paraId="7E1770D1" w14:textId="77777777" w:rsidTr="00B63F7A">
        <w:trPr>
          <w:cantSplit/>
          <w:jc w:val="center"/>
        </w:trPr>
        <w:tc>
          <w:tcPr>
            <w:tcW w:w="585" w:type="dxa"/>
            <w:vMerge/>
            <w:vAlign w:val="center"/>
          </w:tcPr>
          <w:p w14:paraId="1ED40708"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471E8277"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787FF0C9"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挥发性卤代烃的测定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吹扫捕集</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5F453BE4"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735</w:t>
            </w:r>
          </w:p>
        </w:tc>
      </w:tr>
      <w:tr w:rsidR="000833BD" w:rsidRPr="000833BD" w14:paraId="1C156FB0" w14:textId="77777777" w:rsidTr="00B63F7A">
        <w:trPr>
          <w:cantSplit/>
          <w:jc w:val="center"/>
        </w:trPr>
        <w:tc>
          <w:tcPr>
            <w:tcW w:w="585" w:type="dxa"/>
            <w:vMerge/>
            <w:vAlign w:val="center"/>
          </w:tcPr>
          <w:p w14:paraId="644FFDB5"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6BC4E54A"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7B9D2E3B"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顶空</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气相色谱法</w:t>
            </w:r>
          </w:p>
        </w:tc>
        <w:tc>
          <w:tcPr>
            <w:tcW w:w="1455" w:type="dxa"/>
            <w:vAlign w:val="center"/>
          </w:tcPr>
          <w:p w14:paraId="5803926E"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741</w:t>
            </w:r>
          </w:p>
        </w:tc>
      </w:tr>
      <w:tr w:rsidR="000833BD" w:rsidRPr="000833BD" w14:paraId="1CCEE3B8" w14:textId="77777777" w:rsidTr="00B63F7A">
        <w:trPr>
          <w:cantSplit/>
          <w:jc w:val="center"/>
        </w:trPr>
        <w:tc>
          <w:tcPr>
            <w:tcW w:w="585" w:type="dxa"/>
            <w:vMerge w:val="restart"/>
            <w:vAlign w:val="center"/>
          </w:tcPr>
          <w:p w14:paraId="7D6A71B9" w14:textId="77777777" w:rsidR="00016D86" w:rsidRPr="000833BD" w:rsidRDefault="00016D86" w:rsidP="00B63F7A">
            <w:pPr>
              <w:jc w:val="center"/>
              <w:rPr>
                <w:rFonts w:ascii="Times New Roman" w:eastAsiaTheme="minorEastAsia" w:hAnsi="Times New Roman"/>
                <w:sz w:val="18"/>
                <w:szCs w:val="18"/>
              </w:rPr>
            </w:pPr>
            <w:r w:rsidRPr="000833BD">
              <w:rPr>
                <w:rFonts w:ascii="Times New Roman" w:eastAsiaTheme="minorEastAsia" w:hAnsi="Times New Roman"/>
                <w:sz w:val="18"/>
                <w:szCs w:val="18"/>
              </w:rPr>
              <w:t>17</w:t>
            </w:r>
          </w:p>
        </w:tc>
        <w:tc>
          <w:tcPr>
            <w:tcW w:w="1811" w:type="dxa"/>
            <w:vMerge w:val="restart"/>
            <w:vAlign w:val="center"/>
          </w:tcPr>
          <w:p w14:paraId="7799CEA6" w14:textId="77777777" w:rsidR="00016D86" w:rsidRPr="000833BD" w:rsidRDefault="00016D86" w:rsidP="00B63F7A">
            <w:pPr>
              <w:keepLines/>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氯仿</w:t>
            </w:r>
          </w:p>
        </w:tc>
        <w:tc>
          <w:tcPr>
            <w:tcW w:w="5844" w:type="dxa"/>
            <w:vAlign w:val="center"/>
          </w:tcPr>
          <w:p w14:paraId="6299ADAA"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顶空</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3CA83A3C"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642</w:t>
            </w:r>
          </w:p>
        </w:tc>
      </w:tr>
      <w:tr w:rsidR="000833BD" w:rsidRPr="000833BD" w14:paraId="54B94F4C" w14:textId="77777777" w:rsidTr="00B63F7A">
        <w:trPr>
          <w:cantSplit/>
          <w:jc w:val="center"/>
        </w:trPr>
        <w:tc>
          <w:tcPr>
            <w:tcW w:w="585" w:type="dxa"/>
            <w:vMerge/>
            <w:vAlign w:val="center"/>
          </w:tcPr>
          <w:p w14:paraId="4802CE1A"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2EA9A77E" w14:textId="77777777" w:rsidR="00016D86" w:rsidRPr="000833BD" w:rsidRDefault="00016D86" w:rsidP="00B63F7A">
            <w:pPr>
              <w:keepLines/>
              <w:jc w:val="center"/>
              <w:rPr>
                <w:rFonts w:ascii="Times New Roman" w:eastAsiaTheme="minorEastAsia" w:hAnsi="Times New Roman"/>
                <w:kern w:val="0"/>
                <w:sz w:val="18"/>
                <w:szCs w:val="18"/>
              </w:rPr>
            </w:pPr>
          </w:p>
        </w:tc>
        <w:tc>
          <w:tcPr>
            <w:tcW w:w="5844" w:type="dxa"/>
            <w:vAlign w:val="center"/>
          </w:tcPr>
          <w:p w14:paraId="3D8B63C4"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挥发性卤代烃的测定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顶空</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277F2BA0"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736</w:t>
            </w:r>
          </w:p>
        </w:tc>
      </w:tr>
      <w:tr w:rsidR="000833BD" w:rsidRPr="000833BD" w14:paraId="3A366035" w14:textId="77777777" w:rsidTr="00B63F7A">
        <w:trPr>
          <w:cantSplit/>
          <w:jc w:val="center"/>
        </w:trPr>
        <w:tc>
          <w:tcPr>
            <w:tcW w:w="585" w:type="dxa"/>
            <w:vMerge/>
            <w:vAlign w:val="center"/>
          </w:tcPr>
          <w:p w14:paraId="6423FCF6"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53AC47DA" w14:textId="77777777" w:rsidR="00016D86" w:rsidRPr="000833BD" w:rsidRDefault="00016D86" w:rsidP="00B63F7A">
            <w:pPr>
              <w:keepLines/>
              <w:jc w:val="center"/>
              <w:rPr>
                <w:rFonts w:ascii="Times New Roman" w:eastAsiaTheme="minorEastAsia" w:hAnsi="Times New Roman"/>
                <w:kern w:val="0"/>
                <w:sz w:val="18"/>
                <w:szCs w:val="18"/>
              </w:rPr>
            </w:pPr>
          </w:p>
        </w:tc>
        <w:tc>
          <w:tcPr>
            <w:tcW w:w="5844" w:type="dxa"/>
            <w:vAlign w:val="center"/>
          </w:tcPr>
          <w:p w14:paraId="134D51E9"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吹扫捕集</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184C17B6"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605</w:t>
            </w:r>
          </w:p>
        </w:tc>
      </w:tr>
      <w:tr w:rsidR="000833BD" w:rsidRPr="000833BD" w14:paraId="150273B0" w14:textId="77777777" w:rsidTr="00B63F7A">
        <w:trPr>
          <w:cantSplit/>
          <w:jc w:val="center"/>
        </w:trPr>
        <w:tc>
          <w:tcPr>
            <w:tcW w:w="585" w:type="dxa"/>
            <w:vMerge/>
            <w:vAlign w:val="center"/>
          </w:tcPr>
          <w:p w14:paraId="5315A8D8"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00FB4D46" w14:textId="77777777" w:rsidR="00016D86" w:rsidRPr="000833BD" w:rsidRDefault="00016D86" w:rsidP="00B63F7A">
            <w:pPr>
              <w:keepLines/>
              <w:jc w:val="center"/>
              <w:rPr>
                <w:rFonts w:ascii="Times New Roman" w:eastAsiaTheme="minorEastAsia" w:hAnsi="Times New Roman"/>
                <w:kern w:val="0"/>
                <w:sz w:val="18"/>
                <w:szCs w:val="18"/>
              </w:rPr>
            </w:pPr>
          </w:p>
        </w:tc>
        <w:tc>
          <w:tcPr>
            <w:tcW w:w="5844" w:type="dxa"/>
            <w:vAlign w:val="center"/>
          </w:tcPr>
          <w:p w14:paraId="43D031FF"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挥发性卤代烃的测定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吹扫捕集</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251AECFD"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735</w:t>
            </w:r>
          </w:p>
        </w:tc>
      </w:tr>
      <w:tr w:rsidR="000833BD" w:rsidRPr="000833BD" w14:paraId="32AD25F8" w14:textId="77777777" w:rsidTr="00B63F7A">
        <w:trPr>
          <w:cantSplit/>
          <w:jc w:val="center"/>
        </w:trPr>
        <w:tc>
          <w:tcPr>
            <w:tcW w:w="585" w:type="dxa"/>
            <w:vMerge/>
            <w:vAlign w:val="center"/>
          </w:tcPr>
          <w:p w14:paraId="1A1CEF3F"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6313023A" w14:textId="77777777" w:rsidR="00016D86" w:rsidRPr="000833BD" w:rsidRDefault="00016D86" w:rsidP="00B63F7A">
            <w:pPr>
              <w:keepLines/>
              <w:jc w:val="center"/>
              <w:rPr>
                <w:rFonts w:ascii="Times New Roman" w:eastAsiaTheme="minorEastAsia" w:hAnsi="Times New Roman"/>
                <w:kern w:val="0"/>
                <w:sz w:val="18"/>
                <w:szCs w:val="18"/>
              </w:rPr>
            </w:pPr>
          </w:p>
        </w:tc>
        <w:tc>
          <w:tcPr>
            <w:tcW w:w="5844" w:type="dxa"/>
            <w:vAlign w:val="center"/>
          </w:tcPr>
          <w:p w14:paraId="6B4949B4"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顶空</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气相色谱法</w:t>
            </w:r>
          </w:p>
        </w:tc>
        <w:tc>
          <w:tcPr>
            <w:tcW w:w="1455" w:type="dxa"/>
            <w:vAlign w:val="center"/>
          </w:tcPr>
          <w:p w14:paraId="759D6809"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741</w:t>
            </w:r>
          </w:p>
        </w:tc>
      </w:tr>
      <w:tr w:rsidR="000833BD" w:rsidRPr="000833BD" w14:paraId="640F53C7" w14:textId="77777777" w:rsidTr="00B63F7A">
        <w:trPr>
          <w:cantSplit/>
          <w:jc w:val="center"/>
        </w:trPr>
        <w:tc>
          <w:tcPr>
            <w:tcW w:w="585" w:type="dxa"/>
            <w:vMerge w:val="restart"/>
            <w:vAlign w:val="center"/>
          </w:tcPr>
          <w:p w14:paraId="379668F2" w14:textId="77777777" w:rsidR="00016D86" w:rsidRPr="000833BD" w:rsidRDefault="00016D86" w:rsidP="00B63F7A">
            <w:pPr>
              <w:jc w:val="center"/>
              <w:rPr>
                <w:rFonts w:ascii="Times New Roman" w:eastAsiaTheme="minorEastAsia" w:hAnsi="Times New Roman"/>
                <w:sz w:val="18"/>
                <w:szCs w:val="18"/>
              </w:rPr>
            </w:pPr>
            <w:r w:rsidRPr="000833BD">
              <w:rPr>
                <w:rFonts w:ascii="Times New Roman" w:eastAsiaTheme="minorEastAsia" w:hAnsi="Times New Roman"/>
                <w:sz w:val="18"/>
                <w:szCs w:val="18"/>
              </w:rPr>
              <w:t>18</w:t>
            </w:r>
          </w:p>
        </w:tc>
        <w:tc>
          <w:tcPr>
            <w:tcW w:w="1811" w:type="dxa"/>
            <w:vMerge w:val="restart"/>
            <w:vAlign w:val="center"/>
          </w:tcPr>
          <w:p w14:paraId="2044DB31" w14:textId="77777777" w:rsidR="00016D86" w:rsidRPr="000833BD" w:rsidRDefault="00016D86" w:rsidP="00B63F7A">
            <w:pPr>
              <w:keepLines/>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氯甲烷</w:t>
            </w:r>
          </w:p>
        </w:tc>
        <w:tc>
          <w:tcPr>
            <w:tcW w:w="5844" w:type="dxa"/>
            <w:vAlign w:val="center"/>
          </w:tcPr>
          <w:p w14:paraId="0C99A106"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挥发性卤代烃的测定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顶空</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7CC31BD2"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736</w:t>
            </w:r>
          </w:p>
        </w:tc>
      </w:tr>
      <w:tr w:rsidR="000833BD" w:rsidRPr="000833BD" w14:paraId="35C960AE" w14:textId="77777777" w:rsidTr="00B63F7A">
        <w:trPr>
          <w:cantSplit/>
          <w:jc w:val="center"/>
        </w:trPr>
        <w:tc>
          <w:tcPr>
            <w:tcW w:w="585" w:type="dxa"/>
            <w:vMerge/>
            <w:vAlign w:val="center"/>
          </w:tcPr>
          <w:p w14:paraId="3B0DE950"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1FBC6ABF"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1A57DC35"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吹扫捕集</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37A7A749"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605</w:t>
            </w:r>
          </w:p>
        </w:tc>
      </w:tr>
      <w:tr w:rsidR="000833BD" w:rsidRPr="000833BD" w14:paraId="2D550900" w14:textId="77777777" w:rsidTr="00B63F7A">
        <w:trPr>
          <w:cantSplit/>
          <w:trHeight w:val="319"/>
          <w:jc w:val="center"/>
        </w:trPr>
        <w:tc>
          <w:tcPr>
            <w:tcW w:w="585" w:type="dxa"/>
            <w:vMerge/>
            <w:vAlign w:val="center"/>
          </w:tcPr>
          <w:p w14:paraId="098EBFCB"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44607449"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4359EE6F"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挥发性卤代烃的测定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吹扫捕集</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6C1CF0F6"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735</w:t>
            </w:r>
          </w:p>
        </w:tc>
      </w:tr>
      <w:tr w:rsidR="000833BD" w:rsidRPr="000833BD" w14:paraId="63335A7C" w14:textId="77777777" w:rsidTr="00B63F7A">
        <w:trPr>
          <w:cantSplit/>
          <w:jc w:val="center"/>
        </w:trPr>
        <w:tc>
          <w:tcPr>
            <w:tcW w:w="585" w:type="dxa"/>
            <w:vMerge w:val="restart"/>
            <w:vAlign w:val="center"/>
          </w:tcPr>
          <w:p w14:paraId="324713C0" w14:textId="77777777" w:rsidR="00016D86" w:rsidRPr="000833BD" w:rsidRDefault="00016D86" w:rsidP="00B63F7A">
            <w:pPr>
              <w:jc w:val="center"/>
              <w:rPr>
                <w:rFonts w:ascii="Times New Roman" w:eastAsiaTheme="minorEastAsia" w:hAnsi="Times New Roman"/>
                <w:sz w:val="18"/>
                <w:szCs w:val="18"/>
              </w:rPr>
            </w:pPr>
            <w:r w:rsidRPr="000833BD">
              <w:rPr>
                <w:rFonts w:ascii="Times New Roman" w:eastAsiaTheme="minorEastAsia" w:hAnsi="Times New Roman"/>
                <w:sz w:val="18"/>
                <w:szCs w:val="18"/>
              </w:rPr>
              <w:t>19</w:t>
            </w:r>
          </w:p>
        </w:tc>
        <w:tc>
          <w:tcPr>
            <w:tcW w:w="1811" w:type="dxa"/>
            <w:vMerge w:val="restart"/>
            <w:vAlign w:val="center"/>
          </w:tcPr>
          <w:p w14:paraId="6BCD82EA" w14:textId="77777777" w:rsidR="00016D86" w:rsidRPr="000833BD" w:rsidRDefault="00016D86" w:rsidP="00B63F7A">
            <w:pPr>
              <w:keepLines/>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二溴氯甲烷</w:t>
            </w:r>
          </w:p>
        </w:tc>
        <w:tc>
          <w:tcPr>
            <w:tcW w:w="5844" w:type="dxa"/>
            <w:vAlign w:val="center"/>
          </w:tcPr>
          <w:p w14:paraId="462446DD"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顶空</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78BF6FDD"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642</w:t>
            </w:r>
          </w:p>
        </w:tc>
      </w:tr>
      <w:tr w:rsidR="000833BD" w:rsidRPr="000833BD" w14:paraId="08A79574" w14:textId="77777777" w:rsidTr="00B63F7A">
        <w:trPr>
          <w:cantSplit/>
          <w:jc w:val="center"/>
        </w:trPr>
        <w:tc>
          <w:tcPr>
            <w:tcW w:w="585" w:type="dxa"/>
            <w:vMerge/>
            <w:vAlign w:val="center"/>
          </w:tcPr>
          <w:p w14:paraId="442321C9"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12D3F496"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685AECCA"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挥发性卤代烃的测定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顶空</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033AFA79"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736</w:t>
            </w:r>
          </w:p>
        </w:tc>
      </w:tr>
      <w:tr w:rsidR="000833BD" w:rsidRPr="000833BD" w14:paraId="4DFE32AE" w14:textId="77777777" w:rsidTr="00B63F7A">
        <w:trPr>
          <w:cantSplit/>
          <w:jc w:val="center"/>
        </w:trPr>
        <w:tc>
          <w:tcPr>
            <w:tcW w:w="585" w:type="dxa"/>
            <w:vMerge/>
            <w:vAlign w:val="center"/>
          </w:tcPr>
          <w:p w14:paraId="201D3E0A"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1CE1C743"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1CA6246E"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吹扫捕集</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2CD04BF1"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605</w:t>
            </w:r>
          </w:p>
        </w:tc>
      </w:tr>
      <w:tr w:rsidR="000833BD" w:rsidRPr="000833BD" w14:paraId="5F80D7AF" w14:textId="77777777" w:rsidTr="00B63F7A">
        <w:trPr>
          <w:cantSplit/>
          <w:jc w:val="center"/>
        </w:trPr>
        <w:tc>
          <w:tcPr>
            <w:tcW w:w="585" w:type="dxa"/>
            <w:vMerge/>
            <w:vAlign w:val="center"/>
          </w:tcPr>
          <w:p w14:paraId="2BEB2267"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76939BD6"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17CE5974"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挥发性卤代烃的测定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吹扫捕集</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624A8297"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735</w:t>
            </w:r>
          </w:p>
        </w:tc>
      </w:tr>
      <w:tr w:rsidR="000833BD" w:rsidRPr="000833BD" w14:paraId="61BE031A" w14:textId="77777777" w:rsidTr="00B63F7A">
        <w:trPr>
          <w:cantSplit/>
          <w:jc w:val="center"/>
        </w:trPr>
        <w:tc>
          <w:tcPr>
            <w:tcW w:w="585" w:type="dxa"/>
            <w:vMerge/>
            <w:vAlign w:val="center"/>
          </w:tcPr>
          <w:p w14:paraId="6CDF45F0"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4C8B0192"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0BC821C6"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顶空</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气相色谱法</w:t>
            </w:r>
          </w:p>
        </w:tc>
        <w:tc>
          <w:tcPr>
            <w:tcW w:w="1455" w:type="dxa"/>
            <w:vAlign w:val="center"/>
          </w:tcPr>
          <w:p w14:paraId="17C45358"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741</w:t>
            </w:r>
          </w:p>
        </w:tc>
      </w:tr>
      <w:tr w:rsidR="000833BD" w:rsidRPr="000833BD" w14:paraId="3E4DBBB7" w14:textId="77777777" w:rsidTr="00B63F7A">
        <w:trPr>
          <w:cantSplit/>
          <w:jc w:val="center"/>
        </w:trPr>
        <w:tc>
          <w:tcPr>
            <w:tcW w:w="585" w:type="dxa"/>
            <w:vMerge w:val="restart"/>
            <w:vAlign w:val="center"/>
          </w:tcPr>
          <w:p w14:paraId="5189D5C2" w14:textId="77777777" w:rsidR="00016D86" w:rsidRPr="000833BD" w:rsidRDefault="00016D86" w:rsidP="00B63F7A">
            <w:pPr>
              <w:jc w:val="center"/>
              <w:rPr>
                <w:rFonts w:ascii="Times New Roman" w:eastAsiaTheme="minorEastAsia" w:hAnsi="Times New Roman"/>
                <w:sz w:val="18"/>
                <w:szCs w:val="18"/>
              </w:rPr>
            </w:pPr>
            <w:r w:rsidRPr="000833BD">
              <w:rPr>
                <w:rFonts w:ascii="Times New Roman" w:eastAsiaTheme="minorEastAsia" w:hAnsi="Times New Roman"/>
                <w:sz w:val="18"/>
                <w:szCs w:val="18"/>
              </w:rPr>
              <w:t>20</w:t>
            </w:r>
          </w:p>
        </w:tc>
        <w:tc>
          <w:tcPr>
            <w:tcW w:w="1811" w:type="dxa"/>
            <w:vMerge w:val="restart"/>
            <w:vAlign w:val="center"/>
          </w:tcPr>
          <w:p w14:paraId="2FDA6119" w14:textId="77777777" w:rsidR="00016D86" w:rsidRPr="000833BD" w:rsidRDefault="00016D86" w:rsidP="00B63F7A">
            <w:pPr>
              <w:keepLines/>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1,2-</w:t>
            </w:r>
            <w:r w:rsidRPr="000833BD">
              <w:rPr>
                <w:rFonts w:ascii="Times New Roman" w:eastAsiaTheme="minorEastAsia" w:hAnsi="Times New Roman"/>
                <w:kern w:val="0"/>
                <w:sz w:val="18"/>
                <w:szCs w:val="18"/>
              </w:rPr>
              <w:t>二溴乙烷</w:t>
            </w:r>
          </w:p>
        </w:tc>
        <w:tc>
          <w:tcPr>
            <w:tcW w:w="5844" w:type="dxa"/>
            <w:vAlign w:val="center"/>
          </w:tcPr>
          <w:p w14:paraId="67CBCBF4"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顶空</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105C419C"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642</w:t>
            </w:r>
          </w:p>
        </w:tc>
      </w:tr>
      <w:tr w:rsidR="000833BD" w:rsidRPr="000833BD" w14:paraId="0787B6FF" w14:textId="77777777" w:rsidTr="00B63F7A">
        <w:trPr>
          <w:cantSplit/>
          <w:jc w:val="center"/>
        </w:trPr>
        <w:tc>
          <w:tcPr>
            <w:tcW w:w="585" w:type="dxa"/>
            <w:vMerge/>
            <w:vAlign w:val="center"/>
          </w:tcPr>
          <w:p w14:paraId="47271E3E"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42C0044B"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5B718DEE"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挥发性卤代烃的测定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顶空</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2E5ED7C0"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736</w:t>
            </w:r>
          </w:p>
        </w:tc>
      </w:tr>
      <w:tr w:rsidR="000833BD" w:rsidRPr="000833BD" w14:paraId="07C9550E" w14:textId="77777777" w:rsidTr="00B63F7A">
        <w:trPr>
          <w:cantSplit/>
          <w:jc w:val="center"/>
        </w:trPr>
        <w:tc>
          <w:tcPr>
            <w:tcW w:w="585" w:type="dxa"/>
            <w:vMerge/>
            <w:vAlign w:val="center"/>
          </w:tcPr>
          <w:p w14:paraId="7C840ABB"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709CADAE"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45BFCEE4"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吹扫捕集</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6A70E335"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605</w:t>
            </w:r>
          </w:p>
        </w:tc>
      </w:tr>
      <w:tr w:rsidR="000833BD" w:rsidRPr="000833BD" w14:paraId="7097E48D" w14:textId="77777777" w:rsidTr="00B63F7A">
        <w:trPr>
          <w:cantSplit/>
          <w:jc w:val="center"/>
        </w:trPr>
        <w:tc>
          <w:tcPr>
            <w:tcW w:w="585" w:type="dxa"/>
            <w:vMerge/>
            <w:vAlign w:val="center"/>
          </w:tcPr>
          <w:p w14:paraId="51D0A3AC"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4C23D00E"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14F1895F"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挥发性卤代烃的测定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吹扫捕集</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112FC4A7"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735</w:t>
            </w:r>
          </w:p>
        </w:tc>
      </w:tr>
      <w:tr w:rsidR="000833BD" w:rsidRPr="000833BD" w14:paraId="4283C5A4" w14:textId="77777777" w:rsidTr="00B63F7A">
        <w:trPr>
          <w:cantSplit/>
          <w:jc w:val="center"/>
        </w:trPr>
        <w:tc>
          <w:tcPr>
            <w:tcW w:w="585" w:type="dxa"/>
            <w:vMerge/>
            <w:vAlign w:val="center"/>
          </w:tcPr>
          <w:p w14:paraId="0E27E3AC"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2B55E712"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198E701D"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顶空</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气相色谱法</w:t>
            </w:r>
          </w:p>
        </w:tc>
        <w:tc>
          <w:tcPr>
            <w:tcW w:w="1455" w:type="dxa"/>
            <w:vAlign w:val="center"/>
          </w:tcPr>
          <w:p w14:paraId="086FC275"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741</w:t>
            </w:r>
          </w:p>
        </w:tc>
      </w:tr>
      <w:tr w:rsidR="000833BD" w:rsidRPr="000833BD" w14:paraId="32066D5D" w14:textId="77777777" w:rsidTr="00B63F7A">
        <w:trPr>
          <w:cantSplit/>
          <w:jc w:val="center"/>
        </w:trPr>
        <w:tc>
          <w:tcPr>
            <w:tcW w:w="585" w:type="dxa"/>
            <w:vMerge w:val="restart"/>
            <w:vAlign w:val="center"/>
          </w:tcPr>
          <w:p w14:paraId="5441F4D3" w14:textId="77777777" w:rsidR="00016D86" w:rsidRPr="000833BD" w:rsidRDefault="00016D86" w:rsidP="00B63F7A">
            <w:pPr>
              <w:jc w:val="center"/>
              <w:rPr>
                <w:rFonts w:ascii="Times New Roman" w:eastAsiaTheme="minorEastAsia" w:hAnsi="Times New Roman"/>
                <w:sz w:val="18"/>
                <w:szCs w:val="18"/>
              </w:rPr>
            </w:pPr>
            <w:r w:rsidRPr="000833BD">
              <w:rPr>
                <w:rFonts w:ascii="Times New Roman" w:eastAsiaTheme="minorEastAsia" w:hAnsi="Times New Roman"/>
                <w:sz w:val="18"/>
                <w:szCs w:val="18"/>
              </w:rPr>
              <w:t>21</w:t>
            </w:r>
          </w:p>
        </w:tc>
        <w:tc>
          <w:tcPr>
            <w:tcW w:w="1811" w:type="dxa"/>
            <w:vMerge w:val="restart"/>
            <w:vAlign w:val="center"/>
          </w:tcPr>
          <w:p w14:paraId="015A311A" w14:textId="77777777" w:rsidR="00016D86" w:rsidRPr="000833BD" w:rsidRDefault="00016D86" w:rsidP="00B63F7A">
            <w:pPr>
              <w:keepLines/>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1,1-</w:t>
            </w:r>
            <w:r w:rsidRPr="000833BD">
              <w:rPr>
                <w:rFonts w:ascii="Times New Roman" w:eastAsiaTheme="minorEastAsia" w:hAnsi="Times New Roman"/>
                <w:kern w:val="0"/>
                <w:sz w:val="18"/>
                <w:szCs w:val="18"/>
              </w:rPr>
              <w:t>二氯乙烷</w:t>
            </w:r>
          </w:p>
        </w:tc>
        <w:tc>
          <w:tcPr>
            <w:tcW w:w="5844" w:type="dxa"/>
            <w:vAlign w:val="center"/>
          </w:tcPr>
          <w:p w14:paraId="7C1A5BE1"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顶空</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1A43B1BD"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642</w:t>
            </w:r>
          </w:p>
        </w:tc>
      </w:tr>
      <w:tr w:rsidR="000833BD" w:rsidRPr="000833BD" w14:paraId="32DE19BD" w14:textId="77777777" w:rsidTr="00B63F7A">
        <w:trPr>
          <w:cantSplit/>
          <w:jc w:val="center"/>
        </w:trPr>
        <w:tc>
          <w:tcPr>
            <w:tcW w:w="585" w:type="dxa"/>
            <w:vMerge/>
            <w:vAlign w:val="center"/>
          </w:tcPr>
          <w:p w14:paraId="3B9E4A20"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428E7016"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6D6EDA40"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挥发性卤代烃的测定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顶空</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50B7B66B"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736</w:t>
            </w:r>
          </w:p>
        </w:tc>
      </w:tr>
      <w:tr w:rsidR="000833BD" w:rsidRPr="000833BD" w14:paraId="24879040" w14:textId="77777777" w:rsidTr="00B63F7A">
        <w:trPr>
          <w:cantSplit/>
          <w:jc w:val="center"/>
        </w:trPr>
        <w:tc>
          <w:tcPr>
            <w:tcW w:w="585" w:type="dxa"/>
            <w:vMerge/>
            <w:vAlign w:val="center"/>
          </w:tcPr>
          <w:p w14:paraId="0D8E2C99"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2251A142"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30A412E1"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吹扫捕集</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21751A88"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605</w:t>
            </w:r>
          </w:p>
        </w:tc>
      </w:tr>
      <w:tr w:rsidR="000833BD" w:rsidRPr="000833BD" w14:paraId="7BFC2B2F" w14:textId="77777777" w:rsidTr="00B63F7A">
        <w:trPr>
          <w:cantSplit/>
          <w:jc w:val="center"/>
        </w:trPr>
        <w:tc>
          <w:tcPr>
            <w:tcW w:w="585" w:type="dxa"/>
            <w:vMerge/>
            <w:vAlign w:val="center"/>
          </w:tcPr>
          <w:p w14:paraId="7FB5AD9B"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77D202A6"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4EBC9782"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挥发性卤代烃的测定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吹扫捕集</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340D4426"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735</w:t>
            </w:r>
          </w:p>
        </w:tc>
      </w:tr>
      <w:tr w:rsidR="000833BD" w:rsidRPr="000833BD" w14:paraId="5A050381" w14:textId="77777777" w:rsidTr="00B63F7A">
        <w:trPr>
          <w:cantSplit/>
          <w:jc w:val="center"/>
        </w:trPr>
        <w:tc>
          <w:tcPr>
            <w:tcW w:w="585" w:type="dxa"/>
            <w:vMerge/>
            <w:vAlign w:val="center"/>
          </w:tcPr>
          <w:p w14:paraId="1411B1EC"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05E36A5A"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0073BA58"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顶空</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气相色谱法</w:t>
            </w:r>
          </w:p>
        </w:tc>
        <w:tc>
          <w:tcPr>
            <w:tcW w:w="1455" w:type="dxa"/>
            <w:vAlign w:val="center"/>
          </w:tcPr>
          <w:p w14:paraId="72C0658F"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741</w:t>
            </w:r>
          </w:p>
        </w:tc>
      </w:tr>
      <w:tr w:rsidR="000833BD" w:rsidRPr="000833BD" w14:paraId="2BD78E76" w14:textId="77777777" w:rsidTr="00B63F7A">
        <w:trPr>
          <w:cantSplit/>
          <w:jc w:val="center"/>
        </w:trPr>
        <w:tc>
          <w:tcPr>
            <w:tcW w:w="585" w:type="dxa"/>
            <w:vMerge w:val="restart"/>
            <w:vAlign w:val="center"/>
          </w:tcPr>
          <w:p w14:paraId="0D64481A" w14:textId="77777777" w:rsidR="00016D86" w:rsidRPr="000833BD" w:rsidRDefault="00016D86" w:rsidP="00B63F7A">
            <w:pPr>
              <w:jc w:val="center"/>
              <w:rPr>
                <w:rFonts w:ascii="Times New Roman" w:eastAsiaTheme="minorEastAsia" w:hAnsi="Times New Roman"/>
                <w:sz w:val="18"/>
                <w:szCs w:val="18"/>
              </w:rPr>
            </w:pPr>
            <w:r w:rsidRPr="000833BD">
              <w:rPr>
                <w:rFonts w:ascii="Times New Roman" w:eastAsiaTheme="minorEastAsia" w:hAnsi="Times New Roman"/>
                <w:sz w:val="18"/>
                <w:szCs w:val="18"/>
              </w:rPr>
              <w:t>22</w:t>
            </w:r>
          </w:p>
        </w:tc>
        <w:tc>
          <w:tcPr>
            <w:tcW w:w="1811" w:type="dxa"/>
            <w:vMerge w:val="restart"/>
            <w:vAlign w:val="center"/>
          </w:tcPr>
          <w:p w14:paraId="5B2ED7EC" w14:textId="77777777" w:rsidR="00016D86" w:rsidRPr="000833BD" w:rsidRDefault="00016D86" w:rsidP="00B63F7A">
            <w:pPr>
              <w:keepLines/>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1,2-</w:t>
            </w:r>
            <w:r w:rsidRPr="000833BD">
              <w:rPr>
                <w:rFonts w:ascii="Times New Roman" w:eastAsiaTheme="minorEastAsia" w:hAnsi="Times New Roman"/>
                <w:kern w:val="0"/>
                <w:sz w:val="18"/>
                <w:szCs w:val="18"/>
              </w:rPr>
              <w:t>二氯乙烷</w:t>
            </w:r>
          </w:p>
        </w:tc>
        <w:tc>
          <w:tcPr>
            <w:tcW w:w="5844" w:type="dxa"/>
            <w:vAlign w:val="center"/>
          </w:tcPr>
          <w:p w14:paraId="2F1E67B4"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顶空</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3C7D3E9B"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642</w:t>
            </w:r>
          </w:p>
        </w:tc>
      </w:tr>
      <w:tr w:rsidR="000833BD" w:rsidRPr="000833BD" w14:paraId="16ACCCDB" w14:textId="77777777" w:rsidTr="00B63F7A">
        <w:trPr>
          <w:cantSplit/>
          <w:jc w:val="center"/>
        </w:trPr>
        <w:tc>
          <w:tcPr>
            <w:tcW w:w="585" w:type="dxa"/>
            <w:vMerge/>
            <w:vAlign w:val="center"/>
          </w:tcPr>
          <w:p w14:paraId="078109A8"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7C5C1BC3"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74A20EB5"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挥发性卤代烃的测定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顶空</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081B3429"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736</w:t>
            </w:r>
          </w:p>
        </w:tc>
      </w:tr>
      <w:tr w:rsidR="000833BD" w:rsidRPr="000833BD" w14:paraId="03560644" w14:textId="77777777" w:rsidTr="00B63F7A">
        <w:trPr>
          <w:cantSplit/>
          <w:jc w:val="center"/>
        </w:trPr>
        <w:tc>
          <w:tcPr>
            <w:tcW w:w="585" w:type="dxa"/>
            <w:vMerge/>
            <w:vAlign w:val="center"/>
          </w:tcPr>
          <w:p w14:paraId="7E3BBDBA"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54EA9669"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46990E24"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吹扫捕集</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78C0464E"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605</w:t>
            </w:r>
          </w:p>
        </w:tc>
      </w:tr>
      <w:tr w:rsidR="000833BD" w:rsidRPr="000833BD" w14:paraId="63869C50" w14:textId="77777777" w:rsidTr="00B63F7A">
        <w:trPr>
          <w:cantSplit/>
          <w:jc w:val="center"/>
        </w:trPr>
        <w:tc>
          <w:tcPr>
            <w:tcW w:w="585" w:type="dxa"/>
            <w:vMerge/>
            <w:vAlign w:val="center"/>
          </w:tcPr>
          <w:p w14:paraId="163B0FC9"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72D94485"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14268C7E"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挥发性卤代烃的测定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吹扫捕集</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25E88016"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735</w:t>
            </w:r>
          </w:p>
        </w:tc>
      </w:tr>
      <w:tr w:rsidR="000833BD" w:rsidRPr="000833BD" w14:paraId="43D6B614" w14:textId="77777777" w:rsidTr="00B63F7A">
        <w:trPr>
          <w:cantSplit/>
          <w:jc w:val="center"/>
        </w:trPr>
        <w:tc>
          <w:tcPr>
            <w:tcW w:w="585" w:type="dxa"/>
            <w:vMerge/>
            <w:vAlign w:val="center"/>
          </w:tcPr>
          <w:p w14:paraId="3E279E7A"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10F77A00"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01101703"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顶空</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气相色谱法</w:t>
            </w:r>
          </w:p>
        </w:tc>
        <w:tc>
          <w:tcPr>
            <w:tcW w:w="1455" w:type="dxa"/>
            <w:vAlign w:val="center"/>
          </w:tcPr>
          <w:p w14:paraId="614F8CBA"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741</w:t>
            </w:r>
          </w:p>
        </w:tc>
      </w:tr>
      <w:tr w:rsidR="000833BD" w:rsidRPr="000833BD" w14:paraId="3B660DE0" w14:textId="77777777" w:rsidTr="00B63F7A">
        <w:trPr>
          <w:cantSplit/>
          <w:jc w:val="center"/>
        </w:trPr>
        <w:tc>
          <w:tcPr>
            <w:tcW w:w="585" w:type="dxa"/>
            <w:vMerge w:val="restart"/>
            <w:vAlign w:val="center"/>
          </w:tcPr>
          <w:p w14:paraId="1F1401E6" w14:textId="77777777" w:rsidR="00016D86" w:rsidRPr="000833BD" w:rsidRDefault="00016D86" w:rsidP="00B63F7A">
            <w:pPr>
              <w:jc w:val="center"/>
              <w:rPr>
                <w:rFonts w:ascii="Times New Roman" w:eastAsiaTheme="minorEastAsia" w:hAnsi="Times New Roman"/>
                <w:sz w:val="18"/>
                <w:szCs w:val="18"/>
              </w:rPr>
            </w:pPr>
            <w:r w:rsidRPr="000833BD">
              <w:rPr>
                <w:rFonts w:ascii="Times New Roman" w:eastAsiaTheme="minorEastAsia" w:hAnsi="Times New Roman"/>
                <w:sz w:val="18"/>
                <w:szCs w:val="18"/>
              </w:rPr>
              <w:t>23</w:t>
            </w:r>
          </w:p>
        </w:tc>
        <w:tc>
          <w:tcPr>
            <w:tcW w:w="1811" w:type="dxa"/>
            <w:vMerge w:val="restart"/>
            <w:vAlign w:val="center"/>
          </w:tcPr>
          <w:p w14:paraId="5D9985DB" w14:textId="77777777" w:rsidR="00016D86" w:rsidRPr="000833BD" w:rsidRDefault="00016D86" w:rsidP="00B63F7A">
            <w:pPr>
              <w:keepLines/>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1,1-</w:t>
            </w:r>
            <w:r w:rsidRPr="000833BD">
              <w:rPr>
                <w:rFonts w:ascii="Times New Roman" w:eastAsiaTheme="minorEastAsia" w:hAnsi="Times New Roman"/>
                <w:kern w:val="0"/>
                <w:sz w:val="18"/>
                <w:szCs w:val="18"/>
              </w:rPr>
              <w:t>二氯乙烯</w:t>
            </w:r>
          </w:p>
        </w:tc>
        <w:tc>
          <w:tcPr>
            <w:tcW w:w="5844" w:type="dxa"/>
            <w:vAlign w:val="center"/>
          </w:tcPr>
          <w:p w14:paraId="65B11054"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顶空</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54CC4453"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642</w:t>
            </w:r>
          </w:p>
        </w:tc>
      </w:tr>
      <w:tr w:rsidR="000833BD" w:rsidRPr="000833BD" w14:paraId="56A20951" w14:textId="77777777" w:rsidTr="00B63F7A">
        <w:trPr>
          <w:cantSplit/>
          <w:jc w:val="center"/>
        </w:trPr>
        <w:tc>
          <w:tcPr>
            <w:tcW w:w="585" w:type="dxa"/>
            <w:vMerge/>
            <w:vAlign w:val="center"/>
          </w:tcPr>
          <w:p w14:paraId="552F2F87"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0E3F3021"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29260C8D"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挥发性卤代烃的测定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顶空</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33BC374B"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736</w:t>
            </w:r>
          </w:p>
        </w:tc>
      </w:tr>
      <w:tr w:rsidR="000833BD" w:rsidRPr="000833BD" w14:paraId="60E64751" w14:textId="77777777" w:rsidTr="00B63F7A">
        <w:trPr>
          <w:cantSplit/>
          <w:jc w:val="center"/>
        </w:trPr>
        <w:tc>
          <w:tcPr>
            <w:tcW w:w="585" w:type="dxa"/>
            <w:vMerge/>
            <w:vAlign w:val="center"/>
          </w:tcPr>
          <w:p w14:paraId="214C56CC"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08AA98F2"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13BA1E4F"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吹扫捕集</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66297E7C"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605</w:t>
            </w:r>
          </w:p>
        </w:tc>
      </w:tr>
      <w:tr w:rsidR="000833BD" w:rsidRPr="000833BD" w14:paraId="3726542F" w14:textId="77777777" w:rsidTr="00B63F7A">
        <w:trPr>
          <w:cantSplit/>
          <w:jc w:val="center"/>
        </w:trPr>
        <w:tc>
          <w:tcPr>
            <w:tcW w:w="585" w:type="dxa"/>
            <w:vMerge/>
            <w:vAlign w:val="center"/>
          </w:tcPr>
          <w:p w14:paraId="7D4ADA52"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3BA66B35"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7A6BADFC"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挥发性卤代烃的测定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吹扫捕集</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0FFEA5AB"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735</w:t>
            </w:r>
          </w:p>
        </w:tc>
      </w:tr>
      <w:tr w:rsidR="000833BD" w:rsidRPr="000833BD" w14:paraId="523E2F30" w14:textId="77777777" w:rsidTr="00B63F7A">
        <w:trPr>
          <w:cantSplit/>
          <w:jc w:val="center"/>
        </w:trPr>
        <w:tc>
          <w:tcPr>
            <w:tcW w:w="585" w:type="dxa"/>
            <w:vMerge/>
            <w:vAlign w:val="center"/>
          </w:tcPr>
          <w:p w14:paraId="5478585A"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27E26743"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33A044C4"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顶空</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气相色谱法</w:t>
            </w:r>
          </w:p>
        </w:tc>
        <w:tc>
          <w:tcPr>
            <w:tcW w:w="1455" w:type="dxa"/>
            <w:vAlign w:val="center"/>
          </w:tcPr>
          <w:p w14:paraId="267ADB5C"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741</w:t>
            </w:r>
          </w:p>
        </w:tc>
      </w:tr>
      <w:tr w:rsidR="000833BD" w:rsidRPr="000833BD" w14:paraId="4205D9BD" w14:textId="77777777" w:rsidTr="00B63F7A">
        <w:trPr>
          <w:cantSplit/>
          <w:jc w:val="center"/>
        </w:trPr>
        <w:tc>
          <w:tcPr>
            <w:tcW w:w="585" w:type="dxa"/>
            <w:vMerge w:val="restart"/>
            <w:vAlign w:val="center"/>
          </w:tcPr>
          <w:p w14:paraId="36A52B51" w14:textId="77777777" w:rsidR="00016D86" w:rsidRPr="000833BD" w:rsidRDefault="00016D86" w:rsidP="00B63F7A">
            <w:pPr>
              <w:jc w:val="center"/>
              <w:rPr>
                <w:rFonts w:ascii="Times New Roman" w:eastAsiaTheme="minorEastAsia" w:hAnsi="Times New Roman"/>
                <w:sz w:val="18"/>
                <w:szCs w:val="18"/>
              </w:rPr>
            </w:pPr>
            <w:r w:rsidRPr="000833BD">
              <w:rPr>
                <w:rFonts w:ascii="Times New Roman" w:eastAsiaTheme="minorEastAsia" w:hAnsi="Times New Roman"/>
                <w:sz w:val="18"/>
                <w:szCs w:val="18"/>
              </w:rPr>
              <w:t>24</w:t>
            </w:r>
          </w:p>
        </w:tc>
        <w:tc>
          <w:tcPr>
            <w:tcW w:w="1811" w:type="dxa"/>
            <w:vMerge w:val="restart"/>
            <w:vAlign w:val="center"/>
          </w:tcPr>
          <w:p w14:paraId="797B84F5" w14:textId="77777777" w:rsidR="00016D86" w:rsidRPr="000833BD" w:rsidRDefault="00016D86" w:rsidP="00B63F7A">
            <w:pPr>
              <w:keepLines/>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顺</w:t>
            </w:r>
            <w:r w:rsidRPr="000833BD">
              <w:rPr>
                <w:rFonts w:ascii="Times New Roman" w:eastAsiaTheme="minorEastAsia" w:hAnsi="Times New Roman"/>
                <w:kern w:val="0"/>
                <w:sz w:val="18"/>
                <w:szCs w:val="18"/>
              </w:rPr>
              <w:t>-1,2 -</w:t>
            </w:r>
            <w:r w:rsidRPr="000833BD">
              <w:rPr>
                <w:rFonts w:ascii="Times New Roman" w:eastAsiaTheme="minorEastAsia" w:hAnsi="Times New Roman"/>
                <w:kern w:val="0"/>
                <w:sz w:val="18"/>
                <w:szCs w:val="18"/>
              </w:rPr>
              <w:t>二氯乙烯</w:t>
            </w:r>
          </w:p>
        </w:tc>
        <w:tc>
          <w:tcPr>
            <w:tcW w:w="5844" w:type="dxa"/>
            <w:vAlign w:val="center"/>
          </w:tcPr>
          <w:p w14:paraId="12A8B699"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顶空</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6D71CE57"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642</w:t>
            </w:r>
          </w:p>
        </w:tc>
      </w:tr>
      <w:tr w:rsidR="000833BD" w:rsidRPr="000833BD" w14:paraId="7C4D82BC" w14:textId="77777777" w:rsidTr="00B63F7A">
        <w:trPr>
          <w:cantSplit/>
          <w:jc w:val="center"/>
        </w:trPr>
        <w:tc>
          <w:tcPr>
            <w:tcW w:w="585" w:type="dxa"/>
            <w:vMerge/>
            <w:vAlign w:val="center"/>
          </w:tcPr>
          <w:p w14:paraId="757F047E"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24DC5800"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3428C627"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挥发性卤代烃的测定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顶空</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1B468AF4"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736</w:t>
            </w:r>
          </w:p>
        </w:tc>
      </w:tr>
      <w:tr w:rsidR="000833BD" w:rsidRPr="000833BD" w14:paraId="56FD5D0A" w14:textId="77777777" w:rsidTr="00B63F7A">
        <w:trPr>
          <w:cantSplit/>
          <w:jc w:val="center"/>
        </w:trPr>
        <w:tc>
          <w:tcPr>
            <w:tcW w:w="585" w:type="dxa"/>
            <w:vMerge/>
            <w:vAlign w:val="center"/>
          </w:tcPr>
          <w:p w14:paraId="449D6D2B"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6671E2A9"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3A1157A5"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吹扫捕集</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465C1E25"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605</w:t>
            </w:r>
          </w:p>
        </w:tc>
      </w:tr>
      <w:tr w:rsidR="000833BD" w:rsidRPr="000833BD" w14:paraId="62BF777C" w14:textId="77777777" w:rsidTr="00B63F7A">
        <w:trPr>
          <w:cantSplit/>
          <w:jc w:val="center"/>
        </w:trPr>
        <w:tc>
          <w:tcPr>
            <w:tcW w:w="585" w:type="dxa"/>
            <w:vMerge/>
            <w:vAlign w:val="center"/>
          </w:tcPr>
          <w:p w14:paraId="50E71C2D"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4D30D87E"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65EE340F"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挥发性卤代烃的测定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吹扫捕集</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7E501EED"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735</w:t>
            </w:r>
          </w:p>
        </w:tc>
      </w:tr>
      <w:tr w:rsidR="000833BD" w:rsidRPr="000833BD" w14:paraId="74E6C131" w14:textId="77777777" w:rsidTr="00B63F7A">
        <w:trPr>
          <w:cantSplit/>
          <w:jc w:val="center"/>
        </w:trPr>
        <w:tc>
          <w:tcPr>
            <w:tcW w:w="585" w:type="dxa"/>
            <w:vMerge/>
            <w:vAlign w:val="center"/>
          </w:tcPr>
          <w:p w14:paraId="6657C6F5"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507888F5"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3B2B04AF"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顶空</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气相色谱法</w:t>
            </w:r>
          </w:p>
        </w:tc>
        <w:tc>
          <w:tcPr>
            <w:tcW w:w="1455" w:type="dxa"/>
            <w:vAlign w:val="center"/>
          </w:tcPr>
          <w:p w14:paraId="7C5F73B4"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741</w:t>
            </w:r>
          </w:p>
        </w:tc>
      </w:tr>
      <w:tr w:rsidR="000833BD" w:rsidRPr="000833BD" w14:paraId="58DB208C" w14:textId="77777777" w:rsidTr="00B63F7A">
        <w:trPr>
          <w:cantSplit/>
          <w:jc w:val="center"/>
        </w:trPr>
        <w:tc>
          <w:tcPr>
            <w:tcW w:w="585" w:type="dxa"/>
            <w:vMerge w:val="restart"/>
            <w:vAlign w:val="center"/>
          </w:tcPr>
          <w:p w14:paraId="538E57EE" w14:textId="77777777" w:rsidR="00016D86" w:rsidRPr="000833BD" w:rsidRDefault="00016D86" w:rsidP="00B63F7A">
            <w:pPr>
              <w:jc w:val="center"/>
              <w:rPr>
                <w:rFonts w:ascii="Times New Roman" w:eastAsiaTheme="minorEastAsia" w:hAnsi="Times New Roman"/>
                <w:sz w:val="18"/>
                <w:szCs w:val="18"/>
              </w:rPr>
            </w:pPr>
            <w:r w:rsidRPr="000833BD">
              <w:rPr>
                <w:rFonts w:ascii="Times New Roman" w:eastAsiaTheme="minorEastAsia" w:hAnsi="Times New Roman"/>
                <w:sz w:val="18"/>
                <w:szCs w:val="18"/>
              </w:rPr>
              <w:t>25</w:t>
            </w:r>
          </w:p>
        </w:tc>
        <w:tc>
          <w:tcPr>
            <w:tcW w:w="1811" w:type="dxa"/>
            <w:vMerge w:val="restart"/>
            <w:vAlign w:val="center"/>
          </w:tcPr>
          <w:p w14:paraId="16D02B4B" w14:textId="77777777" w:rsidR="00016D86" w:rsidRPr="000833BD" w:rsidRDefault="00016D86" w:rsidP="00B63F7A">
            <w:pPr>
              <w:keepLines/>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反</w:t>
            </w:r>
            <w:r w:rsidRPr="000833BD">
              <w:rPr>
                <w:rFonts w:ascii="Times New Roman" w:eastAsiaTheme="minorEastAsia" w:hAnsi="Times New Roman"/>
                <w:kern w:val="0"/>
                <w:sz w:val="18"/>
                <w:szCs w:val="18"/>
              </w:rPr>
              <w:t>-1,2 -</w:t>
            </w:r>
            <w:r w:rsidRPr="000833BD">
              <w:rPr>
                <w:rFonts w:ascii="Times New Roman" w:eastAsiaTheme="minorEastAsia" w:hAnsi="Times New Roman"/>
                <w:kern w:val="0"/>
                <w:sz w:val="18"/>
                <w:szCs w:val="18"/>
              </w:rPr>
              <w:t>二氯乙烯</w:t>
            </w:r>
          </w:p>
        </w:tc>
        <w:tc>
          <w:tcPr>
            <w:tcW w:w="5844" w:type="dxa"/>
            <w:vAlign w:val="center"/>
          </w:tcPr>
          <w:p w14:paraId="4B1989F4"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顶空</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2DCE27D7"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642</w:t>
            </w:r>
          </w:p>
        </w:tc>
      </w:tr>
      <w:tr w:rsidR="000833BD" w:rsidRPr="000833BD" w14:paraId="502C0B81" w14:textId="77777777" w:rsidTr="00B63F7A">
        <w:trPr>
          <w:cantSplit/>
          <w:jc w:val="center"/>
        </w:trPr>
        <w:tc>
          <w:tcPr>
            <w:tcW w:w="585" w:type="dxa"/>
            <w:vMerge/>
            <w:vAlign w:val="center"/>
          </w:tcPr>
          <w:p w14:paraId="697C7299"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66454C51"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0B8DBF7B"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挥发性卤代烃的测定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顶空</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57F7956B"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736</w:t>
            </w:r>
          </w:p>
        </w:tc>
      </w:tr>
      <w:tr w:rsidR="000833BD" w:rsidRPr="000833BD" w14:paraId="0E143AC5" w14:textId="77777777" w:rsidTr="00B63F7A">
        <w:trPr>
          <w:cantSplit/>
          <w:jc w:val="center"/>
        </w:trPr>
        <w:tc>
          <w:tcPr>
            <w:tcW w:w="585" w:type="dxa"/>
            <w:vMerge/>
            <w:vAlign w:val="center"/>
          </w:tcPr>
          <w:p w14:paraId="44C22157"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6685D966"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37F2133E"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吹扫捕集</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5CD90EA8"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605</w:t>
            </w:r>
          </w:p>
        </w:tc>
      </w:tr>
      <w:tr w:rsidR="000833BD" w:rsidRPr="000833BD" w14:paraId="4122D220" w14:textId="77777777" w:rsidTr="00B63F7A">
        <w:trPr>
          <w:cantSplit/>
          <w:jc w:val="center"/>
        </w:trPr>
        <w:tc>
          <w:tcPr>
            <w:tcW w:w="585" w:type="dxa"/>
            <w:vMerge/>
            <w:vAlign w:val="center"/>
          </w:tcPr>
          <w:p w14:paraId="391F5515"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020FE558"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36DE04DC"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挥发性卤代烃的测定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吹扫捕集</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7E6D45FC"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735</w:t>
            </w:r>
          </w:p>
        </w:tc>
      </w:tr>
      <w:tr w:rsidR="000833BD" w:rsidRPr="000833BD" w14:paraId="0FE998D0" w14:textId="77777777" w:rsidTr="00B63F7A">
        <w:trPr>
          <w:cantSplit/>
          <w:jc w:val="center"/>
        </w:trPr>
        <w:tc>
          <w:tcPr>
            <w:tcW w:w="585" w:type="dxa"/>
            <w:vMerge/>
            <w:vAlign w:val="center"/>
          </w:tcPr>
          <w:p w14:paraId="6FE3FFF2"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18DEDD74"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38E26C67"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顶空</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气相色谱法</w:t>
            </w:r>
          </w:p>
        </w:tc>
        <w:tc>
          <w:tcPr>
            <w:tcW w:w="1455" w:type="dxa"/>
            <w:vAlign w:val="center"/>
          </w:tcPr>
          <w:p w14:paraId="61658D46"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741</w:t>
            </w:r>
          </w:p>
        </w:tc>
      </w:tr>
      <w:tr w:rsidR="000833BD" w:rsidRPr="000833BD" w14:paraId="6FF8FC37" w14:textId="77777777" w:rsidTr="00B63F7A">
        <w:trPr>
          <w:cantSplit/>
          <w:jc w:val="center"/>
        </w:trPr>
        <w:tc>
          <w:tcPr>
            <w:tcW w:w="585" w:type="dxa"/>
            <w:vMerge w:val="restart"/>
            <w:vAlign w:val="center"/>
          </w:tcPr>
          <w:p w14:paraId="0F982A00" w14:textId="77777777" w:rsidR="00016D86" w:rsidRPr="000833BD" w:rsidRDefault="00016D86" w:rsidP="00B63F7A">
            <w:pPr>
              <w:jc w:val="center"/>
              <w:rPr>
                <w:rFonts w:ascii="Times New Roman" w:eastAsiaTheme="minorEastAsia" w:hAnsi="Times New Roman"/>
                <w:sz w:val="18"/>
                <w:szCs w:val="18"/>
              </w:rPr>
            </w:pPr>
            <w:r w:rsidRPr="000833BD">
              <w:rPr>
                <w:rFonts w:ascii="Times New Roman" w:eastAsiaTheme="minorEastAsia" w:hAnsi="Times New Roman"/>
                <w:sz w:val="18"/>
                <w:szCs w:val="18"/>
              </w:rPr>
              <w:t>26</w:t>
            </w:r>
          </w:p>
        </w:tc>
        <w:tc>
          <w:tcPr>
            <w:tcW w:w="1811" w:type="dxa"/>
            <w:vMerge w:val="restart"/>
            <w:vAlign w:val="center"/>
          </w:tcPr>
          <w:p w14:paraId="5B8FEB95" w14:textId="77777777" w:rsidR="00016D86" w:rsidRPr="000833BD" w:rsidRDefault="00016D86" w:rsidP="00B63F7A">
            <w:pPr>
              <w:keepLines/>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二氯甲烷</w:t>
            </w:r>
          </w:p>
        </w:tc>
        <w:tc>
          <w:tcPr>
            <w:tcW w:w="5844" w:type="dxa"/>
            <w:vAlign w:val="center"/>
          </w:tcPr>
          <w:p w14:paraId="3B4DAC10"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顶空</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2DCEC219"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642</w:t>
            </w:r>
          </w:p>
        </w:tc>
      </w:tr>
      <w:tr w:rsidR="000833BD" w:rsidRPr="000833BD" w14:paraId="0B82E90B" w14:textId="77777777" w:rsidTr="00B63F7A">
        <w:trPr>
          <w:cantSplit/>
          <w:jc w:val="center"/>
        </w:trPr>
        <w:tc>
          <w:tcPr>
            <w:tcW w:w="585" w:type="dxa"/>
            <w:vMerge/>
            <w:vAlign w:val="center"/>
          </w:tcPr>
          <w:p w14:paraId="3DF0C098"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58194F60"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5E06ECA4"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挥发性卤代烃的测定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顶空</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4AB13674"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736</w:t>
            </w:r>
          </w:p>
        </w:tc>
      </w:tr>
      <w:tr w:rsidR="000833BD" w:rsidRPr="000833BD" w14:paraId="59789E92" w14:textId="77777777" w:rsidTr="00B63F7A">
        <w:trPr>
          <w:cantSplit/>
          <w:jc w:val="center"/>
        </w:trPr>
        <w:tc>
          <w:tcPr>
            <w:tcW w:w="585" w:type="dxa"/>
            <w:vMerge/>
            <w:vAlign w:val="center"/>
          </w:tcPr>
          <w:p w14:paraId="383309DD"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190E25F9"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4ED38E42"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吹扫捕集</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25055AC9"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605</w:t>
            </w:r>
          </w:p>
        </w:tc>
      </w:tr>
      <w:tr w:rsidR="000833BD" w:rsidRPr="000833BD" w14:paraId="6B90D605" w14:textId="77777777" w:rsidTr="00B63F7A">
        <w:trPr>
          <w:cantSplit/>
          <w:jc w:val="center"/>
        </w:trPr>
        <w:tc>
          <w:tcPr>
            <w:tcW w:w="585" w:type="dxa"/>
            <w:vMerge/>
            <w:vAlign w:val="center"/>
          </w:tcPr>
          <w:p w14:paraId="036820CF"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4CBF498A"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617510A4"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挥发性卤代烃的测定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吹扫捕集</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630C57CA"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735</w:t>
            </w:r>
          </w:p>
        </w:tc>
      </w:tr>
      <w:tr w:rsidR="000833BD" w:rsidRPr="000833BD" w14:paraId="365789E2" w14:textId="77777777" w:rsidTr="00B63F7A">
        <w:trPr>
          <w:cantSplit/>
          <w:jc w:val="center"/>
        </w:trPr>
        <w:tc>
          <w:tcPr>
            <w:tcW w:w="585" w:type="dxa"/>
            <w:vMerge/>
            <w:vAlign w:val="center"/>
          </w:tcPr>
          <w:p w14:paraId="2E6F5E66"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01854E25"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721381CF"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顶空</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气相色谱法</w:t>
            </w:r>
          </w:p>
        </w:tc>
        <w:tc>
          <w:tcPr>
            <w:tcW w:w="1455" w:type="dxa"/>
            <w:vAlign w:val="center"/>
          </w:tcPr>
          <w:p w14:paraId="7167CE05"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741</w:t>
            </w:r>
          </w:p>
        </w:tc>
      </w:tr>
      <w:tr w:rsidR="000833BD" w:rsidRPr="000833BD" w14:paraId="70EE0428" w14:textId="77777777" w:rsidTr="00B63F7A">
        <w:trPr>
          <w:cantSplit/>
          <w:jc w:val="center"/>
        </w:trPr>
        <w:tc>
          <w:tcPr>
            <w:tcW w:w="585" w:type="dxa"/>
            <w:vMerge w:val="restart"/>
            <w:vAlign w:val="center"/>
          </w:tcPr>
          <w:p w14:paraId="57516483" w14:textId="77777777" w:rsidR="00016D86" w:rsidRPr="000833BD" w:rsidRDefault="00016D86" w:rsidP="00B63F7A">
            <w:pPr>
              <w:jc w:val="center"/>
              <w:rPr>
                <w:rFonts w:ascii="Times New Roman" w:eastAsiaTheme="minorEastAsia" w:hAnsi="Times New Roman"/>
                <w:sz w:val="18"/>
                <w:szCs w:val="18"/>
              </w:rPr>
            </w:pPr>
            <w:r w:rsidRPr="000833BD">
              <w:rPr>
                <w:rFonts w:ascii="Times New Roman" w:eastAsiaTheme="minorEastAsia" w:hAnsi="Times New Roman"/>
                <w:sz w:val="18"/>
                <w:szCs w:val="18"/>
              </w:rPr>
              <w:t>27</w:t>
            </w:r>
          </w:p>
        </w:tc>
        <w:tc>
          <w:tcPr>
            <w:tcW w:w="1811" w:type="dxa"/>
            <w:vMerge w:val="restart"/>
            <w:vAlign w:val="center"/>
          </w:tcPr>
          <w:p w14:paraId="6889E561" w14:textId="77777777" w:rsidR="00016D86" w:rsidRPr="000833BD" w:rsidRDefault="00016D86" w:rsidP="00B63F7A">
            <w:pPr>
              <w:keepLines/>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1,2-</w:t>
            </w:r>
            <w:r w:rsidRPr="000833BD">
              <w:rPr>
                <w:rFonts w:ascii="Times New Roman" w:eastAsiaTheme="minorEastAsia" w:hAnsi="Times New Roman"/>
                <w:kern w:val="0"/>
                <w:sz w:val="18"/>
                <w:szCs w:val="18"/>
              </w:rPr>
              <w:t>二氯丙烷</w:t>
            </w:r>
          </w:p>
        </w:tc>
        <w:tc>
          <w:tcPr>
            <w:tcW w:w="5844" w:type="dxa"/>
            <w:vAlign w:val="center"/>
          </w:tcPr>
          <w:p w14:paraId="0D31BABE"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顶空</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47D5D235"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642</w:t>
            </w:r>
          </w:p>
        </w:tc>
      </w:tr>
      <w:tr w:rsidR="000833BD" w:rsidRPr="000833BD" w14:paraId="33927542" w14:textId="77777777" w:rsidTr="00B63F7A">
        <w:trPr>
          <w:cantSplit/>
          <w:jc w:val="center"/>
        </w:trPr>
        <w:tc>
          <w:tcPr>
            <w:tcW w:w="585" w:type="dxa"/>
            <w:vMerge/>
            <w:vAlign w:val="center"/>
          </w:tcPr>
          <w:p w14:paraId="7622689E"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2114596E"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24B79752"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挥发性卤代烃的测定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顶空</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3234EDC5"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736</w:t>
            </w:r>
          </w:p>
        </w:tc>
      </w:tr>
      <w:tr w:rsidR="000833BD" w:rsidRPr="000833BD" w14:paraId="0A4AD338" w14:textId="77777777" w:rsidTr="00B63F7A">
        <w:trPr>
          <w:cantSplit/>
          <w:jc w:val="center"/>
        </w:trPr>
        <w:tc>
          <w:tcPr>
            <w:tcW w:w="585" w:type="dxa"/>
            <w:vMerge/>
            <w:vAlign w:val="center"/>
          </w:tcPr>
          <w:p w14:paraId="14A944E3"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3CC47F1F"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594DAD1D"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吹扫捕集</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13F71E1C"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605</w:t>
            </w:r>
          </w:p>
        </w:tc>
      </w:tr>
      <w:tr w:rsidR="000833BD" w:rsidRPr="000833BD" w14:paraId="4FE19F04" w14:textId="77777777" w:rsidTr="00B63F7A">
        <w:trPr>
          <w:cantSplit/>
          <w:jc w:val="center"/>
        </w:trPr>
        <w:tc>
          <w:tcPr>
            <w:tcW w:w="585" w:type="dxa"/>
            <w:vMerge/>
            <w:vAlign w:val="center"/>
          </w:tcPr>
          <w:p w14:paraId="7395C3E9"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5389C72A"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67AA8A78"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挥发性卤代烃的测定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吹扫捕集</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148F133C"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735</w:t>
            </w:r>
          </w:p>
        </w:tc>
      </w:tr>
      <w:tr w:rsidR="000833BD" w:rsidRPr="000833BD" w14:paraId="3690DB64" w14:textId="77777777" w:rsidTr="00B63F7A">
        <w:trPr>
          <w:cantSplit/>
          <w:jc w:val="center"/>
        </w:trPr>
        <w:tc>
          <w:tcPr>
            <w:tcW w:w="585" w:type="dxa"/>
            <w:vMerge/>
            <w:vAlign w:val="center"/>
          </w:tcPr>
          <w:p w14:paraId="1D9E3B77"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5A5C03FE"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17121738"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顶空</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气相色谱法</w:t>
            </w:r>
          </w:p>
        </w:tc>
        <w:tc>
          <w:tcPr>
            <w:tcW w:w="1455" w:type="dxa"/>
            <w:vAlign w:val="center"/>
          </w:tcPr>
          <w:p w14:paraId="2C11810F"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741</w:t>
            </w:r>
          </w:p>
        </w:tc>
      </w:tr>
      <w:tr w:rsidR="000833BD" w:rsidRPr="000833BD" w14:paraId="5BDF5008" w14:textId="77777777" w:rsidTr="00B63F7A">
        <w:trPr>
          <w:cantSplit/>
          <w:jc w:val="center"/>
        </w:trPr>
        <w:tc>
          <w:tcPr>
            <w:tcW w:w="585" w:type="dxa"/>
            <w:vMerge w:val="restart"/>
            <w:vAlign w:val="center"/>
          </w:tcPr>
          <w:p w14:paraId="6E3D54FB" w14:textId="77777777" w:rsidR="00016D86" w:rsidRPr="000833BD" w:rsidRDefault="00016D86" w:rsidP="00B63F7A">
            <w:pPr>
              <w:jc w:val="center"/>
              <w:rPr>
                <w:rFonts w:ascii="Times New Roman" w:eastAsiaTheme="minorEastAsia" w:hAnsi="Times New Roman"/>
                <w:sz w:val="18"/>
                <w:szCs w:val="18"/>
              </w:rPr>
            </w:pPr>
            <w:r w:rsidRPr="000833BD">
              <w:rPr>
                <w:rFonts w:ascii="Times New Roman" w:eastAsiaTheme="minorEastAsia" w:hAnsi="Times New Roman"/>
                <w:sz w:val="18"/>
                <w:szCs w:val="18"/>
              </w:rPr>
              <w:t>28</w:t>
            </w:r>
          </w:p>
        </w:tc>
        <w:tc>
          <w:tcPr>
            <w:tcW w:w="1811" w:type="dxa"/>
            <w:vMerge w:val="restart"/>
            <w:vAlign w:val="center"/>
          </w:tcPr>
          <w:p w14:paraId="41F2103A" w14:textId="77777777" w:rsidR="00016D86" w:rsidRPr="000833BD" w:rsidRDefault="00016D86" w:rsidP="00B63F7A">
            <w:pPr>
              <w:keepLines/>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1,1,1,2-</w:t>
            </w:r>
            <w:r w:rsidRPr="000833BD">
              <w:rPr>
                <w:rFonts w:ascii="Times New Roman" w:eastAsiaTheme="minorEastAsia" w:hAnsi="Times New Roman"/>
                <w:kern w:val="0"/>
                <w:sz w:val="18"/>
                <w:szCs w:val="18"/>
              </w:rPr>
              <w:t>四氯乙烷</w:t>
            </w:r>
          </w:p>
        </w:tc>
        <w:tc>
          <w:tcPr>
            <w:tcW w:w="5844" w:type="dxa"/>
            <w:vAlign w:val="center"/>
          </w:tcPr>
          <w:p w14:paraId="7E656266"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顶空</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127CE163"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642</w:t>
            </w:r>
          </w:p>
        </w:tc>
      </w:tr>
      <w:tr w:rsidR="000833BD" w:rsidRPr="000833BD" w14:paraId="27BA9BA5" w14:textId="77777777" w:rsidTr="00B63F7A">
        <w:trPr>
          <w:cantSplit/>
          <w:jc w:val="center"/>
        </w:trPr>
        <w:tc>
          <w:tcPr>
            <w:tcW w:w="585" w:type="dxa"/>
            <w:vMerge/>
            <w:vAlign w:val="center"/>
          </w:tcPr>
          <w:p w14:paraId="210E1E2C"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35A83A9A"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11DCFDC4"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挥发性卤代烃的测定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顶空</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65FFF72E"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736</w:t>
            </w:r>
          </w:p>
        </w:tc>
      </w:tr>
      <w:tr w:rsidR="000833BD" w:rsidRPr="000833BD" w14:paraId="2ED8F31F" w14:textId="77777777" w:rsidTr="00B63F7A">
        <w:trPr>
          <w:cantSplit/>
          <w:jc w:val="center"/>
        </w:trPr>
        <w:tc>
          <w:tcPr>
            <w:tcW w:w="585" w:type="dxa"/>
            <w:vMerge/>
            <w:vAlign w:val="center"/>
          </w:tcPr>
          <w:p w14:paraId="3CF1CD0D"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235449D6"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73A14F9C"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吹扫捕集</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0E780EB5"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605</w:t>
            </w:r>
          </w:p>
        </w:tc>
      </w:tr>
      <w:tr w:rsidR="000833BD" w:rsidRPr="000833BD" w14:paraId="5D47B446" w14:textId="77777777" w:rsidTr="00B63F7A">
        <w:trPr>
          <w:cantSplit/>
          <w:jc w:val="center"/>
        </w:trPr>
        <w:tc>
          <w:tcPr>
            <w:tcW w:w="585" w:type="dxa"/>
            <w:vMerge/>
            <w:vAlign w:val="center"/>
          </w:tcPr>
          <w:p w14:paraId="53F3BD09"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48A7D4C4"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699A3C84"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挥发性卤代烃的测定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吹扫捕集</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5D108192"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735</w:t>
            </w:r>
          </w:p>
        </w:tc>
      </w:tr>
      <w:tr w:rsidR="000833BD" w:rsidRPr="000833BD" w14:paraId="577FD9D8" w14:textId="77777777" w:rsidTr="00B63F7A">
        <w:trPr>
          <w:cantSplit/>
          <w:jc w:val="center"/>
        </w:trPr>
        <w:tc>
          <w:tcPr>
            <w:tcW w:w="585" w:type="dxa"/>
            <w:vMerge/>
            <w:vAlign w:val="center"/>
          </w:tcPr>
          <w:p w14:paraId="22DBD366"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6649AE18"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33A8B7D8"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顶空</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气相色谱法</w:t>
            </w:r>
          </w:p>
        </w:tc>
        <w:tc>
          <w:tcPr>
            <w:tcW w:w="1455" w:type="dxa"/>
            <w:vAlign w:val="center"/>
          </w:tcPr>
          <w:p w14:paraId="6AA1AD3C"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741</w:t>
            </w:r>
          </w:p>
        </w:tc>
      </w:tr>
      <w:tr w:rsidR="000833BD" w:rsidRPr="000833BD" w14:paraId="21C7EE74" w14:textId="77777777" w:rsidTr="00B63F7A">
        <w:trPr>
          <w:cantSplit/>
          <w:jc w:val="center"/>
        </w:trPr>
        <w:tc>
          <w:tcPr>
            <w:tcW w:w="585" w:type="dxa"/>
            <w:vMerge w:val="restart"/>
            <w:vAlign w:val="center"/>
          </w:tcPr>
          <w:p w14:paraId="5ED527C2" w14:textId="77777777" w:rsidR="00016D86" w:rsidRPr="000833BD" w:rsidRDefault="00016D86" w:rsidP="00B63F7A">
            <w:pPr>
              <w:jc w:val="center"/>
              <w:rPr>
                <w:rFonts w:ascii="Times New Roman" w:eastAsiaTheme="minorEastAsia" w:hAnsi="Times New Roman"/>
                <w:sz w:val="18"/>
                <w:szCs w:val="18"/>
              </w:rPr>
            </w:pPr>
            <w:r w:rsidRPr="000833BD">
              <w:rPr>
                <w:rFonts w:ascii="Times New Roman" w:eastAsiaTheme="minorEastAsia" w:hAnsi="Times New Roman"/>
                <w:sz w:val="18"/>
                <w:szCs w:val="18"/>
              </w:rPr>
              <w:t>29</w:t>
            </w:r>
          </w:p>
        </w:tc>
        <w:tc>
          <w:tcPr>
            <w:tcW w:w="1811" w:type="dxa"/>
            <w:vMerge w:val="restart"/>
            <w:vAlign w:val="center"/>
          </w:tcPr>
          <w:p w14:paraId="326313B8" w14:textId="77777777" w:rsidR="00016D86" w:rsidRPr="000833BD" w:rsidRDefault="00016D86" w:rsidP="00B63F7A">
            <w:pPr>
              <w:keepLines/>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1,1,2,2-</w:t>
            </w:r>
            <w:r w:rsidRPr="000833BD">
              <w:rPr>
                <w:rFonts w:ascii="Times New Roman" w:eastAsiaTheme="minorEastAsia" w:hAnsi="Times New Roman"/>
                <w:kern w:val="0"/>
                <w:sz w:val="18"/>
                <w:szCs w:val="18"/>
              </w:rPr>
              <w:t>四氯乙烷</w:t>
            </w:r>
          </w:p>
        </w:tc>
        <w:tc>
          <w:tcPr>
            <w:tcW w:w="5844" w:type="dxa"/>
            <w:vAlign w:val="center"/>
          </w:tcPr>
          <w:p w14:paraId="1DF8564F"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顶空</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5B13CDB8"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642</w:t>
            </w:r>
          </w:p>
        </w:tc>
      </w:tr>
      <w:tr w:rsidR="000833BD" w:rsidRPr="000833BD" w14:paraId="12C6B013" w14:textId="77777777" w:rsidTr="00B63F7A">
        <w:trPr>
          <w:cantSplit/>
          <w:jc w:val="center"/>
        </w:trPr>
        <w:tc>
          <w:tcPr>
            <w:tcW w:w="585" w:type="dxa"/>
            <w:vMerge/>
            <w:vAlign w:val="center"/>
          </w:tcPr>
          <w:p w14:paraId="0E138D1E"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1F197B7C"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2FA317BE"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挥发性卤代烃的测定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顶空</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1ED2A9BE"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736</w:t>
            </w:r>
          </w:p>
        </w:tc>
      </w:tr>
      <w:tr w:rsidR="000833BD" w:rsidRPr="000833BD" w14:paraId="484E9418" w14:textId="77777777" w:rsidTr="00B63F7A">
        <w:trPr>
          <w:cantSplit/>
          <w:jc w:val="center"/>
        </w:trPr>
        <w:tc>
          <w:tcPr>
            <w:tcW w:w="585" w:type="dxa"/>
            <w:vMerge/>
            <w:vAlign w:val="center"/>
          </w:tcPr>
          <w:p w14:paraId="6B5D7868"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7BE10DC3"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03D9E5E8"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吹扫捕集</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5955B6B1"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605</w:t>
            </w:r>
          </w:p>
        </w:tc>
      </w:tr>
      <w:tr w:rsidR="000833BD" w:rsidRPr="000833BD" w14:paraId="302BBFEC" w14:textId="77777777" w:rsidTr="00B63F7A">
        <w:trPr>
          <w:cantSplit/>
          <w:jc w:val="center"/>
        </w:trPr>
        <w:tc>
          <w:tcPr>
            <w:tcW w:w="585" w:type="dxa"/>
            <w:vMerge/>
            <w:vAlign w:val="center"/>
          </w:tcPr>
          <w:p w14:paraId="099436DC"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16095D1B"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00459DB8"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挥发性卤代烃的测定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吹扫捕集</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09C04535"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735</w:t>
            </w:r>
          </w:p>
        </w:tc>
      </w:tr>
      <w:tr w:rsidR="000833BD" w:rsidRPr="000833BD" w14:paraId="6DEE7849" w14:textId="77777777" w:rsidTr="00B63F7A">
        <w:trPr>
          <w:cantSplit/>
          <w:jc w:val="center"/>
        </w:trPr>
        <w:tc>
          <w:tcPr>
            <w:tcW w:w="585" w:type="dxa"/>
            <w:vMerge/>
            <w:vAlign w:val="center"/>
          </w:tcPr>
          <w:p w14:paraId="196E9566"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42661806"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61B47595"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顶空</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气相色谱法</w:t>
            </w:r>
          </w:p>
        </w:tc>
        <w:tc>
          <w:tcPr>
            <w:tcW w:w="1455" w:type="dxa"/>
            <w:vAlign w:val="center"/>
          </w:tcPr>
          <w:p w14:paraId="630FBDBA"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741</w:t>
            </w:r>
          </w:p>
        </w:tc>
      </w:tr>
      <w:tr w:rsidR="000833BD" w:rsidRPr="000833BD" w14:paraId="49338730" w14:textId="77777777" w:rsidTr="00B63F7A">
        <w:trPr>
          <w:cantSplit/>
          <w:jc w:val="center"/>
        </w:trPr>
        <w:tc>
          <w:tcPr>
            <w:tcW w:w="585" w:type="dxa"/>
            <w:vMerge w:val="restart"/>
            <w:vAlign w:val="center"/>
          </w:tcPr>
          <w:p w14:paraId="7089820D" w14:textId="77777777" w:rsidR="00016D86" w:rsidRPr="000833BD" w:rsidRDefault="00016D86" w:rsidP="00B63F7A">
            <w:pPr>
              <w:jc w:val="center"/>
              <w:rPr>
                <w:rFonts w:ascii="Times New Roman" w:eastAsiaTheme="minorEastAsia" w:hAnsi="Times New Roman"/>
                <w:sz w:val="18"/>
                <w:szCs w:val="18"/>
              </w:rPr>
            </w:pPr>
            <w:r w:rsidRPr="000833BD">
              <w:rPr>
                <w:rFonts w:ascii="Times New Roman" w:eastAsiaTheme="minorEastAsia" w:hAnsi="Times New Roman"/>
                <w:sz w:val="18"/>
                <w:szCs w:val="18"/>
              </w:rPr>
              <w:t>30</w:t>
            </w:r>
          </w:p>
        </w:tc>
        <w:tc>
          <w:tcPr>
            <w:tcW w:w="1811" w:type="dxa"/>
            <w:vMerge w:val="restart"/>
            <w:vAlign w:val="center"/>
          </w:tcPr>
          <w:p w14:paraId="664F1E89" w14:textId="77777777" w:rsidR="00016D86" w:rsidRPr="000833BD" w:rsidRDefault="00016D86" w:rsidP="00B63F7A">
            <w:pPr>
              <w:keepLines/>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四氯乙烯</w:t>
            </w:r>
          </w:p>
        </w:tc>
        <w:tc>
          <w:tcPr>
            <w:tcW w:w="5844" w:type="dxa"/>
            <w:vAlign w:val="center"/>
          </w:tcPr>
          <w:p w14:paraId="04536AAE"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顶空</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0F3040D3"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642</w:t>
            </w:r>
          </w:p>
        </w:tc>
      </w:tr>
      <w:tr w:rsidR="000833BD" w:rsidRPr="000833BD" w14:paraId="6A865136" w14:textId="77777777" w:rsidTr="00B63F7A">
        <w:trPr>
          <w:cantSplit/>
          <w:jc w:val="center"/>
        </w:trPr>
        <w:tc>
          <w:tcPr>
            <w:tcW w:w="585" w:type="dxa"/>
            <w:vMerge/>
            <w:vAlign w:val="center"/>
          </w:tcPr>
          <w:p w14:paraId="58D6208A"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29AB41C0"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2A0620A4"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挥发性卤代烃的测定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顶空</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481F0EC4"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736</w:t>
            </w:r>
          </w:p>
        </w:tc>
      </w:tr>
      <w:tr w:rsidR="000833BD" w:rsidRPr="000833BD" w14:paraId="55CECA79" w14:textId="77777777" w:rsidTr="00B63F7A">
        <w:trPr>
          <w:cantSplit/>
          <w:jc w:val="center"/>
        </w:trPr>
        <w:tc>
          <w:tcPr>
            <w:tcW w:w="585" w:type="dxa"/>
            <w:vMerge/>
            <w:vAlign w:val="center"/>
          </w:tcPr>
          <w:p w14:paraId="3DE686EB"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4FD2BA57"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624374B2"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吹扫捕集</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50E0A961"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605</w:t>
            </w:r>
          </w:p>
        </w:tc>
      </w:tr>
      <w:tr w:rsidR="000833BD" w:rsidRPr="000833BD" w14:paraId="3560A66B" w14:textId="77777777" w:rsidTr="00B63F7A">
        <w:trPr>
          <w:cantSplit/>
          <w:jc w:val="center"/>
        </w:trPr>
        <w:tc>
          <w:tcPr>
            <w:tcW w:w="585" w:type="dxa"/>
            <w:vMerge/>
            <w:vAlign w:val="center"/>
          </w:tcPr>
          <w:p w14:paraId="793A74CC"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529FA514"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518CCA8E"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挥发性卤代烃的测定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吹扫捕集</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21437EB5"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735</w:t>
            </w:r>
          </w:p>
        </w:tc>
      </w:tr>
      <w:tr w:rsidR="000833BD" w:rsidRPr="000833BD" w14:paraId="1FB92429" w14:textId="77777777" w:rsidTr="00B63F7A">
        <w:trPr>
          <w:cantSplit/>
          <w:jc w:val="center"/>
        </w:trPr>
        <w:tc>
          <w:tcPr>
            <w:tcW w:w="585" w:type="dxa"/>
            <w:vMerge/>
            <w:vAlign w:val="center"/>
          </w:tcPr>
          <w:p w14:paraId="57DD2758"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5A3B37F4"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2CDE7571"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顶空</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气相色谱法</w:t>
            </w:r>
          </w:p>
        </w:tc>
        <w:tc>
          <w:tcPr>
            <w:tcW w:w="1455" w:type="dxa"/>
            <w:vAlign w:val="center"/>
          </w:tcPr>
          <w:p w14:paraId="6D4C35CE"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741</w:t>
            </w:r>
          </w:p>
        </w:tc>
      </w:tr>
      <w:tr w:rsidR="000833BD" w:rsidRPr="000833BD" w14:paraId="1B4C04DB" w14:textId="77777777" w:rsidTr="00B63F7A">
        <w:trPr>
          <w:cantSplit/>
          <w:jc w:val="center"/>
        </w:trPr>
        <w:tc>
          <w:tcPr>
            <w:tcW w:w="585" w:type="dxa"/>
            <w:vMerge w:val="restart"/>
            <w:vAlign w:val="center"/>
          </w:tcPr>
          <w:p w14:paraId="1CAD0A58" w14:textId="77777777" w:rsidR="00016D86" w:rsidRPr="000833BD" w:rsidRDefault="00016D86" w:rsidP="00B63F7A">
            <w:pPr>
              <w:jc w:val="center"/>
              <w:rPr>
                <w:rFonts w:ascii="Times New Roman" w:eastAsiaTheme="minorEastAsia" w:hAnsi="Times New Roman"/>
                <w:sz w:val="18"/>
                <w:szCs w:val="18"/>
              </w:rPr>
            </w:pPr>
            <w:r w:rsidRPr="000833BD">
              <w:rPr>
                <w:rFonts w:ascii="Times New Roman" w:eastAsiaTheme="minorEastAsia" w:hAnsi="Times New Roman"/>
                <w:sz w:val="18"/>
                <w:szCs w:val="18"/>
              </w:rPr>
              <w:t>31</w:t>
            </w:r>
          </w:p>
        </w:tc>
        <w:tc>
          <w:tcPr>
            <w:tcW w:w="1811" w:type="dxa"/>
            <w:vMerge w:val="restart"/>
            <w:vAlign w:val="center"/>
          </w:tcPr>
          <w:p w14:paraId="35729674" w14:textId="77777777" w:rsidR="00016D86" w:rsidRPr="000833BD" w:rsidRDefault="00016D86" w:rsidP="00B63F7A">
            <w:pPr>
              <w:keepLines/>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1,1,1-</w:t>
            </w:r>
            <w:r w:rsidRPr="000833BD">
              <w:rPr>
                <w:rFonts w:ascii="Times New Roman" w:eastAsiaTheme="minorEastAsia" w:hAnsi="Times New Roman"/>
                <w:kern w:val="0"/>
                <w:sz w:val="18"/>
                <w:szCs w:val="18"/>
              </w:rPr>
              <w:t>三氯乙烷</w:t>
            </w:r>
          </w:p>
        </w:tc>
        <w:tc>
          <w:tcPr>
            <w:tcW w:w="5844" w:type="dxa"/>
            <w:vAlign w:val="center"/>
          </w:tcPr>
          <w:p w14:paraId="0802BABC"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顶空</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6BC2628F"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642</w:t>
            </w:r>
          </w:p>
        </w:tc>
      </w:tr>
      <w:tr w:rsidR="000833BD" w:rsidRPr="000833BD" w14:paraId="7F4B7C98" w14:textId="77777777" w:rsidTr="00B63F7A">
        <w:trPr>
          <w:cantSplit/>
          <w:jc w:val="center"/>
        </w:trPr>
        <w:tc>
          <w:tcPr>
            <w:tcW w:w="585" w:type="dxa"/>
            <w:vMerge/>
            <w:vAlign w:val="center"/>
          </w:tcPr>
          <w:p w14:paraId="4E63179B"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4A8D6B2D"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2E557D55"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挥发性卤代烃的测定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顶空</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20B5F382"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736</w:t>
            </w:r>
          </w:p>
        </w:tc>
      </w:tr>
      <w:tr w:rsidR="000833BD" w:rsidRPr="000833BD" w14:paraId="605E882F" w14:textId="77777777" w:rsidTr="00B63F7A">
        <w:trPr>
          <w:cantSplit/>
          <w:jc w:val="center"/>
        </w:trPr>
        <w:tc>
          <w:tcPr>
            <w:tcW w:w="585" w:type="dxa"/>
            <w:vMerge/>
            <w:vAlign w:val="center"/>
          </w:tcPr>
          <w:p w14:paraId="0DF7C02B"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7493E94A"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6969BA82"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吹扫捕集</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18250C88"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605</w:t>
            </w:r>
          </w:p>
        </w:tc>
      </w:tr>
      <w:tr w:rsidR="000833BD" w:rsidRPr="000833BD" w14:paraId="7F87B621" w14:textId="77777777" w:rsidTr="00B63F7A">
        <w:trPr>
          <w:cantSplit/>
          <w:jc w:val="center"/>
        </w:trPr>
        <w:tc>
          <w:tcPr>
            <w:tcW w:w="585" w:type="dxa"/>
            <w:vMerge/>
            <w:vAlign w:val="center"/>
          </w:tcPr>
          <w:p w14:paraId="259B578E"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537AAC51"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24316F14"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挥发性卤代烃的测定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吹扫捕集</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177F08F7"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735</w:t>
            </w:r>
          </w:p>
        </w:tc>
      </w:tr>
      <w:tr w:rsidR="000833BD" w:rsidRPr="000833BD" w14:paraId="3C173E84" w14:textId="77777777" w:rsidTr="00B63F7A">
        <w:trPr>
          <w:cantSplit/>
          <w:jc w:val="center"/>
        </w:trPr>
        <w:tc>
          <w:tcPr>
            <w:tcW w:w="585" w:type="dxa"/>
            <w:vMerge/>
            <w:vAlign w:val="center"/>
          </w:tcPr>
          <w:p w14:paraId="14631E5B"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39904108"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6E1B9DAE"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顶空</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气相色谱法</w:t>
            </w:r>
          </w:p>
        </w:tc>
        <w:tc>
          <w:tcPr>
            <w:tcW w:w="1455" w:type="dxa"/>
            <w:vAlign w:val="center"/>
          </w:tcPr>
          <w:p w14:paraId="347D0AE2"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741</w:t>
            </w:r>
          </w:p>
        </w:tc>
      </w:tr>
      <w:tr w:rsidR="000833BD" w:rsidRPr="000833BD" w14:paraId="75A18D6F" w14:textId="77777777" w:rsidTr="00B63F7A">
        <w:trPr>
          <w:cantSplit/>
          <w:jc w:val="center"/>
        </w:trPr>
        <w:tc>
          <w:tcPr>
            <w:tcW w:w="585" w:type="dxa"/>
            <w:vMerge w:val="restart"/>
            <w:vAlign w:val="center"/>
          </w:tcPr>
          <w:p w14:paraId="62C6338E" w14:textId="77777777" w:rsidR="00016D86" w:rsidRPr="000833BD" w:rsidRDefault="00016D86" w:rsidP="00B63F7A">
            <w:pPr>
              <w:jc w:val="center"/>
              <w:rPr>
                <w:rFonts w:ascii="Times New Roman" w:eastAsiaTheme="minorEastAsia" w:hAnsi="Times New Roman"/>
                <w:sz w:val="18"/>
                <w:szCs w:val="18"/>
              </w:rPr>
            </w:pPr>
            <w:r w:rsidRPr="000833BD">
              <w:rPr>
                <w:rFonts w:ascii="Times New Roman" w:eastAsiaTheme="minorEastAsia" w:hAnsi="Times New Roman"/>
                <w:sz w:val="18"/>
                <w:szCs w:val="18"/>
              </w:rPr>
              <w:t>32</w:t>
            </w:r>
          </w:p>
        </w:tc>
        <w:tc>
          <w:tcPr>
            <w:tcW w:w="1811" w:type="dxa"/>
            <w:vMerge w:val="restart"/>
            <w:vAlign w:val="center"/>
          </w:tcPr>
          <w:p w14:paraId="68B4B41D" w14:textId="77777777" w:rsidR="00016D86" w:rsidRPr="000833BD" w:rsidRDefault="00016D86" w:rsidP="00B63F7A">
            <w:pPr>
              <w:keepLines/>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1,1,2-</w:t>
            </w:r>
            <w:r w:rsidRPr="000833BD">
              <w:rPr>
                <w:rFonts w:ascii="Times New Roman" w:eastAsiaTheme="minorEastAsia" w:hAnsi="Times New Roman"/>
                <w:kern w:val="0"/>
                <w:sz w:val="18"/>
                <w:szCs w:val="18"/>
              </w:rPr>
              <w:t>三氯乙烷</w:t>
            </w:r>
          </w:p>
        </w:tc>
        <w:tc>
          <w:tcPr>
            <w:tcW w:w="5844" w:type="dxa"/>
            <w:vAlign w:val="center"/>
          </w:tcPr>
          <w:p w14:paraId="776E9B17"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顶空</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6940CA66"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642</w:t>
            </w:r>
          </w:p>
        </w:tc>
      </w:tr>
      <w:tr w:rsidR="000833BD" w:rsidRPr="000833BD" w14:paraId="17ABF458" w14:textId="77777777" w:rsidTr="00B63F7A">
        <w:trPr>
          <w:cantSplit/>
          <w:jc w:val="center"/>
        </w:trPr>
        <w:tc>
          <w:tcPr>
            <w:tcW w:w="585" w:type="dxa"/>
            <w:vMerge/>
            <w:vAlign w:val="center"/>
          </w:tcPr>
          <w:p w14:paraId="51BBC81F"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2BF91D36"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0EE27331"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挥发性卤代烃的测定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顶空</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2069D8B9"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736</w:t>
            </w:r>
          </w:p>
        </w:tc>
      </w:tr>
      <w:tr w:rsidR="000833BD" w:rsidRPr="000833BD" w14:paraId="7CDDCE76" w14:textId="77777777" w:rsidTr="00B63F7A">
        <w:trPr>
          <w:cantSplit/>
          <w:jc w:val="center"/>
        </w:trPr>
        <w:tc>
          <w:tcPr>
            <w:tcW w:w="585" w:type="dxa"/>
            <w:vMerge/>
            <w:vAlign w:val="center"/>
          </w:tcPr>
          <w:p w14:paraId="3AC9A438"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64ADC06C"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78BBE565"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吹扫捕集</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5B5C3EB0"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605</w:t>
            </w:r>
          </w:p>
        </w:tc>
      </w:tr>
      <w:tr w:rsidR="000833BD" w:rsidRPr="000833BD" w14:paraId="24A83E1F" w14:textId="77777777" w:rsidTr="00B63F7A">
        <w:trPr>
          <w:cantSplit/>
          <w:jc w:val="center"/>
        </w:trPr>
        <w:tc>
          <w:tcPr>
            <w:tcW w:w="585" w:type="dxa"/>
            <w:vMerge/>
            <w:vAlign w:val="center"/>
          </w:tcPr>
          <w:p w14:paraId="64466D9D"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7CE81DD6"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6FCD99F8"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挥发性卤代烃的测定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吹扫捕集</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3D98A96B"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735</w:t>
            </w:r>
          </w:p>
        </w:tc>
      </w:tr>
      <w:tr w:rsidR="000833BD" w:rsidRPr="000833BD" w14:paraId="22628C7A" w14:textId="77777777" w:rsidTr="00B63F7A">
        <w:trPr>
          <w:cantSplit/>
          <w:jc w:val="center"/>
        </w:trPr>
        <w:tc>
          <w:tcPr>
            <w:tcW w:w="585" w:type="dxa"/>
            <w:vMerge/>
            <w:vAlign w:val="center"/>
          </w:tcPr>
          <w:p w14:paraId="6563F357"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467B46C4"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0256B834"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顶空</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气相色谱法</w:t>
            </w:r>
          </w:p>
        </w:tc>
        <w:tc>
          <w:tcPr>
            <w:tcW w:w="1455" w:type="dxa"/>
            <w:vAlign w:val="center"/>
          </w:tcPr>
          <w:p w14:paraId="53E5650D"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741</w:t>
            </w:r>
          </w:p>
        </w:tc>
      </w:tr>
      <w:tr w:rsidR="000833BD" w:rsidRPr="000833BD" w14:paraId="29003BFC" w14:textId="77777777" w:rsidTr="00B63F7A">
        <w:trPr>
          <w:cantSplit/>
          <w:jc w:val="center"/>
        </w:trPr>
        <w:tc>
          <w:tcPr>
            <w:tcW w:w="585" w:type="dxa"/>
            <w:vMerge w:val="restart"/>
            <w:vAlign w:val="center"/>
          </w:tcPr>
          <w:p w14:paraId="39B3EC41" w14:textId="77777777" w:rsidR="00016D86" w:rsidRPr="000833BD" w:rsidRDefault="00016D86" w:rsidP="00B63F7A">
            <w:pPr>
              <w:jc w:val="center"/>
              <w:rPr>
                <w:rFonts w:ascii="Times New Roman" w:eastAsiaTheme="minorEastAsia" w:hAnsi="Times New Roman"/>
                <w:sz w:val="18"/>
                <w:szCs w:val="18"/>
              </w:rPr>
            </w:pPr>
            <w:r w:rsidRPr="000833BD">
              <w:rPr>
                <w:rFonts w:ascii="Times New Roman" w:eastAsiaTheme="minorEastAsia" w:hAnsi="Times New Roman"/>
                <w:sz w:val="18"/>
                <w:szCs w:val="18"/>
              </w:rPr>
              <w:t>33</w:t>
            </w:r>
          </w:p>
        </w:tc>
        <w:tc>
          <w:tcPr>
            <w:tcW w:w="1811" w:type="dxa"/>
            <w:vMerge w:val="restart"/>
            <w:vAlign w:val="center"/>
          </w:tcPr>
          <w:p w14:paraId="467B3B7A" w14:textId="77777777" w:rsidR="00016D86" w:rsidRPr="000833BD" w:rsidRDefault="00016D86" w:rsidP="00B63F7A">
            <w:pPr>
              <w:keepLines/>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三氯乙烯</w:t>
            </w:r>
          </w:p>
        </w:tc>
        <w:tc>
          <w:tcPr>
            <w:tcW w:w="5844" w:type="dxa"/>
            <w:vAlign w:val="center"/>
          </w:tcPr>
          <w:p w14:paraId="00A58433"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顶空</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68CD59F0"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642</w:t>
            </w:r>
          </w:p>
        </w:tc>
      </w:tr>
      <w:tr w:rsidR="000833BD" w:rsidRPr="000833BD" w14:paraId="61599887" w14:textId="77777777" w:rsidTr="00B63F7A">
        <w:trPr>
          <w:cantSplit/>
          <w:jc w:val="center"/>
        </w:trPr>
        <w:tc>
          <w:tcPr>
            <w:tcW w:w="585" w:type="dxa"/>
            <w:vMerge/>
            <w:vAlign w:val="center"/>
          </w:tcPr>
          <w:p w14:paraId="0909F1CA"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5D8D918C"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1B15866C"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挥发性卤代烃的测定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顶空</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23D2998E"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736</w:t>
            </w:r>
          </w:p>
        </w:tc>
      </w:tr>
      <w:tr w:rsidR="000833BD" w:rsidRPr="000833BD" w14:paraId="33159C3F" w14:textId="77777777" w:rsidTr="00B63F7A">
        <w:trPr>
          <w:cantSplit/>
          <w:jc w:val="center"/>
        </w:trPr>
        <w:tc>
          <w:tcPr>
            <w:tcW w:w="585" w:type="dxa"/>
            <w:vMerge/>
            <w:vAlign w:val="center"/>
          </w:tcPr>
          <w:p w14:paraId="453D58DF"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5D873714"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2758F2D4"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吹扫捕集</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1A686C76"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605</w:t>
            </w:r>
          </w:p>
        </w:tc>
      </w:tr>
      <w:tr w:rsidR="000833BD" w:rsidRPr="000833BD" w14:paraId="1548DB2C" w14:textId="77777777" w:rsidTr="00B63F7A">
        <w:trPr>
          <w:cantSplit/>
          <w:jc w:val="center"/>
        </w:trPr>
        <w:tc>
          <w:tcPr>
            <w:tcW w:w="585" w:type="dxa"/>
            <w:vMerge/>
            <w:vAlign w:val="center"/>
          </w:tcPr>
          <w:p w14:paraId="5F17EB43"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33A94308"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7F7D4DA3"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挥发性卤代烃的测定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吹扫捕集</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05186E37"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735</w:t>
            </w:r>
          </w:p>
        </w:tc>
      </w:tr>
      <w:tr w:rsidR="000833BD" w:rsidRPr="000833BD" w14:paraId="40D74BAA" w14:textId="77777777" w:rsidTr="00B63F7A">
        <w:trPr>
          <w:cantSplit/>
          <w:jc w:val="center"/>
        </w:trPr>
        <w:tc>
          <w:tcPr>
            <w:tcW w:w="585" w:type="dxa"/>
            <w:vMerge/>
            <w:vAlign w:val="center"/>
          </w:tcPr>
          <w:p w14:paraId="270CDA63"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3322D2AB"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59F8C7A1"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顶空</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气相色谱法</w:t>
            </w:r>
          </w:p>
        </w:tc>
        <w:tc>
          <w:tcPr>
            <w:tcW w:w="1455" w:type="dxa"/>
            <w:vAlign w:val="center"/>
          </w:tcPr>
          <w:p w14:paraId="380F5FB4"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741</w:t>
            </w:r>
          </w:p>
        </w:tc>
      </w:tr>
      <w:tr w:rsidR="000833BD" w:rsidRPr="000833BD" w14:paraId="3ED423B0" w14:textId="77777777" w:rsidTr="00B63F7A">
        <w:trPr>
          <w:cantSplit/>
          <w:jc w:val="center"/>
        </w:trPr>
        <w:tc>
          <w:tcPr>
            <w:tcW w:w="585" w:type="dxa"/>
            <w:vMerge w:val="restart"/>
            <w:vAlign w:val="center"/>
          </w:tcPr>
          <w:p w14:paraId="1E7E9958" w14:textId="77777777" w:rsidR="00016D86" w:rsidRPr="000833BD" w:rsidRDefault="00016D86" w:rsidP="00B63F7A">
            <w:pPr>
              <w:jc w:val="center"/>
              <w:rPr>
                <w:rFonts w:ascii="Times New Roman" w:eastAsiaTheme="minorEastAsia" w:hAnsi="Times New Roman"/>
                <w:sz w:val="18"/>
                <w:szCs w:val="18"/>
              </w:rPr>
            </w:pPr>
            <w:r w:rsidRPr="000833BD">
              <w:rPr>
                <w:rFonts w:ascii="Times New Roman" w:eastAsiaTheme="minorEastAsia" w:hAnsi="Times New Roman"/>
                <w:sz w:val="18"/>
                <w:szCs w:val="18"/>
              </w:rPr>
              <w:t>34</w:t>
            </w:r>
          </w:p>
        </w:tc>
        <w:tc>
          <w:tcPr>
            <w:tcW w:w="1811" w:type="dxa"/>
            <w:vMerge w:val="restart"/>
            <w:vAlign w:val="center"/>
          </w:tcPr>
          <w:p w14:paraId="79CD7D9D" w14:textId="77777777" w:rsidR="00016D86" w:rsidRPr="000833BD" w:rsidRDefault="00016D86" w:rsidP="00B63F7A">
            <w:pPr>
              <w:keepLines/>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1,2,3-</w:t>
            </w:r>
            <w:r w:rsidRPr="000833BD">
              <w:rPr>
                <w:rFonts w:ascii="Times New Roman" w:eastAsiaTheme="minorEastAsia" w:hAnsi="Times New Roman"/>
                <w:kern w:val="0"/>
                <w:sz w:val="18"/>
                <w:szCs w:val="18"/>
              </w:rPr>
              <w:t>三氯丙烷</w:t>
            </w:r>
          </w:p>
        </w:tc>
        <w:tc>
          <w:tcPr>
            <w:tcW w:w="5844" w:type="dxa"/>
            <w:vAlign w:val="center"/>
          </w:tcPr>
          <w:p w14:paraId="5B58D629"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顶空</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7A1CD2E9"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642</w:t>
            </w:r>
          </w:p>
        </w:tc>
      </w:tr>
      <w:tr w:rsidR="000833BD" w:rsidRPr="000833BD" w14:paraId="0972E6FF" w14:textId="77777777" w:rsidTr="00B63F7A">
        <w:trPr>
          <w:cantSplit/>
          <w:jc w:val="center"/>
        </w:trPr>
        <w:tc>
          <w:tcPr>
            <w:tcW w:w="585" w:type="dxa"/>
            <w:vMerge/>
            <w:vAlign w:val="center"/>
          </w:tcPr>
          <w:p w14:paraId="6B69F844"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5B664708"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7DBFE155"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挥发性卤代烃的测定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顶空</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45347B81"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736</w:t>
            </w:r>
          </w:p>
        </w:tc>
      </w:tr>
      <w:tr w:rsidR="000833BD" w:rsidRPr="000833BD" w14:paraId="6D63CD0B" w14:textId="77777777" w:rsidTr="00B63F7A">
        <w:trPr>
          <w:cantSplit/>
          <w:jc w:val="center"/>
        </w:trPr>
        <w:tc>
          <w:tcPr>
            <w:tcW w:w="585" w:type="dxa"/>
            <w:vMerge/>
            <w:vAlign w:val="center"/>
          </w:tcPr>
          <w:p w14:paraId="18148407"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6619CDA4"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06F30943"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吹扫捕集</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34B70C68"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605</w:t>
            </w:r>
          </w:p>
        </w:tc>
      </w:tr>
      <w:tr w:rsidR="000833BD" w:rsidRPr="000833BD" w14:paraId="143D82B5" w14:textId="77777777" w:rsidTr="00B63F7A">
        <w:trPr>
          <w:cantSplit/>
          <w:jc w:val="center"/>
        </w:trPr>
        <w:tc>
          <w:tcPr>
            <w:tcW w:w="585" w:type="dxa"/>
            <w:vMerge/>
            <w:vAlign w:val="center"/>
          </w:tcPr>
          <w:p w14:paraId="28BE01FA"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1C5EABB7"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76EE416D"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挥发性卤代烃的测定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吹扫捕集</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2D50EA69"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735</w:t>
            </w:r>
          </w:p>
        </w:tc>
      </w:tr>
      <w:tr w:rsidR="000833BD" w:rsidRPr="000833BD" w14:paraId="4DD47FDF" w14:textId="77777777" w:rsidTr="00B63F7A">
        <w:trPr>
          <w:cantSplit/>
          <w:jc w:val="center"/>
        </w:trPr>
        <w:tc>
          <w:tcPr>
            <w:tcW w:w="585" w:type="dxa"/>
            <w:vMerge/>
            <w:vAlign w:val="center"/>
          </w:tcPr>
          <w:p w14:paraId="16CC14F3"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2E4C74C9"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462919F0"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顶空</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气相色谱法</w:t>
            </w:r>
          </w:p>
        </w:tc>
        <w:tc>
          <w:tcPr>
            <w:tcW w:w="1455" w:type="dxa"/>
            <w:vAlign w:val="center"/>
          </w:tcPr>
          <w:p w14:paraId="31D4DAA3"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741</w:t>
            </w:r>
          </w:p>
        </w:tc>
      </w:tr>
      <w:tr w:rsidR="000833BD" w:rsidRPr="000833BD" w14:paraId="05D4179B" w14:textId="77777777" w:rsidTr="00B63F7A">
        <w:trPr>
          <w:cantSplit/>
          <w:jc w:val="center"/>
        </w:trPr>
        <w:tc>
          <w:tcPr>
            <w:tcW w:w="585" w:type="dxa"/>
            <w:vMerge w:val="restart"/>
            <w:vAlign w:val="center"/>
          </w:tcPr>
          <w:p w14:paraId="6C3A73FD" w14:textId="77777777" w:rsidR="00016D86" w:rsidRPr="000833BD" w:rsidRDefault="00016D86" w:rsidP="00B63F7A">
            <w:pPr>
              <w:jc w:val="center"/>
              <w:rPr>
                <w:rFonts w:ascii="Times New Roman" w:eastAsiaTheme="minorEastAsia" w:hAnsi="Times New Roman"/>
                <w:sz w:val="18"/>
                <w:szCs w:val="18"/>
              </w:rPr>
            </w:pPr>
            <w:r w:rsidRPr="000833BD">
              <w:rPr>
                <w:rFonts w:ascii="Times New Roman" w:eastAsiaTheme="minorEastAsia" w:hAnsi="Times New Roman"/>
                <w:sz w:val="18"/>
                <w:szCs w:val="18"/>
              </w:rPr>
              <w:t>35</w:t>
            </w:r>
          </w:p>
        </w:tc>
        <w:tc>
          <w:tcPr>
            <w:tcW w:w="1811" w:type="dxa"/>
            <w:vMerge w:val="restart"/>
            <w:vAlign w:val="center"/>
          </w:tcPr>
          <w:p w14:paraId="198092EB" w14:textId="77777777" w:rsidR="00016D86" w:rsidRPr="000833BD" w:rsidRDefault="00016D86" w:rsidP="00B63F7A">
            <w:pPr>
              <w:keepLines/>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氯乙烯</w:t>
            </w:r>
          </w:p>
        </w:tc>
        <w:tc>
          <w:tcPr>
            <w:tcW w:w="5844" w:type="dxa"/>
            <w:vAlign w:val="center"/>
          </w:tcPr>
          <w:p w14:paraId="74910B53"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顶空</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7B6C53B4"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642</w:t>
            </w:r>
          </w:p>
        </w:tc>
      </w:tr>
      <w:tr w:rsidR="000833BD" w:rsidRPr="000833BD" w14:paraId="60AF3C51" w14:textId="77777777" w:rsidTr="00B63F7A">
        <w:trPr>
          <w:cantSplit/>
          <w:jc w:val="center"/>
        </w:trPr>
        <w:tc>
          <w:tcPr>
            <w:tcW w:w="585" w:type="dxa"/>
            <w:vMerge/>
            <w:vAlign w:val="center"/>
          </w:tcPr>
          <w:p w14:paraId="349A487C"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1DDB9936"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0C917022"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挥发性卤代烃的测定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顶空</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42876EB7"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736</w:t>
            </w:r>
          </w:p>
        </w:tc>
      </w:tr>
      <w:tr w:rsidR="000833BD" w:rsidRPr="000833BD" w14:paraId="619F04EB" w14:textId="77777777" w:rsidTr="00B63F7A">
        <w:trPr>
          <w:cantSplit/>
          <w:jc w:val="center"/>
        </w:trPr>
        <w:tc>
          <w:tcPr>
            <w:tcW w:w="585" w:type="dxa"/>
            <w:vMerge/>
            <w:vAlign w:val="center"/>
          </w:tcPr>
          <w:p w14:paraId="3DA9E776"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3A217342"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304F7934"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吹扫捕集</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73E98BA4"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605</w:t>
            </w:r>
          </w:p>
        </w:tc>
      </w:tr>
      <w:tr w:rsidR="000833BD" w:rsidRPr="000833BD" w14:paraId="56B68D35" w14:textId="77777777" w:rsidTr="00B63F7A">
        <w:trPr>
          <w:cantSplit/>
          <w:jc w:val="center"/>
        </w:trPr>
        <w:tc>
          <w:tcPr>
            <w:tcW w:w="585" w:type="dxa"/>
            <w:vMerge/>
            <w:vAlign w:val="center"/>
          </w:tcPr>
          <w:p w14:paraId="2C8C8C68"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26F32DE0"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5A33B7C6"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挥发性卤代烃的测定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吹扫捕集</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0D1E1920"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735</w:t>
            </w:r>
          </w:p>
        </w:tc>
      </w:tr>
      <w:tr w:rsidR="000833BD" w:rsidRPr="000833BD" w14:paraId="78121DAE" w14:textId="77777777" w:rsidTr="00B63F7A">
        <w:trPr>
          <w:cantSplit/>
          <w:jc w:val="center"/>
        </w:trPr>
        <w:tc>
          <w:tcPr>
            <w:tcW w:w="585" w:type="dxa"/>
            <w:vMerge/>
            <w:vAlign w:val="center"/>
          </w:tcPr>
          <w:p w14:paraId="34540704"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169DF95A"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45739D74"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顶空</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气相色谱法</w:t>
            </w:r>
          </w:p>
        </w:tc>
        <w:tc>
          <w:tcPr>
            <w:tcW w:w="1455" w:type="dxa"/>
            <w:vAlign w:val="center"/>
          </w:tcPr>
          <w:p w14:paraId="7F6C47F9"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741</w:t>
            </w:r>
          </w:p>
        </w:tc>
      </w:tr>
      <w:tr w:rsidR="000833BD" w:rsidRPr="000833BD" w14:paraId="3BA4B9E0" w14:textId="77777777" w:rsidTr="00B63F7A">
        <w:trPr>
          <w:cantSplit/>
          <w:jc w:val="center"/>
        </w:trPr>
        <w:tc>
          <w:tcPr>
            <w:tcW w:w="585" w:type="dxa"/>
            <w:vMerge w:val="restart"/>
            <w:vAlign w:val="center"/>
          </w:tcPr>
          <w:p w14:paraId="6A0990B9" w14:textId="77777777" w:rsidR="00016D86" w:rsidRPr="000833BD" w:rsidRDefault="00016D86" w:rsidP="00B63F7A">
            <w:pPr>
              <w:jc w:val="center"/>
              <w:rPr>
                <w:rFonts w:ascii="Times New Roman" w:eastAsiaTheme="minorEastAsia" w:hAnsi="Times New Roman"/>
                <w:sz w:val="18"/>
                <w:szCs w:val="18"/>
              </w:rPr>
            </w:pPr>
            <w:r w:rsidRPr="000833BD">
              <w:rPr>
                <w:rFonts w:ascii="Times New Roman" w:eastAsiaTheme="minorEastAsia" w:hAnsi="Times New Roman"/>
                <w:sz w:val="18"/>
                <w:szCs w:val="18"/>
              </w:rPr>
              <w:t>36</w:t>
            </w:r>
          </w:p>
        </w:tc>
        <w:tc>
          <w:tcPr>
            <w:tcW w:w="1811" w:type="dxa"/>
            <w:vMerge w:val="restart"/>
            <w:vAlign w:val="center"/>
          </w:tcPr>
          <w:p w14:paraId="0C01F46F" w14:textId="77777777" w:rsidR="00016D86" w:rsidRPr="000833BD" w:rsidRDefault="00016D86" w:rsidP="00B63F7A">
            <w:pPr>
              <w:keepLines/>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苯</w:t>
            </w:r>
          </w:p>
        </w:tc>
        <w:tc>
          <w:tcPr>
            <w:tcW w:w="5844" w:type="dxa"/>
            <w:vAlign w:val="center"/>
          </w:tcPr>
          <w:p w14:paraId="420AF707"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顶空</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39B3A3EE"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642</w:t>
            </w:r>
          </w:p>
        </w:tc>
      </w:tr>
      <w:tr w:rsidR="000833BD" w:rsidRPr="000833BD" w14:paraId="0A28F012" w14:textId="77777777" w:rsidTr="00B63F7A">
        <w:trPr>
          <w:cantSplit/>
          <w:jc w:val="center"/>
        </w:trPr>
        <w:tc>
          <w:tcPr>
            <w:tcW w:w="585" w:type="dxa"/>
            <w:vMerge/>
            <w:vAlign w:val="center"/>
          </w:tcPr>
          <w:p w14:paraId="397BAD1A"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58AC9968"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70861840"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吹扫捕集</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635D378C"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605</w:t>
            </w:r>
          </w:p>
        </w:tc>
      </w:tr>
      <w:tr w:rsidR="000833BD" w:rsidRPr="000833BD" w14:paraId="08E6994E" w14:textId="77777777" w:rsidTr="00B63F7A">
        <w:trPr>
          <w:cantSplit/>
          <w:jc w:val="center"/>
        </w:trPr>
        <w:tc>
          <w:tcPr>
            <w:tcW w:w="585" w:type="dxa"/>
            <w:vMerge/>
            <w:vAlign w:val="center"/>
          </w:tcPr>
          <w:p w14:paraId="5F8E9FD4"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7D96782E"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108D79B2"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顶空</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气相色谱法</w:t>
            </w:r>
          </w:p>
        </w:tc>
        <w:tc>
          <w:tcPr>
            <w:tcW w:w="1455" w:type="dxa"/>
            <w:vAlign w:val="center"/>
          </w:tcPr>
          <w:p w14:paraId="1E82543E"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741</w:t>
            </w:r>
          </w:p>
        </w:tc>
      </w:tr>
      <w:tr w:rsidR="000833BD" w:rsidRPr="000833BD" w14:paraId="327876C8" w14:textId="77777777" w:rsidTr="00B63F7A">
        <w:trPr>
          <w:cantSplit/>
          <w:jc w:val="center"/>
        </w:trPr>
        <w:tc>
          <w:tcPr>
            <w:tcW w:w="585" w:type="dxa"/>
            <w:vMerge/>
            <w:vAlign w:val="center"/>
          </w:tcPr>
          <w:p w14:paraId="11940374"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765542DE"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3FF334A9"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挥发性芳香烃的测定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顶空</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气相色谱法</w:t>
            </w:r>
          </w:p>
        </w:tc>
        <w:tc>
          <w:tcPr>
            <w:tcW w:w="1455" w:type="dxa"/>
            <w:vAlign w:val="center"/>
          </w:tcPr>
          <w:p w14:paraId="70381487"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742</w:t>
            </w:r>
          </w:p>
        </w:tc>
      </w:tr>
      <w:tr w:rsidR="000833BD" w:rsidRPr="000833BD" w14:paraId="284C2CA4" w14:textId="77777777" w:rsidTr="00B63F7A">
        <w:trPr>
          <w:cantSplit/>
          <w:jc w:val="center"/>
        </w:trPr>
        <w:tc>
          <w:tcPr>
            <w:tcW w:w="585" w:type="dxa"/>
            <w:vMerge w:val="restart"/>
            <w:vAlign w:val="center"/>
          </w:tcPr>
          <w:p w14:paraId="52719452" w14:textId="77777777" w:rsidR="00016D86" w:rsidRPr="000833BD" w:rsidRDefault="00016D86" w:rsidP="00B63F7A">
            <w:pPr>
              <w:jc w:val="center"/>
              <w:rPr>
                <w:rFonts w:ascii="Times New Roman" w:eastAsiaTheme="minorEastAsia" w:hAnsi="Times New Roman"/>
                <w:sz w:val="18"/>
                <w:szCs w:val="18"/>
              </w:rPr>
            </w:pPr>
            <w:r w:rsidRPr="000833BD">
              <w:rPr>
                <w:rFonts w:ascii="Times New Roman" w:eastAsiaTheme="minorEastAsia" w:hAnsi="Times New Roman"/>
                <w:sz w:val="18"/>
                <w:szCs w:val="18"/>
              </w:rPr>
              <w:t>37</w:t>
            </w:r>
          </w:p>
        </w:tc>
        <w:tc>
          <w:tcPr>
            <w:tcW w:w="1811" w:type="dxa"/>
            <w:vMerge w:val="restart"/>
            <w:vAlign w:val="center"/>
          </w:tcPr>
          <w:p w14:paraId="6A53FA6F" w14:textId="77777777" w:rsidR="00016D86" w:rsidRPr="000833BD" w:rsidRDefault="00016D86" w:rsidP="00B63F7A">
            <w:pPr>
              <w:keepLines/>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氯苯</w:t>
            </w:r>
          </w:p>
        </w:tc>
        <w:tc>
          <w:tcPr>
            <w:tcW w:w="5844" w:type="dxa"/>
            <w:vAlign w:val="center"/>
          </w:tcPr>
          <w:p w14:paraId="32BB5CB3"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顶空</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58E019D7"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642</w:t>
            </w:r>
          </w:p>
        </w:tc>
      </w:tr>
      <w:tr w:rsidR="000833BD" w:rsidRPr="000833BD" w14:paraId="014D97F0" w14:textId="77777777" w:rsidTr="00B63F7A">
        <w:trPr>
          <w:cantSplit/>
          <w:jc w:val="center"/>
        </w:trPr>
        <w:tc>
          <w:tcPr>
            <w:tcW w:w="585" w:type="dxa"/>
            <w:vMerge/>
            <w:vAlign w:val="center"/>
          </w:tcPr>
          <w:p w14:paraId="0D5959C3"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37D53A93"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0A34DDBE"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吹扫捕集</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292B6850"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605</w:t>
            </w:r>
          </w:p>
        </w:tc>
      </w:tr>
      <w:tr w:rsidR="000833BD" w:rsidRPr="000833BD" w14:paraId="0CFDE4C8" w14:textId="77777777" w:rsidTr="00B63F7A">
        <w:trPr>
          <w:cantSplit/>
          <w:jc w:val="center"/>
        </w:trPr>
        <w:tc>
          <w:tcPr>
            <w:tcW w:w="585" w:type="dxa"/>
            <w:vMerge/>
            <w:vAlign w:val="center"/>
          </w:tcPr>
          <w:p w14:paraId="18CA819F"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2BDB636A"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1A81B6C2"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顶空</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气相色谱法</w:t>
            </w:r>
          </w:p>
        </w:tc>
        <w:tc>
          <w:tcPr>
            <w:tcW w:w="1455" w:type="dxa"/>
            <w:vAlign w:val="center"/>
          </w:tcPr>
          <w:p w14:paraId="7D4CF91E"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741</w:t>
            </w:r>
          </w:p>
        </w:tc>
      </w:tr>
      <w:tr w:rsidR="000833BD" w:rsidRPr="000833BD" w14:paraId="1F195210" w14:textId="77777777" w:rsidTr="00B63F7A">
        <w:trPr>
          <w:cantSplit/>
          <w:jc w:val="center"/>
        </w:trPr>
        <w:tc>
          <w:tcPr>
            <w:tcW w:w="585" w:type="dxa"/>
            <w:vMerge/>
            <w:vAlign w:val="center"/>
          </w:tcPr>
          <w:p w14:paraId="033E85AE"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109B2075"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2A38DD7B"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挥发性芳香烃的测定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顶空</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气相色谱法</w:t>
            </w:r>
          </w:p>
        </w:tc>
        <w:tc>
          <w:tcPr>
            <w:tcW w:w="1455" w:type="dxa"/>
            <w:vAlign w:val="center"/>
          </w:tcPr>
          <w:p w14:paraId="62959245"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742</w:t>
            </w:r>
          </w:p>
        </w:tc>
      </w:tr>
      <w:tr w:rsidR="000833BD" w:rsidRPr="000833BD" w14:paraId="041B7FC0" w14:textId="77777777" w:rsidTr="00B63F7A">
        <w:trPr>
          <w:cantSplit/>
          <w:jc w:val="center"/>
        </w:trPr>
        <w:tc>
          <w:tcPr>
            <w:tcW w:w="585" w:type="dxa"/>
            <w:vMerge w:val="restart"/>
            <w:vAlign w:val="center"/>
          </w:tcPr>
          <w:p w14:paraId="296DDFFE" w14:textId="77777777" w:rsidR="00016D86" w:rsidRPr="000833BD" w:rsidRDefault="00016D86" w:rsidP="00B63F7A">
            <w:pPr>
              <w:jc w:val="center"/>
              <w:rPr>
                <w:rFonts w:ascii="Times New Roman" w:eastAsiaTheme="minorEastAsia" w:hAnsi="Times New Roman"/>
                <w:sz w:val="18"/>
                <w:szCs w:val="18"/>
              </w:rPr>
            </w:pPr>
            <w:r w:rsidRPr="000833BD">
              <w:rPr>
                <w:rFonts w:ascii="Times New Roman" w:eastAsiaTheme="minorEastAsia" w:hAnsi="Times New Roman"/>
                <w:sz w:val="18"/>
                <w:szCs w:val="18"/>
              </w:rPr>
              <w:t>38</w:t>
            </w:r>
          </w:p>
        </w:tc>
        <w:tc>
          <w:tcPr>
            <w:tcW w:w="1811" w:type="dxa"/>
            <w:vMerge w:val="restart"/>
            <w:vAlign w:val="center"/>
          </w:tcPr>
          <w:p w14:paraId="7736E53E" w14:textId="77777777" w:rsidR="00016D86" w:rsidRPr="000833BD" w:rsidRDefault="00016D86" w:rsidP="00B63F7A">
            <w:pPr>
              <w:keepLines/>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乙苯</w:t>
            </w:r>
          </w:p>
        </w:tc>
        <w:tc>
          <w:tcPr>
            <w:tcW w:w="5844" w:type="dxa"/>
            <w:vAlign w:val="center"/>
          </w:tcPr>
          <w:p w14:paraId="100570CA"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顶空</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3BC4B333"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642</w:t>
            </w:r>
          </w:p>
        </w:tc>
      </w:tr>
      <w:tr w:rsidR="000833BD" w:rsidRPr="000833BD" w14:paraId="2EB5DB0C" w14:textId="77777777" w:rsidTr="00B63F7A">
        <w:trPr>
          <w:cantSplit/>
          <w:jc w:val="center"/>
        </w:trPr>
        <w:tc>
          <w:tcPr>
            <w:tcW w:w="585" w:type="dxa"/>
            <w:vMerge/>
            <w:vAlign w:val="center"/>
          </w:tcPr>
          <w:p w14:paraId="2E00A285"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6967A3E0"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4806C73A"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吹扫捕集</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4715E9C4"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605</w:t>
            </w:r>
          </w:p>
        </w:tc>
      </w:tr>
      <w:tr w:rsidR="000833BD" w:rsidRPr="000833BD" w14:paraId="114A24EF" w14:textId="77777777" w:rsidTr="00B63F7A">
        <w:trPr>
          <w:cantSplit/>
          <w:jc w:val="center"/>
        </w:trPr>
        <w:tc>
          <w:tcPr>
            <w:tcW w:w="585" w:type="dxa"/>
            <w:vMerge/>
            <w:vAlign w:val="center"/>
          </w:tcPr>
          <w:p w14:paraId="11A122D8"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6DC276E2"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5857A1B4"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顶空</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气相色谱法</w:t>
            </w:r>
          </w:p>
        </w:tc>
        <w:tc>
          <w:tcPr>
            <w:tcW w:w="1455" w:type="dxa"/>
            <w:vAlign w:val="center"/>
          </w:tcPr>
          <w:p w14:paraId="34E35BEB"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741</w:t>
            </w:r>
          </w:p>
        </w:tc>
      </w:tr>
      <w:tr w:rsidR="000833BD" w:rsidRPr="000833BD" w14:paraId="3A81E641" w14:textId="77777777" w:rsidTr="00B63F7A">
        <w:trPr>
          <w:cantSplit/>
          <w:jc w:val="center"/>
        </w:trPr>
        <w:tc>
          <w:tcPr>
            <w:tcW w:w="585" w:type="dxa"/>
            <w:vMerge/>
            <w:vAlign w:val="center"/>
          </w:tcPr>
          <w:p w14:paraId="6477A124"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5C6DC462"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7A13C96D"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挥发性芳香烃的测定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顶空</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气相色谱法</w:t>
            </w:r>
          </w:p>
        </w:tc>
        <w:tc>
          <w:tcPr>
            <w:tcW w:w="1455" w:type="dxa"/>
            <w:vAlign w:val="center"/>
          </w:tcPr>
          <w:p w14:paraId="64235507"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742</w:t>
            </w:r>
          </w:p>
        </w:tc>
      </w:tr>
      <w:tr w:rsidR="000833BD" w:rsidRPr="000833BD" w14:paraId="411D302F" w14:textId="77777777" w:rsidTr="00B63F7A">
        <w:trPr>
          <w:cantSplit/>
          <w:jc w:val="center"/>
        </w:trPr>
        <w:tc>
          <w:tcPr>
            <w:tcW w:w="585" w:type="dxa"/>
            <w:vMerge w:val="restart"/>
            <w:vAlign w:val="center"/>
          </w:tcPr>
          <w:p w14:paraId="246B16FE" w14:textId="77777777" w:rsidR="00016D86" w:rsidRPr="000833BD" w:rsidRDefault="00016D86" w:rsidP="00B63F7A">
            <w:pPr>
              <w:jc w:val="center"/>
              <w:rPr>
                <w:rFonts w:ascii="Times New Roman" w:eastAsiaTheme="minorEastAsia" w:hAnsi="Times New Roman"/>
                <w:sz w:val="18"/>
                <w:szCs w:val="18"/>
              </w:rPr>
            </w:pPr>
            <w:r w:rsidRPr="000833BD">
              <w:rPr>
                <w:rFonts w:ascii="Times New Roman" w:eastAsiaTheme="minorEastAsia" w:hAnsi="Times New Roman"/>
                <w:sz w:val="18"/>
                <w:szCs w:val="18"/>
              </w:rPr>
              <w:t>39</w:t>
            </w:r>
          </w:p>
        </w:tc>
        <w:tc>
          <w:tcPr>
            <w:tcW w:w="1811" w:type="dxa"/>
            <w:vMerge w:val="restart"/>
            <w:vAlign w:val="center"/>
          </w:tcPr>
          <w:p w14:paraId="3B5DDDC6" w14:textId="77777777" w:rsidR="00016D86" w:rsidRPr="000833BD" w:rsidRDefault="00016D86" w:rsidP="00B63F7A">
            <w:pPr>
              <w:keepLines/>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苯乙烯</w:t>
            </w:r>
          </w:p>
        </w:tc>
        <w:tc>
          <w:tcPr>
            <w:tcW w:w="5844" w:type="dxa"/>
            <w:vAlign w:val="center"/>
          </w:tcPr>
          <w:p w14:paraId="1B11C40E"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顶空</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139B1FBC"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642</w:t>
            </w:r>
          </w:p>
        </w:tc>
      </w:tr>
      <w:tr w:rsidR="000833BD" w:rsidRPr="000833BD" w14:paraId="12F35691" w14:textId="77777777" w:rsidTr="00B63F7A">
        <w:trPr>
          <w:cantSplit/>
          <w:jc w:val="center"/>
        </w:trPr>
        <w:tc>
          <w:tcPr>
            <w:tcW w:w="585" w:type="dxa"/>
            <w:vMerge/>
            <w:vAlign w:val="center"/>
          </w:tcPr>
          <w:p w14:paraId="17CE6074"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635712C3"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1E77ADC4"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吹扫捕集</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7051F365"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605</w:t>
            </w:r>
          </w:p>
        </w:tc>
      </w:tr>
      <w:tr w:rsidR="000833BD" w:rsidRPr="000833BD" w14:paraId="58B093AA" w14:textId="77777777" w:rsidTr="00B63F7A">
        <w:trPr>
          <w:cantSplit/>
          <w:jc w:val="center"/>
        </w:trPr>
        <w:tc>
          <w:tcPr>
            <w:tcW w:w="585" w:type="dxa"/>
            <w:vMerge/>
            <w:vAlign w:val="center"/>
          </w:tcPr>
          <w:p w14:paraId="1C4CA94F"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4407EAC1"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7EC5CAA5"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顶空</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气相色谱法</w:t>
            </w:r>
          </w:p>
        </w:tc>
        <w:tc>
          <w:tcPr>
            <w:tcW w:w="1455" w:type="dxa"/>
            <w:vAlign w:val="center"/>
          </w:tcPr>
          <w:p w14:paraId="04FC28A9"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741</w:t>
            </w:r>
          </w:p>
        </w:tc>
      </w:tr>
      <w:tr w:rsidR="000833BD" w:rsidRPr="000833BD" w14:paraId="75DEB777" w14:textId="77777777" w:rsidTr="00B63F7A">
        <w:trPr>
          <w:cantSplit/>
          <w:jc w:val="center"/>
        </w:trPr>
        <w:tc>
          <w:tcPr>
            <w:tcW w:w="585" w:type="dxa"/>
            <w:vMerge/>
            <w:vAlign w:val="center"/>
          </w:tcPr>
          <w:p w14:paraId="091DCA69"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56EAD5F7"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0A1F4AF0"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挥发性芳香烃的测定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顶空</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气相色谱法</w:t>
            </w:r>
          </w:p>
        </w:tc>
        <w:tc>
          <w:tcPr>
            <w:tcW w:w="1455" w:type="dxa"/>
            <w:vAlign w:val="center"/>
          </w:tcPr>
          <w:p w14:paraId="6D8A835F"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742</w:t>
            </w:r>
          </w:p>
        </w:tc>
      </w:tr>
      <w:tr w:rsidR="000833BD" w:rsidRPr="000833BD" w14:paraId="5DBE3A86" w14:textId="77777777" w:rsidTr="00B63F7A">
        <w:trPr>
          <w:cantSplit/>
          <w:jc w:val="center"/>
        </w:trPr>
        <w:tc>
          <w:tcPr>
            <w:tcW w:w="585" w:type="dxa"/>
            <w:vMerge w:val="restart"/>
            <w:vAlign w:val="center"/>
          </w:tcPr>
          <w:p w14:paraId="7C31360E" w14:textId="77777777" w:rsidR="00016D86" w:rsidRPr="000833BD" w:rsidRDefault="00016D86" w:rsidP="00B63F7A">
            <w:pPr>
              <w:jc w:val="center"/>
              <w:rPr>
                <w:rFonts w:ascii="Times New Roman" w:eastAsiaTheme="minorEastAsia" w:hAnsi="Times New Roman"/>
                <w:sz w:val="18"/>
                <w:szCs w:val="18"/>
              </w:rPr>
            </w:pPr>
            <w:r w:rsidRPr="000833BD">
              <w:rPr>
                <w:rFonts w:ascii="Times New Roman" w:eastAsiaTheme="minorEastAsia" w:hAnsi="Times New Roman"/>
                <w:sz w:val="18"/>
                <w:szCs w:val="18"/>
              </w:rPr>
              <w:t>40</w:t>
            </w:r>
          </w:p>
        </w:tc>
        <w:tc>
          <w:tcPr>
            <w:tcW w:w="1811" w:type="dxa"/>
            <w:vMerge w:val="restart"/>
            <w:vAlign w:val="center"/>
          </w:tcPr>
          <w:p w14:paraId="06F3B199" w14:textId="77777777" w:rsidR="00016D86" w:rsidRPr="000833BD" w:rsidRDefault="00016D86" w:rsidP="00B63F7A">
            <w:pPr>
              <w:keepLines/>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甲苯</w:t>
            </w:r>
          </w:p>
        </w:tc>
        <w:tc>
          <w:tcPr>
            <w:tcW w:w="5844" w:type="dxa"/>
            <w:vAlign w:val="center"/>
          </w:tcPr>
          <w:p w14:paraId="4DF0ED75"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顶空</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2ED28828"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642</w:t>
            </w:r>
          </w:p>
        </w:tc>
      </w:tr>
      <w:tr w:rsidR="000833BD" w:rsidRPr="000833BD" w14:paraId="2E2CEE41" w14:textId="77777777" w:rsidTr="00B63F7A">
        <w:trPr>
          <w:cantSplit/>
          <w:jc w:val="center"/>
        </w:trPr>
        <w:tc>
          <w:tcPr>
            <w:tcW w:w="585" w:type="dxa"/>
            <w:vMerge/>
            <w:vAlign w:val="center"/>
          </w:tcPr>
          <w:p w14:paraId="65D81845"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2E27F6FE"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4E3B45A4"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吹扫捕集</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52EB7679"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605</w:t>
            </w:r>
          </w:p>
        </w:tc>
      </w:tr>
      <w:tr w:rsidR="000833BD" w:rsidRPr="000833BD" w14:paraId="1688C053" w14:textId="77777777" w:rsidTr="00B63F7A">
        <w:trPr>
          <w:cantSplit/>
          <w:jc w:val="center"/>
        </w:trPr>
        <w:tc>
          <w:tcPr>
            <w:tcW w:w="585" w:type="dxa"/>
            <w:vMerge/>
            <w:vAlign w:val="center"/>
          </w:tcPr>
          <w:p w14:paraId="0CBCF57B"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48221632"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5EBA63F0"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顶空</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气相色谱法</w:t>
            </w:r>
          </w:p>
        </w:tc>
        <w:tc>
          <w:tcPr>
            <w:tcW w:w="1455" w:type="dxa"/>
            <w:vAlign w:val="center"/>
          </w:tcPr>
          <w:p w14:paraId="2F98DDFB"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741</w:t>
            </w:r>
          </w:p>
        </w:tc>
      </w:tr>
      <w:tr w:rsidR="000833BD" w:rsidRPr="000833BD" w14:paraId="52A72E2F" w14:textId="77777777" w:rsidTr="00B63F7A">
        <w:trPr>
          <w:cantSplit/>
          <w:jc w:val="center"/>
        </w:trPr>
        <w:tc>
          <w:tcPr>
            <w:tcW w:w="585" w:type="dxa"/>
            <w:vMerge/>
            <w:vAlign w:val="center"/>
          </w:tcPr>
          <w:p w14:paraId="1746F756"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188B6726"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3700EC87"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挥发性芳香烃的测定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顶空</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气相色谱法</w:t>
            </w:r>
          </w:p>
        </w:tc>
        <w:tc>
          <w:tcPr>
            <w:tcW w:w="1455" w:type="dxa"/>
            <w:vAlign w:val="center"/>
          </w:tcPr>
          <w:p w14:paraId="397EDB13"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742</w:t>
            </w:r>
          </w:p>
        </w:tc>
      </w:tr>
      <w:tr w:rsidR="000833BD" w:rsidRPr="000833BD" w14:paraId="535D2352" w14:textId="77777777" w:rsidTr="00B63F7A">
        <w:trPr>
          <w:cantSplit/>
          <w:jc w:val="center"/>
        </w:trPr>
        <w:tc>
          <w:tcPr>
            <w:tcW w:w="585" w:type="dxa"/>
            <w:vMerge w:val="restart"/>
            <w:vAlign w:val="center"/>
          </w:tcPr>
          <w:p w14:paraId="72A3A972" w14:textId="77777777" w:rsidR="00016D86" w:rsidRPr="000833BD" w:rsidRDefault="00016D86" w:rsidP="00B63F7A">
            <w:pPr>
              <w:jc w:val="center"/>
              <w:rPr>
                <w:rFonts w:ascii="Times New Roman" w:eastAsiaTheme="minorEastAsia" w:hAnsi="Times New Roman"/>
                <w:sz w:val="18"/>
                <w:szCs w:val="18"/>
              </w:rPr>
            </w:pPr>
            <w:r w:rsidRPr="000833BD">
              <w:rPr>
                <w:rFonts w:ascii="Times New Roman" w:eastAsiaTheme="minorEastAsia" w:hAnsi="Times New Roman"/>
                <w:sz w:val="18"/>
                <w:szCs w:val="18"/>
              </w:rPr>
              <w:t>41</w:t>
            </w:r>
          </w:p>
        </w:tc>
        <w:tc>
          <w:tcPr>
            <w:tcW w:w="1811" w:type="dxa"/>
            <w:vMerge w:val="restart"/>
            <w:vAlign w:val="center"/>
          </w:tcPr>
          <w:p w14:paraId="0BA87B98" w14:textId="77777777" w:rsidR="00016D86" w:rsidRPr="000833BD" w:rsidRDefault="00016D86" w:rsidP="00B63F7A">
            <w:pPr>
              <w:keepLines/>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间二甲苯</w:t>
            </w:r>
            <w:r w:rsidRPr="000833BD">
              <w:rPr>
                <w:rFonts w:ascii="Times New Roman" w:eastAsiaTheme="minorEastAsia" w:hAnsi="Times New Roman"/>
                <w:kern w:val="0"/>
                <w:sz w:val="18"/>
                <w:szCs w:val="18"/>
              </w:rPr>
              <w:t>+</w:t>
            </w:r>
            <w:r w:rsidRPr="000833BD">
              <w:rPr>
                <w:rFonts w:ascii="Times New Roman" w:eastAsiaTheme="minorEastAsia" w:hAnsi="Times New Roman"/>
                <w:kern w:val="0"/>
                <w:sz w:val="18"/>
                <w:szCs w:val="18"/>
              </w:rPr>
              <w:t>对二甲苯</w:t>
            </w:r>
          </w:p>
        </w:tc>
        <w:tc>
          <w:tcPr>
            <w:tcW w:w="5844" w:type="dxa"/>
            <w:vAlign w:val="center"/>
          </w:tcPr>
          <w:p w14:paraId="599A2F63"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顶空</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0B18D983"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642</w:t>
            </w:r>
          </w:p>
        </w:tc>
      </w:tr>
      <w:tr w:rsidR="000833BD" w:rsidRPr="000833BD" w14:paraId="6A1ADD29" w14:textId="77777777" w:rsidTr="00B63F7A">
        <w:trPr>
          <w:cantSplit/>
          <w:jc w:val="center"/>
        </w:trPr>
        <w:tc>
          <w:tcPr>
            <w:tcW w:w="585" w:type="dxa"/>
            <w:vMerge/>
            <w:vAlign w:val="center"/>
          </w:tcPr>
          <w:p w14:paraId="3720EB7D"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04F6E711"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0F0B23B0"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吹扫捕集</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3964C65E"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605</w:t>
            </w:r>
          </w:p>
        </w:tc>
      </w:tr>
      <w:tr w:rsidR="000833BD" w:rsidRPr="000833BD" w14:paraId="55D26441" w14:textId="77777777" w:rsidTr="00B63F7A">
        <w:trPr>
          <w:cantSplit/>
          <w:jc w:val="center"/>
        </w:trPr>
        <w:tc>
          <w:tcPr>
            <w:tcW w:w="585" w:type="dxa"/>
            <w:vMerge/>
            <w:vAlign w:val="center"/>
          </w:tcPr>
          <w:p w14:paraId="23A36602"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4E8D14B8"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1560C750"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顶空</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气相色谱法</w:t>
            </w:r>
          </w:p>
        </w:tc>
        <w:tc>
          <w:tcPr>
            <w:tcW w:w="1455" w:type="dxa"/>
            <w:vAlign w:val="center"/>
          </w:tcPr>
          <w:p w14:paraId="3CCB1431"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741</w:t>
            </w:r>
          </w:p>
        </w:tc>
      </w:tr>
      <w:tr w:rsidR="000833BD" w:rsidRPr="000833BD" w14:paraId="5C62AB89" w14:textId="77777777" w:rsidTr="00B63F7A">
        <w:trPr>
          <w:cantSplit/>
          <w:jc w:val="center"/>
        </w:trPr>
        <w:tc>
          <w:tcPr>
            <w:tcW w:w="585" w:type="dxa"/>
            <w:vMerge/>
            <w:vAlign w:val="center"/>
          </w:tcPr>
          <w:p w14:paraId="035D0442"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22790802"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1834F8C4"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挥发性芳香烃的测定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顶空</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气相色谱法</w:t>
            </w:r>
          </w:p>
        </w:tc>
        <w:tc>
          <w:tcPr>
            <w:tcW w:w="1455" w:type="dxa"/>
            <w:vAlign w:val="center"/>
          </w:tcPr>
          <w:p w14:paraId="433827FB"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742</w:t>
            </w:r>
          </w:p>
        </w:tc>
      </w:tr>
      <w:tr w:rsidR="000833BD" w:rsidRPr="000833BD" w14:paraId="64778DAD" w14:textId="77777777" w:rsidTr="00B63F7A">
        <w:trPr>
          <w:cantSplit/>
          <w:jc w:val="center"/>
        </w:trPr>
        <w:tc>
          <w:tcPr>
            <w:tcW w:w="585" w:type="dxa"/>
            <w:vMerge w:val="restart"/>
            <w:vAlign w:val="center"/>
          </w:tcPr>
          <w:p w14:paraId="505BA16D" w14:textId="77777777" w:rsidR="00016D86" w:rsidRPr="000833BD" w:rsidRDefault="00016D86" w:rsidP="00B63F7A">
            <w:pPr>
              <w:jc w:val="center"/>
              <w:rPr>
                <w:rFonts w:ascii="Times New Roman" w:eastAsiaTheme="minorEastAsia" w:hAnsi="Times New Roman"/>
                <w:sz w:val="18"/>
                <w:szCs w:val="18"/>
              </w:rPr>
            </w:pPr>
            <w:r w:rsidRPr="000833BD">
              <w:rPr>
                <w:rFonts w:ascii="Times New Roman" w:eastAsiaTheme="minorEastAsia" w:hAnsi="Times New Roman"/>
                <w:sz w:val="18"/>
                <w:szCs w:val="18"/>
              </w:rPr>
              <w:t>42</w:t>
            </w:r>
          </w:p>
        </w:tc>
        <w:tc>
          <w:tcPr>
            <w:tcW w:w="1811" w:type="dxa"/>
            <w:vMerge w:val="restart"/>
            <w:vAlign w:val="center"/>
          </w:tcPr>
          <w:p w14:paraId="664CB9B2" w14:textId="77777777" w:rsidR="00016D86" w:rsidRPr="000833BD" w:rsidRDefault="00016D86" w:rsidP="00B63F7A">
            <w:pPr>
              <w:keepLines/>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邻二甲苯</w:t>
            </w:r>
          </w:p>
        </w:tc>
        <w:tc>
          <w:tcPr>
            <w:tcW w:w="5844" w:type="dxa"/>
            <w:vAlign w:val="center"/>
          </w:tcPr>
          <w:p w14:paraId="287CDF78"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顶空</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5995D775"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642</w:t>
            </w:r>
          </w:p>
        </w:tc>
      </w:tr>
      <w:tr w:rsidR="000833BD" w:rsidRPr="000833BD" w14:paraId="50EC9914" w14:textId="77777777" w:rsidTr="00B63F7A">
        <w:trPr>
          <w:cantSplit/>
          <w:jc w:val="center"/>
        </w:trPr>
        <w:tc>
          <w:tcPr>
            <w:tcW w:w="585" w:type="dxa"/>
            <w:vMerge/>
            <w:vAlign w:val="center"/>
          </w:tcPr>
          <w:p w14:paraId="59830E72"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13CE1B23"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64F3BA85"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吹扫捕集</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754771FB"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605</w:t>
            </w:r>
          </w:p>
        </w:tc>
      </w:tr>
      <w:tr w:rsidR="000833BD" w:rsidRPr="000833BD" w14:paraId="339A0745" w14:textId="77777777" w:rsidTr="00B63F7A">
        <w:trPr>
          <w:cantSplit/>
          <w:jc w:val="center"/>
        </w:trPr>
        <w:tc>
          <w:tcPr>
            <w:tcW w:w="585" w:type="dxa"/>
            <w:vMerge/>
            <w:vAlign w:val="center"/>
          </w:tcPr>
          <w:p w14:paraId="1FB96783"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26C4DEDD"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69A688B1"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顶空</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气相色谱法</w:t>
            </w:r>
          </w:p>
        </w:tc>
        <w:tc>
          <w:tcPr>
            <w:tcW w:w="1455" w:type="dxa"/>
            <w:vAlign w:val="center"/>
          </w:tcPr>
          <w:p w14:paraId="34D6E849"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741</w:t>
            </w:r>
          </w:p>
        </w:tc>
      </w:tr>
      <w:tr w:rsidR="000833BD" w:rsidRPr="000833BD" w14:paraId="43E3D606" w14:textId="77777777" w:rsidTr="00B63F7A">
        <w:trPr>
          <w:cantSplit/>
          <w:trHeight w:val="246"/>
          <w:jc w:val="center"/>
        </w:trPr>
        <w:tc>
          <w:tcPr>
            <w:tcW w:w="585" w:type="dxa"/>
            <w:vMerge/>
            <w:vAlign w:val="center"/>
          </w:tcPr>
          <w:p w14:paraId="3715B83C"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5749AB4A"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403D1963"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挥发性芳香烃的测定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顶空</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气相色谱法</w:t>
            </w:r>
          </w:p>
        </w:tc>
        <w:tc>
          <w:tcPr>
            <w:tcW w:w="1455" w:type="dxa"/>
            <w:vAlign w:val="center"/>
          </w:tcPr>
          <w:p w14:paraId="0303CD33"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742</w:t>
            </w:r>
          </w:p>
        </w:tc>
      </w:tr>
      <w:tr w:rsidR="000833BD" w:rsidRPr="000833BD" w14:paraId="3BB6DFE9" w14:textId="77777777" w:rsidTr="00B63F7A">
        <w:trPr>
          <w:cantSplit/>
          <w:jc w:val="center"/>
        </w:trPr>
        <w:tc>
          <w:tcPr>
            <w:tcW w:w="585" w:type="dxa"/>
            <w:vMerge w:val="restart"/>
            <w:vAlign w:val="center"/>
          </w:tcPr>
          <w:p w14:paraId="16967C60" w14:textId="77777777" w:rsidR="00016D86" w:rsidRPr="000833BD" w:rsidRDefault="00016D86" w:rsidP="00B63F7A">
            <w:pPr>
              <w:jc w:val="center"/>
              <w:rPr>
                <w:rFonts w:ascii="Times New Roman" w:eastAsiaTheme="minorEastAsia" w:hAnsi="Times New Roman"/>
                <w:sz w:val="18"/>
                <w:szCs w:val="18"/>
              </w:rPr>
            </w:pPr>
            <w:r w:rsidRPr="000833BD">
              <w:rPr>
                <w:rFonts w:ascii="Times New Roman" w:eastAsiaTheme="minorEastAsia" w:hAnsi="Times New Roman"/>
                <w:sz w:val="18"/>
                <w:szCs w:val="18"/>
              </w:rPr>
              <w:t>43</w:t>
            </w:r>
          </w:p>
        </w:tc>
        <w:tc>
          <w:tcPr>
            <w:tcW w:w="1811" w:type="dxa"/>
            <w:vMerge w:val="restart"/>
            <w:vAlign w:val="center"/>
          </w:tcPr>
          <w:p w14:paraId="262E3157" w14:textId="77777777" w:rsidR="00016D86" w:rsidRPr="000833BD" w:rsidRDefault="00016D86" w:rsidP="00B63F7A">
            <w:pPr>
              <w:keepLines/>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1,2-</w:t>
            </w:r>
            <w:r w:rsidRPr="000833BD">
              <w:rPr>
                <w:rFonts w:ascii="Times New Roman" w:eastAsiaTheme="minorEastAsia" w:hAnsi="Times New Roman"/>
                <w:kern w:val="0"/>
                <w:sz w:val="18"/>
                <w:szCs w:val="18"/>
              </w:rPr>
              <w:t>二氯苯</w:t>
            </w:r>
          </w:p>
        </w:tc>
        <w:tc>
          <w:tcPr>
            <w:tcW w:w="5844" w:type="dxa"/>
            <w:vAlign w:val="center"/>
          </w:tcPr>
          <w:p w14:paraId="55278E80"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顶空</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6992B1AB"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642</w:t>
            </w:r>
          </w:p>
        </w:tc>
      </w:tr>
      <w:tr w:rsidR="000833BD" w:rsidRPr="000833BD" w14:paraId="1A74AA60" w14:textId="77777777" w:rsidTr="00B63F7A">
        <w:trPr>
          <w:cantSplit/>
          <w:jc w:val="center"/>
        </w:trPr>
        <w:tc>
          <w:tcPr>
            <w:tcW w:w="585" w:type="dxa"/>
            <w:vMerge/>
            <w:vAlign w:val="center"/>
          </w:tcPr>
          <w:p w14:paraId="71B8D1F9"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5A5C1F9D"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1B35A214"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吹扫捕集</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73979D26"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605</w:t>
            </w:r>
          </w:p>
        </w:tc>
      </w:tr>
      <w:tr w:rsidR="000833BD" w:rsidRPr="000833BD" w14:paraId="70115FFE" w14:textId="77777777" w:rsidTr="00B63F7A">
        <w:trPr>
          <w:cantSplit/>
          <w:jc w:val="center"/>
        </w:trPr>
        <w:tc>
          <w:tcPr>
            <w:tcW w:w="585" w:type="dxa"/>
            <w:vMerge/>
            <w:vAlign w:val="center"/>
          </w:tcPr>
          <w:p w14:paraId="08B8EA30"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38FCE797"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594D4F84"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半挥发性有机物的测定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05F0559F"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834</w:t>
            </w:r>
          </w:p>
        </w:tc>
      </w:tr>
      <w:tr w:rsidR="000833BD" w:rsidRPr="000833BD" w14:paraId="208B81D9" w14:textId="77777777" w:rsidTr="00B63F7A">
        <w:trPr>
          <w:cantSplit/>
          <w:jc w:val="center"/>
        </w:trPr>
        <w:tc>
          <w:tcPr>
            <w:tcW w:w="585" w:type="dxa"/>
            <w:vMerge/>
            <w:vAlign w:val="center"/>
          </w:tcPr>
          <w:p w14:paraId="659C8C0E"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41B5EDCC"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7B70767C"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顶空</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气相色谱法</w:t>
            </w:r>
          </w:p>
        </w:tc>
        <w:tc>
          <w:tcPr>
            <w:tcW w:w="1455" w:type="dxa"/>
            <w:vAlign w:val="center"/>
          </w:tcPr>
          <w:p w14:paraId="247E68E9"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741</w:t>
            </w:r>
          </w:p>
        </w:tc>
      </w:tr>
      <w:tr w:rsidR="000833BD" w:rsidRPr="000833BD" w14:paraId="494CB6D4" w14:textId="77777777" w:rsidTr="00B63F7A">
        <w:trPr>
          <w:cantSplit/>
          <w:jc w:val="center"/>
        </w:trPr>
        <w:tc>
          <w:tcPr>
            <w:tcW w:w="585" w:type="dxa"/>
            <w:vMerge/>
            <w:vAlign w:val="center"/>
          </w:tcPr>
          <w:p w14:paraId="23011516"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7B92A9C1"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44875D3B"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挥发性芳香烃的测定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顶空</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气相色谱法</w:t>
            </w:r>
          </w:p>
        </w:tc>
        <w:tc>
          <w:tcPr>
            <w:tcW w:w="1455" w:type="dxa"/>
            <w:vAlign w:val="center"/>
          </w:tcPr>
          <w:p w14:paraId="18106DB0" w14:textId="77777777" w:rsidR="00016D86" w:rsidRPr="000833BD" w:rsidRDefault="00016D86" w:rsidP="00B63F7A">
            <w:pPr>
              <w:keepLines/>
              <w:widowControl/>
              <w:jc w:val="center"/>
              <w:rPr>
                <w:rFonts w:ascii="Times New Roman" w:eastAsiaTheme="minorEastAsia" w:hAnsi="Times New Roman"/>
                <w:sz w:val="18"/>
                <w:szCs w:val="18"/>
              </w:rPr>
            </w:pPr>
            <w:r w:rsidRPr="000833BD">
              <w:rPr>
                <w:rFonts w:ascii="Times New Roman" w:eastAsiaTheme="minorEastAsia" w:hAnsi="Times New Roman"/>
                <w:sz w:val="18"/>
                <w:szCs w:val="18"/>
              </w:rPr>
              <w:t>HJ 742</w:t>
            </w:r>
          </w:p>
        </w:tc>
      </w:tr>
      <w:tr w:rsidR="000833BD" w:rsidRPr="000833BD" w14:paraId="7187BF21" w14:textId="77777777" w:rsidTr="00B63F7A">
        <w:trPr>
          <w:cantSplit/>
          <w:jc w:val="center"/>
        </w:trPr>
        <w:tc>
          <w:tcPr>
            <w:tcW w:w="585" w:type="dxa"/>
            <w:vMerge w:val="restart"/>
            <w:vAlign w:val="center"/>
          </w:tcPr>
          <w:p w14:paraId="1F0EBE35" w14:textId="77777777" w:rsidR="00016D86" w:rsidRPr="000833BD" w:rsidRDefault="00016D86" w:rsidP="00B63F7A">
            <w:pPr>
              <w:jc w:val="center"/>
              <w:rPr>
                <w:rFonts w:ascii="Times New Roman" w:eastAsiaTheme="minorEastAsia" w:hAnsi="Times New Roman"/>
                <w:sz w:val="18"/>
                <w:szCs w:val="18"/>
              </w:rPr>
            </w:pPr>
            <w:r w:rsidRPr="000833BD">
              <w:rPr>
                <w:rFonts w:ascii="Times New Roman" w:eastAsiaTheme="minorEastAsia" w:hAnsi="Times New Roman"/>
                <w:sz w:val="18"/>
                <w:szCs w:val="18"/>
              </w:rPr>
              <w:t>44</w:t>
            </w:r>
          </w:p>
        </w:tc>
        <w:tc>
          <w:tcPr>
            <w:tcW w:w="1811" w:type="dxa"/>
            <w:vMerge w:val="restart"/>
            <w:vAlign w:val="center"/>
          </w:tcPr>
          <w:p w14:paraId="13A3ACE8" w14:textId="77777777" w:rsidR="00016D86" w:rsidRPr="000833BD" w:rsidRDefault="00016D86" w:rsidP="00B63F7A">
            <w:pPr>
              <w:keepLines/>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1,4-</w:t>
            </w:r>
            <w:r w:rsidRPr="000833BD">
              <w:rPr>
                <w:rFonts w:ascii="Times New Roman" w:eastAsiaTheme="minorEastAsia" w:hAnsi="Times New Roman"/>
                <w:kern w:val="0"/>
                <w:sz w:val="18"/>
                <w:szCs w:val="18"/>
              </w:rPr>
              <w:t>二氯苯</w:t>
            </w:r>
          </w:p>
        </w:tc>
        <w:tc>
          <w:tcPr>
            <w:tcW w:w="5844" w:type="dxa"/>
            <w:vAlign w:val="center"/>
          </w:tcPr>
          <w:p w14:paraId="092CF5DC"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顶空</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1CE0A788"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642</w:t>
            </w:r>
          </w:p>
        </w:tc>
      </w:tr>
      <w:tr w:rsidR="000833BD" w:rsidRPr="000833BD" w14:paraId="10D93DEE" w14:textId="77777777" w:rsidTr="00B63F7A">
        <w:trPr>
          <w:cantSplit/>
          <w:jc w:val="center"/>
        </w:trPr>
        <w:tc>
          <w:tcPr>
            <w:tcW w:w="585" w:type="dxa"/>
            <w:vMerge/>
            <w:vAlign w:val="center"/>
          </w:tcPr>
          <w:p w14:paraId="7FBC5410"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76F1EC69"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3A076910"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吹扫捕集</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49565A76"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605</w:t>
            </w:r>
          </w:p>
        </w:tc>
      </w:tr>
      <w:tr w:rsidR="000833BD" w:rsidRPr="000833BD" w14:paraId="02C7778D" w14:textId="77777777" w:rsidTr="00B63F7A">
        <w:trPr>
          <w:cantSplit/>
          <w:jc w:val="center"/>
        </w:trPr>
        <w:tc>
          <w:tcPr>
            <w:tcW w:w="585" w:type="dxa"/>
            <w:vMerge/>
            <w:vAlign w:val="center"/>
          </w:tcPr>
          <w:p w14:paraId="79299DDD"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4C9A0F49"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4D4941DB"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半挥发性有机物的测定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0E703C56"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834</w:t>
            </w:r>
          </w:p>
        </w:tc>
      </w:tr>
      <w:tr w:rsidR="000833BD" w:rsidRPr="000833BD" w14:paraId="0AFF1DC7" w14:textId="77777777" w:rsidTr="00B63F7A">
        <w:trPr>
          <w:cantSplit/>
          <w:jc w:val="center"/>
        </w:trPr>
        <w:tc>
          <w:tcPr>
            <w:tcW w:w="585" w:type="dxa"/>
            <w:vMerge/>
            <w:vAlign w:val="center"/>
          </w:tcPr>
          <w:p w14:paraId="39421A90"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3801E4F3"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3BB91891"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顶空</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气相色谱法</w:t>
            </w:r>
          </w:p>
        </w:tc>
        <w:tc>
          <w:tcPr>
            <w:tcW w:w="1455" w:type="dxa"/>
            <w:vAlign w:val="center"/>
          </w:tcPr>
          <w:p w14:paraId="46F047CB"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741</w:t>
            </w:r>
          </w:p>
        </w:tc>
      </w:tr>
      <w:tr w:rsidR="000833BD" w:rsidRPr="000833BD" w14:paraId="6C34E14B" w14:textId="77777777" w:rsidTr="00B63F7A">
        <w:trPr>
          <w:cantSplit/>
          <w:jc w:val="center"/>
        </w:trPr>
        <w:tc>
          <w:tcPr>
            <w:tcW w:w="585" w:type="dxa"/>
            <w:vMerge/>
            <w:vAlign w:val="center"/>
          </w:tcPr>
          <w:p w14:paraId="78260566"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65AA1D67"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4A36E24B"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挥发性芳香烃的测定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顶空</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气相色谱法</w:t>
            </w:r>
          </w:p>
        </w:tc>
        <w:tc>
          <w:tcPr>
            <w:tcW w:w="1455" w:type="dxa"/>
            <w:vAlign w:val="center"/>
          </w:tcPr>
          <w:p w14:paraId="369423F9" w14:textId="77777777" w:rsidR="00016D86" w:rsidRPr="000833BD" w:rsidRDefault="00016D86" w:rsidP="00B63F7A">
            <w:pPr>
              <w:keepLines/>
              <w:widowControl/>
              <w:jc w:val="center"/>
              <w:rPr>
                <w:rFonts w:ascii="Times New Roman" w:eastAsiaTheme="minorEastAsia" w:hAnsi="Times New Roman"/>
                <w:sz w:val="18"/>
                <w:szCs w:val="18"/>
              </w:rPr>
            </w:pPr>
            <w:r w:rsidRPr="000833BD">
              <w:rPr>
                <w:rFonts w:ascii="Times New Roman" w:eastAsiaTheme="minorEastAsia" w:hAnsi="Times New Roman"/>
                <w:sz w:val="18"/>
                <w:szCs w:val="18"/>
              </w:rPr>
              <w:t>HJ 742</w:t>
            </w:r>
          </w:p>
        </w:tc>
      </w:tr>
      <w:tr w:rsidR="000833BD" w:rsidRPr="000833BD" w14:paraId="5404F8C5" w14:textId="77777777" w:rsidTr="00B63F7A">
        <w:trPr>
          <w:cantSplit/>
          <w:jc w:val="center"/>
        </w:trPr>
        <w:tc>
          <w:tcPr>
            <w:tcW w:w="585" w:type="dxa"/>
            <w:vAlign w:val="center"/>
          </w:tcPr>
          <w:p w14:paraId="43B3F248" w14:textId="77777777" w:rsidR="00016D86" w:rsidRPr="000833BD" w:rsidRDefault="00016D86" w:rsidP="00B63F7A">
            <w:pPr>
              <w:jc w:val="center"/>
              <w:rPr>
                <w:rFonts w:ascii="Times New Roman" w:eastAsiaTheme="minorEastAsia" w:hAnsi="Times New Roman"/>
                <w:sz w:val="18"/>
                <w:szCs w:val="18"/>
              </w:rPr>
            </w:pPr>
            <w:r w:rsidRPr="000833BD">
              <w:rPr>
                <w:rFonts w:ascii="Times New Roman" w:eastAsiaTheme="minorEastAsia" w:hAnsi="Times New Roman"/>
                <w:sz w:val="18"/>
                <w:szCs w:val="18"/>
              </w:rPr>
              <w:t>45</w:t>
            </w:r>
          </w:p>
        </w:tc>
        <w:tc>
          <w:tcPr>
            <w:tcW w:w="1811" w:type="dxa"/>
            <w:vAlign w:val="center"/>
          </w:tcPr>
          <w:p w14:paraId="69628DB1" w14:textId="77777777" w:rsidR="00016D86" w:rsidRPr="000833BD" w:rsidRDefault="00016D86" w:rsidP="00B63F7A">
            <w:pPr>
              <w:keepLines/>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六氯环戊二烯</w:t>
            </w:r>
          </w:p>
        </w:tc>
        <w:tc>
          <w:tcPr>
            <w:tcW w:w="5844" w:type="dxa"/>
            <w:vAlign w:val="center"/>
          </w:tcPr>
          <w:p w14:paraId="04E2C1D4"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半挥发性有机物的测定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0A32A588"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834</w:t>
            </w:r>
          </w:p>
        </w:tc>
      </w:tr>
      <w:tr w:rsidR="000833BD" w:rsidRPr="000833BD" w14:paraId="3A0B827A" w14:textId="77777777" w:rsidTr="00B63F7A">
        <w:trPr>
          <w:cantSplit/>
          <w:jc w:val="center"/>
        </w:trPr>
        <w:tc>
          <w:tcPr>
            <w:tcW w:w="585" w:type="dxa"/>
            <w:vMerge w:val="restart"/>
            <w:vAlign w:val="center"/>
          </w:tcPr>
          <w:p w14:paraId="5DC87767" w14:textId="77777777" w:rsidR="00016D86" w:rsidRPr="000833BD" w:rsidRDefault="00016D86" w:rsidP="00B63F7A">
            <w:pPr>
              <w:jc w:val="center"/>
              <w:rPr>
                <w:rFonts w:ascii="Times New Roman" w:eastAsiaTheme="minorEastAsia" w:hAnsi="Times New Roman"/>
                <w:sz w:val="18"/>
                <w:szCs w:val="18"/>
              </w:rPr>
            </w:pPr>
            <w:r w:rsidRPr="000833BD">
              <w:rPr>
                <w:rFonts w:ascii="Times New Roman" w:eastAsiaTheme="minorEastAsia" w:hAnsi="Times New Roman"/>
                <w:sz w:val="18"/>
                <w:szCs w:val="18"/>
              </w:rPr>
              <w:t>46</w:t>
            </w:r>
          </w:p>
        </w:tc>
        <w:tc>
          <w:tcPr>
            <w:tcW w:w="1811" w:type="dxa"/>
            <w:vMerge w:val="restart"/>
            <w:vAlign w:val="center"/>
          </w:tcPr>
          <w:p w14:paraId="6E99A273" w14:textId="77777777" w:rsidR="00016D86" w:rsidRPr="000833BD" w:rsidRDefault="00016D86" w:rsidP="00B63F7A">
            <w:pPr>
              <w:keepLines/>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苯胺</w:t>
            </w:r>
          </w:p>
        </w:tc>
        <w:tc>
          <w:tcPr>
            <w:tcW w:w="5844" w:type="dxa"/>
            <w:vAlign w:val="center"/>
          </w:tcPr>
          <w:p w14:paraId="16FA1588"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苯胺类和联苯胺类的测定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液相色谱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1318D0B6"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w:t>
            </w:r>
          </w:p>
        </w:tc>
      </w:tr>
      <w:tr w:rsidR="000833BD" w:rsidRPr="000833BD" w14:paraId="5273229C" w14:textId="77777777" w:rsidTr="00B63F7A">
        <w:trPr>
          <w:cantSplit/>
          <w:jc w:val="center"/>
        </w:trPr>
        <w:tc>
          <w:tcPr>
            <w:tcW w:w="585" w:type="dxa"/>
            <w:vMerge/>
            <w:vAlign w:val="center"/>
          </w:tcPr>
          <w:p w14:paraId="66994A2D"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21BF819B"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4ADBE84E"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半挥发性有机物的测定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716BDFBC"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834</w:t>
            </w:r>
          </w:p>
        </w:tc>
      </w:tr>
      <w:tr w:rsidR="000833BD" w:rsidRPr="000833BD" w14:paraId="73CFB1D5" w14:textId="77777777" w:rsidTr="00B63F7A">
        <w:trPr>
          <w:cantSplit/>
          <w:jc w:val="center"/>
        </w:trPr>
        <w:tc>
          <w:tcPr>
            <w:tcW w:w="585" w:type="dxa"/>
            <w:vMerge w:val="restart"/>
            <w:vAlign w:val="center"/>
          </w:tcPr>
          <w:p w14:paraId="2603A97E" w14:textId="77777777" w:rsidR="00016D86" w:rsidRPr="000833BD" w:rsidRDefault="00016D86" w:rsidP="00B63F7A">
            <w:pPr>
              <w:jc w:val="center"/>
              <w:rPr>
                <w:rFonts w:ascii="Times New Roman" w:eastAsiaTheme="minorEastAsia" w:hAnsi="Times New Roman"/>
                <w:sz w:val="18"/>
                <w:szCs w:val="18"/>
              </w:rPr>
            </w:pPr>
            <w:r w:rsidRPr="000833BD">
              <w:rPr>
                <w:rFonts w:ascii="Times New Roman" w:eastAsiaTheme="minorEastAsia" w:hAnsi="Times New Roman"/>
                <w:sz w:val="18"/>
                <w:szCs w:val="18"/>
              </w:rPr>
              <w:t>47</w:t>
            </w:r>
          </w:p>
        </w:tc>
        <w:tc>
          <w:tcPr>
            <w:tcW w:w="1811" w:type="dxa"/>
            <w:vMerge w:val="restart"/>
            <w:vAlign w:val="center"/>
          </w:tcPr>
          <w:p w14:paraId="758A130C" w14:textId="77777777" w:rsidR="00016D86" w:rsidRPr="000833BD" w:rsidRDefault="00016D86" w:rsidP="00B63F7A">
            <w:pPr>
              <w:keepLines/>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2-</w:t>
            </w:r>
            <w:r w:rsidRPr="000833BD">
              <w:rPr>
                <w:rFonts w:ascii="Times New Roman" w:eastAsiaTheme="minorEastAsia" w:hAnsi="Times New Roman"/>
                <w:kern w:val="0"/>
                <w:sz w:val="18"/>
                <w:szCs w:val="18"/>
              </w:rPr>
              <w:t>氯酚</w:t>
            </w:r>
          </w:p>
        </w:tc>
        <w:tc>
          <w:tcPr>
            <w:tcW w:w="5844" w:type="dxa"/>
            <w:vAlign w:val="center"/>
          </w:tcPr>
          <w:p w14:paraId="4D09B01D"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半挥发性有机物的测定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07B63303" w14:textId="77777777" w:rsidR="00016D86" w:rsidRPr="000833BD" w:rsidRDefault="00016D86" w:rsidP="00B63F7A">
            <w:pPr>
              <w:keepLines/>
              <w:widowControl/>
              <w:jc w:val="center"/>
              <w:rPr>
                <w:rFonts w:ascii="Times New Roman" w:eastAsiaTheme="minorEastAsia" w:hAnsi="Times New Roman"/>
                <w:sz w:val="18"/>
                <w:szCs w:val="18"/>
              </w:rPr>
            </w:pPr>
            <w:r w:rsidRPr="000833BD">
              <w:rPr>
                <w:rFonts w:ascii="Times New Roman" w:eastAsiaTheme="minorEastAsia" w:hAnsi="Times New Roman"/>
                <w:sz w:val="18"/>
                <w:szCs w:val="18"/>
              </w:rPr>
              <w:t>HJ 834</w:t>
            </w:r>
          </w:p>
        </w:tc>
      </w:tr>
      <w:tr w:rsidR="000833BD" w:rsidRPr="000833BD" w14:paraId="072AAE5C" w14:textId="77777777" w:rsidTr="00B63F7A">
        <w:trPr>
          <w:cantSplit/>
          <w:jc w:val="center"/>
        </w:trPr>
        <w:tc>
          <w:tcPr>
            <w:tcW w:w="585" w:type="dxa"/>
            <w:vMerge/>
            <w:vAlign w:val="center"/>
          </w:tcPr>
          <w:p w14:paraId="01E63DFB"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78E47490"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6F58A2DC"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酚类化合物的测定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气相色谱法</w:t>
            </w:r>
          </w:p>
        </w:tc>
        <w:tc>
          <w:tcPr>
            <w:tcW w:w="1455" w:type="dxa"/>
            <w:vAlign w:val="center"/>
          </w:tcPr>
          <w:p w14:paraId="366CCE14" w14:textId="77777777" w:rsidR="00016D86" w:rsidRPr="000833BD" w:rsidRDefault="00016D86" w:rsidP="00B63F7A">
            <w:pPr>
              <w:keepLines/>
              <w:widowControl/>
              <w:jc w:val="center"/>
              <w:rPr>
                <w:rFonts w:ascii="Times New Roman" w:eastAsiaTheme="minorEastAsia" w:hAnsi="Times New Roman"/>
                <w:sz w:val="18"/>
                <w:szCs w:val="18"/>
              </w:rPr>
            </w:pPr>
            <w:r w:rsidRPr="000833BD">
              <w:rPr>
                <w:rFonts w:ascii="Times New Roman" w:eastAsiaTheme="minorEastAsia" w:hAnsi="Times New Roman"/>
                <w:sz w:val="18"/>
                <w:szCs w:val="18"/>
              </w:rPr>
              <w:t>HJ 703</w:t>
            </w:r>
          </w:p>
        </w:tc>
      </w:tr>
      <w:tr w:rsidR="000833BD" w:rsidRPr="000833BD" w14:paraId="63D347EF" w14:textId="77777777" w:rsidTr="00B63F7A">
        <w:trPr>
          <w:cantSplit/>
          <w:jc w:val="center"/>
        </w:trPr>
        <w:tc>
          <w:tcPr>
            <w:tcW w:w="585" w:type="dxa"/>
            <w:vMerge w:val="restart"/>
            <w:vAlign w:val="center"/>
          </w:tcPr>
          <w:p w14:paraId="0B6FB1C7" w14:textId="77777777" w:rsidR="00016D86" w:rsidRPr="000833BD" w:rsidRDefault="00016D86" w:rsidP="00B63F7A">
            <w:pPr>
              <w:jc w:val="center"/>
              <w:rPr>
                <w:rFonts w:ascii="Times New Roman" w:eastAsiaTheme="minorEastAsia" w:hAnsi="Times New Roman"/>
                <w:sz w:val="18"/>
                <w:szCs w:val="18"/>
              </w:rPr>
            </w:pPr>
            <w:r w:rsidRPr="000833BD">
              <w:rPr>
                <w:rFonts w:ascii="Times New Roman" w:eastAsiaTheme="minorEastAsia" w:hAnsi="Times New Roman"/>
                <w:sz w:val="18"/>
                <w:szCs w:val="18"/>
              </w:rPr>
              <w:t>48</w:t>
            </w:r>
          </w:p>
        </w:tc>
        <w:tc>
          <w:tcPr>
            <w:tcW w:w="1811" w:type="dxa"/>
            <w:vMerge w:val="restart"/>
            <w:vAlign w:val="center"/>
          </w:tcPr>
          <w:p w14:paraId="5703D52A" w14:textId="77777777" w:rsidR="00016D86" w:rsidRPr="000833BD" w:rsidRDefault="00016D86" w:rsidP="00B63F7A">
            <w:pPr>
              <w:keepLines/>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2,4-</w:t>
            </w:r>
            <w:r w:rsidRPr="000833BD">
              <w:rPr>
                <w:rFonts w:ascii="Times New Roman" w:eastAsiaTheme="minorEastAsia" w:hAnsi="Times New Roman"/>
                <w:kern w:val="0"/>
                <w:sz w:val="18"/>
                <w:szCs w:val="18"/>
              </w:rPr>
              <w:t>二氯酚</w:t>
            </w:r>
          </w:p>
        </w:tc>
        <w:tc>
          <w:tcPr>
            <w:tcW w:w="5844" w:type="dxa"/>
            <w:vAlign w:val="center"/>
          </w:tcPr>
          <w:p w14:paraId="49159D19"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半挥发性有机物的测定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5D38B70D" w14:textId="77777777" w:rsidR="00016D86" w:rsidRPr="000833BD" w:rsidRDefault="00016D86" w:rsidP="00B63F7A">
            <w:pPr>
              <w:keepLines/>
              <w:widowControl/>
              <w:jc w:val="center"/>
              <w:rPr>
                <w:rFonts w:ascii="Times New Roman" w:eastAsiaTheme="minorEastAsia" w:hAnsi="Times New Roman"/>
                <w:sz w:val="18"/>
                <w:szCs w:val="18"/>
              </w:rPr>
            </w:pPr>
            <w:r w:rsidRPr="000833BD">
              <w:rPr>
                <w:rFonts w:ascii="Times New Roman" w:eastAsiaTheme="minorEastAsia" w:hAnsi="Times New Roman"/>
                <w:sz w:val="18"/>
                <w:szCs w:val="18"/>
              </w:rPr>
              <w:t>HJ 834</w:t>
            </w:r>
          </w:p>
        </w:tc>
      </w:tr>
      <w:tr w:rsidR="000833BD" w:rsidRPr="000833BD" w14:paraId="0E6243DA" w14:textId="77777777" w:rsidTr="00B63F7A">
        <w:trPr>
          <w:cantSplit/>
          <w:jc w:val="center"/>
        </w:trPr>
        <w:tc>
          <w:tcPr>
            <w:tcW w:w="585" w:type="dxa"/>
            <w:vMerge/>
            <w:vAlign w:val="center"/>
          </w:tcPr>
          <w:p w14:paraId="3B7B9057"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0E5D1E65"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2563B26E"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酚类化合物的测定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气相色谱法</w:t>
            </w:r>
          </w:p>
        </w:tc>
        <w:tc>
          <w:tcPr>
            <w:tcW w:w="1455" w:type="dxa"/>
            <w:vAlign w:val="center"/>
          </w:tcPr>
          <w:p w14:paraId="7CC0E01A" w14:textId="77777777" w:rsidR="00016D86" w:rsidRPr="000833BD" w:rsidRDefault="00016D86" w:rsidP="00B63F7A">
            <w:pPr>
              <w:keepLines/>
              <w:widowControl/>
              <w:jc w:val="center"/>
              <w:rPr>
                <w:rFonts w:ascii="Times New Roman" w:eastAsiaTheme="minorEastAsia" w:hAnsi="Times New Roman"/>
                <w:sz w:val="18"/>
                <w:szCs w:val="18"/>
              </w:rPr>
            </w:pPr>
            <w:r w:rsidRPr="000833BD">
              <w:rPr>
                <w:rFonts w:ascii="Times New Roman" w:eastAsiaTheme="minorEastAsia" w:hAnsi="Times New Roman"/>
                <w:sz w:val="18"/>
                <w:szCs w:val="18"/>
              </w:rPr>
              <w:t>HJ 703</w:t>
            </w:r>
          </w:p>
        </w:tc>
      </w:tr>
      <w:tr w:rsidR="000833BD" w:rsidRPr="000833BD" w14:paraId="6FE7BD14" w14:textId="77777777" w:rsidTr="00B63F7A">
        <w:trPr>
          <w:cantSplit/>
          <w:jc w:val="center"/>
        </w:trPr>
        <w:tc>
          <w:tcPr>
            <w:tcW w:w="585" w:type="dxa"/>
            <w:vMerge w:val="restart"/>
            <w:vAlign w:val="center"/>
          </w:tcPr>
          <w:p w14:paraId="6AD1C627" w14:textId="77777777" w:rsidR="00016D86" w:rsidRPr="000833BD" w:rsidRDefault="00016D86" w:rsidP="00B63F7A">
            <w:pPr>
              <w:jc w:val="center"/>
              <w:rPr>
                <w:rFonts w:ascii="Times New Roman" w:eastAsiaTheme="minorEastAsia" w:hAnsi="Times New Roman"/>
                <w:sz w:val="18"/>
                <w:szCs w:val="18"/>
              </w:rPr>
            </w:pPr>
            <w:r w:rsidRPr="000833BD">
              <w:rPr>
                <w:rFonts w:ascii="Times New Roman" w:eastAsiaTheme="minorEastAsia" w:hAnsi="Times New Roman"/>
                <w:sz w:val="18"/>
                <w:szCs w:val="18"/>
              </w:rPr>
              <w:t>49</w:t>
            </w:r>
          </w:p>
        </w:tc>
        <w:tc>
          <w:tcPr>
            <w:tcW w:w="1811" w:type="dxa"/>
            <w:vMerge w:val="restart"/>
            <w:vAlign w:val="center"/>
          </w:tcPr>
          <w:p w14:paraId="0CABBCB5" w14:textId="77777777" w:rsidR="00016D86" w:rsidRPr="000833BD" w:rsidRDefault="00016D86" w:rsidP="00B63F7A">
            <w:pPr>
              <w:keepLines/>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2,4-</w:t>
            </w:r>
            <w:r w:rsidRPr="000833BD">
              <w:rPr>
                <w:rFonts w:ascii="Times New Roman" w:eastAsiaTheme="minorEastAsia" w:hAnsi="Times New Roman"/>
                <w:kern w:val="0"/>
                <w:sz w:val="18"/>
                <w:szCs w:val="18"/>
              </w:rPr>
              <w:t>二硝基酚</w:t>
            </w:r>
          </w:p>
        </w:tc>
        <w:tc>
          <w:tcPr>
            <w:tcW w:w="5844" w:type="dxa"/>
            <w:vAlign w:val="center"/>
          </w:tcPr>
          <w:p w14:paraId="33732D04"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半挥发性有机物的测定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6492D44F" w14:textId="77777777" w:rsidR="00016D86" w:rsidRPr="000833BD" w:rsidRDefault="00016D86" w:rsidP="00B63F7A">
            <w:pPr>
              <w:keepLines/>
              <w:widowControl/>
              <w:jc w:val="center"/>
              <w:rPr>
                <w:rFonts w:ascii="Times New Roman" w:eastAsiaTheme="minorEastAsia" w:hAnsi="Times New Roman"/>
                <w:sz w:val="18"/>
                <w:szCs w:val="18"/>
              </w:rPr>
            </w:pPr>
            <w:r w:rsidRPr="000833BD">
              <w:rPr>
                <w:rFonts w:ascii="Times New Roman" w:eastAsiaTheme="minorEastAsia" w:hAnsi="Times New Roman"/>
                <w:sz w:val="18"/>
                <w:szCs w:val="18"/>
              </w:rPr>
              <w:t>HJ 834</w:t>
            </w:r>
          </w:p>
        </w:tc>
      </w:tr>
      <w:tr w:rsidR="000833BD" w:rsidRPr="000833BD" w14:paraId="1CC93C19" w14:textId="77777777" w:rsidTr="00B63F7A">
        <w:trPr>
          <w:cantSplit/>
          <w:jc w:val="center"/>
        </w:trPr>
        <w:tc>
          <w:tcPr>
            <w:tcW w:w="585" w:type="dxa"/>
            <w:vMerge/>
            <w:vAlign w:val="center"/>
          </w:tcPr>
          <w:p w14:paraId="284D9510"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435C56C3"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48794969"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酚类化合物的测定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气相色谱法</w:t>
            </w:r>
          </w:p>
        </w:tc>
        <w:tc>
          <w:tcPr>
            <w:tcW w:w="1455" w:type="dxa"/>
            <w:vAlign w:val="center"/>
          </w:tcPr>
          <w:p w14:paraId="7002216D" w14:textId="77777777" w:rsidR="00016D86" w:rsidRPr="000833BD" w:rsidRDefault="00016D86" w:rsidP="00B63F7A">
            <w:pPr>
              <w:keepLines/>
              <w:widowControl/>
              <w:jc w:val="center"/>
              <w:rPr>
                <w:rFonts w:ascii="Times New Roman" w:eastAsiaTheme="minorEastAsia" w:hAnsi="Times New Roman"/>
                <w:sz w:val="18"/>
                <w:szCs w:val="18"/>
              </w:rPr>
            </w:pPr>
            <w:r w:rsidRPr="000833BD">
              <w:rPr>
                <w:rFonts w:ascii="Times New Roman" w:eastAsiaTheme="minorEastAsia" w:hAnsi="Times New Roman"/>
                <w:sz w:val="18"/>
                <w:szCs w:val="18"/>
              </w:rPr>
              <w:t>HJ 703</w:t>
            </w:r>
          </w:p>
        </w:tc>
      </w:tr>
      <w:tr w:rsidR="000833BD" w:rsidRPr="000833BD" w14:paraId="5C65CBEB" w14:textId="77777777" w:rsidTr="00B63F7A">
        <w:trPr>
          <w:cantSplit/>
          <w:jc w:val="center"/>
        </w:trPr>
        <w:tc>
          <w:tcPr>
            <w:tcW w:w="585" w:type="dxa"/>
            <w:vAlign w:val="center"/>
          </w:tcPr>
          <w:p w14:paraId="6F135B54" w14:textId="77777777" w:rsidR="00016D86" w:rsidRPr="000833BD" w:rsidRDefault="00016D86" w:rsidP="00B63F7A">
            <w:pPr>
              <w:jc w:val="center"/>
              <w:rPr>
                <w:rFonts w:ascii="Times New Roman" w:eastAsiaTheme="minorEastAsia" w:hAnsi="Times New Roman"/>
                <w:sz w:val="18"/>
                <w:szCs w:val="18"/>
              </w:rPr>
            </w:pPr>
            <w:r w:rsidRPr="000833BD">
              <w:rPr>
                <w:rFonts w:ascii="Times New Roman" w:eastAsiaTheme="minorEastAsia" w:hAnsi="Times New Roman"/>
                <w:sz w:val="18"/>
                <w:szCs w:val="18"/>
              </w:rPr>
              <w:t>50</w:t>
            </w:r>
          </w:p>
        </w:tc>
        <w:tc>
          <w:tcPr>
            <w:tcW w:w="1811" w:type="dxa"/>
            <w:vAlign w:val="center"/>
          </w:tcPr>
          <w:p w14:paraId="54A393F6" w14:textId="77777777" w:rsidR="00016D86" w:rsidRPr="000833BD" w:rsidRDefault="00016D86" w:rsidP="00B63F7A">
            <w:pPr>
              <w:keepLines/>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2,4-</w:t>
            </w:r>
            <w:r w:rsidRPr="000833BD">
              <w:rPr>
                <w:rFonts w:ascii="Times New Roman" w:eastAsiaTheme="minorEastAsia" w:hAnsi="Times New Roman"/>
                <w:kern w:val="0"/>
                <w:sz w:val="18"/>
                <w:szCs w:val="18"/>
              </w:rPr>
              <w:t>二硝基甲苯</w:t>
            </w:r>
          </w:p>
        </w:tc>
        <w:tc>
          <w:tcPr>
            <w:tcW w:w="5844" w:type="dxa"/>
            <w:vAlign w:val="center"/>
          </w:tcPr>
          <w:p w14:paraId="22701451"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半挥发性有机物的测定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40C839FF" w14:textId="77777777" w:rsidR="00016D86" w:rsidRPr="000833BD" w:rsidRDefault="00016D86" w:rsidP="00B63F7A">
            <w:pPr>
              <w:keepLines/>
              <w:widowControl/>
              <w:jc w:val="center"/>
              <w:rPr>
                <w:rFonts w:ascii="Times New Roman" w:eastAsiaTheme="minorEastAsia" w:hAnsi="Times New Roman"/>
                <w:sz w:val="18"/>
                <w:szCs w:val="18"/>
              </w:rPr>
            </w:pPr>
            <w:r w:rsidRPr="000833BD">
              <w:rPr>
                <w:rFonts w:ascii="Times New Roman" w:eastAsiaTheme="minorEastAsia" w:hAnsi="Times New Roman"/>
                <w:sz w:val="18"/>
                <w:szCs w:val="18"/>
              </w:rPr>
              <w:t>HJ 834</w:t>
            </w:r>
          </w:p>
        </w:tc>
      </w:tr>
      <w:tr w:rsidR="000833BD" w:rsidRPr="000833BD" w14:paraId="29DFD8E8" w14:textId="77777777" w:rsidTr="00B63F7A">
        <w:trPr>
          <w:cantSplit/>
          <w:jc w:val="center"/>
        </w:trPr>
        <w:tc>
          <w:tcPr>
            <w:tcW w:w="585" w:type="dxa"/>
            <w:vAlign w:val="center"/>
          </w:tcPr>
          <w:p w14:paraId="484CDFDF" w14:textId="77777777" w:rsidR="00016D86" w:rsidRPr="000833BD" w:rsidRDefault="00016D86" w:rsidP="00B63F7A">
            <w:pPr>
              <w:jc w:val="center"/>
              <w:rPr>
                <w:rFonts w:ascii="Times New Roman" w:eastAsiaTheme="minorEastAsia" w:hAnsi="Times New Roman"/>
                <w:sz w:val="18"/>
                <w:szCs w:val="18"/>
              </w:rPr>
            </w:pPr>
            <w:r w:rsidRPr="000833BD">
              <w:rPr>
                <w:rFonts w:ascii="Times New Roman" w:eastAsiaTheme="minorEastAsia" w:hAnsi="Times New Roman"/>
                <w:sz w:val="18"/>
                <w:szCs w:val="18"/>
              </w:rPr>
              <w:t>51</w:t>
            </w:r>
          </w:p>
        </w:tc>
        <w:tc>
          <w:tcPr>
            <w:tcW w:w="1811" w:type="dxa"/>
            <w:vAlign w:val="center"/>
          </w:tcPr>
          <w:p w14:paraId="48353E42" w14:textId="77777777" w:rsidR="00016D86" w:rsidRPr="000833BD" w:rsidRDefault="00016D86" w:rsidP="00B63F7A">
            <w:pPr>
              <w:keepLines/>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硝基苯</w:t>
            </w:r>
          </w:p>
        </w:tc>
        <w:tc>
          <w:tcPr>
            <w:tcW w:w="5844" w:type="dxa"/>
            <w:vAlign w:val="center"/>
          </w:tcPr>
          <w:p w14:paraId="3DA2586C"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半挥发性有机物的测定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1826F709" w14:textId="77777777" w:rsidR="00016D86" w:rsidRPr="000833BD" w:rsidRDefault="00016D86" w:rsidP="00B63F7A">
            <w:pPr>
              <w:keepLines/>
              <w:widowControl/>
              <w:jc w:val="center"/>
              <w:rPr>
                <w:rFonts w:ascii="Times New Roman" w:eastAsiaTheme="minorEastAsia" w:hAnsi="Times New Roman"/>
                <w:sz w:val="18"/>
                <w:szCs w:val="18"/>
              </w:rPr>
            </w:pPr>
            <w:r w:rsidRPr="000833BD">
              <w:rPr>
                <w:rFonts w:ascii="Times New Roman" w:eastAsiaTheme="minorEastAsia" w:hAnsi="Times New Roman"/>
                <w:sz w:val="18"/>
                <w:szCs w:val="18"/>
              </w:rPr>
              <w:t>HJ 834</w:t>
            </w:r>
          </w:p>
        </w:tc>
      </w:tr>
      <w:tr w:rsidR="000833BD" w:rsidRPr="000833BD" w14:paraId="7E83FE66" w14:textId="77777777" w:rsidTr="00B63F7A">
        <w:trPr>
          <w:cantSplit/>
          <w:jc w:val="center"/>
        </w:trPr>
        <w:tc>
          <w:tcPr>
            <w:tcW w:w="585" w:type="dxa"/>
            <w:vMerge w:val="restart"/>
            <w:vAlign w:val="center"/>
          </w:tcPr>
          <w:p w14:paraId="0B90FE72" w14:textId="77777777" w:rsidR="00016D86" w:rsidRPr="000833BD" w:rsidRDefault="00016D86" w:rsidP="00B63F7A">
            <w:pPr>
              <w:jc w:val="center"/>
              <w:rPr>
                <w:rFonts w:ascii="Times New Roman" w:eastAsiaTheme="minorEastAsia" w:hAnsi="Times New Roman"/>
                <w:sz w:val="18"/>
                <w:szCs w:val="18"/>
              </w:rPr>
            </w:pPr>
            <w:r w:rsidRPr="000833BD">
              <w:rPr>
                <w:rFonts w:ascii="Times New Roman" w:eastAsiaTheme="minorEastAsia" w:hAnsi="Times New Roman"/>
                <w:sz w:val="18"/>
                <w:szCs w:val="18"/>
              </w:rPr>
              <w:t>52</w:t>
            </w:r>
          </w:p>
        </w:tc>
        <w:tc>
          <w:tcPr>
            <w:tcW w:w="1811" w:type="dxa"/>
            <w:vMerge w:val="restart"/>
            <w:vAlign w:val="center"/>
          </w:tcPr>
          <w:p w14:paraId="547E1DCD" w14:textId="77777777" w:rsidR="00016D86" w:rsidRPr="000833BD" w:rsidRDefault="00016D86" w:rsidP="00B63F7A">
            <w:pPr>
              <w:keepLines/>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五氯酚</w:t>
            </w:r>
          </w:p>
        </w:tc>
        <w:tc>
          <w:tcPr>
            <w:tcW w:w="5844" w:type="dxa"/>
            <w:vAlign w:val="center"/>
          </w:tcPr>
          <w:p w14:paraId="054A18C5"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半挥发性有机物的测定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06A4E223" w14:textId="77777777" w:rsidR="00016D86" w:rsidRPr="000833BD" w:rsidRDefault="00016D86" w:rsidP="00B63F7A">
            <w:pPr>
              <w:keepLines/>
              <w:widowControl/>
              <w:jc w:val="center"/>
              <w:rPr>
                <w:rFonts w:ascii="Times New Roman" w:eastAsiaTheme="minorEastAsia" w:hAnsi="Times New Roman"/>
                <w:sz w:val="18"/>
                <w:szCs w:val="18"/>
              </w:rPr>
            </w:pPr>
            <w:r w:rsidRPr="000833BD">
              <w:rPr>
                <w:rFonts w:ascii="Times New Roman" w:eastAsiaTheme="minorEastAsia" w:hAnsi="Times New Roman"/>
                <w:sz w:val="18"/>
                <w:szCs w:val="18"/>
              </w:rPr>
              <w:t>HJ 834</w:t>
            </w:r>
          </w:p>
        </w:tc>
      </w:tr>
      <w:tr w:rsidR="000833BD" w:rsidRPr="000833BD" w14:paraId="2DFB83CE" w14:textId="77777777" w:rsidTr="00B63F7A">
        <w:trPr>
          <w:cantSplit/>
          <w:jc w:val="center"/>
        </w:trPr>
        <w:tc>
          <w:tcPr>
            <w:tcW w:w="585" w:type="dxa"/>
            <w:vMerge/>
            <w:vAlign w:val="center"/>
          </w:tcPr>
          <w:p w14:paraId="28C39D45"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7375309D"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71D6DAFD"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酚类化合物的测定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气相色谱法</w:t>
            </w:r>
          </w:p>
        </w:tc>
        <w:tc>
          <w:tcPr>
            <w:tcW w:w="1455" w:type="dxa"/>
            <w:vAlign w:val="center"/>
          </w:tcPr>
          <w:p w14:paraId="5A9C01BD" w14:textId="77777777" w:rsidR="00016D86" w:rsidRPr="000833BD" w:rsidRDefault="00016D86" w:rsidP="00B63F7A">
            <w:pPr>
              <w:keepLines/>
              <w:widowControl/>
              <w:jc w:val="center"/>
              <w:rPr>
                <w:rFonts w:ascii="Times New Roman" w:eastAsiaTheme="minorEastAsia" w:hAnsi="Times New Roman"/>
                <w:sz w:val="18"/>
                <w:szCs w:val="18"/>
              </w:rPr>
            </w:pPr>
            <w:r w:rsidRPr="000833BD">
              <w:rPr>
                <w:rFonts w:ascii="Times New Roman" w:eastAsiaTheme="minorEastAsia" w:hAnsi="Times New Roman"/>
                <w:sz w:val="18"/>
                <w:szCs w:val="18"/>
              </w:rPr>
              <w:t>HJ 703</w:t>
            </w:r>
          </w:p>
        </w:tc>
      </w:tr>
      <w:tr w:rsidR="000833BD" w:rsidRPr="000833BD" w14:paraId="1ED8639E" w14:textId="77777777" w:rsidTr="00B63F7A">
        <w:trPr>
          <w:cantSplit/>
          <w:jc w:val="center"/>
        </w:trPr>
        <w:tc>
          <w:tcPr>
            <w:tcW w:w="585" w:type="dxa"/>
            <w:vMerge w:val="restart"/>
            <w:vAlign w:val="center"/>
          </w:tcPr>
          <w:p w14:paraId="24FC4F01" w14:textId="77777777" w:rsidR="00016D86" w:rsidRPr="000833BD" w:rsidRDefault="00016D86" w:rsidP="00B63F7A">
            <w:pPr>
              <w:jc w:val="center"/>
              <w:rPr>
                <w:rFonts w:ascii="Times New Roman" w:eastAsiaTheme="minorEastAsia" w:hAnsi="Times New Roman"/>
                <w:sz w:val="18"/>
                <w:szCs w:val="18"/>
              </w:rPr>
            </w:pPr>
            <w:r w:rsidRPr="000833BD">
              <w:rPr>
                <w:rFonts w:ascii="Times New Roman" w:eastAsiaTheme="minorEastAsia" w:hAnsi="Times New Roman"/>
                <w:sz w:val="18"/>
                <w:szCs w:val="18"/>
              </w:rPr>
              <w:t>53</w:t>
            </w:r>
          </w:p>
        </w:tc>
        <w:tc>
          <w:tcPr>
            <w:tcW w:w="1811" w:type="dxa"/>
            <w:vMerge w:val="restart"/>
            <w:vAlign w:val="center"/>
          </w:tcPr>
          <w:p w14:paraId="7E6F92AE" w14:textId="77777777" w:rsidR="00016D86" w:rsidRPr="000833BD" w:rsidRDefault="00016D86" w:rsidP="00B63F7A">
            <w:pPr>
              <w:keepLines/>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2,4,6-</w:t>
            </w:r>
            <w:r w:rsidRPr="000833BD">
              <w:rPr>
                <w:rFonts w:ascii="Times New Roman" w:eastAsiaTheme="minorEastAsia" w:hAnsi="Times New Roman"/>
                <w:kern w:val="0"/>
                <w:sz w:val="18"/>
                <w:szCs w:val="18"/>
              </w:rPr>
              <w:t>三氯酚</w:t>
            </w:r>
          </w:p>
        </w:tc>
        <w:tc>
          <w:tcPr>
            <w:tcW w:w="5844" w:type="dxa"/>
            <w:vAlign w:val="center"/>
          </w:tcPr>
          <w:p w14:paraId="195B1BB1"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半挥发性有机物的测定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57422027" w14:textId="77777777" w:rsidR="00016D86" w:rsidRPr="000833BD" w:rsidRDefault="00016D86" w:rsidP="00B63F7A">
            <w:pPr>
              <w:keepLines/>
              <w:widowControl/>
              <w:jc w:val="center"/>
              <w:rPr>
                <w:rFonts w:ascii="Times New Roman" w:eastAsiaTheme="minorEastAsia" w:hAnsi="Times New Roman"/>
                <w:sz w:val="18"/>
                <w:szCs w:val="18"/>
              </w:rPr>
            </w:pPr>
            <w:r w:rsidRPr="000833BD">
              <w:rPr>
                <w:rFonts w:ascii="Times New Roman" w:eastAsiaTheme="minorEastAsia" w:hAnsi="Times New Roman"/>
                <w:sz w:val="18"/>
                <w:szCs w:val="18"/>
              </w:rPr>
              <w:t>HJ 834</w:t>
            </w:r>
          </w:p>
        </w:tc>
      </w:tr>
      <w:tr w:rsidR="000833BD" w:rsidRPr="000833BD" w14:paraId="7D14C3DE" w14:textId="77777777" w:rsidTr="00B63F7A">
        <w:trPr>
          <w:cantSplit/>
          <w:jc w:val="center"/>
        </w:trPr>
        <w:tc>
          <w:tcPr>
            <w:tcW w:w="585" w:type="dxa"/>
            <w:vMerge/>
            <w:vAlign w:val="center"/>
          </w:tcPr>
          <w:p w14:paraId="6E726A01"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36599EC0"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272C054B"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酚类化合物的测定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气相色谱法</w:t>
            </w:r>
          </w:p>
        </w:tc>
        <w:tc>
          <w:tcPr>
            <w:tcW w:w="1455" w:type="dxa"/>
            <w:vAlign w:val="center"/>
          </w:tcPr>
          <w:p w14:paraId="5ED3C40B" w14:textId="77777777" w:rsidR="00016D86" w:rsidRPr="000833BD" w:rsidRDefault="00016D86" w:rsidP="00B63F7A">
            <w:pPr>
              <w:keepLines/>
              <w:widowControl/>
              <w:jc w:val="center"/>
              <w:rPr>
                <w:rFonts w:ascii="Times New Roman" w:eastAsiaTheme="minorEastAsia" w:hAnsi="Times New Roman"/>
                <w:sz w:val="18"/>
                <w:szCs w:val="18"/>
              </w:rPr>
            </w:pPr>
            <w:r w:rsidRPr="000833BD">
              <w:rPr>
                <w:rFonts w:ascii="Times New Roman" w:eastAsiaTheme="minorEastAsia" w:hAnsi="Times New Roman"/>
                <w:sz w:val="18"/>
                <w:szCs w:val="18"/>
              </w:rPr>
              <w:t>HJ 703</w:t>
            </w:r>
          </w:p>
        </w:tc>
      </w:tr>
      <w:tr w:rsidR="000833BD" w:rsidRPr="000833BD" w14:paraId="7487882C" w14:textId="77777777" w:rsidTr="00B63F7A">
        <w:trPr>
          <w:cantSplit/>
          <w:jc w:val="center"/>
        </w:trPr>
        <w:tc>
          <w:tcPr>
            <w:tcW w:w="585" w:type="dxa"/>
            <w:vMerge w:val="restart"/>
            <w:vAlign w:val="center"/>
          </w:tcPr>
          <w:p w14:paraId="20AB0EBE" w14:textId="77777777" w:rsidR="00016D86" w:rsidRPr="000833BD" w:rsidRDefault="00016D86" w:rsidP="00B63F7A">
            <w:pPr>
              <w:jc w:val="center"/>
              <w:rPr>
                <w:rFonts w:ascii="Times New Roman" w:eastAsiaTheme="minorEastAsia" w:hAnsi="Times New Roman"/>
                <w:sz w:val="18"/>
                <w:szCs w:val="18"/>
              </w:rPr>
            </w:pPr>
            <w:r w:rsidRPr="000833BD">
              <w:rPr>
                <w:rFonts w:ascii="Times New Roman" w:eastAsiaTheme="minorEastAsia" w:hAnsi="Times New Roman"/>
                <w:sz w:val="18"/>
                <w:szCs w:val="18"/>
              </w:rPr>
              <w:t>54</w:t>
            </w:r>
          </w:p>
        </w:tc>
        <w:tc>
          <w:tcPr>
            <w:tcW w:w="1811" w:type="dxa"/>
            <w:vMerge w:val="restart"/>
            <w:vAlign w:val="center"/>
          </w:tcPr>
          <w:p w14:paraId="5D61427F" w14:textId="77777777" w:rsidR="00016D86" w:rsidRPr="000833BD" w:rsidRDefault="00016D86" w:rsidP="00B63F7A">
            <w:pPr>
              <w:keepLines/>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苯并</w:t>
            </w:r>
            <w:r w:rsidRPr="000833BD">
              <w:rPr>
                <w:rFonts w:ascii="Times New Roman" w:eastAsiaTheme="minorEastAsia" w:hAnsi="Times New Roman"/>
                <w:kern w:val="0"/>
                <w:sz w:val="18"/>
                <w:szCs w:val="18"/>
              </w:rPr>
              <w:t>[a]</w:t>
            </w:r>
            <w:r w:rsidRPr="000833BD">
              <w:rPr>
                <w:rFonts w:ascii="Times New Roman" w:eastAsiaTheme="minorEastAsia" w:hAnsi="Times New Roman"/>
                <w:kern w:val="0"/>
                <w:sz w:val="18"/>
                <w:szCs w:val="18"/>
              </w:rPr>
              <w:t>蒽</w:t>
            </w:r>
          </w:p>
        </w:tc>
        <w:tc>
          <w:tcPr>
            <w:tcW w:w="5844" w:type="dxa"/>
            <w:vAlign w:val="center"/>
          </w:tcPr>
          <w:p w14:paraId="7740FA2B"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多环芳烃的测定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高效液相色谱法</w:t>
            </w:r>
          </w:p>
        </w:tc>
        <w:tc>
          <w:tcPr>
            <w:tcW w:w="1455" w:type="dxa"/>
            <w:vAlign w:val="center"/>
          </w:tcPr>
          <w:p w14:paraId="12CA4360"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784</w:t>
            </w:r>
          </w:p>
        </w:tc>
      </w:tr>
      <w:tr w:rsidR="000833BD" w:rsidRPr="000833BD" w14:paraId="1F37D9D5" w14:textId="77777777" w:rsidTr="00B63F7A">
        <w:trPr>
          <w:cantSplit/>
          <w:jc w:val="center"/>
        </w:trPr>
        <w:tc>
          <w:tcPr>
            <w:tcW w:w="585" w:type="dxa"/>
            <w:vMerge/>
            <w:vAlign w:val="center"/>
          </w:tcPr>
          <w:p w14:paraId="0E7FF912"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5E82EF65"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6026D6F2"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多环芳烃的测定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4D10F946"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805</w:t>
            </w:r>
          </w:p>
        </w:tc>
      </w:tr>
      <w:tr w:rsidR="000833BD" w:rsidRPr="000833BD" w14:paraId="4A3A0AF3" w14:textId="77777777" w:rsidTr="00B63F7A">
        <w:trPr>
          <w:cantSplit/>
          <w:jc w:val="center"/>
        </w:trPr>
        <w:tc>
          <w:tcPr>
            <w:tcW w:w="585" w:type="dxa"/>
            <w:vMerge/>
            <w:vAlign w:val="center"/>
          </w:tcPr>
          <w:p w14:paraId="3CAC8D55"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42B6BE43"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77ADD5A5"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半挥发性有机物的测定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62EA1BD1"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834</w:t>
            </w:r>
          </w:p>
        </w:tc>
      </w:tr>
      <w:tr w:rsidR="000833BD" w:rsidRPr="000833BD" w14:paraId="74B1803F" w14:textId="77777777" w:rsidTr="00B63F7A">
        <w:trPr>
          <w:cantSplit/>
          <w:jc w:val="center"/>
        </w:trPr>
        <w:tc>
          <w:tcPr>
            <w:tcW w:w="585" w:type="dxa"/>
            <w:vMerge w:val="restart"/>
            <w:vAlign w:val="center"/>
          </w:tcPr>
          <w:p w14:paraId="2FC2E6F1" w14:textId="77777777" w:rsidR="00016D86" w:rsidRPr="000833BD" w:rsidRDefault="00016D86" w:rsidP="00B63F7A">
            <w:pPr>
              <w:jc w:val="center"/>
              <w:rPr>
                <w:rFonts w:ascii="Times New Roman" w:eastAsiaTheme="minorEastAsia" w:hAnsi="Times New Roman"/>
                <w:sz w:val="18"/>
                <w:szCs w:val="18"/>
              </w:rPr>
            </w:pPr>
            <w:r w:rsidRPr="000833BD">
              <w:rPr>
                <w:rFonts w:ascii="Times New Roman" w:eastAsiaTheme="minorEastAsia" w:hAnsi="Times New Roman"/>
                <w:sz w:val="18"/>
                <w:szCs w:val="18"/>
              </w:rPr>
              <w:t>55</w:t>
            </w:r>
          </w:p>
        </w:tc>
        <w:tc>
          <w:tcPr>
            <w:tcW w:w="1811" w:type="dxa"/>
            <w:vMerge w:val="restart"/>
            <w:vAlign w:val="center"/>
          </w:tcPr>
          <w:p w14:paraId="63227D25" w14:textId="77777777" w:rsidR="00016D86" w:rsidRPr="000833BD" w:rsidRDefault="00016D86" w:rsidP="00B63F7A">
            <w:pPr>
              <w:keepLines/>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苯并</w:t>
            </w:r>
            <w:r w:rsidRPr="000833BD">
              <w:rPr>
                <w:rFonts w:ascii="Times New Roman" w:eastAsiaTheme="minorEastAsia" w:hAnsi="Times New Roman"/>
                <w:kern w:val="0"/>
                <w:sz w:val="18"/>
                <w:szCs w:val="18"/>
              </w:rPr>
              <w:t>[a]</w:t>
            </w:r>
            <w:r w:rsidRPr="000833BD">
              <w:rPr>
                <w:rFonts w:ascii="Times New Roman" w:eastAsiaTheme="minorEastAsia" w:hAnsi="Times New Roman"/>
                <w:kern w:val="0"/>
                <w:sz w:val="18"/>
                <w:szCs w:val="18"/>
              </w:rPr>
              <w:t>芘</w:t>
            </w:r>
          </w:p>
        </w:tc>
        <w:tc>
          <w:tcPr>
            <w:tcW w:w="5844" w:type="dxa"/>
            <w:vAlign w:val="center"/>
          </w:tcPr>
          <w:p w14:paraId="3D27ED3A"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多环芳烃的测定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3FC49C6B"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805</w:t>
            </w:r>
          </w:p>
        </w:tc>
      </w:tr>
      <w:tr w:rsidR="000833BD" w:rsidRPr="000833BD" w14:paraId="6E729AC1" w14:textId="77777777" w:rsidTr="00B63F7A">
        <w:trPr>
          <w:cantSplit/>
          <w:jc w:val="center"/>
        </w:trPr>
        <w:tc>
          <w:tcPr>
            <w:tcW w:w="585" w:type="dxa"/>
            <w:vMerge/>
            <w:vAlign w:val="center"/>
          </w:tcPr>
          <w:p w14:paraId="5891E6BF"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704E22F2"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009F9DE5"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多环芳烃的测定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高效液相色谱法</w:t>
            </w:r>
          </w:p>
        </w:tc>
        <w:tc>
          <w:tcPr>
            <w:tcW w:w="1455" w:type="dxa"/>
            <w:vAlign w:val="center"/>
          </w:tcPr>
          <w:p w14:paraId="067916F6"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784</w:t>
            </w:r>
          </w:p>
        </w:tc>
      </w:tr>
      <w:tr w:rsidR="000833BD" w:rsidRPr="000833BD" w14:paraId="7A055FDB" w14:textId="77777777" w:rsidTr="00B63F7A">
        <w:trPr>
          <w:cantSplit/>
          <w:jc w:val="center"/>
        </w:trPr>
        <w:tc>
          <w:tcPr>
            <w:tcW w:w="585" w:type="dxa"/>
            <w:vMerge/>
            <w:vAlign w:val="center"/>
          </w:tcPr>
          <w:p w14:paraId="3DA7DD13"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6BD8FF56"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7EC8737C"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半挥发性有机物的测定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6B0355F4"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834</w:t>
            </w:r>
          </w:p>
        </w:tc>
      </w:tr>
      <w:tr w:rsidR="000833BD" w:rsidRPr="000833BD" w14:paraId="36E527BE" w14:textId="77777777" w:rsidTr="00B63F7A">
        <w:trPr>
          <w:cantSplit/>
          <w:jc w:val="center"/>
        </w:trPr>
        <w:tc>
          <w:tcPr>
            <w:tcW w:w="585" w:type="dxa"/>
            <w:vMerge w:val="restart"/>
            <w:vAlign w:val="center"/>
          </w:tcPr>
          <w:p w14:paraId="3B3B5C41" w14:textId="77777777" w:rsidR="00016D86" w:rsidRPr="000833BD" w:rsidRDefault="00016D86" w:rsidP="00B63F7A">
            <w:pPr>
              <w:jc w:val="center"/>
              <w:rPr>
                <w:rFonts w:ascii="Times New Roman" w:eastAsiaTheme="minorEastAsia" w:hAnsi="Times New Roman"/>
                <w:sz w:val="18"/>
                <w:szCs w:val="18"/>
              </w:rPr>
            </w:pPr>
            <w:r w:rsidRPr="000833BD">
              <w:rPr>
                <w:rFonts w:ascii="Times New Roman" w:eastAsiaTheme="minorEastAsia" w:hAnsi="Times New Roman"/>
                <w:sz w:val="18"/>
                <w:szCs w:val="18"/>
              </w:rPr>
              <w:t>56</w:t>
            </w:r>
          </w:p>
        </w:tc>
        <w:tc>
          <w:tcPr>
            <w:tcW w:w="1811" w:type="dxa"/>
            <w:vMerge w:val="restart"/>
            <w:vAlign w:val="center"/>
          </w:tcPr>
          <w:p w14:paraId="6F4F01A7" w14:textId="77777777" w:rsidR="00016D86" w:rsidRPr="000833BD" w:rsidRDefault="00016D86" w:rsidP="00B63F7A">
            <w:pPr>
              <w:keepLines/>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苯并</w:t>
            </w:r>
            <w:r w:rsidRPr="000833BD">
              <w:rPr>
                <w:rFonts w:ascii="Times New Roman" w:eastAsiaTheme="minorEastAsia" w:hAnsi="Times New Roman"/>
                <w:kern w:val="0"/>
                <w:sz w:val="18"/>
                <w:szCs w:val="18"/>
              </w:rPr>
              <w:t>[b]</w:t>
            </w:r>
            <w:r w:rsidRPr="000833BD">
              <w:rPr>
                <w:rFonts w:ascii="Times New Roman" w:eastAsiaTheme="minorEastAsia" w:hAnsi="Times New Roman"/>
                <w:kern w:val="0"/>
                <w:sz w:val="18"/>
                <w:szCs w:val="18"/>
              </w:rPr>
              <w:t>荧蒽</w:t>
            </w:r>
          </w:p>
        </w:tc>
        <w:tc>
          <w:tcPr>
            <w:tcW w:w="5844" w:type="dxa"/>
            <w:vAlign w:val="center"/>
          </w:tcPr>
          <w:p w14:paraId="44FF4DEB"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多环芳烃的测定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115CF9BB"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805</w:t>
            </w:r>
          </w:p>
        </w:tc>
      </w:tr>
      <w:tr w:rsidR="000833BD" w:rsidRPr="000833BD" w14:paraId="0670A57D" w14:textId="77777777" w:rsidTr="00B63F7A">
        <w:trPr>
          <w:cantSplit/>
          <w:jc w:val="center"/>
        </w:trPr>
        <w:tc>
          <w:tcPr>
            <w:tcW w:w="585" w:type="dxa"/>
            <w:vMerge/>
            <w:vAlign w:val="center"/>
          </w:tcPr>
          <w:p w14:paraId="10326F54"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79E5B20B"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7BEC499A"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多环芳烃的测定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高效液相色谱法</w:t>
            </w:r>
          </w:p>
        </w:tc>
        <w:tc>
          <w:tcPr>
            <w:tcW w:w="1455" w:type="dxa"/>
            <w:vAlign w:val="center"/>
          </w:tcPr>
          <w:p w14:paraId="32D091A8"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784</w:t>
            </w:r>
          </w:p>
        </w:tc>
      </w:tr>
      <w:tr w:rsidR="000833BD" w:rsidRPr="000833BD" w14:paraId="2BAA106B" w14:textId="77777777" w:rsidTr="00B63F7A">
        <w:trPr>
          <w:cantSplit/>
          <w:jc w:val="center"/>
        </w:trPr>
        <w:tc>
          <w:tcPr>
            <w:tcW w:w="585" w:type="dxa"/>
            <w:vMerge/>
            <w:vAlign w:val="center"/>
          </w:tcPr>
          <w:p w14:paraId="2A895C84"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72AEFEF4"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3E77D006"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半挥发性有机物的测定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157459EA"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834</w:t>
            </w:r>
          </w:p>
        </w:tc>
      </w:tr>
      <w:tr w:rsidR="000833BD" w:rsidRPr="000833BD" w14:paraId="4A7EFD1F" w14:textId="77777777" w:rsidTr="00B63F7A">
        <w:trPr>
          <w:cantSplit/>
          <w:jc w:val="center"/>
        </w:trPr>
        <w:tc>
          <w:tcPr>
            <w:tcW w:w="585" w:type="dxa"/>
            <w:vMerge w:val="restart"/>
            <w:vAlign w:val="center"/>
          </w:tcPr>
          <w:p w14:paraId="3644AB5E" w14:textId="77777777" w:rsidR="00016D86" w:rsidRPr="000833BD" w:rsidRDefault="00016D86" w:rsidP="00B63F7A">
            <w:pPr>
              <w:jc w:val="center"/>
              <w:rPr>
                <w:rFonts w:ascii="Times New Roman" w:eastAsiaTheme="minorEastAsia" w:hAnsi="Times New Roman"/>
                <w:sz w:val="18"/>
                <w:szCs w:val="18"/>
              </w:rPr>
            </w:pPr>
            <w:r w:rsidRPr="000833BD">
              <w:rPr>
                <w:rFonts w:ascii="Times New Roman" w:eastAsiaTheme="minorEastAsia" w:hAnsi="Times New Roman"/>
                <w:sz w:val="18"/>
                <w:szCs w:val="18"/>
              </w:rPr>
              <w:t>57</w:t>
            </w:r>
          </w:p>
        </w:tc>
        <w:tc>
          <w:tcPr>
            <w:tcW w:w="1811" w:type="dxa"/>
            <w:vMerge w:val="restart"/>
            <w:vAlign w:val="center"/>
          </w:tcPr>
          <w:p w14:paraId="036F0E78" w14:textId="77777777" w:rsidR="00016D86" w:rsidRPr="000833BD" w:rsidRDefault="00016D86" w:rsidP="00B63F7A">
            <w:pPr>
              <w:keepLines/>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苯并</w:t>
            </w:r>
            <w:r w:rsidRPr="000833BD">
              <w:rPr>
                <w:rFonts w:ascii="Times New Roman" w:eastAsiaTheme="minorEastAsia" w:hAnsi="Times New Roman"/>
                <w:kern w:val="0"/>
                <w:sz w:val="18"/>
                <w:szCs w:val="18"/>
              </w:rPr>
              <w:t>[k]</w:t>
            </w:r>
            <w:r w:rsidRPr="000833BD">
              <w:rPr>
                <w:rFonts w:ascii="Times New Roman" w:eastAsiaTheme="minorEastAsia" w:hAnsi="Times New Roman"/>
                <w:kern w:val="0"/>
                <w:sz w:val="18"/>
                <w:szCs w:val="18"/>
              </w:rPr>
              <w:t>荧蒽</w:t>
            </w:r>
          </w:p>
        </w:tc>
        <w:tc>
          <w:tcPr>
            <w:tcW w:w="5844" w:type="dxa"/>
            <w:vAlign w:val="center"/>
          </w:tcPr>
          <w:p w14:paraId="568AB27C"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多环芳烃的测定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21EE3549"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805</w:t>
            </w:r>
          </w:p>
        </w:tc>
      </w:tr>
      <w:tr w:rsidR="000833BD" w:rsidRPr="000833BD" w14:paraId="79F360F3" w14:textId="77777777" w:rsidTr="00B63F7A">
        <w:trPr>
          <w:cantSplit/>
          <w:jc w:val="center"/>
        </w:trPr>
        <w:tc>
          <w:tcPr>
            <w:tcW w:w="585" w:type="dxa"/>
            <w:vMerge/>
            <w:vAlign w:val="center"/>
          </w:tcPr>
          <w:p w14:paraId="04C172AB"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0C58CCE3"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45B8CDDF"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多环芳烃的测定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高效液相色谱法</w:t>
            </w:r>
          </w:p>
        </w:tc>
        <w:tc>
          <w:tcPr>
            <w:tcW w:w="1455" w:type="dxa"/>
            <w:vAlign w:val="center"/>
          </w:tcPr>
          <w:p w14:paraId="5DBEC0B2"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784</w:t>
            </w:r>
          </w:p>
        </w:tc>
      </w:tr>
      <w:tr w:rsidR="000833BD" w:rsidRPr="000833BD" w14:paraId="705788AE" w14:textId="77777777" w:rsidTr="00B63F7A">
        <w:trPr>
          <w:cantSplit/>
          <w:jc w:val="center"/>
        </w:trPr>
        <w:tc>
          <w:tcPr>
            <w:tcW w:w="585" w:type="dxa"/>
            <w:vMerge/>
            <w:vAlign w:val="center"/>
          </w:tcPr>
          <w:p w14:paraId="08DB46E3"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5F3B28A3"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7B92DB90"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半挥发性有机物的测定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4BFE2829"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834</w:t>
            </w:r>
          </w:p>
        </w:tc>
      </w:tr>
      <w:tr w:rsidR="000833BD" w:rsidRPr="000833BD" w14:paraId="4F808C9E" w14:textId="77777777" w:rsidTr="00B63F7A">
        <w:trPr>
          <w:cantSplit/>
          <w:jc w:val="center"/>
        </w:trPr>
        <w:tc>
          <w:tcPr>
            <w:tcW w:w="585" w:type="dxa"/>
            <w:vMerge w:val="restart"/>
            <w:vAlign w:val="center"/>
          </w:tcPr>
          <w:p w14:paraId="6923689B" w14:textId="77777777" w:rsidR="00016D86" w:rsidRPr="000833BD" w:rsidRDefault="00016D86" w:rsidP="00B63F7A">
            <w:pPr>
              <w:jc w:val="center"/>
              <w:rPr>
                <w:rFonts w:ascii="Times New Roman" w:eastAsiaTheme="minorEastAsia" w:hAnsi="Times New Roman"/>
                <w:sz w:val="18"/>
                <w:szCs w:val="18"/>
              </w:rPr>
            </w:pPr>
            <w:r w:rsidRPr="000833BD">
              <w:rPr>
                <w:rFonts w:ascii="Times New Roman" w:eastAsiaTheme="minorEastAsia" w:hAnsi="Times New Roman"/>
                <w:sz w:val="18"/>
                <w:szCs w:val="18"/>
              </w:rPr>
              <w:t>58</w:t>
            </w:r>
          </w:p>
        </w:tc>
        <w:tc>
          <w:tcPr>
            <w:tcW w:w="1811" w:type="dxa"/>
            <w:vMerge w:val="restart"/>
            <w:vAlign w:val="center"/>
          </w:tcPr>
          <w:p w14:paraId="0E70E3A5" w14:textId="77777777" w:rsidR="00016D86" w:rsidRPr="000833BD" w:rsidRDefault="00016D86" w:rsidP="00B63F7A">
            <w:pPr>
              <w:keepLines/>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䓛</w:t>
            </w:r>
          </w:p>
        </w:tc>
        <w:tc>
          <w:tcPr>
            <w:tcW w:w="5844" w:type="dxa"/>
            <w:vAlign w:val="center"/>
          </w:tcPr>
          <w:p w14:paraId="1BD9E28C"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多环芳烃的测定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10D4D1C7"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805</w:t>
            </w:r>
          </w:p>
        </w:tc>
      </w:tr>
      <w:tr w:rsidR="000833BD" w:rsidRPr="000833BD" w14:paraId="64450C1B" w14:textId="77777777" w:rsidTr="00B63F7A">
        <w:trPr>
          <w:cantSplit/>
          <w:jc w:val="center"/>
        </w:trPr>
        <w:tc>
          <w:tcPr>
            <w:tcW w:w="585" w:type="dxa"/>
            <w:vMerge/>
            <w:vAlign w:val="center"/>
          </w:tcPr>
          <w:p w14:paraId="119F74A0"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2D49CED4"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03907768"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多环芳烃的测定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高效液相色谱法</w:t>
            </w:r>
          </w:p>
        </w:tc>
        <w:tc>
          <w:tcPr>
            <w:tcW w:w="1455" w:type="dxa"/>
            <w:vAlign w:val="center"/>
          </w:tcPr>
          <w:p w14:paraId="584182D5"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784</w:t>
            </w:r>
          </w:p>
        </w:tc>
      </w:tr>
      <w:tr w:rsidR="000833BD" w:rsidRPr="000833BD" w14:paraId="316E4FC2" w14:textId="77777777" w:rsidTr="00B63F7A">
        <w:trPr>
          <w:cantSplit/>
          <w:jc w:val="center"/>
        </w:trPr>
        <w:tc>
          <w:tcPr>
            <w:tcW w:w="585" w:type="dxa"/>
            <w:vMerge/>
            <w:vAlign w:val="center"/>
          </w:tcPr>
          <w:p w14:paraId="47EE42C5"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1A846D0A"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6557DA91"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半挥发性有机物的测定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7668E6E1"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834</w:t>
            </w:r>
          </w:p>
        </w:tc>
      </w:tr>
      <w:tr w:rsidR="000833BD" w:rsidRPr="000833BD" w14:paraId="4CC07088" w14:textId="77777777" w:rsidTr="00B63F7A">
        <w:trPr>
          <w:cantSplit/>
          <w:jc w:val="center"/>
        </w:trPr>
        <w:tc>
          <w:tcPr>
            <w:tcW w:w="585" w:type="dxa"/>
            <w:vMerge w:val="restart"/>
            <w:vAlign w:val="center"/>
          </w:tcPr>
          <w:p w14:paraId="6FF68F6E" w14:textId="77777777" w:rsidR="00016D86" w:rsidRPr="000833BD" w:rsidRDefault="00016D86" w:rsidP="00B63F7A">
            <w:pPr>
              <w:jc w:val="center"/>
              <w:rPr>
                <w:rFonts w:ascii="Times New Roman" w:eastAsiaTheme="minorEastAsia" w:hAnsi="Times New Roman"/>
                <w:sz w:val="18"/>
                <w:szCs w:val="18"/>
              </w:rPr>
            </w:pPr>
            <w:r w:rsidRPr="000833BD">
              <w:rPr>
                <w:rFonts w:ascii="Times New Roman" w:eastAsiaTheme="minorEastAsia" w:hAnsi="Times New Roman"/>
                <w:sz w:val="18"/>
                <w:szCs w:val="18"/>
              </w:rPr>
              <w:t>59</w:t>
            </w:r>
          </w:p>
        </w:tc>
        <w:tc>
          <w:tcPr>
            <w:tcW w:w="1811" w:type="dxa"/>
            <w:vMerge w:val="restart"/>
            <w:vAlign w:val="center"/>
          </w:tcPr>
          <w:p w14:paraId="60E95383" w14:textId="77777777" w:rsidR="00016D86" w:rsidRPr="000833BD" w:rsidRDefault="00016D86" w:rsidP="00B63F7A">
            <w:pPr>
              <w:keepLines/>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二苯并</w:t>
            </w:r>
            <w:r w:rsidRPr="000833BD">
              <w:rPr>
                <w:rFonts w:ascii="Times New Roman" w:eastAsiaTheme="minorEastAsia" w:hAnsi="Times New Roman"/>
                <w:kern w:val="0"/>
                <w:sz w:val="18"/>
                <w:szCs w:val="18"/>
              </w:rPr>
              <w:t>[a, h]</w:t>
            </w:r>
            <w:r w:rsidRPr="000833BD">
              <w:rPr>
                <w:rFonts w:ascii="Times New Roman" w:eastAsiaTheme="minorEastAsia" w:hAnsi="Times New Roman"/>
                <w:kern w:val="0"/>
                <w:sz w:val="18"/>
                <w:szCs w:val="18"/>
              </w:rPr>
              <w:t>蒽</w:t>
            </w:r>
          </w:p>
        </w:tc>
        <w:tc>
          <w:tcPr>
            <w:tcW w:w="5844" w:type="dxa"/>
            <w:vAlign w:val="center"/>
          </w:tcPr>
          <w:p w14:paraId="7235BFCC"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多环芳烃的测定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130BF4F1"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805</w:t>
            </w:r>
          </w:p>
        </w:tc>
      </w:tr>
      <w:tr w:rsidR="000833BD" w:rsidRPr="000833BD" w14:paraId="1B43C21A" w14:textId="77777777" w:rsidTr="00B63F7A">
        <w:trPr>
          <w:cantSplit/>
          <w:jc w:val="center"/>
        </w:trPr>
        <w:tc>
          <w:tcPr>
            <w:tcW w:w="585" w:type="dxa"/>
            <w:vMerge/>
            <w:vAlign w:val="center"/>
          </w:tcPr>
          <w:p w14:paraId="0DA9E6FA"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4A0EC8EE"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343F3092"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多环芳烃的测定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高效液相色谱法</w:t>
            </w:r>
          </w:p>
        </w:tc>
        <w:tc>
          <w:tcPr>
            <w:tcW w:w="1455" w:type="dxa"/>
            <w:vAlign w:val="center"/>
          </w:tcPr>
          <w:p w14:paraId="77373045"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784</w:t>
            </w:r>
          </w:p>
        </w:tc>
      </w:tr>
      <w:tr w:rsidR="000833BD" w:rsidRPr="000833BD" w14:paraId="6109C213" w14:textId="77777777" w:rsidTr="00B63F7A">
        <w:trPr>
          <w:cantSplit/>
          <w:jc w:val="center"/>
        </w:trPr>
        <w:tc>
          <w:tcPr>
            <w:tcW w:w="585" w:type="dxa"/>
            <w:vMerge/>
            <w:vAlign w:val="center"/>
          </w:tcPr>
          <w:p w14:paraId="117A1CD1"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14B02857"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45083DBD"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半挥发性有机物的测定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683554F9"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834</w:t>
            </w:r>
          </w:p>
        </w:tc>
      </w:tr>
      <w:tr w:rsidR="000833BD" w:rsidRPr="000833BD" w14:paraId="3C6F20BD" w14:textId="77777777" w:rsidTr="00B63F7A">
        <w:trPr>
          <w:cantSplit/>
          <w:jc w:val="center"/>
        </w:trPr>
        <w:tc>
          <w:tcPr>
            <w:tcW w:w="585" w:type="dxa"/>
            <w:vMerge w:val="restart"/>
            <w:vAlign w:val="center"/>
          </w:tcPr>
          <w:p w14:paraId="4E674923" w14:textId="77777777" w:rsidR="00016D86" w:rsidRPr="000833BD" w:rsidRDefault="00016D86" w:rsidP="00B63F7A">
            <w:pPr>
              <w:jc w:val="center"/>
              <w:rPr>
                <w:rFonts w:ascii="Times New Roman" w:eastAsiaTheme="minorEastAsia" w:hAnsi="Times New Roman"/>
                <w:sz w:val="18"/>
                <w:szCs w:val="18"/>
              </w:rPr>
            </w:pPr>
            <w:r w:rsidRPr="000833BD">
              <w:rPr>
                <w:rFonts w:ascii="Times New Roman" w:eastAsiaTheme="minorEastAsia" w:hAnsi="Times New Roman"/>
                <w:sz w:val="18"/>
                <w:szCs w:val="18"/>
              </w:rPr>
              <w:t>60</w:t>
            </w:r>
          </w:p>
        </w:tc>
        <w:tc>
          <w:tcPr>
            <w:tcW w:w="1811" w:type="dxa"/>
            <w:vMerge w:val="restart"/>
            <w:vAlign w:val="center"/>
          </w:tcPr>
          <w:p w14:paraId="6B6DB5AE" w14:textId="77777777" w:rsidR="00016D86" w:rsidRPr="000833BD" w:rsidRDefault="00016D86" w:rsidP="00B63F7A">
            <w:pPr>
              <w:keepLines/>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茚并</w:t>
            </w:r>
            <w:r w:rsidRPr="000833BD">
              <w:rPr>
                <w:rFonts w:ascii="Times New Roman" w:eastAsiaTheme="minorEastAsia" w:hAnsi="Times New Roman"/>
                <w:kern w:val="0"/>
                <w:sz w:val="18"/>
                <w:szCs w:val="18"/>
              </w:rPr>
              <w:t>[1,2,3-cd]</w:t>
            </w:r>
            <w:r w:rsidRPr="000833BD">
              <w:rPr>
                <w:rFonts w:ascii="Times New Roman" w:eastAsiaTheme="minorEastAsia" w:hAnsi="Times New Roman"/>
                <w:kern w:val="0"/>
                <w:sz w:val="18"/>
                <w:szCs w:val="18"/>
              </w:rPr>
              <w:t>芘</w:t>
            </w:r>
          </w:p>
        </w:tc>
        <w:tc>
          <w:tcPr>
            <w:tcW w:w="5844" w:type="dxa"/>
            <w:vAlign w:val="center"/>
          </w:tcPr>
          <w:p w14:paraId="6ADFB89D"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多环芳烃的测定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23BA4829"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805</w:t>
            </w:r>
          </w:p>
        </w:tc>
      </w:tr>
      <w:tr w:rsidR="000833BD" w:rsidRPr="000833BD" w14:paraId="6087F889" w14:textId="77777777" w:rsidTr="00B63F7A">
        <w:trPr>
          <w:cantSplit/>
          <w:jc w:val="center"/>
        </w:trPr>
        <w:tc>
          <w:tcPr>
            <w:tcW w:w="585" w:type="dxa"/>
            <w:vMerge/>
            <w:vAlign w:val="center"/>
          </w:tcPr>
          <w:p w14:paraId="0E47D651"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74F5AB3A"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0FB6CD0E"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lastRenderedPageBreak/>
              <w:t xml:space="preserve"> </w:t>
            </w:r>
            <w:r w:rsidRPr="000833BD">
              <w:rPr>
                <w:rFonts w:ascii="Times New Roman" w:eastAsiaTheme="minorEastAsia" w:hAnsi="Times New Roman"/>
                <w:sz w:val="18"/>
                <w:szCs w:val="18"/>
              </w:rPr>
              <w:t>多环芳烃的测定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高效液相色谱法</w:t>
            </w:r>
          </w:p>
        </w:tc>
        <w:tc>
          <w:tcPr>
            <w:tcW w:w="1455" w:type="dxa"/>
            <w:vAlign w:val="center"/>
          </w:tcPr>
          <w:p w14:paraId="72E544A9"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784</w:t>
            </w:r>
          </w:p>
        </w:tc>
      </w:tr>
      <w:tr w:rsidR="000833BD" w:rsidRPr="000833BD" w14:paraId="58D48031" w14:textId="77777777" w:rsidTr="00B63F7A">
        <w:trPr>
          <w:cantSplit/>
          <w:jc w:val="center"/>
        </w:trPr>
        <w:tc>
          <w:tcPr>
            <w:tcW w:w="585" w:type="dxa"/>
            <w:vMerge/>
            <w:vAlign w:val="center"/>
          </w:tcPr>
          <w:p w14:paraId="5B568466"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212214B9"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3381C49D"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半挥发性有机物的测定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146098D9"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834</w:t>
            </w:r>
          </w:p>
        </w:tc>
      </w:tr>
      <w:tr w:rsidR="000833BD" w:rsidRPr="000833BD" w14:paraId="6429C432" w14:textId="77777777" w:rsidTr="00B63F7A">
        <w:trPr>
          <w:cantSplit/>
          <w:jc w:val="center"/>
        </w:trPr>
        <w:tc>
          <w:tcPr>
            <w:tcW w:w="585" w:type="dxa"/>
            <w:vMerge w:val="restart"/>
            <w:vAlign w:val="center"/>
          </w:tcPr>
          <w:p w14:paraId="6B46BCF4" w14:textId="77777777" w:rsidR="00016D86" w:rsidRPr="000833BD" w:rsidRDefault="00016D86" w:rsidP="00B63F7A">
            <w:pPr>
              <w:jc w:val="center"/>
              <w:rPr>
                <w:rFonts w:ascii="Times New Roman" w:eastAsiaTheme="minorEastAsia" w:hAnsi="Times New Roman"/>
                <w:sz w:val="18"/>
                <w:szCs w:val="18"/>
              </w:rPr>
            </w:pPr>
            <w:r w:rsidRPr="000833BD">
              <w:rPr>
                <w:rFonts w:ascii="Times New Roman" w:eastAsiaTheme="minorEastAsia" w:hAnsi="Times New Roman"/>
                <w:sz w:val="18"/>
                <w:szCs w:val="18"/>
              </w:rPr>
              <w:t>61</w:t>
            </w:r>
          </w:p>
        </w:tc>
        <w:tc>
          <w:tcPr>
            <w:tcW w:w="1811" w:type="dxa"/>
            <w:vMerge w:val="restart"/>
            <w:vAlign w:val="center"/>
          </w:tcPr>
          <w:p w14:paraId="13CBBEBA" w14:textId="77777777" w:rsidR="00016D86" w:rsidRPr="000833BD" w:rsidRDefault="00016D86" w:rsidP="00B63F7A">
            <w:pPr>
              <w:keepLines/>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萘</w:t>
            </w:r>
          </w:p>
        </w:tc>
        <w:tc>
          <w:tcPr>
            <w:tcW w:w="5844" w:type="dxa"/>
            <w:vAlign w:val="center"/>
          </w:tcPr>
          <w:p w14:paraId="0A609035"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多环芳烃的测定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3589024B"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805</w:t>
            </w:r>
          </w:p>
        </w:tc>
      </w:tr>
      <w:tr w:rsidR="000833BD" w:rsidRPr="000833BD" w14:paraId="5BDDBA76" w14:textId="77777777" w:rsidTr="00B63F7A">
        <w:trPr>
          <w:cantSplit/>
          <w:jc w:val="center"/>
        </w:trPr>
        <w:tc>
          <w:tcPr>
            <w:tcW w:w="585" w:type="dxa"/>
            <w:vMerge/>
            <w:vAlign w:val="center"/>
          </w:tcPr>
          <w:p w14:paraId="3158A0E9"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3021CFF4"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1C339E28"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吹扫捕集</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03472832"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605</w:t>
            </w:r>
          </w:p>
        </w:tc>
      </w:tr>
      <w:tr w:rsidR="000833BD" w:rsidRPr="000833BD" w14:paraId="2056500E" w14:textId="77777777" w:rsidTr="00B63F7A">
        <w:trPr>
          <w:cantSplit/>
          <w:jc w:val="center"/>
        </w:trPr>
        <w:tc>
          <w:tcPr>
            <w:tcW w:w="585" w:type="dxa"/>
            <w:vMerge/>
            <w:vAlign w:val="center"/>
          </w:tcPr>
          <w:p w14:paraId="644738D4"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1B5C0671"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346FE655"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顶空</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气相色谱法</w:t>
            </w:r>
          </w:p>
        </w:tc>
        <w:tc>
          <w:tcPr>
            <w:tcW w:w="1455" w:type="dxa"/>
            <w:vAlign w:val="center"/>
          </w:tcPr>
          <w:p w14:paraId="43E41715"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741</w:t>
            </w:r>
          </w:p>
        </w:tc>
      </w:tr>
      <w:tr w:rsidR="000833BD" w:rsidRPr="000833BD" w14:paraId="5DCA61F9" w14:textId="77777777" w:rsidTr="00B63F7A">
        <w:trPr>
          <w:cantSplit/>
          <w:jc w:val="center"/>
        </w:trPr>
        <w:tc>
          <w:tcPr>
            <w:tcW w:w="585" w:type="dxa"/>
            <w:vMerge/>
            <w:vAlign w:val="center"/>
          </w:tcPr>
          <w:p w14:paraId="2A49F13E"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71B8AE4A"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550333C2"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半挥发性有机物的测定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76E58273"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834</w:t>
            </w:r>
          </w:p>
        </w:tc>
      </w:tr>
      <w:tr w:rsidR="000833BD" w:rsidRPr="000833BD" w14:paraId="4961BA5B" w14:textId="77777777" w:rsidTr="00B63F7A">
        <w:trPr>
          <w:cantSplit/>
          <w:jc w:val="center"/>
        </w:trPr>
        <w:tc>
          <w:tcPr>
            <w:tcW w:w="585" w:type="dxa"/>
            <w:vAlign w:val="center"/>
          </w:tcPr>
          <w:p w14:paraId="381D7263" w14:textId="77777777" w:rsidR="00016D86" w:rsidRPr="000833BD" w:rsidRDefault="00016D86" w:rsidP="00B63F7A">
            <w:pPr>
              <w:jc w:val="center"/>
              <w:rPr>
                <w:rFonts w:ascii="Times New Roman" w:eastAsiaTheme="minorEastAsia" w:hAnsi="Times New Roman"/>
                <w:sz w:val="18"/>
                <w:szCs w:val="18"/>
              </w:rPr>
            </w:pPr>
            <w:r w:rsidRPr="000833BD">
              <w:rPr>
                <w:rFonts w:ascii="Times New Roman" w:eastAsiaTheme="minorEastAsia" w:hAnsi="Times New Roman"/>
                <w:sz w:val="18"/>
                <w:szCs w:val="18"/>
              </w:rPr>
              <w:t>62</w:t>
            </w:r>
          </w:p>
        </w:tc>
        <w:tc>
          <w:tcPr>
            <w:tcW w:w="1811" w:type="dxa"/>
            <w:vAlign w:val="center"/>
          </w:tcPr>
          <w:p w14:paraId="5CBA0D24" w14:textId="77777777" w:rsidR="00016D86" w:rsidRPr="000833BD" w:rsidRDefault="00016D86" w:rsidP="00B63F7A">
            <w:pPr>
              <w:keepLines/>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阿特拉津</w:t>
            </w:r>
          </w:p>
        </w:tc>
        <w:tc>
          <w:tcPr>
            <w:tcW w:w="5844" w:type="dxa"/>
            <w:vAlign w:val="center"/>
          </w:tcPr>
          <w:p w14:paraId="6896FB5D" w14:textId="1B9F68A9" w:rsidR="00016D86" w:rsidRPr="000833BD" w:rsidRDefault="0054599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11</w:t>
            </w:r>
            <w:r w:rsidRPr="000833BD">
              <w:rPr>
                <w:rFonts w:ascii="Times New Roman" w:eastAsiaTheme="minorEastAsia" w:hAnsi="Times New Roman"/>
                <w:sz w:val="18"/>
                <w:szCs w:val="18"/>
              </w:rPr>
              <w:t>种三嗪类农药的测定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高效液相色谱法</w:t>
            </w:r>
          </w:p>
        </w:tc>
        <w:tc>
          <w:tcPr>
            <w:tcW w:w="1455" w:type="dxa"/>
            <w:vAlign w:val="center"/>
          </w:tcPr>
          <w:p w14:paraId="0335FE19" w14:textId="2BFBBEC0" w:rsidR="00016D86" w:rsidRPr="000833BD" w:rsidRDefault="00545996" w:rsidP="00B63F7A">
            <w:pPr>
              <w:keepLines/>
              <w:widowControl/>
              <w:jc w:val="center"/>
              <w:rPr>
                <w:rFonts w:ascii="Times New Roman" w:eastAsiaTheme="minorEastAsia" w:hAnsi="Times New Roman"/>
                <w:sz w:val="18"/>
                <w:szCs w:val="18"/>
              </w:rPr>
            </w:pPr>
            <w:r w:rsidRPr="000833BD">
              <w:rPr>
                <w:rFonts w:ascii="Times New Roman" w:eastAsiaTheme="minorEastAsia" w:hAnsi="Times New Roman"/>
                <w:sz w:val="18"/>
                <w:szCs w:val="18"/>
              </w:rPr>
              <w:t>HJ 1052</w:t>
            </w:r>
          </w:p>
        </w:tc>
      </w:tr>
      <w:tr w:rsidR="000833BD" w:rsidRPr="000833BD" w14:paraId="4EEAE93E" w14:textId="77777777" w:rsidTr="00B63F7A">
        <w:trPr>
          <w:cantSplit/>
          <w:jc w:val="center"/>
        </w:trPr>
        <w:tc>
          <w:tcPr>
            <w:tcW w:w="585" w:type="dxa"/>
            <w:vMerge w:val="restart"/>
            <w:vAlign w:val="center"/>
          </w:tcPr>
          <w:p w14:paraId="7DB7F23C" w14:textId="77777777" w:rsidR="00016D86" w:rsidRPr="000833BD" w:rsidRDefault="00016D86" w:rsidP="00B63F7A">
            <w:pPr>
              <w:jc w:val="center"/>
              <w:rPr>
                <w:rFonts w:ascii="Times New Roman" w:eastAsiaTheme="minorEastAsia" w:hAnsi="Times New Roman"/>
                <w:sz w:val="18"/>
                <w:szCs w:val="18"/>
              </w:rPr>
            </w:pPr>
            <w:r w:rsidRPr="000833BD">
              <w:rPr>
                <w:rFonts w:ascii="Times New Roman" w:eastAsiaTheme="minorEastAsia" w:hAnsi="Times New Roman"/>
                <w:sz w:val="18"/>
                <w:szCs w:val="18"/>
              </w:rPr>
              <w:t>63</w:t>
            </w:r>
          </w:p>
        </w:tc>
        <w:tc>
          <w:tcPr>
            <w:tcW w:w="1811" w:type="dxa"/>
            <w:vMerge w:val="restart"/>
            <w:vAlign w:val="center"/>
          </w:tcPr>
          <w:p w14:paraId="14D4F484" w14:textId="77777777" w:rsidR="00016D86" w:rsidRPr="000833BD" w:rsidRDefault="00016D86" w:rsidP="00B63F7A">
            <w:pPr>
              <w:keepLines/>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氯丹</w:t>
            </w:r>
          </w:p>
        </w:tc>
        <w:tc>
          <w:tcPr>
            <w:tcW w:w="5844" w:type="dxa"/>
            <w:vAlign w:val="center"/>
          </w:tcPr>
          <w:p w14:paraId="48B52439"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有机氯农药的测定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683B885B" w14:textId="77777777" w:rsidR="00016D86" w:rsidRPr="000833BD" w:rsidRDefault="00016D86" w:rsidP="00B63F7A">
            <w:pPr>
              <w:keepLines/>
              <w:widowControl/>
              <w:jc w:val="center"/>
              <w:rPr>
                <w:rFonts w:ascii="Times New Roman" w:eastAsiaTheme="minorEastAsia" w:hAnsi="Times New Roman"/>
                <w:sz w:val="18"/>
                <w:szCs w:val="18"/>
              </w:rPr>
            </w:pPr>
            <w:r w:rsidRPr="000833BD">
              <w:rPr>
                <w:rFonts w:ascii="Times New Roman" w:eastAsiaTheme="minorEastAsia" w:hAnsi="Times New Roman"/>
                <w:sz w:val="18"/>
                <w:szCs w:val="18"/>
              </w:rPr>
              <w:t>HJ 835</w:t>
            </w:r>
          </w:p>
        </w:tc>
      </w:tr>
      <w:tr w:rsidR="000833BD" w:rsidRPr="000833BD" w14:paraId="4E6FAE40" w14:textId="77777777" w:rsidTr="00B63F7A">
        <w:trPr>
          <w:cantSplit/>
          <w:jc w:val="center"/>
        </w:trPr>
        <w:tc>
          <w:tcPr>
            <w:tcW w:w="585" w:type="dxa"/>
            <w:vMerge/>
            <w:vAlign w:val="center"/>
          </w:tcPr>
          <w:p w14:paraId="2502D5BA"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78CE111D" w14:textId="77777777" w:rsidR="00016D86" w:rsidRPr="000833BD" w:rsidRDefault="00016D86" w:rsidP="00B63F7A">
            <w:pPr>
              <w:keepLines/>
              <w:jc w:val="center"/>
              <w:rPr>
                <w:rFonts w:ascii="Times New Roman" w:eastAsiaTheme="minorEastAsia" w:hAnsi="Times New Roman"/>
                <w:kern w:val="0"/>
                <w:sz w:val="18"/>
                <w:szCs w:val="18"/>
              </w:rPr>
            </w:pPr>
          </w:p>
        </w:tc>
        <w:tc>
          <w:tcPr>
            <w:tcW w:w="5844" w:type="dxa"/>
            <w:vAlign w:val="center"/>
          </w:tcPr>
          <w:p w14:paraId="14738FDB"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有机氯农药的测定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气相色谱法</w:t>
            </w:r>
          </w:p>
        </w:tc>
        <w:tc>
          <w:tcPr>
            <w:tcW w:w="1455" w:type="dxa"/>
            <w:vAlign w:val="center"/>
          </w:tcPr>
          <w:p w14:paraId="30628406" w14:textId="77777777" w:rsidR="00016D86" w:rsidRPr="000833BD" w:rsidRDefault="00016D86" w:rsidP="00B63F7A">
            <w:pPr>
              <w:keepLines/>
              <w:widowControl/>
              <w:jc w:val="center"/>
              <w:rPr>
                <w:rFonts w:ascii="Times New Roman" w:eastAsiaTheme="minorEastAsia" w:hAnsi="Times New Roman"/>
                <w:sz w:val="18"/>
                <w:szCs w:val="18"/>
              </w:rPr>
            </w:pPr>
            <w:r w:rsidRPr="000833BD">
              <w:rPr>
                <w:rFonts w:ascii="Times New Roman" w:eastAsiaTheme="minorEastAsia" w:hAnsi="Times New Roman"/>
                <w:sz w:val="18"/>
                <w:szCs w:val="18"/>
              </w:rPr>
              <w:t>HJ 921</w:t>
            </w:r>
          </w:p>
        </w:tc>
      </w:tr>
      <w:tr w:rsidR="000833BD" w:rsidRPr="000833BD" w14:paraId="5C9D29D6" w14:textId="77777777" w:rsidTr="00B63F7A">
        <w:trPr>
          <w:cantSplit/>
          <w:jc w:val="center"/>
        </w:trPr>
        <w:tc>
          <w:tcPr>
            <w:tcW w:w="585" w:type="dxa"/>
            <w:vMerge w:val="restart"/>
            <w:tcBorders>
              <w:top w:val="single" w:sz="4" w:space="0" w:color="auto"/>
              <w:left w:val="single" w:sz="4" w:space="0" w:color="auto"/>
              <w:right w:val="single" w:sz="4" w:space="0" w:color="auto"/>
            </w:tcBorders>
            <w:vAlign w:val="center"/>
          </w:tcPr>
          <w:p w14:paraId="2D7C9F73" w14:textId="77777777" w:rsidR="00016D86" w:rsidRPr="000833BD" w:rsidRDefault="00016D86" w:rsidP="00B63F7A">
            <w:pPr>
              <w:jc w:val="center"/>
              <w:rPr>
                <w:rFonts w:ascii="Times New Roman" w:eastAsiaTheme="minorEastAsia" w:hAnsi="Times New Roman"/>
                <w:sz w:val="18"/>
                <w:szCs w:val="18"/>
              </w:rPr>
            </w:pPr>
            <w:r w:rsidRPr="000833BD">
              <w:rPr>
                <w:rFonts w:ascii="Times New Roman" w:eastAsiaTheme="minorEastAsia" w:hAnsi="Times New Roman"/>
                <w:sz w:val="18"/>
                <w:szCs w:val="18"/>
              </w:rPr>
              <w:t>64</w:t>
            </w:r>
          </w:p>
        </w:tc>
        <w:tc>
          <w:tcPr>
            <w:tcW w:w="1811" w:type="dxa"/>
            <w:vMerge w:val="restart"/>
            <w:tcBorders>
              <w:top w:val="single" w:sz="4" w:space="0" w:color="auto"/>
              <w:left w:val="single" w:sz="4" w:space="0" w:color="auto"/>
              <w:right w:val="single" w:sz="4" w:space="0" w:color="auto"/>
            </w:tcBorders>
            <w:vAlign w:val="center"/>
          </w:tcPr>
          <w:p w14:paraId="20FDBC39" w14:textId="77777777" w:rsidR="00016D86" w:rsidRPr="000833BD" w:rsidRDefault="00016D86" w:rsidP="00B63F7A">
            <w:pPr>
              <w:keepLines/>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p,p'-</w:t>
            </w:r>
            <w:r w:rsidRPr="000833BD">
              <w:rPr>
                <w:rFonts w:ascii="Times New Roman" w:eastAsiaTheme="minorEastAsia" w:hAnsi="Times New Roman"/>
                <w:kern w:val="0"/>
                <w:sz w:val="18"/>
                <w:szCs w:val="18"/>
              </w:rPr>
              <w:t>滴滴滴</w:t>
            </w:r>
          </w:p>
        </w:tc>
        <w:tc>
          <w:tcPr>
            <w:tcW w:w="5844" w:type="dxa"/>
            <w:vAlign w:val="center"/>
          </w:tcPr>
          <w:p w14:paraId="412A8816"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有机氯农药的测定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17B3825F" w14:textId="77777777" w:rsidR="00016D86" w:rsidRPr="000833BD" w:rsidRDefault="00016D86" w:rsidP="00B63F7A">
            <w:pPr>
              <w:keepLines/>
              <w:widowControl/>
              <w:jc w:val="center"/>
              <w:rPr>
                <w:rFonts w:ascii="Times New Roman" w:eastAsiaTheme="minorEastAsia" w:hAnsi="Times New Roman"/>
                <w:sz w:val="18"/>
                <w:szCs w:val="18"/>
              </w:rPr>
            </w:pPr>
            <w:r w:rsidRPr="000833BD">
              <w:rPr>
                <w:rFonts w:ascii="Times New Roman" w:eastAsiaTheme="minorEastAsia" w:hAnsi="Times New Roman"/>
                <w:sz w:val="18"/>
                <w:szCs w:val="18"/>
              </w:rPr>
              <w:t>HJ 835</w:t>
            </w:r>
          </w:p>
        </w:tc>
      </w:tr>
      <w:tr w:rsidR="000833BD" w:rsidRPr="000833BD" w14:paraId="3BE0DA28" w14:textId="77777777" w:rsidTr="00B63F7A">
        <w:trPr>
          <w:cantSplit/>
          <w:jc w:val="center"/>
        </w:trPr>
        <w:tc>
          <w:tcPr>
            <w:tcW w:w="585" w:type="dxa"/>
            <w:vMerge/>
            <w:tcBorders>
              <w:top w:val="single" w:sz="4" w:space="0" w:color="auto"/>
              <w:left w:val="single" w:sz="4" w:space="0" w:color="auto"/>
              <w:right w:val="single" w:sz="4" w:space="0" w:color="auto"/>
            </w:tcBorders>
            <w:vAlign w:val="center"/>
          </w:tcPr>
          <w:p w14:paraId="145AE0D8" w14:textId="77777777" w:rsidR="00016D86" w:rsidRPr="000833BD" w:rsidRDefault="00016D86" w:rsidP="00B63F7A">
            <w:pPr>
              <w:jc w:val="center"/>
              <w:rPr>
                <w:rFonts w:ascii="Times New Roman" w:eastAsiaTheme="minorEastAsia" w:hAnsi="Times New Roman"/>
                <w:sz w:val="18"/>
                <w:szCs w:val="18"/>
              </w:rPr>
            </w:pPr>
          </w:p>
        </w:tc>
        <w:tc>
          <w:tcPr>
            <w:tcW w:w="1811" w:type="dxa"/>
            <w:vMerge/>
            <w:tcBorders>
              <w:top w:val="single" w:sz="4" w:space="0" w:color="auto"/>
              <w:left w:val="single" w:sz="4" w:space="0" w:color="auto"/>
              <w:right w:val="single" w:sz="4" w:space="0" w:color="auto"/>
            </w:tcBorders>
            <w:vAlign w:val="center"/>
          </w:tcPr>
          <w:p w14:paraId="7D7079BC" w14:textId="77777777" w:rsidR="00016D86" w:rsidRPr="000833BD" w:rsidRDefault="00016D86" w:rsidP="00B63F7A">
            <w:pPr>
              <w:keepLines/>
              <w:jc w:val="center"/>
              <w:rPr>
                <w:rFonts w:ascii="Times New Roman" w:eastAsiaTheme="minorEastAsia" w:hAnsi="Times New Roman"/>
                <w:kern w:val="0"/>
                <w:sz w:val="18"/>
                <w:szCs w:val="18"/>
              </w:rPr>
            </w:pPr>
          </w:p>
        </w:tc>
        <w:tc>
          <w:tcPr>
            <w:tcW w:w="5844" w:type="dxa"/>
            <w:vAlign w:val="center"/>
          </w:tcPr>
          <w:p w14:paraId="5EFB1522"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有机氯农药的测定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气相色谱法</w:t>
            </w:r>
          </w:p>
        </w:tc>
        <w:tc>
          <w:tcPr>
            <w:tcW w:w="1455" w:type="dxa"/>
            <w:vAlign w:val="center"/>
          </w:tcPr>
          <w:p w14:paraId="6166B2A9" w14:textId="77777777" w:rsidR="00016D86" w:rsidRPr="000833BD" w:rsidRDefault="00016D86" w:rsidP="00B63F7A">
            <w:pPr>
              <w:keepLines/>
              <w:widowControl/>
              <w:jc w:val="center"/>
              <w:rPr>
                <w:rFonts w:ascii="Times New Roman" w:eastAsiaTheme="minorEastAsia" w:hAnsi="Times New Roman"/>
                <w:sz w:val="18"/>
                <w:szCs w:val="18"/>
              </w:rPr>
            </w:pPr>
            <w:r w:rsidRPr="000833BD">
              <w:rPr>
                <w:rFonts w:ascii="Times New Roman" w:eastAsiaTheme="minorEastAsia" w:hAnsi="Times New Roman"/>
                <w:sz w:val="18"/>
                <w:szCs w:val="18"/>
              </w:rPr>
              <w:t>HJ 921</w:t>
            </w:r>
          </w:p>
        </w:tc>
      </w:tr>
      <w:tr w:rsidR="000833BD" w:rsidRPr="000833BD" w14:paraId="78EF78E6" w14:textId="77777777" w:rsidTr="00B63F7A">
        <w:trPr>
          <w:cantSplit/>
          <w:jc w:val="center"/>
        </w:trPr>
        <w:tc>
          <w:tcPr>
            <w:tcW w:w="585" w:type="dxa"/>
            <w:vMerge/>
            <w:tcBorders>
              <w:left w:val="single" w:sz="4" w:space="0" w:color="auto"/>
              <w:bottom w:val="single" w:sz="4" w:space="0" w:color="auto"/>
              <w:right w:val="single" w:sz="4" w:space="0" w:color="auto"/>
            </w:tcBorders>
            <w:vAlign w:val="center"/>
          </w:tcPr>
          <w:p w14:paraId="3C1E056D" w14:textId="77777777" w:rsidR="00016D86" w:rsidRPr="000833BD" w:rsidRDefault="00016D86" w:rsidP="00B63F7A">
            <w:pPr>
              <w:jc w:val="center"/>
              <w:rPr>
                <w:rFonts w:ascii="Times New Roman" w:eastAsiaTheme="minorEastAsia" w:hAnsi="Times New Roman"/>
                <w:sz w:val="18"/>
                <w:szCs w:val="18"/>
              </w:rPr>
            </w:pPr>
          </w:p>
        </w:tc>
        <w:tc>
          <w:tcPr>
            <w:tcW w:w="1811" w:type="dxa"/>
            <w:vMerge/>
            <w:tcBorders>
              <w:left w:val="single" w:sz="4" w:space="0" w:color="auto"/>
              <w:bottom w:val="single" w:sz="4" w:space="0" w:color="auto"/>
              <w:right w:val="single" w:sz="4" w:space="0" w:color="auto"/>
            </w:tcBorders>
            <w:vAlign w:val="center"/>
          </w:tcPr>
          <w:p w14:paraId="66C2F8B8" w14:textId="77777777" w:rsidR="00016D86" w:rsidRPr="000833BD" w:rsidRDefault="00016D86" w:rsidP="00B63F7A">
            <w:pPr>
              <w:keepLines/>
              <w:jc w:val="center"/>
              <w:rPr>
                <w:rFonts w:ascii="Times New Roman" w:eastAsiaTheme="minorEastAsia" w:hAnsi="Times New Roman"/>
                <w:kern w:val="0"/>
                <w:sz w:val="18"/>
                <w:szCs w:val="18"/>
              </w:rPr>
            </w:pPr>
          </w:p>
        </w:tc>
        <w:tc>
          <w:tcPr>
            <w:tcW w:w="5844" w:type="dxa"/>
            <w:vAlign w:val="center"/>
          </w:tcPr>
          <w:p w14:paraId="60CC87AE"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土壤质量</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六六六和滴滴涕的测定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气相色谱法</w:t>
            </w:r>
          </w:p>
        </w:tc>
        <w:tc>
          <w:tcPr>
            <w:tcW w:w="1455" w:type="dxa"/>
            <w:vAlign w:val="center"/>
          </w:tcPr>
          <w:p w14:paraId="217DFA13" w14:textId="77777777" w:rsidR="00016D86" w:rsidRPr="000833BD" w:rsidRDefault="00016D86" w:rsidP="00B63F7A">
            <w:pPr>
              <w:keepLines/>
              <w:widowControl/>
              <w:jc w:val="center"/>
              <w:rPr>
                <w:rFonts w:ascii="Times New Roman" w:eastAsiaTheme="minorEastAsia" w:hAnsi="Times New Roman"/>
                <w:sz w:val="18"/>
                <w:szCs w:val="18"/>
              </w:rPr>
            </w:pPr>
            <w:r w:rsidRPr="000833BD">
              <w:rPr>
                <w:rFonts w:ascii="Times New Roman" w:eastAsiaTheme="minorEastAsia" w:hAnsi="Times New Roman"/>
                <w:sz w:val="18"/>
                <w:szCs w:val="18"/>
              </w:rPr>
              <w:t>GB/T 14550</w:t>
            </w:r>
          </w:p>
        </w:tc>
      </w:tr>
      <w:tr w:rsidR="000833BD" w:rsidRPr="000833BD" w14:paraId="009C15B1" w14:textId="77777777" w:rsidTr="00B63F7A">
        <w:trPr>
          <w:cantSplit/>
          <w:jc w:val="center"/>
        </w:trPr>
        <w:tc>
          <w:tcPr>
            <w:tcW w:w="585" w:type="dxa"/>
            <w:vMerge w:val="restart"/>
            <w:tcBorders>
              <w:top w:val="single" w:sz="4" w:space="0" w:color="auto"/>
              <w:left w:val="single" w:sz="4" w:space="0" w:color="auto"/>
              <w:right w:val="single" w:sz="4" w:space="0" w:color="auto"/>
            </w:tcBorders>
            <w:vAlign w:val="center"/>
          </w:tcPr>
          <w:p w14:paraId="15FE1322" w14:textId="77777777" w:rsidR="00016D86" w:rsidRPr="000833BD" w:rsidRDefault="00016D86" w:rsidP="00B63F7A">
            <w:pPr>
              <w:jc w:val="center"/>
              <w:rPr>
                <w:rFonts w:ascii="Times New Roman" w:eastAsiaTheme="minorEastAsia" w:hAnsi="Times New Roman"/>
                <w:sz w:val="18"/>
                <w:szCs w:val="18"/>
              </w:rPr>
            </w:pPr>
            <w:r w:rsidRPr="000833BD">
              <w:rPr>
                <w:rFonts w:ascii="Times New Roman" w:eastAsiaTheme="minorEastAsia" w:hAnsi="Times New Roman"/>
                <w:sz w:val="18"/>
                <w:szCs w:val="18"/>
              </w:rPr>
              <w:t>65</w:t>
            </w:r>
          </w:p>
        </w:tc>
        <w:tc>
          <w:tcPr>
            <w:tcW w:w="1811" w:type="dxa"/>
            <w:vMerge w:val="restart"/>
            <w:tcBorders>
              <w:top w:val="single" w:sz="4" w:space="0" w:color="auto"/>
              <w:left w:val="single" w:sz="4" w:space="0" w:color="auto"/>
              <w:right w:val="single" w:sz="4" w:space="0" w:color="auto"/>
            </w:tcBorders>
            <w:vAlign w:val="center"/>
          </w:tcPr>
          <w:p w14:paraId="4F30B154" w14:textId="77777777" w:rsidR="00016D86" w:rsidRPr="000833BD" w:rsidRDefault="00016D86" w:rsidP="00B63F7A">
            <w:pPr>
              <w:keepLines/>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p,p'-</w:t>
            </w:r>
            <w:r w:rsidRPr="000833BD">
              <w:rPr>
                <w:rFonts w:ascii="Times New Roman" w:eastAsiaTheme="minorEastAsia" w:hAnsi="Times New Roman"/>
                <w:kern w:val="0"/>
                <w:sz w:val="18"/>
                <w:szCs w:val="18"/>
              </w:rPr>
              <w:t>滴滴伊</w:t>
            </w:r>
          </w:p>
        </w:tc>
        <w:tc>
          <w:tcPr>
            <w:tcW w:w="5844" w:type="dxa"/>
            <w:vAlign w:val="center"/>
          </w:tcPr>
          <w:p w14:paraId="1A0FC347"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有机氯农药的测定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69C33383" w14:textId="77777777" w:rsidR="00016D86" w:rsidRPr="000833BD" w:rsidRDefault="00016D86" w:rsidP="00B63F7A">
            <w:pPr>
              <w:keepLines/>
              <w:widowControl/>
              <w:jc w:val="center"/>
              <w:rPr>
                <w:rFonts w:ascii="Times New Roman" w:eastAsiaTheme="minorEastAsia" w:hAnsi="Times New Roman"/>
                <w:sz w:val="18"/>
                <w:szCs w:val="18"/>
              </w:rPr>
            </w:pPr>
            <w:r w:rsidRPr="000833BD">
              <w:rPr>
                <w:rFonts w:ascii="Times New Roman" w:eastAsiaTheme="minorEastAsia" w:hAnsi="Times New Roman"/>
                <w:sz w:val="18"/>
                <w:szCs w:val="18"/>
              </w:rPr>
              <w:t>HJ 835</w:t>
            </w:r>
          </w:p>
        </w:tc>
      </w:tr>
      <w:tr w:rsidR="000833BD" w:rsidRPr="000833BD" w14:paraId="195BDAF6" w14:textId="77777777" w:rsidTr="00B63F7A">
        <w:trPr>
          <w:cantSplit/>
          <w:jc w:val="center"/>
        </w:trPr>
        <w:tc>
          <w:tcPr>
            <w:tcW w:w="585" w:type="dxa"/>
            <w:vMerge/>
            <w:tcBorders>
              <w:top w:val="single" w:sz="4" w:space="0" w:color="auto"/>
              <w:left w:val="single" w:sz="4" w:space="0" w:color="auto"/>
              <w:right w:val="single" w:sz="4" w:space="0" w:color="auto"/>
            </w:tcBorders>
            <w:vAlign w:val="center"/>
          </w:tcPr>
          <w:p w14:paraId="7EF8C664" w14:textId="77777777" w:rsidR="00016D86" w:rsidRPr="000833BD" w:rsidRDefault="00016D86" w:rsidP="00B63F7A">
            <w:pPr>
              <w:jc w:val="center"/>
              <w:rPr>
                <w:rFonts w:ascii="Times New Roman" w:eastAsiaTheme="minorEastAsia" w:hAnsi="Times New Roman"/>
                <w:sz w:val="18"/>
                <w:szCs w:val="18"/>
              </w:rPr>
            </w:pPr>
          </w:p>
        </w:tc>
        <w:tc>
          <w:tcPr>
            <w:tcW w:w="1811" w:type="dxa"/>
            <w:vMerge/>
            <w:tcBorders>
              <w:top w:val="single" w:sz="4" w:space="0" w:color="auto"/>
              <w:left w:val="single" w:sz="4" w:space="0" w:color="auto"/>
              <w:right w:val="single" w:sz="4" w:space="0" w:color="auto"/>
            </w:tcBorders>
            <w:vAlign w:val="center"/>
          </w:tcPr>
          <w:p w14:paraId="28DFF925" w14:textId="77777777" w:rsidR="00016D86" w:rsidRPr="000833BD" w:rsidRDefault="00016D86" w:rsidP="00B63F7A">
            <w:pPr>
              <w:keepLines/>
              <w:jc w:val="center"/>
              <w:rPr>
                <w:rFonts w:ascii="Times New Roman" w:eastAsiaTheme="minorEastAsia" w:hAnsi="Times New Roman"/>
                <w:kern w:val="0"/>
                <w:sz w:val="18"/>
                <w:szCs w:val="18"/>
              </w:rPr>
            </w:pPr>
          </w:p>
        </w:tc>
        <w:tc>
          <w:tcPr>
            <w:tcW w:w="5844" w:type="dxa"/>
            <w:vAlign w:val="center"/>
          </w:tcPr>
          <w:p w14:paraId="3365C766"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有机氯农药的测定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气相色谱法</w:t>
            </w:r>
          </w:p>
        </w:tc>
        <w:tc>
          <w:tcPr>
            <w:tcW w:w="1455" w:type="dxa"/>
            <w:vAlign w:val="center"/>
          </w:tcPr>
          <w:p w14:paraId="629F6E6B" w14:textId="77777777" w:rsidR="00016D86" w:rsidRPr="000833BD" w:rsidRDefault="00016D86" w:rsidP="00B63F7A">
            <w:pPr>
              <w:keepLines/>
              <w:widowControl/>
              <w:jc w:val="center"/>
              <w:rPr>
                <w:rFonts w:ascii="Times New Roman" w:eastAsiaTheme="minorEastAsia" w:hAnsi="Times New Roman"/>
                <w:sz w:val="18"/>
                <w:szCs w:val="18"/>
              </w:rPr>
            </w:pPr>
            <w:r w:rsidRPr="000833BD">
              <w:rPr>
                <w:rFonts w:ascii="Times New Roman" w:eastAsiaTheme="minorEastAsia" w:hAnsi="Times New Roman"/>
                <w:sz w:val="18"/>
                <w:szCs w:val="18"/>
              </w:rPr>
              <w:t>HJ 921</w:t>
            </w:r>
          </w:p>
        </w:tc>
      </w:tr>
      <w:tr w:rsidR="000833BD" w:rsidRPr="000833BD" w14:paraId="367F7E95" w14:textId="77777777" w:rsidTr="00B63F7A">
        <w:trPr>
          <w:cantSplit/>
          <w:jc w:val="center"/>
        </w:trPr>
        <w:tc>
          <w:tcPr>
            <w:tcW w:w="585" w:type="dxa"/>
            <w:vMerge/>
            <w:tcBorders>
              <w:left w:val="single" w:sz="4" w:space="0" w:color="auto"/>
              <w:bottom w:val="single" w:sz="4" w:space="0" w:color="auto"/>
              <w:right w:val="single" w:sz="4" w:space="0" w:color="auto"/>
            </w:tcBorders>
            <w:vAlign w:val="center"/>
          </w:tcPr>
          <w:p w14:paraId="73EBCBE8" w14:textId="77777777" w:rsidR="00016D86" w:rsidRPr="000833BD" w:rsidRDefault="00016D86" w:rsidP="00B63F7A">
            <w:pPr>
              <w:jc w:val="center"/>
              <w:rPr>
                <w:rFonts w:ascii="Times New Roman" w:eastAsiaTheme="minorEastAsia" w:hAnsi="Times New Roman"/>
                <w:sz w:val="18"/>
                <w:szCs w:val="18"/>
              </w:rPr>
            </w:pPr>
          </w:p>
        </w:tc>
        <w:tc>
          <w:tcPr>
            <w:tcW w:w="1811" w:type="dxa"/>
            <w:vMerge/>
            <w:tcBorders>
              <w:left w:val="single" w:sz="4" w:space="0" w:color="auto"/>
              <w:bottom w:val="single" w:sz="4" w:space="0" w:color="auto"/>
              <w:right w:val="single" w:sz="4" w:space="0" w:color="auto"/>
            </w:tcBorders>
            <w:vAlign w:val="center"/>
          </w:tcPr>
          <w:p w14:paraId="37FA7A7E" w14:textId="77777777" w:rsidR="00016D86" w:rsidRPr="000833BD" w:rsidRDefault="00016D86" w:rsidP="00B63F7A">
            <w:pPr>
              <w:keepLines/>
              <w:jc w:val="center"/>
              <w:rPr>
                <w:rFonts w:ascii="Times New Roman" w:eastAsiaTheme="minorEastAsia" w:hAnsi="Times New Roman"/>
                <w:kern w:val="0"/>
                <w:sz w:val="18"/>
                <w:szCs w:val="18"/>
              </w:rPr>
            </w:pPr>
          </w:p>
        </w:tc>
        <w:tc>
          <w:tcPr>
            <w:tcW w:w="5844" w:type="dxa"/>
            <w:vAlign w:val="center"/>
          </w:tcPr>
          <w:p w14:paraId="1F3A0D51"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土壤质量</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六六六和滴滴涕的测定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气相色谱法</w:t>
            </w:r>
          </w:p>
        </w:tc>
        <w:tc>
          <w:tcPr>
            <w:tcW w:w="1455" w:type="dxa"/>
            <w:vAlign w:val="center"/>
          </w:tcPr>
          <w:p w14:paraId="111D923A" w14:textId="77777777" w:rsidR="00016D86" w:rsidRPr="000833BD" w:rsidRDefault="00016D86" w:rsidP="00B63F7A">
            <w:pPr>
              <w:keepLines/>
              <w:widowControl/>
              <w:jc w:val="center"/>
              <w:rPr>
                <w:rFonts w:ascii="Times New Roman" w:eastAsiaTheme="minorEastAsia" w:hAnsi="Times New Roman"/>
                <w:sz w:val="18"/>
                <w:szCs w:val="18"/>
              </w:rPr>
            </w:pPr>
            <w:r w:rsidRPr="000833BD">
              <w:rPr>
                <w:rFonts w:ascii="Times New Roman" w:eastAsiaTheme="minorEastAsia" w:hAnsi="Times New Roman"/>
                <w:sz w:val="18"/>
                <w:szCs w:val="18"/>
              </w:rPr>
              <w:t>GB/T 14550</w:t>
            </w:r>
          </w:p>
        </w:tc>
      </w:tr>
      <w:tr w:rsidR="000833BD" w:rsidRPr="000833BD" w14:paraId="1B280A98" w14:textId="77777777" w:rsidTr="00B63F7A">
        <w:trPr>
          <w:cantSplit/>
          <w:jc w:val="center"/>
        </w:trPr>
        <w:tc>
          <w:tcPr>
            <w:tcW w:w="585" w:type="dxa"/>
            <w:vMerge w:val="restart"/>
            <w:tcBorders>
              <w:top w:val="single" w:sz="4" w:space="0" w:color="auto"/>
              <w:left w:val="single" w:sz="4" w:space="0" w:color="auto"/>
              <w:right w:val="single" w:sz="4" w:space="0" w:color="auto"/>
            </w:tcBorders>
            <w:vAlign w:val="center"/>
          </w:tcPr>
          <w:p w14:paraId="5427E6DB" w14:textId="77777777" w:rsidR="00016D86" w:rsidRPr="000833BD" w:rsidRDefault="00016D86" w:rsidP="00B63F7A">
            <w:pPr>
              <w:jc w:val="center"/>
              <w:rPr>
                <w:rFonts w:ascii="Times New Roman" w:eastAsiaTheme="minorEastAsia" w:hAnsi="Times New Roman"/>
                <w:sz w:val="18"/>
                <w:szCs w:val="18"/>
              </w:rPr>
            </w:pPr>
            <w:r w:rsidRPr="000833BD">
              <w:rPr>
                <w:rFonts w:ascii="Times New Roman" w:eastAsiaTheme="minorEastAsia" w:hAnsi="Times New Roman"/>
                <w:sz w:val="18"/>
                <w:szCs w:val="18"/>
              </w:rPr>
              <w:t>66</w:t>
            </w:r>
          </w:p>
        </w:tc>
        <w:tc>
          <w:tcPr>
            <w:tcW w:w="1811" w:type="dxa"/>
            <w:vMerge w:val="restart"/>
            <w:tcBorders>
              <w:top w:val="single" w:sz="4" w:space="0" w:color="auto"/>
              <w:left w:val="single" w:sz="4" w:space="0" w:color="auto"/>
              <w:right w:val="single" w:sz="4" w:space="0" w:color="auto"/>
            </w:tcBorders>
            <w:vAlign w:val="center"/>
          </w:tcPr>
          <w:p w14:paraId="19D03966"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kern w:val="0"/>
                <w:sz w:val="18"/>
                <w:szCs w:val="18"/>
              </w:rPr>
              <w:t>滴滴涕</w:t>
            </w:r>
          </w:p>
        </w:tc>
        <w:tc>
          <w:tcPr>
            <w:tcW w:w="5844" w:type="dxa"/>
            <w:vAlign w:val="center"/>
          </w:tcPr>
          <w:p w14:paraId="6436CFBA"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有机氯农药的测定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25CBEBF6" w14:textId="77777777" w:rsidR="00016D86" w:rsidRPr="000833BD" w:rsidRDefault="00016D86" w:rsidP="00B63F7A">
            <w:pPr>
              <w:keepLines/>
              <w:widowControl/>
              <w:jc w:val="center"/>
              <w:rPr>
                <w:rFonts w:ascii="Times New Roman" w:eastAsiaTheme="minorEastAsia" w:hAnsi="Times New Roman"/>
                <w:sz w:val="18"/>
                <w:szCs w:val="18"/>
              </w:rPr>
            </w:pPr>
            <w:r w:rsidRPr="000833BD">
              <w:rPr>
                <w:rFonts w:ascii="Times New Roman" w:eastAsiaTheme="minorEastAsia" w:hAnsi="Times New Roman"/>
                <w:sz w:val="18"/>
                <w:szCs w:val="18"/>
              </w:rPr>
              <w:t>HJ 835</w:t>
            </w:r>
          </w:p>
        </w:tc>
      </w:tr>
      <w:tr w:rsidR="000833BD" w:rsidRPr="000833BD" w14:paraId="28E2ED93" w14:textId="77777777" w:rsidTr="00B63F7A">
        <w:trPr>
          <w:cantSplit/>
          <w:jc w:val="center"/>
        </w:trPr>
        <w:tc>
          <w:tcPr>
            <w:tcW w:w="585" w:type="dxa"/>
            <w:vMerge/>
            <w:tcBorders>
              <w:top w:val="single" w:sz="4" w:space="0" w:color="auto"/>
              <w:left w:val="single" w:sz="4" w:space="0" w:color="auto"/>
              <w:right w:val="single" w:sz="4" w:space="0" w:color="auto"/>
            </w:tcBorders>
            <w:vAlign w:val="center"/>
          </w:tcPr>
          <w:p w14:paraId="6A2B34F8" w14:textId="77777777" w:rsidR="00016D86" w:rsidRPr="000833BD" w:rsidRDefault="00016D86" w:rsidP="00B63F7A">
            <w:pPr>
              <w:jc w:val="center"/>
              <w:rPr>
                <w:rFonts w:ascii="Times New Roman" w:eastAsiaTheme="minorEastAsia" w:hAnsi="Times New Roman"/>
                <w:sz w:val="18"/>
                <w:szCs w:val="18"/>
              </w:rPr>
            </w:pPr>
          </w:p>
        </w:tc>
        <w:tc>
          <w:tcPr>
            <w:tcW w:w="1811" w:type="dxa"/>
            <w:vMerge/>
            <w:tcBorders>
              <w:top w:val="single" w:sz="4" w:space="0" w:color="auto"/>
              <w:left w:val="single" w:sz="4" w:space="0" w:color="auto"/>
              <w:right w:val="single" w:sz="4" w:space="0" w:color="auto"/>
            </w:tcBorders>
            <w:vAlign w:val="center"/>
          </w:tcPr>
          <w:p w14:paraId="169C0070" w14:textId="77777777" w:rsidR="00016D86" w:rsidRPr="000833BD" w:rsidRDefault="00016D86" w:rsidP="00B63F7A">
            <w:pPr>
              <w:keepLines/>
              <w:jc w:val="center"/>
              <w:rPr>
                <w:rFonts w:ascii="Times New Roman" w:eastAsiaTheme="minorEastAsia" w:hAnsi="Times New Roman"/>
                <w:kern w:val="0"/>
                <w:sz w:val="18"/>
                <w:szCs w:val="18"/>
              </w:rPr>
            </w:pPr>
          </w:p>
        </w:tc>
        <w:tc>
          <w:tcPr>
            <w:tcW w:w="5844" w:type="dxa"/>
            <w:vAlign w:val="center"/>
          </w:tcPr>
          <w:p w14:paraId="79C98334"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有机氯农药的测定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气相色谱法</w:t>
            </w:r>
          </w:p>
        </w:tc>
        <w:tc>
          <w:tcPr>
            <w:tcW w:w="1455" w:type="dxa"/>
            <w:vAlign w:val="center"/>
          </w:tcPr>
          <w:p w14:paraId="42BB5CC6" w14:textId="77777777" w:rsidR="00016D86" w:rsidRPr="000833BD" w:rsidRDefault="00016D86" w:rsidP="00B63F7A">
            <w:pPr>
              <w:keepLines/>
              <w:widowControl/>
              <w:jc w:val="center"/>
              <w:rPr>
                <w:rFonts w:ascii="Times New Roman" w:eastAsiaTheme="minorEastAsia" w:hAnsi="Times New Roman"/>
                <w:sz w:val="18"/>
                <w:szCs w:val="18"/>
              </w:rPr>
            </w:pPr>
            <w:r w:rsidRPr="000833BD">
              <w:rPr>
                <w:rFonts w:ascii="Times New Roman" w:eastAsiaTheme="minorEastAsia" w:hAnsi="Times New Roman"/>
                <w:sz w:val="18"/>
                <w:szCs w:val="18"/>
              </w:rPr>
              <w:t>HJ 921</w:t>
            </w:r>
          </w:p>
        </w:tc>
      </w:tr>
      <w:tr w:rsidR="000833BD" w:rsidRPr="000833BD" w14:paraId="6389D19F" w14:textId="77777777" w:rsidTr="00B63F7A">
        <w:trPr>
          <w:cantSplit/>
          <w:jc w:val="center"/>
        </w:trPr>
        <w:tc>
          <w:tcPr>
            <w:tcW w:w="585" w:type="dxa"/>
            <w:vMerge/>
            <w:tcBorders>
              <w:left w:val="single" w:sz="4" w:space="0" w:color="auto"/>
              <w:bottom w:val="single" w:sz="4" w:space="0" w:color="auto"/>
              <w:right w:val="single" w:sz="4" w:space="0" w:color="auto"/>
            </w:tcBorders>
            <w:vAlign w:val="center"/>
          </w:tcPr>
          <w:p w14:paraId="24C0EB7C" w14:textId="77777777" w:rsidR="00016D86" w:rsidRPr="000833BD" w:rsidRDefault="00016D86" w:rsidP="00B63F7A">
            <w:pPr>
              <w:jc w:val="center"/>
              <w:rPr>
                <w:rFonts w:ascii="Times New Roman" w:eastAsiaTheme="minorEastAsia" w:hAnsi="Times New Roman"/>
                <w:sz w:val="18"/>
                <w:szCs w:val="18"/>
              </w:rPr>
            </w:pPr>
          </w:p>
        </w:tc>
        <w:tc>
          <w:tcPr>
            <w:tcW w:w="1811" w:type="dxa"/>
            <w:vMerge/>
            <w:tcBorders>
              <w:left w:val="single" w:sz="4" w:space="0" w:color="auto"/>
              <w:bottom w:val="single" w:sz="4" w:space="0" w:color="auto"/>
              <w:right w:val="single" w:sz="4" w:space="0" w:color="auto"/>
            </w:tcBorders>
            <w:vAlign w:val="center"/>
          </w:tcPr>
          <w:p w14:paraId="1816A7AD" w14:textId="77777777" w:rsidR="00016D86" w:rsidRPr="000833BD" w:rsidRDefault="00016D86" w:rsidP="00B63F7A">
            <w:pPr>
              <w:keepLines/>
              <w:jc w:val="center"/>
              <w:rPr>
                <w:rFonts w:ascii="Times New Roman" w:eastAsiaTheme="minorEastAsia" w:hAnsi="Times New Roman"/>
                <w:kern w:val="0"/>
                <w:sz w:val="18"/>
                <w:szCs w:val="18"/>
              </w:rPr>
            </w:pPr>
          </w:p>
        </w:tc>
        <w:tc>
          <w:tcPr>
            <w:tcW w:w="5844" w:type="dxa"/>
            <w:vAlign w:val="center"/>
          </w:tcPr>
          <w:p w14:paraId="382B5118"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土壤质量</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六六六和滴滴涕的测定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气相色谱法</w:t>
            </w:r>
          </w:p>
        </w:tc>
        <w:tc>
          <w:tcPr>
            <w:tcW w:w="1455" w:type="dxa"/>
            <w:vAlign w:val="center"/>
          </w:tcPr>
          <w:p w14:paraId="70D2D6DD" w14:textId="77777777" w:rsidR="00016D86" w:rsidRPr="000833BD" w:rsidRDefault="00016D86" w:rsidP="00B63F7A">
            <w:pPr>
              <w:keepLines/>
              <w:widowControl/>
              <w:jc w:val="center"/>
              <w:rPr>
                <w:rFonts w:ascii="Times New Roman" w:eastAsiaTheme="minorEastAsia" w:hAnsi="Times New Roman"/>
                <w:sz w:val="18"/>
                <w:szCs w:val="18"/>
              </w:rPr>
            </w:pPr>
            <w:r w:rsidRPr="000833BD">
              <w:rPr>
                <w:rFonts w:ascii="Times New Roman" w:eastAsiaTheme="minorEastAsia" w:hAnsi="Times New Roman"/>
                <w:sz w:val="18"/>
                <w:szCs w:val="18"/>
              </w:rPr>
              <w:t>GB/T 14550</w:t>
            </w:r>
          </w:p>
        </w:tc>
      </w:tr>
      <w:tr w:rsidR="000833BD" w:rsidRPr="000833BD" w14:paraId="6734AA08" w14:textId="77777777" w:rsidTr="00B63F7A">
        <w:trPr>
          <w:cantSplit/>
          <w:jc w:val="center"/>
        </w:trPr>
        <w:tc>
          <w:tcPr>
            <w:tcW w:w="585" w:type="dxa"/>
            <w:tcBorders>
              <w:top w:val="single" w:sz="4" w:space="0" w:color="auto"/>
              <w:left w:val="single" w:sz="4" w:space="0" w:color="auto"/>
              <w:bottom w:val="single" w:sz="4" w:space="0" w:color="auto"/>
              <w:right w:val="single" w:sz="4" w:space="0" w:color="auto"/>
            </w:tcBorders>
            <w:vAlign w:val="center"/>
          </w:tcPr>
          <w:p w14:paraId="393BABFC" w14:textId="77777777" w:rsidR="00016D86" w:rsidRPr="000833BD" w:rsidRDefault="00016D86" w:rsidP="00B63F7A">
            <w:pPr>
              <w:jc w:val="center"/>
              <w:rPr>
                <w:rFonts w:ascii="Times New Roman" w:eastAsiaTheme="minorEastAsia" w:hAnsi="Times New Roman"/>
                <w:sz w:val="18"/>
                <w:szCs w:val="18"/>
              </w:rPr>
            </w:pPr>
            <w:r w:rsidRPr="000833BD">
              <w:rPr>
                <w:rFonts w:ascii="Times New Roman" w:eastAsiaTheme="minorEastAsia" w:hAnsi="Times New Roman"/>
                <w:sz w:val="18"/>
                <w:szCs w:val="18"/>
              </w:rPr>
              <w:t>67</w:t>
            </w:r>
          </w:p>
        </w:tc>
        <w:tc>
          <w:tcPr>
            <w:tcW w:w="1811" w:type="dxa"/>
            <w:tcBorders>
              <w:top w:val="single" w:sz="4" w:space="0" w:color="auto"/>
              <w:left w:val="single" w:sz="4" w:space="0" w:color="auto"/>
              <w:bottom w:val="single" w:sz="4" w:space="0" w:color="auto"/>
              <w:right w:val="single" w:sz="4" w:space="0" w:color="auto"/>
            </w:tcBorders>
            <w:vAlign w:val="center"/>
          </w:tcPr>
          <w:p w14:paraId="4141B99D" w14:textId="77777777" w:rsidR="00016D86" w:rsidRPr="000833BD" w:rsidRDefault="00016D86" w:rsidP="00B63F7A">
            <w:pPr>
              <w:jc w:val="center"/>
              <w:rPr>
                <w:rFonts w:ascii="Times New Roman" w:eastAsiaTheme="minorEastAsia" w:hAnsi="Times New Roman"/>
                <w:sz w:val="18"/>
                <w:szCs w:val="18"/>
              </w:rPr>
            </w:pPr>
            <w:r w:rsidRPr="000833BD">
              <w:rPr>
                <w:rFonts w:ascii="Times New Roman" w:eastAsiaTheme="minorEastAsia" w:hAnsi="Times New Roman"/>
                <w:kern w:val="0"/>
                <w:sz w:val="18"/>
                <w:szCs w:val="18"/>
              </w:rPr>
              <w:t>敌敌畏</w:t>
            </w:r>
          </w:p>
        </w:tc>
        <w:tc>
          <w:tcPr>
            <w:tcW w:w="5844" w:type="dxa"/>
            <w:vAlign w:val="center"/>
          </w:tcPr>
          <w:p w14:paraId="117A986D"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有机磷类和拟除虫菊酯类等</w:t>
            </w:r>
            <w:r w:rsidRPr="000833BD">
              <w:rPr>
                <w:rFonts w:ascii="Times New Roman" w:eastAsiaTheme="minorEastAsia" w:hAnsi="Times New Roman"/>
                <w:sz w:val="18"/>
                <w:szCs w:val="18"/>
              </w:rPr>
              <w:t>47</w:t>
            </w:r>
            <w:r w:rsidRPr="000833BD">
              <w:rPr>
                <w:rFonts w:ascii="Times New Roman" w:eastAsiaTheme="minorEastAsia" w:hAnsi="Times New Roman"/>
                <w:sz w:val="18"/>
                <w:szCs w:val="18"/>
              </w:rPr>
              <w:t>种农药的测定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27363FA7"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1023</w:t>
            </w:r>
          </w:p>
        </w:tc>
      </w:tr>
      <w:tr w:rsidR="000833BD" w:rsidRPr="000833BD" w14:paraId="6553903D" w14:textId="77777777" w:rsidTr="00B63F7A">
        <w:trPr>
          <w:cantSplit/>
          <w:jc w:val="center"/>
        </w:trPr>
        <w:tc>
          <w:tcPr>
            <w:tcW w:w="585" w:type="dxa"/>
            <w:tcBorders>
              <w:top w:val="single" w:sz="4" w:space="0" w:color="auto"/>
              <w:left w:val="single" w:sz="4" w:space="0" w:color="auto"/>
              <w:bottom w:val="single" w:sz="4" w:space="0" w:color="auto"/>
              <w:right w:val="single" w:sz="4" w:space="0" w:color="auto"/>
            </w:tcBorders>
            <w:vAlign w:val="center"/>
          </w:tcPr>
          <w:p w14:paraId="6A6BCFDE" w14:textId="77777777" w:rsidR="00016D86" w:rsidRPr="000833BD" w:rsidRDefault="00016D86" w:rsidP="00B63F7A">
            <w:pPr>
              <w:jc w:val="center"/>
              <w:rPr>
                <w:rFonts w:ascii="Times New Roman" w:eastAsiaTheme="minorEastAsia" w:hAnsi="Times New Roman"/>
                <w:sz w:val="18"/>
                <w:szCs w:val="18"/>
              </w:rPr>
            </w:pPr>
            <w:r w:rsidRPr="000833BD">
              <w:rPr>
                <w:rFonts w:ascii="Times New Roman" w:eastAsiaTheme="minorEastAsia" w:hAnsi="Times New Roman"/>
                <w:sz w:val="18"/>
                <w:szCs w:val="18"/>
              </w:rPr>
              <w:t>68</w:t>
            </w:r>
          </w:p>
        </w:tc>
        <w:tc>
          <w:tcPr>
            <w:tcW w:w="1811" w:type="dxa"/>
            <w:tcBorders>
              <w:top w:val="single" w:sz="4" w:space="0" w:color="auto"/>
              <w:left w:val="single" w:sz="4" w:space="0" w:color="auto"/>
              <w:bottom w:val="single" w:sz="4" w:space="0" w:color="auto"/>
              <w:right w:val="single" w:sz="4" w:space="0" w:color="auto"/>
            </w:tcBorders>
            <w:vAlign w:val="center"/>
          </w:tcPr>
          <w:p w14:paraId="4512651E" w14:textId="77777777" w:rsidR="00016D86" w:rsidRPr="000833BD" w:rsidRDefault="00016D86" w:rsidP="00B63F7A">
            <w:pPr>
              <w:jc w:val="center"/>
              <w:rPr>
                <w:rFonts w:ascii="Times New Roman" w:eastAsiaTheme="minorEastAsia" w:hAnsi="Times New Roman"/>
                <w:sz w:val="18"/>
                <w:szCs w:val="18"/>
              </w:rPr>
            </w:pPr>
            <w:r w:rsidRPr="000833BD">
              <w:rPr>
                <w:rFonts w:ascii="Times New Roman" w:eastAsiaTheme="minorEastAsia" w:hAnsi="Times New Roman"/>
                <w:kern w:val="0"/>
                <w:sz w:val="18"/>
                <w:szCs w:val="18"/>
              </w:rPr>
              <w:t>乐果</w:t>
            </w:r>
          </w:p>
        </w:tc>
        <w:tc>
          <w:tcPr>
            <w:tcW w:w="5844" w:type="dxa"/>
            <w:vAlign w:val="center"/>
          </w:tcPr>
          <w:p w14:paraId="6DBE1832"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有机磷类和拟除虫菊酯类等</w:t>
            </w:r>
            <w:r w:rsidRPr="000833BD">
              <w:rPr>
                <w:rFonts w:ascii="Times New Roman" w:eastAsiaTheme="minorEastAsia" w:hAnsi="Times New Roman"/>
                <w:sz w:val="18"/>
                <w:szCs w:val="18"/>
              </w:rPr>
              <w:t>47</w:t>
            </w:r>
            <w:r w:rsidRPr="000833BD">
              <w:rPr>
                <w:rFonts w:ascii="Times New Roman" w:eastAsiaTheme="minorEastAsia" w:hAnsi="Times New Roman"/>
                <w:sz w:val="18"/>
                <w:szCs w:val="18"/>
              </w:rPr>
              <w:t>种农药的测定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30B33060"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1023</w:t>
            </w:r>
          </w:p>
        </w:tc>
      </w:tr>
      <w:tr w:rsidR="000833BD" w:rsidRPr="000833BD" w14:paraId="023FEDFB" w14:textId="77777777" w:rsidTr="00B63F7A">
        <w:trPr>
          <w:cantSplit/>
          <w:jc w:val="center"/>
        </w:trPr>
        <w:tc>
          <w:tcPr>
            <w:tcW w:w="585" w:type="dxa"/>
            <w:vMerge w:val="restart"/>
            <w:tcBorders>
              <w:top w:val="single" w:sz="4" w:space="0" w:color="auto"/>
              <w:left w:val="single" w:sz="4" w:space="0" w:color="auto"/>
              <w:right w:val="single" w:sz="4" w:space="0" w:color="auto"/>
            </w:tcBorders>
            <w:vAlign w:val="center"/>
          </w:tcPr>
          <w:p w14:paraId="51D16B4C" w14:textId="77777777" w:rsidR="00016D86" w:rsidRPr="000833BD" w:rsidRDefault="00016D86" w:rsidP="00B63F7A">
            <w:pPr>
              <w:jc w:val="center"/>
              <w:rPr>
                <w:rFonts w:ascii="Times New Roman" w:eastAsiaTheme="minorEastAsia" w:hAnsi="Times New Roman"/>
                <w:sz w:val="18"/>
                <w:szCs w:val="18"/>
              </w:rPr>
            </w:pPr>
            <w:r w:rsidRPr="000833BD">
              <w:rPr>
                <w:rFonts w:ascii="Times New Roman" w:eastAsiaTheme="minorEastAsia" w:hAnsi="Times New Roman"/>
                <w:sz w:val="18"/>
                <w:szCs w:val="18"/>
              </w:rPr>
              <w:t>69</w:t>
            </w:r>
          </w:p>
        </w:tc>
        <w:tc>
          <w:tcPr>
            <w:tcW w:w="1811" w:type="dxa"/>
            <w:vMerge w:val="restart"/>
            <w:tcBorders>
              <w:top w:val="single" w:sz="4" w:space="0" w:color="auto"/>
              <w:left w:val="single" w:sz="4" w:space="0" w:color="auto"/>
              <w:right w:val="single" w:sz="4" w:space="0" w:color="auto"/>
            </w:tcBorders>
            <w:vAlign w:val="center"/>
          </w:tcPr>
          <w:p w14:paraId="6A0E151A" w14:textId="77777777" w:rsidR="00016D86" w:rsidRPr="000833BD" w:rsidRDefault="00016D86" w:rsidP="00B63F7A">
            <w:pPr>
              <w:jc w:val="center"/>
              <w:rPr>
                <w:rFonts w:ascii="Times New Roman" w:eastAsiaTheme="minorEastAsia" w:hAnsi="Times New Roman"/>
                <w:sz w:val="18"/>
                <w:szCs w:val="18"/>
              </w:rPr>
            </w:pPr>
            <w:r w:rsidRPr="000833BD">
              <w:rPr>
                <w:rFonts w:ascii="Times New Roman" w:eastAsiaTheme="minorEastAsia" w:hAnsi="Times New Roman"/>
                <w:kern w:val="0"/>
                <w:sz w:val="18"/>
                <w:szCs w:val="18"/>
              </w:rPr>
              <w:t>硫丹</w:t>
            </w:r>
          </w:p>
        </w:tc>
        <w:tc>
          <w:tcPr>
            <w:tcW w:w="5844" w:type="dxa"/>
            <w:vAlign w:val="center"/>
          </w:tcPr>
          <w:p w14:paraId="394C8620" w14:textId="77777777" w:rsidR="00016D86" w:rsidRPr="000833BD" w:rsidRDefault="00016D86" w:rsidP="00B63F7A">
            <w:pPr>
              <w:keepLines/>
              <w:ind w:left="180" w:hangingChars="100" w:hanging="180"/>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有机氯农药的测定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47C240E2"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835</w:t>
            </w:r>
          </w:p>
        </w:tc>
      </w:tr>
      <w:tr w:rsidR="000833BD" w:rsidRPr="000833BD" w14:paraId="44C7B4FF" w14:textId="77777777" w:rsidTr="00B63F7A">
        <w:trPr>
          <w:cantSplit/>
          <w:jc w:val="center"/>
        </w:trPr>
        <w:tc>
          <w:tcPr>
            <w:tcW w:w="585" w:type="dxa"/>
            <w:vMerge/>
            <w:tcBorders>
              <w:left w:val="single" w:sz="4" w:space="0" w:color="auto"/>
              <w:bottom w:val="single" w:sz="4" w:space="0" w:color="auto"/>
              <w:right w:val="single" w:sz="4" w:space="0" w:color="auto"/>
            </w:tcBorders>
            <w:vAlign w:val="center"/>
          </w:tcPr>
          <w:p w14:paraId="69995B6C" w14:textId="77777777" w:rsidR="00016D86" w:rsidRPr="000833BD" w:rsidRDefault="00016D86" w:rsidP="00B63F7A">
            <w:pPr>
              <w:jc w:val="center"/>
              <w:rPr>
                <w:rFonts w:ascii="Times New Roman" w:eastAsiaTheme="minorEastAsia" w:hAnsi="Times New Roman"/>
                <w:sz w:val="18"/>
                <w:szCs w:val="18"/>
              </w:rPr>
            </w:pPr>
          </w:p>
        </w:tc>
        <w:tc>
          <w:tcPr>
            <w:tcW w:w="1811" w:type="dxa"/>
            <w:vMerge/>
            <w:tcBorders>
              <w:left w:val="single" w:sz="4" w:space="0" w:color="auto"/>
              <w:bottom w:val="single" w:sz="4" w:space="0" w:color="auto"/>
              <w:right w:val="single" w:sz="4" w:space="0" w:color="auto"/>
            </w:tcBorders>
            <w:vAlign w:val="center"/>
          </w:tcPr>
          <w:p w14:paraId="3B5522A4" w14:textId="77777777" w:rsidR="00016D86" w:rsidRPr="000833BD" w:rsidRDefault="00016D86" w:rsidP="00B63F7A">
            <w:pPr>
              <w:jc w:val="center"/>
              <w:rPr>
                <w:rFonts w:ascii="Times New Roman" w:eastAsiaTheme="minorEastAsia" w:hAnsi="Times New Roman"/>
                <w:kern w:val="0"/>
                <w:sz w:val="18"/>
                <w:szCs w:val="18"/>
              </w:rPr>
            </w:pPr>
          </w:p>
        </w:tc>
        <w:tc>
          <w:tcPr>
            <w:tcW w:w="5844" w:type="dxa"/>
            <w:vAlign w:val="center"/>
          </w:tcPr>
          <w:p w14:paraId="4C1EC758"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有机氯农药的测定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气相色谱法</w:t>
            </w:r>
          </w:p>
        </w:tc>
        <w:tc>
          <w:tcPr>
            <w:tcW w:w="1455" w:type="dxa"/>
            <w:vAlign w:val="center"/>
          </w:tcPr>
          <w:p w14:paraId="53D245AC" w14:textId="77777777" w:rsidR="00016D86" w:rsidRPr="000833BD" w:rsidRDefault="00016D86" w:rsidP="00B63F7A">
            <w:pPr>
              <w:keepLines/>
              <w:widowControl/>
              <w:jc w:val="center"/>
              <w:rPr>
                <w:rFonts w:ascii="Times New Roman" w:eastAsiaTheme="minorEastAsia" w:hAnsi="Times New Roman"/>
                <w:sz w:val="18"/>
                <w:szCs w:val="18"/>
              </w:rPr>
            </w:pPr>
            <w:r w:rsidRPr="000833BD">
              <w:rPr>
                <w:rFonts w:ascii="Times New Roman" w:eastAsiaTheme="minorEastAsia" w:hAnsi="Times New Roman"/>
                <w:sz w:val="18"/>
                <w:szCs w:val="18"/>
              </w:rPr>
              <w:t>HJ 921</w:t>
            </w:r>
          </w:p>
        </w:tc>
      </w:tr>
      <w:tr w:rsidR="000833BD" w:rsidRPr="000833BD" w14:paraId="2570E143" w14:textId="77777777" w:rsidTr="00B63F7A">
        <w:trPr>
          <w:cantSplit/>
          <w:jc w:val="center"/>
        </w:trPr>
        <w:tc>
          <w:tcPr>
            <w:tcW w:w="585" w:type="dxa"/>
            <w:vMerge w:val="restart"/>
            <w:tcBorders>
              <w:top w:val="single" w:sz="4" w:space="0" w:color="auto"/>
              <w:left w:val="single" w:sz="4" w:space="0" w:color="auto"/>
              <w:right w:val="single" w:sz="4" w:space="0" w:color="auto"/>
            </w:tcBorders>
            <w:vAlign w:val="center"/>
          </w:tcPr>
          <w:p w14:paraId="3C77687D" w14:textId="77777777" w:rsidR="00016D86" w:rsidRPr="000833BD" w:rsidRDefault="00016D86" w:rsidP="00B63F7A">
            <w:pPr>
              <w:jc w:val="center"/>
              <w:rPr>
                <w:rFonts w:ascii="Times New Roman" w:eastAsiaTheme="minorEastAsia" w:hAnsi="Times New Roman"/>
                <w:sz w:val="18"/>
                <w:szCs w:val="18"/>
              </w:rPr>
            </w:pPr>
            <w:r w:rsidRPr="000833BD">
              <w:rPr>
                <w:rFonts w:ascii="Times New Roman" w:eastAsiaTheme="minorEastAsia" w:hAnsi="Times New Roman"/>
                <w:sz w:val="18"/>
                <w:szCs w:val="18"/>
              </w:rPr>
              <w:t>70</w:t>
            </w:r>
          </w:p>
        </w:tc>
        <w:tc>
          <w:tcPr>
            <w:tcW w:w="1811" w:type="dxa"/>
            <w:vMerge w:val="restart"/>
            <w:tcBorders>
              <w:top w:val="single" w:sz="4" w:space="0" w:color="auto"/>
              <w:left w:val="single" w:sz="4" w:space="0" w:color="auto"/>
              <w:right w:val="single" w:sz="4" w:space="0" w:color="auto"/>
            </w:tcBorders>
            <w:vAlign w:val="center"/>
          </w:tcPr>
          <w:p w14:paraId="4BF052AF" w14:textId="77777777" w:rsidR="00016D86" w:rsidRPr="000833BD" w:rsidRDefault="00016D86" w:rsidP="00B63F7A">
            <w:pPr>
              <w:jc w:val="center"/>
              <w:rPr>
                <w:rFonts w:ascii="Times New Roman" w:eastAsiaTheme="minorEastAsia" w:hAnsi="Times New Roman"/>
                <w:sz w:val="18"/>
                <w:szCs w:val="18"/>
              </w:rPr>
            </w:pPr>
            <w:r w:rsidRPr="000833BD">
              <w:rPr>
                <w:rFonts w:ascii="Times New Roman" w:eastAsiaTheme="minorEastAsia" w:hAnsi="Times New Roman"/>
                <w:kern w:val="0"/>
                <w:sz w:val="18"/>
                <w:szCs w:val="18"/>
              </w:rPr>
              <w:t>七氯</w:t>
            </w:r>
          </w:p>
        </w:tc>
        <w:tc>
          <w:tcPr>
            <w:tcW w:w="5844" w:type="dxa"/>
            <w:vAlign w:val="center"/>
          </w:tcPr>
          <w:p w14:paraId="5DA0E428" w14:textId="77777777" w:rsidR="00016D86" w:rsidRPr="000833BD" w:rsidRDefault="00016D86" w:rsidP="00B63F7A">
            <w:pPr>
              <w:keepLines/>
              <w:ind w:left="180" w:hangingChars="100" w:hanging="180"/>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有机氯农药的测定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005DB18B"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835</w:t>
            </w:r>
          </w:p>
        </w:tc>
      </w:tr>
      <w:tr w:rsidR="000833BD" w:rsidRPr="000833BD" w14:paraId="267E48E0" w14:textId="77777777" w:rsidTr="00B63F7A">
        <w:trPr>
          <w:cantSplit/>
          <w:jc w:val="center"/>
        </w:trPr>
        <w:tc>
          <w:tcPr>
            <w:tcW w:w="585" w:type="dxa"/>
            <w:vMerge/>
            <w:tcBorders>
              <w:left w:val="single" w:sz="4" w:space="0" w:color="auto"/>
              <w:bottom w:val="single" w:sz="4" w:space="0" w:color="auto"/>
              <w:right w:val="single" w:sz="4" w:space="0" w:color="auto"/>
            </w:tcBorders>
            <w:vAlign w:val="center"/>
          </w:tcPr>
          <w:p w14:paraId="767E90EB" w14:textId="77777777" w:rsidR="00016D86" w:rsidRPr="000833BD" w:rsidRDefault="00016D86" w:rsidP="00B63F7A">
            <w:pPr>
              <w:jc w:val="center"/>
              <w:rPr>
                <w:rFonts w:ascii="Times New Roman" w:eastAsiaTheme="minorEastAsia" w:hAnsi="Times New Roman"/>
                <w:sz w:val="18"/>
                <w:szCs w:val="18"/>
              </w:rPr>
            </w:pPr>
          </w:p>
        </w:tc>
        <w:tc>
          <w:tcPr>
            <w:tcW w:w="1811" w:type="dxa"/>
            <w:vMerge/>
            <w:tcBorders>
              <w:left w:val="single" w:sz="4" w:space="0" w:color="auto"/>
              <w:bottom w:val="single" w:sz="4" w:space="0" w:color="auto"/>
              <w:right w:val="single" w:sz="4" w:space="0" w:color="auto"/>
            </w:tcBorders>
            <w:vAlign w:val="center"/>
          </w:tcPr>
          <w:p w14:paraId="708A7DD5" w14:textId="77777777" w:rsidR="00016D86" w:rsidRPr="000833BD" w:rsidRDefault="00016D86" w:rsidP="00B63F7A">
            <w:pPr>
              <w:jc w:val="center"/>
              <w:rPr>
                <w:rFonts w:ascii="Times New Roman" w:eastAsiaTheme="minorEastAsia" w:hAnsi="Times New Roman"/>
                <w:kern w:val="0"/>
                <w:sz w:val="18"/>
                <w:szCs w:val="18"/>
              </w:rPr>
            </w:pPr>
          </w:p>
        </w:tc>
        <w:tc>
          <w:tcPr>
            <w:tcW w:w="5844" w:type="dxa"/>
            <w:vAlign w:val="center"/>
          </w:tcPr>
          <w:p w14:paraId="0C0A34F7"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有机氯农药的测定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气相色谱法</w:t>
            </w:r>
          </w:p>
        </w:tc>
        <w:tc>
          <w:tcPr>
            <w:tcW w:w="1455" w:type="dxa"/>
            <w:vAlign w:val="center"/>
          </w:tcPr>
          <w:p w14:paraId="7E9EA073" w14:textId="77777777" w:rsidR="00016D86" w:rsidRPr="000833BD" w:rsidRDefault="00016D86" w:rsidP="00B63F7A">
            <w:pPr>
              <w:keepLines/>
              <w:widowControl/>
              <w:jc w:val="center"/>
              <w:rPr>
                <w:rFonts w:ascii="Times New Roman" w:eastAsiaTheme="minorEastAsia" w:hAnsi="Times New Roman"/>
                <w:sz w:val="18"/>
                <w:szCs w:val="18"/>
              </w:rPr>
            </w:pPr>
            <w:r w:rsidRPr="000833BD">
              <w:rPr>
                <w:rFonts w:ascii="Times New Roman" w:eastAsiaTheme="minorEastAsia" w:hAnsi="Times New Roman"/>
                <w:sz w:val="18"/>
                <w:szCs w:val="18"/>
              </w:rPr>
              <w:t>HJ 921</w:t>
            </w:r>
          </w:p>
        </w:tc>
      </w:tr>
      <w:tr w:rsidR="000833BD" w:rsidRPr="000833BD" w14:paraId="6DA0CB3B" w14:textId="77777777" w:rsidTr="00B63F7A">
        <w:trPr>
          <w:cantSplit/>
          <w:jc w:val="center"/>
        </w:trPr>
        <w:tc>
          <w:tcPr>
            <w:tcW w:w="585" w:type="dxa"/>
            <w:vMerge w:val="restart"/>
            <w:vAlign w:val="center"/>
          </w:tcPr>
          <w:p w14:paraId="55BE7ED5" w14:textId="77777777" w:rsidR="00016D86" w:rsidRPr="000833BD" w:rsidRDefault="00016D86" w:rsidP="00B63F7A">
            <w:pPr>
              <w:jc w:val="center"/>
              <w:rPr>
                <w:rFonts w:ascii="Times New Roman" w:eastAsiaTheme="minorEastAsia" w:hAnsi="Times New Roman"/>
                <w:sz w:val="18"/>
                <w:szCs w:val="18"/>
              </w:rPr>
            </w:pPr>
            <w:r w:rsidRPr="000833BD">
              <w:rPr>
                <w:rFonts w:ascii="Times New Roman" w:eastAsiaTheme="minorEastAsia" w:hAnsi="Times New Roman"/>
                <w:sz w:val="18"/>
                <w:szCs w:val="18"/>
              </w:rPr>
              <w:t>71</w:t>
            </w:r>
          </w:p>
        </w:tc>
        <w:tc>
          <w:tcPr>
            <w:tcW w:w="1811" w:type="dxa"/>
            <w:vMerge w:val="restart"/>
            <w:vAlign w:val="center"/>
          </w:tcPr>
          <w:p w14:paraId="081499D5" w14:textId="77777777" w:rsidR="00016D86" w:rsidRPr="000833BD" w:rsidRDefault="00016D86" w:rsidP="00B63F7A">
            <w:pPr>
              <w:jc w:val="center"/>
              <w:rPr>
                <w:rFonts w:ascii="Times New Roman" w:eastAsiaTheme="minorEastAsia" w:hAnsi="Times New Roman"/>
                <w:sz w:val="18"/>
                <w:szCs w:val="18"/>
              </w:rPr>
            </w:pPr>
            <w:r w:rsidRPr="000833BD">
              <w:rPr>
                <w:rFonts w:ascii="Times New Roman" w:eastAsiaTheme="minorEastAsia" w:hAnsi="Times New Roman"/>
                <w:sz w:val="18"/>
                <w:szCs w:val="18"/>
              </w:rPr>
              <w:t>α-</w:t>
            </w:r>
            <w:r w:rsidRPr="000833BD">
              <w:rPr>
                <w:rFonts w:ascii="Times New Roman" w:eastAsiaTheme="minorEastAsia" w:hAnsi="Times New Roman"/>
                <w:sz w:val="18"/>
                <w:szCs w:val="18"/>
              </w:rPr>
              <w:t>六六六</w:t>
            </w:r>
          </w:p>
        </w:tc>
        <w:tc>
          <w:tcPr>
            <w:tcW w:w="5844" w:type="dxa"/>
            <w:vAlign w:val="center"/>
          </w:tcPr>
          <w:p w14:paraId="195E3BCD" w14:textId="77777777" w:rsidR="00016D86" w:rsidRPr="000833BD" w:rsidRDefault="00016D86" w:rsidP="00B63F7A">
            <w:pPr>
              <w:keepLines/>
              <w:ind w:left="180" w:hangingChars="100" w:hanging="180"/>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有机氯农药的测定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4F28DC85"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835</w:t>
            </w:r>
          </w:p>
        </w:tc>
      </w:tr>
      <w:tr w:rsidR="000833BD" w:rsidRPr="000833BD" w14:paraId="1C46FD5E" w14:textId="77777777" w:rsidTr="00B63F7A">
        <w:trPr>
          <w:cantSplit/>
          <w:jc w:val="center"/>
        </w:trPr>
        <w:tc>
          <w:tcPr>
            <w:tcW w:w="585" w:type="dxa"/>
            <w:vMerge/>
            <w:vAlign w:val="center"/>
          </w:tcPr>
          <w:p w14:paraId="4CA18C5F"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6C92EEC0" w14:textId="77777777" w:rsidR="00016D86" w:rsidRPr="000833BD" w:rsidRDefault="00016D86" w:rsidP="00B63F7A">
            <w:pPr>
              <w:jc w:val="center"/>
              <w:rPr>
                <w:rFonts w:ascii="Times New Roman" w:eastAsiaTheme="minorEastAsia" w:hAnsi="Times New Roman"/>
                <w:sz w:val="18"/>
                <w:szCs w:val="18"/>
              </w:rPr>
            </w:pPr>
          </w:p>
        </w:tc>
        <w:tc>
          <w:tcPr>
            <w:tcW w:w="5844" w:type="dxa"/>
            <w:vAlign w:val="center"/>
          </w:tcPr>
          <w:p w14:paraId="5BDE3E93"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有机氯农药的测定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气相色谱法</w:t>
            </w:r>
          </w:p>
        </w:tc>
        <w:tc>
          <w:tcPr>
            <w:tcW w:w="1455" w:type="dxa"/>
            <w:vAlign w:val="center"/>
          </w:tcPr>
          <w:p w14:paraId="78136CEF" w14:textId="77777777" w:rsidR="00016D86" w:rsidRPr="000833BD" w:rsidRDefault="00016D86" w:rsidP="00B63F7A">
            <w:pPr>
              <w:keepLines/>
              <w:widowControl/>
              <w:jc w:val="center"/>
              <w:rPr>
                <w:rFonts w:ascii="Times New Roman" w:eastAsiaTheme="minorEastAsia" w:hAnsi="Times New Roman"/>
                <w:sz w:val="18"/>
                <w:szCs w:val="18"/>
              </w:rPr>
            </w:pPr>
            <w:r w:rsidRPr="000833BD">
              <w:rPr>
                <w:rFonts w:ascii="Times New Roman" w:eastAsiaTheme="minorEastAsia" w:hAnsi="Times New Roman"/>
                <w:sz w:val="18"/>
                <w:szCs w:val="18"/>
              </w:rPr>
              <w:t>HJ 921</w:t>
            </w:r>
          </w:p>
        </w:tc>
      </w:tr>
      <w:tr w:rsidR="000833BD" w:rsidRPr="000833BD" w14:paraId="4C3B37C7" w14:textId="77777777" w:rsidTr="00B63F7A">
        <w:trPr>
          <w:cantSplit/>
          <w:jc w:val="center"/>
        </w:trPr>
        <w:tc>
          <w:tcPr>
            <w:tcW w:w="585" w:type="dxa"/>
            <w:vMerge/>
            <w:vAlign w:val="center"/>
          </w:tcPr>
          <w:p w14:paraId="6A72D264"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51FE3EF6" w14:textId="77777777" w:rsidR="00016D86" w:rsidRPr="000833BD" w:rsidRDefault="00016D86" w:rsidP="00B63F7A">
            <w:pPr>
              <w:jc w:val="center"/>
              <w:rPr>
                <w:rFonts w:ascii="Times New Roman" w:eastAsiaTheme="minorEastAsia" w:hAnsi="Times New Roman"/>
                <w:iCs/>
                <w:kern w:val="0"/>
                <w:sz w:val="18"/>
                <w:szCs w:val="18"/>
              </w:rPr>
            </w:pPr>
          </w:p>
        </w:tc>
        <w:tc>
          <w:tcPr>
            <w:tcW w:w="5844" w:type="dxa"/>
            <w:vAlign w:val="center"/>
          </w:tcPr>
          <w:p w14:paraId="21C24E24" w14:textId="77777777" w:rsidR="00016D86" w:rsidRPr="000833BD" w:rsidRDefault="00016D86" w:rsidP="00B63F7A">
            <w:pPr>
              <w:keepLines/>
              <w:ind w:left="180" w:hangingChars="100" w:hanging="180"/>
              <w:jc w:val="left"/>
              <w:rPr>
                <w:rFonts w:ascii="Times New Roman" w:eastAsiaTheme="minorEastAsia" w:hAnsi="Times New Roman"/>
                <w:sz w:val="18"/>
                <w:szCs w:val="18"/>
              </w:rPr>
            </w:pPr>
            <w:r w:rsidRPr="000833BD">
              <w:rPr>
                <w:rFonts w:ascii="Times New Roman" w:eastAsiaTheme="minorEastAsia" w:hAnsi="Times New Roman"/>
                <w:sz w:val="18"/>
                <w:szCs w:val="18"/>
              </w:rPr>
              <w:t>土壤质量</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六六六和滴滴涕的测定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气相色谱法</w:t>
            </w:r>
          </w:p>
        </w:tc>
        <w:tc>
          <w:tcPr>
            <w:tcW w:w="1455" w:type="dxa"/>
            <w:vAlign w:val="center"/>
          </w:tcPr>
          <w:p w14:paraId="363C8EB3"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GB/T 14550</w:t>
            </w:r>
          </w:p>
        </w:tc>
      </w:tr>
      <w:tr w:rsidR="000833BD" w:rsidRPr="000833BD" w14:paraId="6B19365F" w14:textId="77777777" w:rsidTr="00B63F7A">
        <w:trPr>
          <w:cantSplit/>
          <w:jc w:val="center"/>
        </w:trPr>
        <w:tc>
          <w:tcPr>
            <w:tcW w:w="585" w:type="dxa"/>
            <w:vMerge w:val="restart"/>
            <w:vAlign w:val="center"/>
          </w:tcPr>
          <w:p w14:paraId="16D7A377" w14:textId="77777777" w:rsidR="00016D86" w:rsidRPr="000833BD" w:rsidRDefault="00016D86" w:rsidP="00B63F7A">
            <w:pPr>
              <w:jc w:val="center"/>
              <w:rPr>
                <w:rFonts w:ascii="Times New Roman" w:eastAsiaTheme="minorEastAsia" w:hAnsi="Times New Roman"/>
                <w:sz w:val="18"/>
                <w:szCs w:val="18"/>
              </w:rPr>
            </w:pPr>
            <w:r w:rsidRPr="000833BD">
              <w:rPr>
                <w:rFonts w:ascii="Times New Roman" w:eastAsiaTheme="minorEastAsia" w:hAnsi="Times New Roman"/>
                <w:sz w:val="18"/>
                <w:szCs w:val="18"/>
              </w:rPr>
              <w:t>72</w:t>
            </w:r>
          </w:p>
        </w:tc>
        <w:tc>
          <w:tcPr>
            <w:tcW w:w="1811" w:type="dxa"/>
            <w:vMerge w:val="restart"/>
            <w:vAlign w:val="center"/>
          </w:tcPr>
          <w:p w14:paraId="69A6BB5C" w14:textId="77777777" w:rsidR="00016D86" w:rsidRPr="000833BD" w:rsidRDefault="00016D86" w:rsidP="00B63F7A">
            <w:pPr>
              <w:jc w:val="center"/>
              <w:rPr>
                <w:rFonts w:ascii="Times New Roman" w:eastAsiaTheme="minorEastAsia" w:hAnsi="Times New Roman"/>
                <w:sz w:val="18"/>
                <w:szCs w:val="18"/>
              </w:rPr>
            </w:pPr>
            <w:r w:rsidRPr="000833BD">
              <w:rPr>
                <w:rFonts w:ascii="Times New Roman" w:eastAsiaTheme="minorEastAsia" w:hAnsi="Times New Roman"/>
                <w:sz w:val="18"/>
                <w:szCs w:val="18"/>
              </w:rPr>
              <w:t>β-</w:t>
            </w:r>
            <w:r w:rsidRPr="000833BD">
              <w:rPr>
                <w:rFonts w:ascii="Times New Roman" w:eastAsiaTheme="minorEastAsia" w:hAnsi="Times New Roman"/>
                <w:sz w:val="18"/>
                <w:szCs w:val="18"/>
              </w:rPr>
              <w:t>六六六</w:t>
            </w:r>
          </w:p>
        </w:tc>
        <w:tc>
          <w:tcPr>
            <w:tcW w:w="5844" w:type="dxa"/>
            <w:vAlign w:val="center"/>
          </w:tcPr>
          <w:p w14:paraId="3C6E9BED" w14:textId="77777777" w:rsidR="00016D86" w:rsidRPr="000833BD" w:rsidRDefault="00016D86" w:rsidP="00B63F7A">
            <w:pPr>
              <w:keepLines/>
              <w:ind w:left="180" w:hangingChars="100" w:hanging="180"/>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有机氯农药的测定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7A60B553"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835</w:t>
            </w:r>
          </w:p>
        </w:tc>
      </w:tr>
      <w:tr w:rsidR="000833BD" w:rsidRPr="000833BD" w14:paraId="2E1EBBAA" w14:textId="77777777" w:rsidTr="00B63F7A">
        <w:trPr>
          <w:cantSplit/>
          <w:jc w:val="center"/>
        </w:trPr>
        <w:tc>
          <w:tcPr>
            <w:tcW w:w="585" w:type="dxa"/>
            <w:vMerge/>
            <w:vAlign w:val="center"/>
          </w:tcPr>
          <w:p w14:paraId="4147D937"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7C64F2CF" w14:textId="77777777" w:rsidR="00016D86" w:rsidRPr="000833BD" w:rsidRDefault="00016D86" w:rsidP="00B63F7A">
            <w:pPr>
              <w:jc w:val="center"/>
              <w:rPr>
                <w:rFonts w:ascii="Times New Roman" w:eastAsiaTheme="minorEastAsia" w:hAnsi="Times New Roman"/>
                <w:sz w:val="18"/>
                <w:szCs w:val="18"/>
              </w:rPr>
            </w:pPr>
          </w:p>
        </w:tc>
        <w:tc>
          <w:tcPr>
            <w:tcW w:w="5844" w:type="dxa"/>
            <w:vAlign w:val="center"/>
          </w:tcPr>
          <w:p w14:paraId="47C3FB9D"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有机氯农药的测定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气相色谱法</w:t>
            </w:r>
          </w:p>
        </w:tc>
        <w:tc>
          <w:tcPr>
            <w:tcW w:w="1455" w:type="dxa"/>
            <w:vAlign w:val="center"/>
          </w:tcPr>
          <w:p w14:paraId="44989F29" w14:textId="77777777" w:rsidR="00016D86" w:rsidRPr="000833BD" w:rsidRDefault="00016D86" w:rsidP="00B63F7A">
            <w:pPr>
              <w:keepLines/>
              <w:widowControl/>
              <w:jc w:val="center"/>
              <w:rPr>
                <w:rFonts w:ascii="Times New Roman" w:eastAsiaTheme="minorEastAsia" w:hAnsi="Times New Roman"/>
                <w:sz w:val="18"/>
                <w:szCs w:val="18"/>
              </w:rPr>
            </w:pPr>
            <w:r w:rsidRPr="000833BD">
              <w:rPr>
                <w:rFonts w:ascii="Times New Roman" w:eastAsiaTheme="minorEastAsia" w:hAnsi="Times New Roman"/>
                <w:sz w:val="18"/>
                <w:szCs w:val="18"/>
              </w:rPr>
              <w:t>HJ 921</w:t>
            </w:r>
          </w:p>
        </w:tc>
      </w:tr>
      <w:tr w:rsidR="000833BD" w:rsidRPr="000833BD" w14:paraId="278834A2" w14:textId="77777777" w:rsidTr="00B63F7A">
        <w:trPr>
          <w:cantSplit/>
          <w:jc w:val="center"/>
        </w:trPr>
        <w:tc>
          <w:tcPr>
            <w:tcW w:w="585" w:type="dxa"/>
            <w:vMerge/>
            <w:vAlign w:val="center"/>
          </w:tcPr>
          <w:p w14:paraId="6C124571"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13FEF458" w14:textId="77777777" w:rsidR="00016D86" w:rsidRPr="000833BD" w:rsidRDefault="00016D86" w:rsidP="00B63F7A">
            <w:pPr>
              <w:jc w:val="center"/>
              <w:rPr>
                <w:rFonts w:ascii="Times New Roman" w:eastAsiaTheme="minorEastAsia" w:hAnsi="Times New Roman"/>
                <w:sz w:val="18"/>
                <w:szCs w:val="18"/>
              </w:rPr>
            </w:pPr>
          </w:p>
        </w:tc>
        <w:tc>
          <w:tcPr>
            <w:tcW w:w="5844" w:type="dxa"/>
            <w:vAlign w:val="center"/>
          </w:tcPr>
          <w:p w14:paraId="36F083D9" w14:textId="77777777" w:rsidR="00016D86" w:rsidRPr="000833BD" w:rsidRDefault="00016D86" w:rsidP="00B63F7A">
            <w:pPr>
              <w:keepLines/>
              <w:ind w:left="180" w:hangingChars="100" w:hanging="180"/>
              <w:jc w:val="left"/>
              <w:rPr>
                <w:rFonts w:ascii="Times New Roman" w:eastAsiaTheme="minorEastAsia" w:hAnsi="Times New Roman"/>
                <w:sz w:val="18"/>
                <w:szCs w:val="18"/>
              </w:rPr>
            </w:pPr>
            <w:r w:rsidRPr="000833BD">
              <w:rPr>
                <w:rFonts w:ascii="Times New Roman" w:eastAsiaTheme="minorEastAsia" w:hAnsi="Times New Roman"/>
                <w:sz w:val="18"/>
                <w:szCs w:val="18"/>
              </w:rPr>
              <w:t>土壤质量</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六六六和滴滴涕的测定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气相色谱法</w:t>
            </w:r>
          </w:p>
        </w:tc>
        <w:tc>
          <w:tcPr>
            <w:tcW w:w="1455" w:type="dxa"/>
            <w:vAlign w:val="center"/>
          </w:tcPr>
          <w:p w14:paraId="43FEF84B"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GB/T 14550</w:t>
            </w:r>
          </w:p>
        </w:tc>
      </w:tr>
      <w:tr w:rsidR="000833BD" w:rsidRPr="000833BD" w14:paraId="7D870B72" w14:textId="77777777" w:rsidTr="00B63F7A">
        <w:trPr>
          <w:cantSplit/>
          <w:jc w:val="center"/>
        </w:trPr>
        <w:tc>
          <w:tcPr>
            <w:tcW w:w="585" w:type="dxa"/>
            <w:vMerge w:val="restart"/>
            <w:vAlign w:val="center"/>
          </w:tcPr>
          <w:p w14:paraId="2F57E718" w14:textId="77777777" w:rsidR="00016D86" w:rsidRPr="000833BD" w:rsidRDefault="00016D86" w:rsidP="00B63F7A">
            <w:pPr>
              <w:jc w:val="center"/>
              <w:rPr>
                <w:rFonts w:ascii="Times New Roman" w:eastAsiaTheme="minorEastAsia" w:hAnsi="Times New Roman"/>
                <w:sz w:val="18"/>
                <w:szCs w:val="18"/>
              </w:rPr>
            </w:pPr>
            <w:r w:rsidRPr="000833BD">
              <w:rPr>
                <w:rFonts w:ascii="Times New Roman" w:eastAsiaTheme="minorEastAsia" w:hAnsi="Times New Roman"/>
                <w:sz w:val="18"/>
                <w:szCs w:val="18"/>
              </w:rPr>
              <w:t>73</w:t>
            </w:r>
          </w:p>
        </w:tc>
        <w:tc>
          <w:tcPr>
            <w:tcW w:w="1811" w:type="dxa"/>
            <w:vMerge w:val="restart"/>
            <w:vAlign w:val="center"/>
          </w:tcPr>
          <w:p w14:paraId="5A495F0E" w14:textId="77777777" w:rsidR="00016D86" w:rsidRPr="000833BD" w:rsidRDefault="00016D86" w:rsidP="00B63F7A">
            <w:pPr>
              <w:jc w:val="center"/>
              <w:rPr>
                <w:rFonts w:ascii="Times New Roman" w:eastAsiaTheme="minorEastAsia" w:hAnsi="Times New Roman"/>
                <w:sz w:val="18"/>
                <w:szCs w:val="18"/>
              </w:rPr>
            </w:pPr>
            <w:r w:rsidRPr="000833BD">
              <w:rPr>
                <w:rFonts w:ascii="Times New Roman" w:eastAsiaTheme="minorEastAsia" w:hAnsi="Times New Roman"/>
                <w:sz w:val="18"/>
                <w:szCs w:val="18"/>
              </w:rPr>
              <w:t>γ-</w:t>
            </w:r>
            <w:r w:rsidRPr="000833BD">
              <w:rPr>
                <w:rFonts w:ascii="Times New Roman" w:eastAsiaTheme="minorEastAsia" w:hAnsi="Times New Roman"/>
                <w:sz w:val="18"/>
                <w:szCs w:val="18"/>
              </w:rPr>
              <w:t>六六六</w:t>
            </w:r>
          </w:p>
        </w:tc>
        <w:tc>
          <w:tcPr>
            <w:tcW w:w="5844" w:type="dxa"/>
            <w:vAlign w:val="center"/>
          </w:tcPr>
          <w:p w14:paraId="4BD08609" w14:textId="77777777" w:rsidR="00016D86" w:rsidRPr="000833BD" w:rsidRDefault="00016D86" w:rsidP="00B63F7A">
            <w:pPr>
              <w:keepLines/>
              <w:ind w:left="180" w:hangingChars="100" w:hanging="180"/>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有机氯农药的测定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19B2DAF8"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835</w:t>
            </w:r>
          </w:p>
        </w:tc>
      </w:tr>
      <w:tr w:rsidR="000833BD" w:rsidRPr="000833BD" w14:paraId="5F648784" w14:textId="77777777" w:rsidTr="00B63F7A">
        <w:trPr>
          <w:cantSplit/>
          <w:jc w:val="center"/>
        </w:trPr>
        <w:tc>
          <w:tcPr>
            <w:tcW w:w="585" w:type="dxa"/>
            <w:vMerge/>
            <w:vAlign w:val="center"/>
          </w:tcPr>
          <w:p w14:paraId="40CF0CD3"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622BD098" w14:textId="77777777" w:rsidR="00016D86" w:rsidRPr="000833BD" w:rsidRDefault="00016D86" w:rsidP="00B63F7A">
            <w:pPr>
              <w:jc w:val="center"/>
              <w:rPr>
                <w:rFonts w:ascii="Times New Roman" w:eastAsiaTheme="minorEastAsia" w:hAnsi="Times New Roman"/>
                <w:sz w:val="18"/>
                <w:szCs w:val="18"/>
              </w:rPr>
            </w:pPr>
          </w:p>
        </w:tc>
        <w:tc>
          <w:tcPr>
            <w:tcW w:w="5844" w:type="dxa"/>
            <w:vAlign w:val="center"/>
          </w:tcPr>
          <w:p w14:paraId="45EE3E2C"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有机氯农药的测定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气相色谱法</w:t>
            </w:r>
          </w:p>
        </w:tc>
        <w:tc>
          <w:tcPr>
            <w:tcW w:w="1455" w:type="dxa"/>
            <w:vAlign w:val="center"/>
          </w:tcPr>
          <w:p w14:paraId="5FD3E77D" w14:textId="77777777" w:rsidR="00016D86" w:rsidRPr="000833BD" w:rsidRDefault="00016D86" w:rsidP="00B63F7A">
            <w:pPr>
              <w:keepLines/>
              <w:widowControl/>
              <w:jc w:val="center"/>
              <w:rPr>
                <w:rFonts w:ascii="Times New Roman" w:eastAsiaTheme="minorEastAsia" w:hAnsi="Times New Roman"/>
                <w:sz w:val="18"/>
                <w:szCs w:val="18"/>
              </w:rPr>
            </w:pPr>
            <w:r w:rsidRPr="000833BD">
              <w:rPr>
                <w:rFonts w:ascii="Times New Roman" w:eastAsiaTheme="minorEastAsia" w:hAnsi="Times New Roman"/>
                <w:sz w:val="18"/>
                <w:szCs w:val="18"/>
              </w:rPr>
              <w:t>HJ 921</w:t>
            </w:r>
          </w:p>
        </w:tc>
      </w:tr>
      <w:tr w:rsidR="000833BD" w:rsidRPr="000833BD" w14:paraId="55D50A2E" w14:textId="77777777" w:rsidTr="00B63F7A">
        <w:trPr>
          <w:cantSplit/>
          <w:jc w:val="center"/>
        </w:trPr>
        <w:tc>
          <w:tcPr>
            <w:tcW w:w="585" w:type="dxa"/>
            <w:vMerge/>
            <w:vAlign w:val="center"/>
          </w:tcPr>
          <w:p w14:paraId="2EAFBC61"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26DA9E85" w14:textId="77777777" w:rsidR="00016D86" w:rsidRPr="000833BD" w:rsidRDefault="00016D86" w:rsidP="00B63F7A">
            <w:pPr>
              <w:jc w:val="center"/>
              <w:rPr>
                <w:rFonts w:ascii="Times New Roman" w:eastAsiaTheme="minorEastAsia" w:hAnsi="Times New Roman"/>
                <w:sz w:val="18"/>
                <w:szCs w:val="18"/>
              </w:rPr>
            </w:pPr>
          </w:p>
        </w:tc>
        <w:tc>
          <w:tcPr>
            <w:tcW w:w="5844" w:type="dxa"/>
            <w:vAlign w:val="center"/>
          </w:tcPr>
          <w:p w14:paraId="2C002085" w14:textId="77777777" w:rsidR="00016D86" w:rsidRPr="000833BD" w:rsidRDefault="00016D86" w:rsidP="00B63F7A">
            <w:pPr>
              <w:keepLines/>
              <w:ind w:left="180" w:hangingChars="100" w:hanging="180"/>
              <w:jc w:val="left"/>
              <w:rPr>
                <w:rFonts w:ascii="Times New Roman" w:eastAsiaTheme="minorEastAsia" w:hAnsi="Times New Roman"/>
                <w:sz w:val="18"/>
                <w:szCs w:val="18"/>
              </w:rPr>
            </w:pPr>
            <w:r w:rsidRPr="000833BD">
              <w:rPr>
                <w:rFonts w:ascii="Times New Roman" w:eastAsiaTheme="minorEastAsia" w:hAnsi="Times New Roman"/>
                <w:sz w:val="18"/>
                <w:szCs w:val="18"/>
              </w:rPr>
              <w:t>土壤质量</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六六六和滴滴涕的测定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气相色谱法</w:t>
            </w:r>
          </w:p>
        </w:tc>
        <w:tc>
          <w:tcPr>
            <w:tcW w:w="1455" w:type="dxa"/>
            <w:vAlign w:val="center"/>
          </w:tcPr>
          <w:p w14:paraId="1BEC5DBE"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GB/T 14550</w:t>
            </w:r>
          </w:p>
        </w:tc>
      </w:tr>
      <w:tr w:rsidR="000833BD" w:rsidRPr="000833BD" w14:paraId="230D75B0" w14:textId="77777777" w:rsidTr="00B63F7A">
        <w:trPr>
          <w:cantSplit/>
          <w:jc w:val="center"/>
        </w:trPr>
        <w:tc>
          <w:tcPr>
            <w:tcW w:w="585" w:type="dxa"/>
            <w:vMerge w:val="restart"/>
            <w:vAlign w:val="center"/>
          </w:tcPr>
          <w:p w14:paraId="68F45D7A" w14:textId="77777777" w:rsidR="00016D86" w:rsidRPr="000833BD" w:rsidRDefault="00016D86" w:rsidP="00B63F7A">
            <w:pPr>
              <w:jc w:val="center"/>
              <w:rPr>
                <w:rFonts w:ascii="Times New Roman" w:eastAsiaTheme="minorEastAsia" w:hAnsi="Times New Roman"/>
                <w:sz w:val="18"/>
                <w:szCs w:val="18"/>
              </w:rPr>
            </w:pPr>
            <w:r w:rsidRPr="000833BD">
              <w:rPr>
                <w:rFonts w:ascii="Times New Roman" w:eastAsiaTheme="minorEastAsia" w:hAnsi="Times New Roman"/>
                <w:sz w:val="18"/>
                <w:szCs w:val="18"/>
              </w:rPr>
              <w:t>74</w:t>
            </w:r>
          </w:p>
        </w:tc>
        <w:tc>
          <w:tcPr>
            <w:tcW w:w="1811" w:type="dxa"/>
            <w:vMerge w:val="restart"/>
            <w:vAlign w:val="center"/>
          </w:tcPr>
          <w:p w14:paraId="01B2F833" w14:textId="77777777" w:rsidR="00016D86" w:rsidRPr="000833BD" w:rsidRDefault="00016D86" w:rsidP="00B63F7A">
            <w:pPr>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六氯苯</w:t>
            </w:r>
          </w:p>
        </w:tc>
        <w:tc>
          <w:tcPr>
            <w:tcW w:w="5844" w:type="dxa"/>
            <w:vAlign w:val="center"/>
          </w:tcPr>
          <w:p w14:paraId="49E87F10" w14:textId="77777777" w:rsidR="00016D86" w:rsidRPr="000833BD" w:rsidRDefault="00016D86" w:rsidP="00B63F7A">
            <w:pPr>
              <w:keepLines/>
              <w:ind w:left="180" w:hangingChars="100" w:hanging="180"/>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有机氯农药的测定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775F6E0A"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835</w:t>
            </w:r>
          </w:p>
        </w:tc>
      </w:tr>
      <w:tr w:rsidR="000833BD" w:rsidRPr="000833BD" w14:paraId="16A385AE" w14:textId="77777777" w:rsidTr="00B63F7A">
        <w:trPr>
          <w:cantSplit/>
          <w:jc w:val="center"/>
        </w:trPr>
        <w:tc>
          <w:tcPr>
            <w:tcW w:w="585" w:type="dxa"/>
            <w:vMerge/>
            <w:vAlign w:val="center"/>
          </w:tcPr>
          <w:p w14:paraId="5668A4BF"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07851BFE" w14:textId="77777777" w:rsidR="00016D86" w:rsidRPr="000833BD" w:rsidRDefault="00016D86" w:rsidP="00B63F7A">
            <w:pPr>
              <w:jc w:val="center"/>
              <w:rPr>
                <w:rFonts w:ascii="Times New Roman" w:eastAsiaTheme="minorEastAsia" w:hAnsi="Times New Roman"/>
                <w:kern w:val="0"/>
                <w:sz w:val="18"/>
                <w:szCs w:val="18"/>
              </w:rPr>
            </w:pPr>
          </w:p>
        </w:tc>
        <w:tc>
          <w:tcPr>
            <w:tcW w:w="5844" w:type="dxa"/>
            <w:vAlign w:val="center"/>
          </w:tcPr>
          <w:p w14:paraId="188F8245"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有机氯农药的测定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气相色谱法</w:t>
            </w:r>
          </w:p>
        </w:tc>
        <w:tc>
          <w:tcPr>
            <w:tcW w:w="1455" w:type="dxa"/>
            <w:vAlign w:val="center"/>
          </w:tcPr>
          <w:p w14:paraId="54853DDF" w14:textId="77777777" w:rsidR="00016D86" w:rsidRPr="000833BD" w:rsidRDefault="00016D86" w:rsidP="00B63F7A">
            <w:pPr>
              <w:keepLines/>
              <w:widowControl/>
              <w:jc w:val="center"/>
              <w:rPr>
                <w:rFonts w:ascii="Times New Roman" w:eastAsiaTheme="minorEastAsia" w:hAnsi="Times New Roman"/>
                <w:sz w:val="18"/>
                <w:szCs w:val="18"/>
              </w:rPr>
            </w:pPr>
            <w:r w:rsidRPr="000833BD">
              <w:rPr>
                <w:rFonts w:ascii="Times New Roman" w:eastAsiaTheme="minorEastAsia" w:hAnsi="Times New Roman"/>
                <w:sz w:val="18"/>
                <w:szCs w:val="18"/>
              </w:rPr>
              <w:t>HJ 921</w:t>
            </w:r>
          </w:p>
        </w:tc>
      </w:tr>
      <w:tr w:rsidR="000833BD" w:rsidRPr="000833BD" w14:paraId="4A8D9BD0" w14:textId="77777777" w:rsidTr="00B63F7A">
        <w:trPr>
          <w:cantSplit/>
          <w:jc w:val="center"/>
        </w:trPr>
        <w:tc>
          <w:tcPr>
            <w:tcW w:w="585" w:type="dxa"/>
            <w:vMerge w:val="restart"/>
            <w:vAlign w:val="center"/>
          </w:tcPr>
          <w:p w14:paraId="1A4C2CBF" w14:textId="77777777" w:rsidR="00016D86" w:rsidRPr="000833BD" w:rsidRDefault="00016D86" w:rsidP="00B63F7A">
            <w:pPr>
              <w:jc w:val="center"/>
              <w:rPr>
                <w:rFonts w:ascii="Times New Roman" w:eastAsiaTheme="minorEastAsia" w:hAnsi="Times New Roman"/>
                <w:sz w:val="18"/>
                <w:szCs w:val="18"/>
              </w:rPr>
            </w:pPr>
            <w:r w:rsidRPr="000833BD">
              <w:rPr>
                <w:rFonts w:ascii="Times New Roman" w:eastAsiaTheme="minorEastAsia" w:hAnsi="Times New Roman"/>
                <w:sz w:val="18"/>
                <w:szCs w:val="18"/>
              </w:rPr>
              <w:t>75</w:t>
            </w:r>
          </w:p>
        </w:tc>
        <w:tc>
          <w:tcPr>
            <w:tcW w:w="1811" w:type="dxa"/>
            <w:vMerge w:val="restart"/>
            <w:vAlign w:val="center"/>
          </w:tcPr>
          <w:p w14:paraId="775D4844" w14:textId="77777777" w:rsidR="00016D86" w:rsidRPr="000833BD" w:rsidRDefault="00016D86" w:rsidP="00B63F7A">
            <w:pPr>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灭蚁灵</w:t>
            </w:r>
          </w:p>
        </w:tc>
        <w:tc>
          <w:tcPr>
            <w:tcW w:w="5844" w:type="dxa"/>
            <w:vAlign w:val="center"/>
          </w:tcPr>
          <w:p w14:paraId="50AA5156" w14:textId="77777777" w:rsidR="00016D86" w:rsidRPr="000833BD" w:rsidRDefault="00016D86" w:rsidP="00B63F7A">
            <w:pPr>
              <w:keepLines/>
              <w:ind w:left="180" w:hangingChars="100" w:hanging="180"/>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有机氯农药的测定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30FF3B2B"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835</w:t>
            </w:r>
          </w:p>
        </w:tc>
      </w:tr>
      <w:tr w:rsidR="000833BD" w:rsidRPr="000833BD" w14:paraId="7E5357A9" w14:textId="77777777" w:rsidTr="00B63F7A">
        <w:trPr>
          <w:cantSplit/>
          <w:jc w:val="center"/>
        </w:trPr>
        <w:tc>
          <w:tcPr>
            <w:tcW w:w="585" w:type="dxa"/>
            <w:vMerge/>
            <w:vAlign w:val="center"/>
          </w:tcPr>
          <w:p w14:paraId="359F676F"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3F4FE43E" w14:textId="77777777" w:rsidR="00016D86" w:rsidRPr="000833BD" w:rsidRDefault="00016D86" w:rsidP="00B63F7A">
            <w:pPr>
              <w:jc w:val="center"/>
              <w:rPr>
                <w:rFonts w:ascii="Times New Roman" w:eastAsiaTheme="minorEastAsia" w:hAnsi="Times New Roman"/>
                <w:kern w:val="0"/>
                <w:sz w:val="18"/>
                <w:szCs w:val="18"/>
              </w:rPr>
            </w:pPr>
          </w:p>
        </w:tc>
        <w:tc>
          <w:tcPr>
            <w:tcW w:w="5844" w:type="dxa"/>
            <w:vAlign w:val="center"/>
          </w:tcPr>
          <w:p w14:paraId="76F3ECF8"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有机氯农药的测定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气相色谱法</w:t>
            </w:r>
          </w:p>
        </w:tc>
        <w:tc>
          <w:tcPr>
            <w:tcW w:w="1455" w:type="dxa"/>
            <w:vAlign w:val="center"/>
          </w:tcPr>
          <w:p w14:paraId="06D6ED1E" w14:textId="77777777" w:rsidR="00016D86" w:rsidRPr="000833BD" w:rsidRDefault="00016D86" w:rsidP="00B63F7A">
            <w:pPr>
              <w:keepLines/>
              <w:widowControl/>
              <w:jc w:val="center"/>
              <w:rPr>
                <w:rFonts w:ascii="Times New Roman" w:eastAsiaTheme="minorEastAsia" w:hAnsi="Times New Roman"/>
                <w:sz w:val="18"/>
                <w:szCs w:val="18"/>
              </w:rPr>
            </w:pPr>
            <w:r w:rsidRPr="000833BD">
              <w:rPr>
                <w:rFonts w:ascii="Times New Roman" w:eastAsiaTheme="minorEastAsia" w:hAnsi="Times New Roman"/>
                <w:sz w:val="18"/>
                <w:szCs w:val="18"/>
              </w:rPr>
              <w:t>HJ 921</w:t>
            </w:r>
          </w:p>
        </w:tc>
      </w:tr>
      <w:tr w:rsidR="000833BD" w:rsidRPr="000833BD" w14:paraId="7F2EB9F0" w14:textId="77777777" w:rsidTr="00B63F7A">
        <w:trPr>
          <w:cantSplit/>
          <w:jc w:val="center"/>
        </w:trPr>
        <w:tc>
          <w:tcPr>
            <w:tcW w:w="585" w:type="dxa"/>
            <w:vAlign w:val="center"/>
          </w:tcPr>
          <w:p w14:paraId="5E56DE56" w14:textId="77777777" w:rsidR="00016D86" w:rsidRPr="000833BD" w:rsidRDefault="00016D86" w:rsidP="00B63F7A">
            <w:pPr>
              <w:jc w:val="center"/>
              <w:rPr>
                <w:rFonts w:ascii="Times New Roman" w:eastAsiaTheme="minorEastAsia" w:hAnsi="Times New Roman"/>
                <w:sz w:val="18"/>
                <w:szCs w:val="18"/>
              </w:rPr>
            </w:pPr>
            <w:r w:rsidRPr="000833BD">
              <w:rPr>
                <w:rFonts w:ascii="Times New Roman" w:eastAsiaTheme="minorEastAsia" w:hAnsi="Times New Roman"/>
                <w:sz w:val="18"/>
                <w:szCs w:val="18"/>
              </w:rPr>
              <w:t>76</w:t>
            </w:r>
          </w:p>
        </w:tc>
        <w:tc>
          <w:tcPr>
            <w:tcW w:w="1811" w:type="dxa"/>
            <w:vAlign w:val="center"/>
          </w:tcPr>
          <w:p w14:paraId="459C7178" w14:textId="77777777" w:rsidR="00016D86" w:rsidRPr="000833BD" w:rsidRDefault="00016D86" w:rsidP="00B63F7A">
            <w:pPr>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多氯联苯（总量）</w:t>
            </w:r>
          </w:p>
        </w:tc>
        <w:tc>
          <w:tcPr>
            <w:tcW w:w="5844" w:type="dxa"/>
            <w:vAlign w:val="center"/>
          </w:tcPr>
          <w:p w14:paraId="1DB9D579" w14:textId="77777777" w:rsidR="00016D86" w:rsidRPr="000833BD" w:rsidRDefault="00016D86" w:rsidP="00B63F7A">
            <w:pPr>
              <w:keepLines/>
              <w:ind w:left="180" w:hangingChars="100" w:hanging="180"/>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多氯联苯的测定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7D3F445E"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743</w:t>
            </w:r>
          </w:p>
        </w:tc>
      </w:tr>
      <w:tr w:rsidR="000833BD" w:rsidRPr="000833BD" w14:paraId="6F447604" w14:textId="77777777" w:rsidTr="00B63F7A">
        <w:trPr>
          <w:cantSplit/>
          <w:jc w:val="center"/>
        </w:trPr>
        <w:tc>
          <w:tcPr>
            <w:tcW w:w="585" w:type="dxa"/>
            <w:vAlign w:val="center"/>
          </w:tcPr>
          <w:p w14:paraId="3EA02CB1" w14:textId="77777777" w:rsidR="00016D86" w:rsidRPr="000833BD" w:rsidRDefault="00016D86" w:rsidP="00B63F7A">
            <w:pPr>
              <w:jc w:val="center"/>
              <w:rPr>
                <w:rFonts w:ascii="Times New Roman" w:eastAsiaTheme="minorEastAsia" w:hAnsi="Times New Roman"/>
                <w:sz w:val="18"/>
                <w:szCs w:val="18"/>
              </w:rPr>
            </w:pPr>
            <w:r w:rsidRPr="000833BD">
              <w:rPr>
                <w:rFonts w:ascii="Times New Roman" w:eastAsiaTheme="minorEastAsia" w:hAnsi="Times New Roman"/>
                <w:sz w:val="18"/>
                <w:szCs w:val="18"/>
              </w:rPr>
              <w:t>77</w:t>
            </w:r>
          </w:p>
        </w:tc>
        <w:tc>
          <w:tcPr>
            <w:tcW w:w="1811" w:type="dxa"/>
            <w:vAlign w:val="center"/>
          </w:tcPr>
          <w:p w14:paraId="21DF498F" w14:textId="77777777" w:rsidR="00016D86" w:rsidRPr="000833BD" w:rsidRDefault="00016D86" w:rsidP="00B63F7A">
            <w:pPr>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3,3',4,4',5-</w:t>
            </w:r>
            <w:r w:rsidRPr="000833BD">
              <w:rPr>
                <w:rFonts w:ascii="Times New Roman" w:eastAsiaTheme="minorEastAsia" w:hAnsi="Times New Roman"/>
                <w:kern w:val="0"/>
                <w:sz w:val="18"/>
                <w:szCs w:val="18"/>
              </w:rPr>
              <w:t>五氯联苯</w:t>
            </w:r>
            <w:r w:rsidRPr="000833BD">
              <w:rPr>
                <w:rFonts w:ascii="Times New Roman" w:eastAsiaTheme="minorEastAsia" w:hAnsi="Times New Roman"/>
                <w:kern w:val="0"/>
                <w:sz w:val="18"/>
                <w:szCs w:val="18"/>
              </w:rPr>
              <w:br/>
            </w:r>
            <w:r w:rsidRPr="000833BD">
              <w:rPr>
                <w:rFonts w:ascii="Times New Roman" w:eastAsiaTheme="minorEastAsia" w:hAnsi="Times New Roman"/>
                <w:kern w:val="0"/>
                <w:sz w:val="18"/>
                <w:szCs w:val="18"/>
              </w:rPr>
              <w:t>（</w:t>
            </w:r>
            <w:r w:rsidRPr="000833BD">
              <w:rPr>
                <w:rFonts w:ascii="Times New Roman" w:eastAsiaTheme="minorEastAsia" w:hAnsi="Times New Roman"/>
                <w:kern w:val="0"/>
                <w:sz w:val="18"/>
                <w:szCs w:val="18"/>
              </w:rPr>
              <w:t>PCB 126</w:t>
            </w:r>
            <w:r w:rsidRPr="000833BD">
              <w:rPr>
                <w:rFonts w:ascii="Times New Roman" w:eastAsiaTheme="minorEastAsia" w:hAnsi="Times New Roman"/>
                <w:kern w:val="0"/>
                <w:sz w:val="18"/>
                <w:szCs w:val="18"/>
              </w:rPr>
              <w:t>）</w:t>
            </w:r>
          </w:p>
        </w:tc>
        <w:tc>
          <w:tcPr>
            <w:tcW w:w="5844" w:type="dxa"/>
            <w:vAlign w:val="center"/>
          </w:tcPr>
          <w:p w14:paraId="0E15C2D3" w14:textId="3D1B3235"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多氯联苯的测定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气相色谱法</w:t>
            </w:r>
          </w:p>
        </w:tc>
        <w:tc>
          <w:tcPr>
            <w:tcW w:w="1455" w:type="dxa"/>
            <w:vAlign w:val="center"/>
          </w:tcPr>
          <w:p w14:paraId="73DFE441" w14:textId="53D525A9"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 xml:space="preserve">HJ </w:t>
            </w:r>
            <w:r w:rsidR="00A6555A" w:rsidRPr="000833BD">
              <w:rPr>
                <w:rFonts w:ascii="Times New Roman" w:eastAsiaTheme="minorEastAsia" w:hAnsi="Times New Roman"/>
                <w:sz w:val="18"/>
                <w:szCs w:val="18"/>
              </w:rPr>
              <w:t>922</w:t>
            </w:r>
          </w:p>
        </w:tc>
      </w:tr>
      <w:tr w:rsidR="000833BD" w:rsidRPr="000833BD" w14:paraId="7F13C967" w14:textId="77777777" w:rsidTr="00B63F7A">
        <w:trPr>
          <w:cantSplit/>
          <w:jc w:val="center"/>
        </w:trPr>
        <w:tc>
          <w:tcPr>
            <w:tcW w:w="585" w:type="dxa"/>
            <w:vAlign w:val="center"/>
          </w:tcPr>
          <w:p w14:paraId="30706094" w14:textId="77777777" w:rsidR="00016D86" w:rsidRPr="000833BD" w:rsidRDefault="00016D86" w:rsidP="00B63F7A">
            <w:pPr>
              <w:jc w:val="center"/>
              <w:rPr>
                <w:rFonts w:ascii="Times New Roman" w:eastAsiaTheme="minorEastAsia" w:hAnsi="Times New Roman"/>
                <w:sz w:val="18"/>
                <w:szCs w:val="18"/>
              </w:rPr>
            </w:pPr>
            <w:r w:rsidRPr="000833BD">
              <w:rPr>
                <w:rFonts w:ascii="Times New Roman" w:eastAsiaTheme="minorEastAsia" w:hAnsi="Times New Roman"/>
                <w:sz w:val="18"/>
                <w:szCs w:val="18"/>
              </w:rPr>
              <w:t>78</w:t>
            </w:r>
          </w:p>
        </w:tc>
        <w:tc>
          <w:tcPr>
            <w:tcW w:w="1811" w:type="dxa"/>
            <w:vAlign w:val="center"/>
          </w:tcPr>
          <w:p w14:paraId="6235E19C" w14:textId="77777777" w:rsidR="00016D86" w:rsidRPr="000833BD" w:rsidRDefault="00016D86" w:rsidP="00B63F7A">
            <w:pPr>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3,3',</w:t>
            </w:r>
            <w:r w:rsidRPr="000833BD">
              <w:rPr>
                <w:rFonts w:ascii="Times New Roman" w:eastAsiaTheme="minorEastAsia" w:hAnsi="Times New Roman"/>
                <w:kern w:val="0"/>
                <w:sz w:val="18"/>
                <w:szCs w:val="18"/>
              </w:rPr>
              <w:lastRenderedPageBreak/>
              <w:t>4,4',5,5'-</w:t>
            </w:r>
            <w:r w:rsidRPr="000833BD">
              <w:rPr>
                <w:rFonts w:ascii="Times New Roman" w:eastAsiaTheme="minorEastAsia" w:hAnsi="Times New Roman"/>
                <w:kern w:val="0"/>
                <w:sz w:val="18"/>
                <w:szCs w:val="18"/>
              </w:rPr>
              <w:t>六氯联苯（</w:t>
            </w:r>
            <w:r w:rsidRPr="000833BD">
              <w:rPr>
                <w:rFonts w:ascii="Times New Roman" w:eastAsiaTheme="minorEastAsia" w:hAnsi="Times New Roman"/>
                <w:kern w:val="0"/>
                <w:sz w:val="18"/>
                <w:szCs w:val="18"/>
              </w:rPr>
              <w:t>PCB 169</w:t>
            </w:r>
            <w:r w:rsidRPr="000833BD">
              <w:rPr>
                <w:rFonts w:ascii="Times New Roman" w:eastAsiaTheme="minorEastAsia" w:hAnsi="Times New Roman"/>
                <w:kern w:val="0"/>
                <w:sz w:val="18"/>
                <w:szCs w:val="18"/>
              </w:rPr>
              <w:t>）</w:t>
            </w:r>
          </w:p>
        </w:tc>
        <w:tc>
          <w:tcPr>
            <w:tcW w:w="5844" w:type="dxa"/>
            <w:vAlign w:val="center"/>
          </w:tcPr>
          <w:p w14:paraId="481D0154" w14:textId="57620161" w:rsidR="00016D86" w:rsidRPr="000833BD" w:rsidRDefault="00016D86" w:rsidP="00B63F7A">
            <w:pPr>
              <w:keepLines/>
              <w:ind w:left="2"/>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多氯联苯的测定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气相色谱法</w:t>
            </w:r>
          </w:p>
        </w:tc>
        <w:tc>
          <w:tcPr>
            <w:tcW w:w="1455" w:type="dxa"/>
            <w:vAlign w:val="center"/>
          </w:tcPr>
          <w:p w14:paraId="1BC8BD53" w14:textId="6EE5CF2D"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 xml:space="preserve">HJ </w:t>
            </w:r>
            <w:r w:rsidR="00A6555A" w:rsidRPr="000833BD">
              <w:rPr>
                <w:rFonts w:ascii="Times New Roman" w:eastAsiaTheme="minorEastAsia" w:hAnsi="Times New Roman"/>
                <w:sz w:val="18"/>
                <w:szCs w:val="18"/>
              </w:rPr>
              <w:t>922</w:t>
            </w:r>
          </w:p>
        </w:tc>
      </w:tr>
      <w:tr w:rsidR="000833BD" w:rsidRPr="000833BD" w14:paraId="5D83B55B" w14:textId="77777777" w:rsidTr="00B63F7A">
        <w:trPr>
          <w:cantSplit/>
          <w:trHeight w:val="215"/>
          <w:jc w:val="center"/>
        </w:trPr>
        <w:tc>
          <w:tcPr>
            <w:tcW w:w="585" w:type="dxa"/>
            <w:vAlign w:val="center"/>
          </w:tcPr>
          <w:p w14:paraId="352273B9" w14:textId="77777777" w:rsidR="00016D86" w:rsidRPr="000833BD" w:rsidRDefault="00016D86" w:rsidP="00B63F7A">
            <w:pPr>
              <w:jc w:val="center"/>
              <w:rPr>
                <w:rFonts w:ascii="Times New Roman" w:eastAsiaTheme="minorEastAsia" w:hAnsi="Times New Roman"/>
                <w:sz w:val="18"/>
                <w:szCs w:val="18"/>
              </w:rPr>
            </w:pPr>
            <w:r w:rsidRPr="000833BD">
              <w:rPr>
                <w:rFonts w:ascii="Times New Roman" w:eastAsiaTheme="minorEastAsia" w:hAnsi="Times New Roman"/>
                <w:sz w:val="18"/>
                <w:szCs w:val="18"/>
              </w:rPr>
              <w:t>79</w:t>
            </w:r>
          </w:p>
        </w:tc>
        <w:tc>
          <w:tcPr>
            <w:tcW w:w="1811" w:type="dxa"/>
            <w:vAlign w:val="center"/>
          </w:tcPr>
          <w:p w14:paraId="05BE4B10" w14:textId="3D1ACE10" w:rsidR="00016D86" w:rsidRPr="000833BD" w:rsidRDefault="00465C93" w:rsidP="00B63F7A">
            <w:pPr>
              <w:keepLines/>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二噁英</w:t>
            </w:r>
            <w:r w:rsidR="00016D86" w:rsidRPr="000833BD">
              <w:rPr>
                <w:rFonts w:ascii="Times New Roman" w:eastAsiaTheme="minorEastAsia" w:hAnsi="Times New Roman"/>
                <w:kern w:val="0"/>
                <w:sz w:val="18"/>
                <w:szCs w:val="18"/>
              </w:rPr>
              <w:br/>
            </w:r>
            <w:r w:rsidR="00016D86" w:rsidRPr="000833BD">
              <w:rPr>
                <w:rFonts w:ascii="Times New Roman" w:eastAsiaTheme="minorEastAsia" w:hAnsi="Times New Roman"/>
                <w:kern w:val="0"/>
                <w:sz w:val="18"/>
                <w:szCs w:val="18"/>
              </w:rPr>
              <w:t>（总毒性当量）</w:t>
            </w:r>
          </w:p>
        </w:tc>
        <w:tc>
          <w:tcPr>
            <w:tcW w:w="5844" w:type="dxa"/>
            <w:vAlign w:val="center"/>
          </w:tcPr>
          <w:p w14:paraId="705269E5" w14:textId="119DFEDC"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00465C93" w:rsidRPr="000833BD">
              <w:rPr>
                <w:rFonts w:ascii="Times New Roman" w:eastAsiaTheme="minorEastAsia" w:hAnsi="Times New Roman"/>
                <w:sz w:val="18"/>
                <w:szCs w:val="18"/>
              </w:rPr>
              <w:t>二噁英</w:t>
            </w:r>
            <w:r w:rsidRPr="000833BD">
              <w:rPr>
                <w:rFonts w:ascii="Times New Roman" w:eastAsiaTheme="minorEastAsia" w:hAnsi="Times New Roman"/>
                <w:sz w:val="18"/>
                <w:szCs w:val="18"/>
              </w:rPr>
              <w:t>类的测定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同位素稀释高分辨气相色谱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高分辨质谱法</w:t>
            </w:r>
          </w:p>
        </w:tc>
        <w:tc>
          <w:tcPr>
            <w:tcW w:w="1455" w:type="dxa"/>
            <w:vAlign w:val="center"/>
          </w:tcPr>
          <w:p w14:paraId="24B5622A"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77.4</w:t>
            </w:r>
          </w:p>
        </w:tc>
      </w:tr>
      <w:tr w:rsidR="000833BD" w:rsidRPr="000833BD" w14:paraId="28BA4150" w14:textId="77777777" w:rsidTr="00B63F7A">
        <w:trPr>
          <w:cantSplit/>
          <w:trHeight w:val="215"/>
          <w:jc w:val="center"/>
        </w:trPr>
        <w:tc>
          <w:tcPr>
            <w:tcW w:w="585" w:type="dxa"/>
            <w:vAlign w:val="center"/>
          </w:tcPr>
          <w:p w14:paraId="20D14492" w14:textId="77777777" w:rsidR="00016D86" w:rsidRPr="000833BD" w:rsidRDefault="00016D86" w:rsidP="00B63F7A">
            <w:pPr>
              <w:jc w:val="center"/>
              <w:rPr>
                <w:rFonts w:ascii="Times New Roman" w:eastAsiaTheme="minorEastAsia" w:hAnsi="Times New Roman"/>
                <w:sz w:val="18"/>
                <w:szCs w:val="18"/>
              </w:rPr>
            </w:pPr>
            <w:r w:rsidRPr="000833BD">
              <w:rPr>
                <w:rFonts w:ascii="Times New Roman" w:eastAsiaTheme="minorEastAsia" w:hAnsi="Times New Roman"/>
                <w:sz w:val="18"/>
                <w:szCs w:val="18"/>
              </w:rPr>
              <w:t>80</w:t>
            </w:r>
          </w:p>
        </w:tc>
        <w:tc>
          <w:tcPr>
            <w:tcW w:w="1811" w:type="dxa"/>
            <w:vAlign w:val="center"/>
          </w:tcPr>
          <w:p w14:paraId="174046B8" w14:textId="77777777" w:rsidR="00016D86" w:rsidRPr="000833BD" w:rsidRDefault="00016D86" w:rsidP="00B63F7A">
            <w:pPr>
              <w:keepLines/>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多溴联苯（总量）</w:t>
            </w:r>
          </w:p>
        </w:tc>
        <w:tc>
          <w:tcPr>
            <w:tcW w:w="5844" w:type="dxa"/>
            <w:vAlign w:val="center"/>
          </w:tcPr>
          <w:p w14:paraId="17E5C4BB"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多溴联苯的测定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64B90323"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w:t>
            </w:r>
          </w:p>
        </w:tc>
      </w:tr>
      <w:tr w:rsidR="000833BD" w:rsidRPr="000833BD" w14:paraId="33D6344B" w14:textId="77777777" w:rsidTr="00B63F7A">
        <w:trPr>
          <w:cantSplit/>
          <w:trHeight w:val="215"/>
          <w:jc w:val="center"/>
        </w:trPr>
        <w:tc>
          <w:tcPr>
            <w:tcW w:w="585" w:type="dxa"/>
            <w:vAlign w:val="center"/>
          </w:tcPr>
          <w:p w14:paraId="0C686D9C" w14:textId="77777777" w:rsidR="00016D86" w:rsidRPr="000833BD" w:rsidRDefault="00016D86" w:rsidP="00B63F7A">
            <w:pPr>
              <w:jc w:val="center"/>
              <w:rPr>
                <w:rFonts w:ascii="Times New Roman" w:eastAsiaTheme="minorEastAsia" w:hAnsi="Times New Roman"/>
                <w:sz w:val="18"/>
                <w:szCs w:val="18"/>
              </w:rPr>
            </w:pPr>
            <w:r w:rsidRPr="000833BD">
              <w:rPr>
                <w:rFonts w:ascii="Times New Roman" w:eastAsiaTheme="minorEastAsia" w:hAnsi="Times New Roman"/>
                <w:sz w:val="18"/>
                <w:szCs w:val="18"/>
              </w:rPr>
              <w:t>81</w:t>
            </w:r>
          </w:p>
        </w:tc>
        <w:tc>
          <w:tcPr>
            <w:tcW w:w="1811" w:type="dxa"/>
            <w:vAlign w:val="center"/>
          </w:tcPr>
          <w:p w14:paraId="1D41C175" w14:textId="77777777" w:rsidR="00016D86" w:rsidRPr="000833BD" w:rsidRDefault="00016D86" w:rsidP="00B63F7A">
            <w:pPr>
              <w:keepLines/>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邻苯二甲酸二（</w:t>
            </w:r>
            <w:r w:rsidRPr="000833BD">
              <w:rPr>
                <w:rFonts w:ascii="Times New Roman" w:eastAsiaTheme="minorEastAsia" w:hAnsi="Times New Roman"/>
                <w:kern w:val="0"/>
                <w:sz w:val="18"/>
                <w:szCs w:val="18"/>
              </w:rPr>
              <w:t>2-</w:t>
            </w:r>
            <w:r w:rsidRPr="000833BD">
              <w:rPr>
                <w:rFonts w:ascii="Times New Roman" w:eastAsiaTheme="minorEastAsia" w:hAnsi="Times New Roman"/>
                <w:kern w:val="0"/>
                <w:sz w:val="18"/>
                <w:szCs w:val="18"/>
              </w:rPr>
              <w:t>乙基己基）酯</w:t>
            </w:r>
          </w:p>
        </w:tc>
        <w:tc>
          <w:tcPr>
            <w:tcW w:w="5844" w:type="dxa"/>
            <w:vAlign w:val="center"/>
          </w:tcPr>
          <w:p w14:paraId="7EA7596D"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半挥发性有机物的测定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751EA614"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834</w:t>
            </w:r>
          </w:p>
        </w:tc>
      </w:tr>
      <w:tr w:rsidR="000833BD" w:rsidRPr="000833BD" w14:paraId="5B9ED3E7" w14:textId="77777777" w:rsidTr="00B63F7A">
        <w:trPr>
          <w:cantSplit/>
          <w:trHeight w:val="215"/>
          <w:jc w:val="center"/>
        </w:trPr>
        <w:tc>
          <w:tcPr>
            <w:tcW w:w="585" w:type="dxa"/>
            <w:vAlign w:val="center"/>
          </w:tcPr>
          <w:p w14:paraId="3BA0F1CB" w14:textId="77777777" w:rsidR="00016D86" w:rsidRPr="000833BD" w:rsidRDefault="00016D86" w:rsidP="00B63F7A">
            <w:pPr>
              <w:jc w:val="center"/>
              <w:rPr>
                <w:rFonts w:ascii="Times New Roman" w:eastAsiaTheme="minorEastAsia" w:hAnsi="Times New Roman"/>
                <w:sz w:val="18"/>
                <w:szCs w:val="18"/>
              </w:rPr>
            </w:pPr>
            <w:r w:rsidRPr="000833BD">
              <w:rPr>
                <w:rFonts w:ascii="Times New Roman" w:eastAsiaTheme="minorEastAsia" w:hAnsi="Times New Roman"/>
                <w:sz w:val="18"/>
                <w:szCs w:val="18"/>
              </w:rPr>
              <w:t>82</w:t>
            </w:r>
          </w:p>
        </w:tc>
        <w:tc>
          <w:tcPr>
            <w:tcW w:w="1811" w:type="dxa"/>
            <w:vAlign w:val="center"/>
          </w:tcPr>
          <w:p w14:paraId="2868DCB4" w14:textId="77777777" w:rsidR="00016D86" w:rsidRPr="000833BD" w:rsidRDefault="00016D86" w:rsidP="00B63F7A">
            <w:pPr>
              <w:keepLines/>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邻苯二甲酸丁基苄酯</w:t>
            </w:r>
          </w:p>
        </w:tc>
        <w:tc>
          <w:tcPr>
            <w:tcW w:w="5844" w:type="dxa"/>
            <w:vAlign w:val="center"/>
          </w:tcPr>
          <w:p w14:paraId="59E7A4B4"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半挥发性有机物的测定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26A679E3"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834</w:t>
            </w:r>
          </w:p>
        </w:tc>
      </w:tr>
      <w:tr w:rsidR="000833BD" w:rsidRPr="000833BD" w14:paraId="710F5D5B" w14:textId="77777777" w:rsidTr="00B63F7A">
        <w:trPr>
          <w:cantSplit/>
          <w:trHeight w:val="215"/>
          <w:jc w:val="center"/>
        </w:trPr>
        <w:tc>
          <w:tcPr>
            <w:tcW w:w="585" w:type="dxa"/>
            <w:vAlign w:val="center"/>
          </w:tcPr>
          <w:p w14:paraId="773427F8" w14:textId="77777777" w:rsidR="00016D86" w:rsidRPr="000833BD" w:rsidRDefault="00016D86" w:rsidP="00B63F7A">
            <w:pPr>
              <w:jc w:val="center"/>
              <w:rPr>
                <w:rFonts w:ascii="Times New Roman" w:eastAsiaTheme="minorEastAsia" w:hAnsi="Times New Roman"/>
                <w:sz w:val="18"/>
                <w:szCs w:val="18"/>
              </w:rPr>
            </w:pPr>
            <w:r w:rsidRPr="000833BD">
              <w:rPr>
                <w:rFonts w:ascii="Times New Roman" w:eastAsiaTheme="minorEastAsia" w:hAnsi="Times New Roman"/>
                <w:sz w:val="18"/>
                <w:szCs w:val="18"/>
              </w:rPr>
              <w:t>83</w:t>
            </w:r>
          </w:p>
        </w:tc>
        <w:tc>
          <w:tcPr>
            <w:tcW w:w="1811" w:type="dxa"/>
            <w:vAlign w:val="center"/>
          </w:tcPr>
          <w:p w14:paraId="26EE5A3E" w14:textId="77777777" w:rsidR="00016D86" w:rsidRPr="000833BD" w:rsidRDefault="00016D86" w:rsidP="00B63F7A">
            <w:pPr>
              <w:keepLines/>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邻苯二甲酸二正辛酯</w:t>
            </w:r>
          </w:p>
        </w:tc>
        <w:tc>
          <w:tcPr>
            <w:tcW w:w="5844" w:type="dxa"/>
            <w:vAlign w:val="center"/>
          </w:tcPr>
          <w:p w14:paraId="2108CDD3"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半挥发性有机物的测定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69CCCE33"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834</w:t>
            </w:r>
          </w:p>
        </w:tc>
      </w:tr>
      <w:tr w:rsidR="000833BD" w:rsidRPr="000833BD" w14:paraId="65347F19" w14:textId="77777777" w:rsidTr="00B63F7A">
        <w:trPr>
          <w:cantSplit/>
          <w:trHeight w:val="215"/>
          <w:jc w:val="center"/>
        </w:trPr>
        <w:tc>
          <w:tcPr>
            <w:tcW w:w="585" w:type="dxa"/>
            <w:vMerge w:val="restart"/>
            <w:vAlign w:val="center"/>
          </w:tcPr>
          <w:p w14:paraId="757D5C4C" w14:textId="77777777" w:rsidR="00016D86" w:rsidRPr="000833BD" w:rsidRDefault="00016D86" w:rsidP="00B63F7A">
            <w:pPr>
              <w:jc w:val="center"/>
              <w:rPr>
                <w:rFonts w:ascii="Times New Roman" w:eastAsiaTheme="minorEastAsia" w:hAnsi="Times New Roman"/>
                <w:sz w:val="18"/>
                <w:szCs w:val="18"/>
              </w:rPr>
            </w:pPr>
            <w:r w:rsidRPr="000833BD">
              <w:rPr>
                <w:rFonts w:ascii="Times New Roman" w:eastAsiaTheme="minorEastAsia" w:hAnsi="Times New Roman"/>
                <w:sz w:val="18"/>
                <w:szCs w:val="18"/>
              </w:rPr>
              <w:t>84</w:t>
            </w:r>
          </w:p>
        </w:tc>
        <w:tc>
          <w:tcPr>
            <w:tcW w:w="1811" w:type="dxa"/>
            <w:vMerge w:val="restart"/>
            <w:vAlign w:val="center"/>
          </w:tcPr>
          <w:p w14:paraId="654AD3B5" w14:textId="77777777" w:rsidR="00016D86" w:rsidRPr="000833BD" w:rsidRDefault="00016D86" w:rsidP="00B63F7A">
            <w:pPr>
              <w:keepLines/>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3,3'-</w:t>
            </w:r>
            <w:r w:rsidRPr="000833BD">
              <w:rPr>
                <w:rFonts w:ascii="Times New Roman" w:eastAsiaTheme="minorEastAsia" w:hAnsi="Times New Roman"/>
                <w:kern w:val="0"/>
                <w:sz w:val="18"/>
                <w:szCs w:val="18"/>
              </w:rPr>
              <w:t>二氯联苯胺</w:t>
            </w:r>
          </w:p>
        </w:tc>
        <w:tc>
          <w:tcPr>
            <w:tcW w:w="5844" w:type="dxa"/>
            <w:vAlign w:val="center"/>
          </w:tcPr>
          <w:p w14:paraId="02A8A997"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苯胺类和联苯胺类的测定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液相色谱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1B7EA960"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w:t>
            </w:r>
          </w:p>
        </w:tc>
      </w:tr>
      <w:tr w:rsidR="000833BD" w:rsidRPr="000833BD" w14:paraId="618F96ED" w14:textId="77777777" w:rsidTr="00B63F7A">
        <w:trPr>
          <w:cantSplit/>
          <w:trHeight w:val="215"/>
          <w:jc w:val="center"/>
        </w:trPr>
        <w:tc>
          <w:tcPr>
            <w:tcW w:w="585" w:type="dxa"/>
            <w:vMerge/>
            <w:vAlign w:val="center"/>
          </w:tcPr>
          <w:p w14:paraId="29FCCDE8" w14:textId="77777777" w:rsidR="00016D86" w:rsidRPr="000833BD" w:rsidRDefault="00016D86" w:rsidP="00B63F7A">
            <w:pPr>
              <w:jc w:val="center"/>
              <w:rPr>
                <w:rFonts w:ascii="Times New Roman" w:eastAsiaTheme="minorEastAsia" w:hAnsi="Times New Roman"/>
                <w:sz w:val="18"/>
                <w:szCs w:val="18"/>
              </w:rPr>
            </w:pPr>
          </w:p>
        </w:tc>
        <w:tc>
          <w:tcPr>
            <w:tcW w:w="1811" w:type="dxa"/>
            <w:vMerge/>
            <w:vAlign w:val="center"/>
          </w:tcPr>
          <w:p w14:paraId="6273FF5E" w14:textId="77777777" w:rsidR="00016D86" w:rsidRPr="000833BD" w:rsidRDefault="00016D86" w:rsidP="00B63F7A">
            <w:pPr>
              <w:keepLines/>
              <w:widowControl/>
              <w:jc w:val="center"/>
              <w:rPr>
                <w:rFonts w:ascii="Times New Roman" w:eastAsiaTheme="minorEastAsia" w:hAnsi="Times New Roman"/>
                <w:kern w:val="0"/>
                <w:sz w:val="18"/>
                <w:szCs w:val="18"/>
              </w:rPr>
            </w:pPr>
          </w:p>
        </w:tc>
        <w:tc>
          <w:tcPr>
            <w:tcW w:w="5844" w:type="dxa"/>
            <w:vAlign w:val="center"/>
          </w:tcPr>
          <w:p w14:paraId="17189AEF"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半挥发性有机物的测定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vAlign w:val="center"/>
          </w:tcPr>
          <w:p w14:paraId="25FC77E0"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834</w:t>
            </w:r>
          </w:p>
        </w:tc>
      </w:tr>
      <w:tr w:rsidR="000833BD" w:rsidRPr="000833BD" w14:paraId="6C4DE902" w14:textId="77777777" w:rsidTr="00B63F7A">
        <w:trPr>
          <w:cantSplit/>
          <w:trHeight w:val="486"/>
          <w:jc w:val="center"/>
        </w:trPr>
        <w:tc>
          <w:tcPr>
            <w:tcW w:w="585" w:type="dxa"/>
            <w:vAlign w:val="center"/>
          </w:tcPr>
          <w:p w14:paraId="5C9DF809" w14:textId="77777777" w:rsidR="00016D86" w:rsidRPr="000833BD" w:rsidRDefault="00016D86" w:rsidP="00B63F7A">
            <w:pPr>
              <w:jc w:val="center"/>
              <w:rPr>
                <w:rFonts w:ascii="Times New Roman" w:eastAsiaTheme="minorEastAsia" w:hAnsi="Times New Roman"/>
                <w:sz w:val="18"/>
                <w:szCs w:val="18"/>
              </w:rPr>
            </w:pPr>
            <w:r w:rsidRPr="000833BD">
              <w:rPr>
                <w:rFonts w:ascii="Times New Roman" w:eastAsiaTheme="minorEastAsia" w:hAnsi="Times New Roman"/>
                <w:sz w:val="18"/>
                <w:szCs w:val="18"/>
              </w:rPr>
              <w:t>85</w:t>
            </w:r>
          </w:p>
        </w:tc>
        <w:tc>
          <w:tcPr>
            <w:tcW w:w="1811" w:type="dxa"/>
            <w:vAlign w:val="center"/>
          </w:tcPr>
          <w:p w14:paraId="3341475D" w14:textId="77777777" w:rsidR="00016D86" w:rsidRPr="000833BD" w:rsidRDefault="00016D86" w:rsidP="00B63F7A">
            <w:pPr>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石油烃（</w:t>
            </w:r>
            <w:r w:rsidRPr="000833BD">
              <w:rPr>
                <w:rFonts w:ascii="Times New Roman" w:eastAsiaTheme="minorEastAsia" w:hAnsi="Times New Roman"/>
                <w:kern w:val="0"/>
                <w:sz w:val="18"/>
                <w:szCs w:val="18"/>
              </w:rPr>
              <w:t>C</w:t>
            </w:r>
            <w:r w:rsidRPr="000833BD">
              <w:rPr>
                <w:rFonts w:ascii="Times New Roman" w:eastAsiaTheme="minorEastAsia" w:hAnsi="Times New Roman"/>
                <w:kern w:val="0"/>
                <w:sz w:val="18"/>
                <w:szCs w:val="18"/>
                <w:vertAlign w:val="subscript"/>
              </w:rPr>
              <w:t>10</w:t>
            </w:r>
            <w:r w:rsidRPr="000833BD">
              <w:rPr>
                <w:rFonts w:ascii="Times New Roman" w:eastAsiaTheme="minorEastAsia" w:hAnsi="Times New Roman"/>
                <w:kern w:val="0"/>
                <w:sz w:val="18"/>
                <w:szCs w:val="18"/>
              </w:rPr>
              <w:t>-C</w:t>
            </w:r>
            <w:r w:rsidRPr="000833BD">
              <w:rPr>
                <w:rFonts w:ascii="Times New Roman" w:eastAsiaTheme="minorEastAsia" w:hAnsi="Times New Roman"/>
                <w:kern w:val="0"/>
                <w:sz w:val="18"/>
                <w:szCs w:val="18"/>
                <w:vertAlign w:val="subscript"/>
              </w:rPr>
              <w:t>40</w:t>
            </w:r>
            <w:r w:rsidRPr="000833BD">
              <w:rPr>
                <w:rFonts w:ascii="Times New Roman" w:eastAsiaTheme="minorEastAsia" w:hAnsi="Times New Roman"/>
                <w:kern w:val="0"/>
                <w:sz w:val="18"/>
                <w:szCs w:val="18"/>
              </w:rPr>
              <w:t>）</w:t>
            </w:r>
          </w:p>
        </w:tc>
        <w:tc>
          <w:tcPr>
            <w:tcW w:w="5844" w:type="dxa"/>
            <w:vAlign w:val="center"/>
          </w:tcPr>
          <w:p w14:paraId="6A5B894F" w14:textId="77777777" w:rsidR="00016D86" w:rsidRPr="000833BD" w:rsidRDefault="00016D86" w:rsidP="00B63F7A">
            <w:pPr>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石油烃（</w:t>
            </w:r>
            <w:r w:rsidRPr="000833BD">
              <w:rPr>
                <w:rFonts w:ascii="Times New Roman" w:eastAsiaTheme="minorEastAsia" w:hAnsi="Times New Roman"/>
                <w:sz w:val="18"/>
                <w:szCs w:val="18"/>
              </w:rPr>
              <w:t>C</w:t>
            </w:r>
            <w:r w:rsidRPr="000833BD">
              <w:rPr>
                <w:rFonts w:ascii="Times New Roman" w:eastAsiaTheme="minorEastAsia" w:hAnsi="Times New Roman"/>
                <w:sz w:val="18"/>
                <w:szCs w:val="18"/>
                <w:vertAlign w:val="subscript"/>
              </w:rPr>
              <w:t>10</w:t>
            </w:r>
            <w:r w:rsidRPr="000833BD">
              <w:rPr>
                <w:rFonts w:ascii="Times New Roman" w:eastAsiaTheme="minorEastAsia" w:hAnsi="Times New Roman"/>
                <w:sz w:val="18"/>
                <w:szCs w:val="18"/>
              </w:rPr>
              <w:t>-C</w:t>
            </w:r>
            <w:r w:rsidRPr="000833BD">
              <w:rPr>
                <w:rFonts w:ascii="Times New Roman" w:eastAsiaTheme="minorEastAsia" w:hAnsi="Times New Roman"/>
                <w:sz w:val="18"/>
                <w:szCs w:val="18"/>
                <w:vertAlign w:val="subscript"/>
              </w:rPr>
              <w:t>40</w:t>
            </w:r>
            <w:r w:rsidRPr="000833BD">
              <w:rPr>
                <w:rFonts w:ascii="Times New Roman" w:eastAsiaTheme="minorEastAsia" w:hAnsi="Times New Roman"/>
                <w:sz w:val="18"/>
                <w:szCs w:val="18"/>
              </w:rPr>
              <w:t>）的测定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气相色谱法（增加）</w:t>
            </w:r>
          </w:p>
        </w:tc>
        <w:tc>
          <w:tcPr>
            <w:tcW w:w="1455" w:type="dxa"/>
            <w:vAlign w:val="center"/>
          </w:tcPr>
          <w:p w14:paraId="54AF8353"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1021</w:t>
            </w:r>
          </w:p>
        </w:tc>
      </w:tr>
      <w:tr w:rsidR="000833BD" w:rsidRPr="000833BD" w14:paraId="035E0F59" w14:textId="77777777" w:rsidTr="00B63F7A">
        <w:trPr>
          <w:cantSplit/>
          <w:trHeight w:val="486"/>
          <w:jc w:val="center"/>
        </w:trPr>
        <w:tc>
          <w:tcPr>
            <w:tcW w:w="585" w:type="dxa"/>
            <w:vAlign w:val="center"/>
          </w:tcPr>
          <w:p w14:paraId="03F0D41D" w14:textId="77777777" w:rsidR="00016D86" w:rsidRPr="000833BD" w:rsidRDefault="00016D86" w:rsidP="00B63F7A">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86</w:t>
            </w:r>
          </w:p>
        </w:tc>
        <w:tc>
          <w:tcPr>
            <w:tcW w:w="1811" w:type="dxa"/>
            <w:vAlign w:val="center"/>
          </w:tcPr>
          <w:p w14:paraId="4905FCAE" w14:textId="77777777" w:rsidR="00016D86" w:rsidRPr="000833BD" w:rsidRDefault="00016D86" w:rsidP="00B63F7A">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三价铬</w:t>
            </w:r>
          </w:p>
        </w:tc>
        <w:tc>
          <w:tcPr>
            <w:tcW w:w="5844" w:type="dxa"/>
            <w:vAlign w:val="center"/>
          </w:tcPr>
          <w:p w14:paraId="05BB7622" w14:textId="54C6E818" w:rsidR="00016D86" w:rsidRPr="000833BD" w:rsidRDefault="00BB5D27" w:rsidP="00BB5D27">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w:t>
            </w:r>
          </w:p>
        </w:tc>
        <w:tc>
          <w:tcPr>
            <w:tcW w:w="1455" w:type="dxa"/>
            <w:vAlign w:val="center"/>
          </w:tcPr>
          <w:p w14:paraId="03AF9E71" w14:textId="6DC2C220" w:rsidR="00016D86" w:rsidRPr="000833BD" w:rsidRDefault="00BB5D27"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w:t>
            </w:r>
          </w:p>
        </w:tc>
      </w:tr>
      <w:tr w:rsidR="000833BD" w:rsidRPr="000833BD" w14:paraId="58C8C678" w14:textId="77777777" w:rsidTr="00B63F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198"/>
          <w:tblHeader/>
          <w:jc w:val="center"/>
        </w:trPr>
        <w:tc>
          <w:tcPr>
            <w:tcW w:w="5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7F88F2" w14:textId="77777777" w:rsidR="00016D86" w:rsidRPr="000833BD" w:rsidRDefault="00016D86" w:rsidP="00B63F7A">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87</w:t>
            </w:r>
          </w:p>
        </w:tc>
        <w:tc>
          <w:tcPr>
            <w:tcW w:w="1811" w:type="dxa"/>
            <w:tcBorders>
              <w:top w:val="single" w:sz="4" w:space="0" w:color="auto"/>
              <w:left w:val="nil"/>
              <w:bottom w:val="single" w:sz="4" w:space="0" w:color="auto"/>
              <w:right w:val="single" w:sz="4" w:space="0" w:color="auto"/>
            </w:tcBorders>
            <w:shd w:val="clear" w:color="auto" w:fill="auto"/>
            <w:vAlign w:val="center"/>
            <w:hideMark/>
          </w:tcPr>
          <w:p w14:paraId="19B58DEC" w14:textId="77777777" w:rsidR="00016D86" w:rsidRPr="000833BD" w:rsidRDefault="00016D86" w:rsidP="00B63F7A">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锡</w:t>
            </w:r>
          </w:p>
        </w:tc>
        <w:tc>
          <w:tcPr>
            <w:tcW w:w="5844" w:type="dxa"/>
            <w:tcBorders>
              <w:top w:val="single" w:sz="4" w:space="0" w:color="auto"/>
              <w:left w:val="nil"/>
              <w:bottom w:val="single" w:sz="4" w:space="0" w:color="auto"/>
              <w:right w:val="single" w:sz="4" w:space="0" w:color="auto"/>
            </w:tcBorders>
            <w:shd w:val="clear" w:color="auto" w:fill="auto"/>
            <w:vAlign w:val="center"/>
            <w:hideMark/>
          </w:tcPr>
          <w:p w14:paraId="651260B0" w14:textId="2279889B" w:rsidR="00016D86" w:rsidRPr="000833BD" w:rsidRDefault="00BB5D27" w:rsidP="00B63F7A">
            <w:pPr>
              <w:widowControl/>
              <w:jc w:val="left"/>
              <w:rPr>
                <w:rFonts w:ascii="Times New Roman" w:eastAsiaTheme="minorEastAsia" w:hAnsi="Times New Roman"/>
                <w:kern w:val="0"/>
                <w:sz w:val="18"/>
                <w:szCs w:val="18"/>
              </w:rPr>
            </w:pPr>
            <w:r w:rsidRPr="000833BD">
              <w:rPr>
                <w:rFonts w:eastAsiaTheme="minorEastAsia" w:hAnsiTheme="minorEastAsia" w:hint="eastAsia"/>
                <w:kern w:val="0"/>
                <w:sz w:val="18"/>
                <w:szCs w:val="18"/>
              </w:rPr>
              <w:t>电感耦合等离子体质谱法（</w:t>
            </w:r>
            <w:r w:rsidRPr="000833BD">
              <w:rPr>
                <w:rFonts w:eastAsiaTheme="minorEastAsia" w:hAnsiTheme="minorEastAsia" w:hint="eastAsia"/>
                <w:kern w:val="0"/>
                <w:sz w:val="18"/>
                <w:szCs w:val="18"/>
              </w:rPr>
              <w:t>ICP-MS</w:t>
            </w:r>
            <w:r w:rsidRPr="000833BD">
              <w:rPr>
                <w:rFonts w:eastAsiaTheme="minorEastAsia" w:hAnsiTheme="minorEastAsia" w:hint="eastAsia"/>
                <w:kern w:val="0"/>
                <w:sz w:val="18"/>
                <w:szCs w:val="18"/>
              </w:rPr>
              <w:t>）</w:t>
            </w:r>
          </w:p>
        </w:tc>
        <w:tc>
          <w:tcPr>
            <w:tcW w:w="1455" w:type="dxa"/>
            <w:tcBorders>
              <w:top w:val="single" w:sz="4" w:space="0" w:color="auto"/>
              <w:left w:val="nil"/>
              <w:bottom w:val="single" w:sz="4" w:space="0" w:color="auto"/>
              <w:right w:val="single" w:sz="4" w:space="0" w:color="auto"/>
            </w:tcBorders>
            <w:shd w:val="clear" w:color="auto" w:fill="auto"/>
            <w:vAlign w:val="center"/>
            <w:hideMark/>
          </w:tcPr>
          <w:p w14:paraId="0D14247F" w14:textId="075D2A19" w:rsidR="00016D86" w:rsidRPr="000833BD" w:rsidRDefault="00016D86" w:rsidP="00B63F7A">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USEPA 60</w:t>
            </w:r>
            <w:r w:rsidR="00BB5D27" w:rsidRPr="000833BD">
              <w:rPr>
                <w:rFonts w:ascii="Times New Roman" w:eastAsiaTheme="minorEastAsia" w:hAnsi="Times New Roman"/>
                <w:kern w:val="0"/>
                <w:sz w:val="18"/>
                <w:szCs w:val="18"/>
              </w:rPr>
              <w:t>2</w:t>
            </w:r>
            <w:r w:rsidRPr="000833BD">
              <w:rPr>
                <w:rFonts w:ascii="Times New Roman" w:eastAsiaTheme="minorEastAsia" w:hAnsi="Times New Roman"/>
                <w:kern w:val="0"/>
                <w:sz w:val="18"/>
                <w:szCs w:val="18"/>
              </w:rPr>
              <w:t>0</w:t>
            </w:r>
          </w:p>
        </w:tc>
      </w:tr>
      <w:tr w:rsidR="000833BD" w:rsidRPr="000833BD" w14:paraId="00B592C5" w14:textId="77777777" w:rsidTr="00BB5D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198"/>
          <w:jc w:val="center"/>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14:paraId="2972DB7D" w14:textId="77777777" w:rsidR="00016D86" w:rsidRPr="000833BD" w:rsidRDefault="00016D86" w:rsidP="00B63F7A">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88</w:t>
            </w:r>
          </w:p>
        </w:tc>
        <w:tc>
          <w:tcPr>
            <w:tcW w:w="1811" w:type="dxa"/>
            <w:tcBorders>
              <w:top w:val="nil"/>
              <w:left w:val="nil"/>
              <w:bottom w:val="single" w:sz="4" w:space="0" w:color="auto"/>
              <w:right w:val="single" w:sz="4" w:space="0" w:color="auto"/>
            </w:tcBorders>
            <w:shd w:val="clear" w:color="auto" w:fill="auto"/>
            <w:vAlign w:val="center"/>
            <w:hideMark/>
          </w:tcPr>
          <w:p w14:paraId="365B017C" w14:textId="77777777" w:rsidR="00016D86" w:rsidRPr="000833BD" w:rsidRDefault="00016D86" w:rsidP="00B63F7A">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硒</w:t>
            </w:r>
          </w:p>
        </w:tc>
        <w:tc>
          <w:tcPr>
            <w:tcW w:w="5844" w:type="dxa"/>
            <w:tcBorders>
              <w:top w:val="nil"/>
              <w:left w:val="nil"/>
              <w:bottom w:val="single" w:sz="4" w:space="0" w:color="auto"/>
              <w:right w:val="single" w:sz="4" w:space="0" w:color="auto"/>
            </w:tcBorders>
            <w:shd w:val="clear" w:color="auto" w:fill="auto"/>
            <w:vAlign w:val="center"/>
            <w:hideMark/>
          </w:tcPr>
          <w:p w14:paraId="5C54B8ED" w14:textId="77777777" w:rsidR="00016D86" w:rsidRPr="000833BD" w:rsidRDefault="00016D86" w:rsidP="00B63F7A">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汞、砷、硒、铋、锑的测定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微波消解</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原子荧光法</w:t>
            </w:r>
          </w:p>
        </w:tc>
        <w:tc>
          <w:tcPr>
            <w:tcW w:w="1455" w:type="dxa"/>
            <w:tcBorders>
              <w:top w:val="nil"/>
              <w:left w:val="nil"/>
              <w:bottom w:val="single" w:sz="4" w:space="0" w:color="auto"/>
              <w:right w:val="single" w:sz="4" w:space="0" w:color="auto"/>
            </w:tcBorders>
            <w:shd w:val="clear" w:color="auto" w:fill="auto"/>
            <w:vAlign w:val="center"/>
            <w:hideMark/>
          </w:tcPr>
          <w:p w14:paraId="394755DB" w14:textId="77777777" w:rsidR="00016D86" w:rsidRPr="000833BD" w:rsidRDefault="00016D86" w:rsidP="00B63F7A">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680</w:t>
            </w:r>
          </w:p>
        </w:tc>
      </w:tr>
      <w:tr w:rsidR="000833BD" w:rsidRPr="000833BD" w14:paraId="1DE757C1" w14:textId="77777777" w:rsidTr="00BB5D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198"/>
          <w:jc w:val="center"/>
        </w:trPr>
        <w:tc>
          <w:tcPr>
            <w:tcW w:w="5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CC4BBC" w14:textId="77777777" w:rsidR="00016D86" w:rsidRPr="000833BD" w:rsidRDefault="00016D86" w:rsidP="00B63F7A">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89</w:t>
            </w:r>
          </w:p>
        </w:tc>
        <w:tc>
          <w:tcPr>
            <w:tcW w:w="1811" w:type="dxa"/>
            <w:tcBorders>
              <w:top w:val="single" w:sz="4" w:space="0" w:color="auto"/>
              <w:left w:val="nil"/>
              <w:bottom w:val="single" w:sz="4" w:space="0" w:color="auto"/>
              <w:right w:val="single" w:sz="4" w:space="0" w:color="auto"/>
            </w:tcBorders>
            <w:shd w:val="clear" w:color="auto" w:fill="auto"/>
            <w:vAlign w:val="center"/>
            <w:hideMark/>
          </w:tcPr>
          <w:p w14:paraId="48823FAB" w14:textId="77777777" w:rsidR="00016D86" w:rsidRPr="000833BD" w:rsidRDefault="00016D86" w:rsidP="00B63F7A">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银</w:t>
            </w:r>
          </w:p>
        </w:tc>
        <w:tc>
          <w:tcPr>
            <w:tcW w:w="5844" w:type="dxa"/>
            <w:tcBorders>
              <w:top w:val="nil"/>
              <w:left w:val="nil"/>
              <w:bottom w:val="single" w:sz="4" w:space="0" w:color="auto"/>
              <w:right w:val="single" w:sz="4" w:space="0" w:color="auto"/>
            </w:tcBorders>
            <w:shd w:val="clear" w:color="auto" w:fill="auto"/>
            <w:vAlign w:val="center"/>
            <w:hideMark/>
          </w:tcPr>
          <w:p w14:paraId="47D1564B" w14:textId="602B954A" w:rsidR="00016D86" w:rsidRPr="000833BD" w:rsidRDefault="00BB5D27" w:rsidP="00B63F7A">
            <w:pPr>
              <w:widowControl/>
              <w:jc w:val="left"/>
              <w:rPr>
                <w:rFonts w:ascii="Times New Roman" w:eastAsiaTheme="minorEastAsia" w:hAnsi="Times New Roman"/>
                <w:kern w:val="0"/>
                <w:sz w:val="18"/>
                <w:szCs w:val="18"/>
              </w:rPr>
            </w:pPr>
            <w:r w:rsidRPr="000833BD">
              <w:rPr>
                <w:rFonts w:ascii="Times New Roman" w:eastAsiaTheme="minorEastAsia" w:hAnsi="Times New Roman" w:hint="eastAsia"/>
                <w:kern w:val="0"/>
                <w:sz w:val="18"/>
                <w:szCs w:val="18"/>
              </w:rPr>
              <w:t>电感耦合等离子体质谱法（</w:t>
            </w:r>
            <w:r w:rsidRPr="000833BD">
              <w:rPr>
                <w:rFonts w:ascii="Times New Roman" w:eastAsiaTheme="minorEastAsia" w:hAnsi="Times New Roman" w:hint="eastAsia"/>
                <w:kern w:val="0"/>
                <w:sz w:val="18"/>
                <w:szCs w:val="18"/>
              </w:rPr>
              <w:t>ICP-MS</w:t>
            </w:r>
            <w:r w:rsidRPr="000833BD">
              <w:rPr>
                <w:rFonts w:ascii="Times New Roman" w:eastAsiaTheme="minorEastAsia" w:hAnsi="Times New Roman" w:hint="eastAsia"/>
                <w:kern w:val="0"/>
                <w:sz w:val="18"/>
                <w:szCs w:val="18"/>
              </w:rPr>
              <w:t>）</w:t>
            </w:r>
          </w:p>
        </w:tc>
        <w:tc>
          <w:tcPr>
            <w:tcW w:w="1455" w:type="dxa"/>
            <w:tcBorders>
              <w:top w:val="nil"/>
              <w:left w:val="nil"/>
              <w:bottom w:val="single" w:sz="4" w:space="0" w:color="auto"/>
              <w:right w:val="single" w:sz="4" w:space="0" w:color="auto"/>
            </w:tcBorders>
            <w:shd w:val="clear" w:color="auto" w:fill="auto"/>
            <w:vAlign w:val="center"/>
            <w:hideMark/>
          </w:tcPr>
          <w:p w14:paraId="44E8468D" w14:textId="791FE9B5" w:rsidR="00016D86" w:rsidRPr="000833BD" w:rsidRDefault="00BB5D27" w:rsidP="00B63F7A">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USEPA 6020</w:t>
            </w:r>
          </w:p>
        </w:tc>
      </w:tr>
      <w:tr w:rsidR="000833BD" w:rsidRPr="000833BD" w14:paraId="3B72420E" w14:textId="77777777" w:rsidTr="00BB5D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198"/>
          <w:jc w:val="center"/>
        </w:trPr>
        <w:tc>
          <w:tcPr>
            <w:tcW w:w="5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5FE720" w14:textId="77777777" w:rsidR="00016D86" w:rsidRPr="000833BD" w:rsidRDefault="00016D86" w:rsidP="00B63F7A">
            <w:pPr>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90</w:t>
            </w:r>
          </w:p>
        </w:tc>
        <w:tc>
          <w:tcPr>
            <w:tcW w:w="18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32B27C" w14:textId="77777777" w:rsidR="00016D86" w:rsidRPr="000833BD" w:rsidRDefault="00016D86" w:rsidP="00B63F7A">
            <w:pPr>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铊</w:t>
            </w:r>
          </w:p>
        </w:tc>
        <w:tc>
          <w:tcPr>
            <w:tcW w:w="5844" w:type="dxa"/>
            <w:tcBorders>
              <w:top w:val="nil"/>
              <w:left w:val="nil"/>
              <w:bottom w:val="single" w:sz="4" w:space="0" w:color="auto"/>
              <w:right w:val="single" w:sz="4" w:space="0" w:color="auto"/>
            </w:tcBorders>
            <w:shd w:val="clear" w:color="auto" w:fill="auto"/>
            <w:vAlign w:val="center"/>
            <w:hideMark/>
          </w:tcPr>
          <w:p w14:paraId="77F5FC2F" w14:textId="0DD00D55" w:rsidR="00016D86" w:rsidRPr="000833BD" w:rsidRDefault="00BB5D27" w:rsidP="00B63F7A">
            <w:pPr>
              <w:widowControl/>
              <w:jc w:val="left"/>
              <w:rPr>
                <w:rFonts w:ascii="Times New Roman" w:eastAsiaTheme="minorEastAsia" w:hAnsi="Times New Roman"/>
                <w:kern w:val="0"/>
                <w:sz w:val="18"/>
                <w:szCs w:val="18"/>
              </w:rPr>
            </w:pPr>
            <w:r w:rsidRPr="000833BD">
              <w:rPr>
                <w:rFonts w:ascii="Times New Roman" w:eastAsiaTheme="minorEastAsia" w:hAnsi="Times New Roman" w:hint="eastAsia"/>
                <w:kern w:val="0"/>
                <w:sz w:val="18"/>
                <w:szCs w:val="18"/>
              </w:rPr>
              <w:t>土壤和沉积物</w:t>
            </w:r>
            <w:r w:rsidRPr="000833BD">
              <w:rPr>
                <w:rFonts w:ascii="Times New Roman" w:eastAsiaTheme="minorEastAsia" w:hAnsi="Times New Roman" w:hint="eastAsia"/>
                <w:kern w:val="0"/>
                <w:sz w:val="18"/>
                <w:szCs w:val="18"/>
              </w:rPr>
              <w:t xml:space="preserve"> </w:t>
            </w:r>
            <w:r w:rsidRPr="000833BD">
              <w:rPr>
                <w:rFonts w:ascii="Times New Roman" w:eastAsiaTheme="minorEastAsia" w:hAnsi="Times New Roman" w:hint="eastAsia"/>
                <w:kern w:val="0"/>
                <w:sz w:val="18"/>
                <w:szCs w:val="18"/>
              </w:rPr>
              <w:t>铊的测定</w:t>
            </w:r>
            <w:r w:rsidRPr="000833BD">
              <w:rPr>
                <w:rFonts w:ascii="Times New Roman" w:eastAsiaTheme="minorEastAsia" w:hAnsi="Times New Roman" w:hint="eastAsia"/>
                <w:kern w:val="0"/>
                <w:sz w:val="18"/>
                <w:szCs w:val="18"/>
              </w:rPr>
              <w:t xml:space="preserve"> </w:t>
            </w:r>
            <w:r w:rsidRPr="000833BD">
              <w:rPr>
                <w:rFonts w:ascii="Times New Roman" w:eastAsiaTheme="minorEastAsia" w:hAnsi="Times New Roman" w:hint="eastAsia"/>
                <w:kern w:val="0"/>
                <w:sz w:val="18"/>
                <w:szCs w:val="18"/>
              </w:rPr>
              <w:t>石墨炉原子吸收分光光度法</w:t>
            </w:r>
          </w:p>
        </w:tc>
        <w:tc>
          <w:tcPr>
            <w:tcW w:w="1455" w:type="dxa"/>
            <w:tcBorders>
              <w:top w:val="nil"/>
              <w:left w:val="nil"/>
              <w:bottom w:val="single" w:sz="4" w:space="0" w:color="auto"/>
              <w:right w:val="single" w:sz="4" w:space="0" w:color="auto"/>
            </w:tcBorders>
            <w:shd w:val="clear" w:color="auto" w:fill="auto"/>
            <w:vAlign w:val="center"/>
            <w:hideMark/>
          </w:tcPr>
          <w:p w14:paraId="32D89FAB" w14:textId="51C597B3" w:rsidR="00016D86" w:rsidRPr="000833BD" w:rsidRDefault="00BB5D27" w:rsidP="00B63F7A">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HJ 1080</w:t>
            </w:r>
          </w:p>
        </w:tc>
      </w:tr>
      <w:tr w:rsidR="000833BD" w:rsidRPr="000833BD" w14:paraId="6B40D262" w14:textId="77777777" w:rsidTr="00016D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198"/>
          <w:jc w:val="center"/>
        </w:trPr>
        <w:tc>
          <w:tcPr>
            <w:tcW w:w="585" w:type="dxa"/>
            <w:tcBorders>
              <w:top w:val="single" w:sz="4" w:space="0" w:color="auto"/>
              <w:left w:val="single" w:sz="4" w:space="0" w:color="auto"/>
              <w:bottom w:val="single" w:sz="4" w:space="0" w:color="auto"/>
              <w:right w:val="single" w:sz="4" w:space="0" w:color="auto"/>
            </w:tcBorders>
            <w:vAlign w:val="center"/>
            <w:hideMark/>
          </w:tcPr>
          <w:p w14:paraId="295CF23F" w14:textId="77777777" w:rsidR="00016D86" w:rsidRPr="000833BD" w:rsidRDefault="00016D86" w:rsidP="00B63F7A">
            <w:pPr>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91</w:t>
            </w:r>
          </w:p>
        </w:tc>
        <w:tc>
          <w:tcPr>
            <w:tcW w:w="1811" w:type="dxa"/>
            <w:tcBorders>
              <w:top w:val="single" w:sz="4" w:space="0" w:color="auto"/>
              <w:left w:val="single" w:sz="4" w:space="0" w:color="auto"/>
              <w:bottom w:val="single" w:sz="4" w:space="0" w:color="auto"/>
              <w:right w:val="single" w:sz="4" w:space="0" w:color="auto"/>
            </w:tcBorders>
            <w:vAlign w:val="center"/>
            <w:hideMark/>
          </w:tcPr>
          <w:p w14:paraId="6DC62896" w14:textId="77777777" w:rsidR="00016D86" w:rsidRPr="000833BD" w:rsidRDefault="00016D86" w:rsidP="00B63F7A">
            <w:pPr>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锌</w:t>
            </w:r>
          </w:p>
        </w:tc>
        <w:tc>
          <w:tcPr>
            <w:tcW w:w="5844" w:type="dxa"/>
            <w:tcBorders>
              <w:top w:val="nil"/>
              <w:left w:val="nil"/>
              <w:bottom w:val="single" w:sz="4" w:space="0" w:color="auto"/>
              <w:right w:val="single" w:sz="4" w:space="0" w:color="auto"/>
            </w:tcBorders>
            <w:shd w:val="clear" w:color="auto" w:fill="auto"/>
            <w:vAlign w:val="center"/>
            <w:hideMark/>
          </w:tcPr>
          <w:p w14:paraId="660FEA31" w14:textId="77777777" w:rsidR="00016D86" w:rsidRPr="000833BD" w:rsidRDefault="00016D86" w:rsidP="00B63F7A">
            <w:pPr>
              <w:widowControl/>
              <w:jc w:val="left"/>
              <w:rPr>
                <w:rFonts w:ascii="Times New Roman" w:eastAsiaTheme="minorEastAsia" w:hAnsi="Times New Roman"/>
                <w:kern w:val="0"/>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铜、锌、铅、镍、铬的测定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火焰原子吸收分光光度法</w:t>
            </w:r>
          </w:p>
        </w:tc>
        <w:tc>
          <w:tcPr>
            <w:tcW w:w="1455" w:type="dxa"/>
            <w:tcBorders>
              <w:top w:val="nil"/>
              <w:left w:val="nil"/>
              <w:bottom w:val="single" w:sz="4" w:space="0" w:color="auto"/>
              <w:right w:val="single" w:sz="4" w:space="0" w:color="auto"/>
            </w:tcBorders>
            <w:shd w:val="clear" w:color="auto" w:fill="auto"/>
            <w:vAlign w:val="center"/>
            <w:hideMark/>
          </w:tcPr>
          <w:p w14:paraId="0B9842A1" w14:textId="77777777" w:rsidR="00016D86" w:rsidRPr="000833BD" w:rsidRDefault="00016D86" w:rsidP="00B63F7A">
            <w:pPr>
              <w:widowControl/>
              <w:jc w:val="center"/>
              <w:rPr>
                <w:rFonts w:ascii="Times New Roman" w:eastAsiaTheme="minorEastAsia" w:hAnsi="Times New Roman"/>
                <w:kern w:val="0"/>
                <w:sz w:val="18"/>
                <w:szCs w:val="18"/>
              </w:rPr>
            </w:pPr>
            <w:r w:rsidRPr="000833BD">
              <w:rPr>
                <w:rFonts w:ascii="Times New Roman" w:eastAsiaTheme="minorEastAsia" w:hAnsi="Times New Roman"/>
                <w:sz w:val="18"/>
                <w:szCs w:val="18"/>
              </w:rPr>
              <w:t>HJ 491</w:t>
            </w:r>
          </w:p>
        </w:tc>
      </w:tr>
      <w:tr w:rsidR="000833BD" w:rsidRPr="000833BD" w14:paraId="275BC25B" w14:textId="77777777" w:rsidTr="00016D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252"/>
          <w:jc w:val="center"/>
        </w:trPr>
        <w:tc>
          <w:tcPr>
            <w:tcW w:w="5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D3E6C6" w14:textId="77777777" w:rsidR="00016D86" w:rsidRPr="000833BD" w:rsidRDefault="00016D86" w:rsidP="00B63F7A">
            <w:pPr>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92</w:t>
            </w:r>
          </w:p>
        </w:tc>
        <w:tc>
          <w:tcPr>
            <w:tcW w:w="1811" w:type="dxa"/>
            <w:tcBorders>
              <w:top w:val="single" w:sz="4" w:space="0" w:color="auto"/>
              <w:left w:val="nil"/>
              <w:bottom w:val="single" w:sz="4" w:space="0" w:color="auto"/>
              <w:right w:val="single" w:sz="4" w:space="0" w:color="auto"/>
            </w:tcBorders>
            <w:shd w:val="clear" w:color="auto" w:fill="auto"/>
            <w:vAlign w:val="center"/>
            <w:hideMark/>
          </w:tcPr>
          <w:p w14:paraId="4C49066E" w14:textId="77777777" w:rsidR="00016D86" w:rsidRPr="000833BD" w:rsidRDefault="00016D86" w:rsidP="00B63F7A">
            <w:pPr>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钼</w:t>
            </w:r>
          </w:p>
        </w:tc>
        <w:tc>
          <w:tcPr>
            <w:tcW w:w="5844" w:type="dxa"/>
            <w:tcBorders>
              <w:top w:val="nil"/>
              <w:left w:val="nil"/>
              <w:bottom w:val="single" w:sz="4" w:space="0" w:color="auto"/>
              <w:right w:val="single" w:sz="4" w:space="0" w:color="auto"/>
            </w:tcBorders>
            <w:shd w:val="clear" w:color="auto" w:fill="auto"/>
            <w:vAlign w:val="center"/>
            <w:hideMark/>
          </w:tcPr>
          <w:p w14:paraId="28889543" w14:textId="77777777" w:rsidR="00016D86" w:rsidRPr="000833BD" w:rsidRDefault="00016D86" w:rsidP="0000342E">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12</w:t>
            </w:r>
            <w:r w:rsidRPr="000833BD">
              <w:rPr>
                <w:rFonts w:ascii="Times New Roman" w:eastAsiaTheme="minorEastAsia" w:hAnsi="Times New Roman"/>
                <w:sz w:val="18"/>
                <w:szCs w:val="18"/>
              </w:rPr>
              <w:t>种金属元素的测定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王水提取</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电感耦合等离子体质谱法</w:t>
            </w:r>
          </w:p>
        </w:tc>
        <w:tc>
          <w:tcPr>
            <w:tcW w:w="1455" w:type="dxa"/>
            <w:tcBorders>
              <w:top w:val="nil"/>
              <w:left w:val="nil"/>
              <w:bottom w:val="single" w:sz="4" w:space="0" w:color="auto"/>
              <w:right w:val="single" w:sz="4" w:space="0" w:color="auto"/>
            </w:tcBorders>
            <w:shd w:val="clear" w:color="auto" w:fill="auto"/>
            <w:vAlign w:val="center"/>
            <w:hideMark/>
          </w:tcPr>
          <w:p w14:paraId="1AD2E304" w14:textId="77777777" w:rsidR="00016D86" w:rsidRPr="000833BD" w:rsidRDefault="00016D86" w:rsidP="0000342E">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803</w:t>
            </w:r>
          </w:p>
        </w:tc>
      </w:tr>
      <w:tr w:rsidR="000833BD" w:rsidRPr="000833BD" w14:paraId="5A93A34E" w14:textId="77777777" w:rsidTr="000034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198"/>
          <w:jc w:val="center"/>
        </w:trPr>
        <w:tc>
          <w:tcPr>
            <w:tcW w:w="585" w:type="dxa"/>
            <w:vMerge w:val="restart"/>
            <w:tcBorders>
              <w:top w:val="single" w:sz="4" w:space="0" w:color="auto"/>
              <w:left w:val="single" w:sz="4" w:space="0" w:color="auto"/>
              <w:right w:val="single" w:sz="4" w:space="0" w:color="auto"/>
            </w:tcBorders>
            <w:shd w:val="clear" w:color="auto" w:fill="auto"/>
            <w:noWrap/>
            <w:vAlign w:val="center"/>
            <w:hideMark/>
          </w:tcPr>
          <w:p w14:paraId="063BF5DA" w14:textId="77777777" w:rsidR="00016D86" w:rsidRPr="000833BD" w:rsidRDefault="00016D86" w:rsidP="00B63F7A">
            <w:pPr>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93</w:t>
            </w:r>
          </w:p>
        </w:tc>
        <w:tc>
          <w:tcPr>
            <w:tcW w:w="1811" w:type="dxa"/>
            <w:vMerge w:val="restart"/>
            <w:tcBorders>
              <w:top w:val="single" w:sz="4" w:space="0" w:color="auto"/>
              <w:left w:val="single" w:sz="4" w:space="0" w:color="auto"/>
              <w:right w:val="single" w:sz="4" w:space="0" w:color="auto"/>
            </w:tcBorders>
            <w:shd w:val="clear" w:color="auto" w:fill="auto"/>
            <w:vAlign w:val="center"/>
            <w:hideMark/>
          </w:tcPr>
          <w:p w14:paraId="45536909" w14:textId="77777777" w:rsidR="00016D86" w:rsidRPr="000833BD" w:rsidRDefault="00016D86" w:rsidP="00B63F7A">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锰</w:t>
            </w:r>
          </w:p>
        </w:tc>
        <w:tc>
          <w:tcPr>
            <w:tcW w:w="5844" w:type="dxa"/>
            <w:tcBorders>
              <w:top w:val="single" w:sz="4" w:space="0" w:color="auto"/>
              <w:left w:val="nil"/>
              <w:bottom w:val="single" w:sz="4" w:space="0" w:color="auto"/>
              <w:right w:val="single" w:sz="4" w:space="0" w:color="auto"/>
            </w:tcBorders>
            <w:shd w:val="clear" w:color="auto" w:fill="auto"/>
            <w:vAlign w:val="center"/>
            <w:hideMark/>
          </w:tcPr>
          <w:p w14:paraId="2BF16AFE" w14:textId="77777777" w:rsidR="00016D86" w:rsidRPr="000833BD" w:rsidRDefault="00016D86" w:rsidP="00B63F7A">
            <w:pPr>
              <w:widowControl/>
              <w:jc w:val="left"/>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土壤和沉积物</w:t>
            </w:r>
            <w:r w:rsidRPr="000833BD">
              <w:rPr>
                <w:rFonts w:ascii="Times New Roman" w:eastAsiaTheme="minorEastAsia" w:hAnsi="Times New Roman"/>
                <w:kern w:val="0"/>
                <w:sz w:val="18"/>
                <w:szCs w:val="18"/>
              </w:rPr>
              <w:t xml:space="preserve"> 11</w:t>
            </w:r>
            <w:r w:rsidRPr="000833BD">
              <w:rPr>
                <w:rFonts w:ascii="Times New Roman" w:eastAsiaTheme="minorEastAsia" w:hAnsi="Times New Roman"/>
                <w:kern w:val="0"/>
                <w:sz w:val="18"/>
                <w:szCs w:val="18"/>
              </w:rPr>
              <w:t>种元素的测定</w:t>
            </w:r>
            <w:r w:rsidRPr="000833BD">
              <w:rPr>
                <w:rFonts w:ascii="Times New Roman" w:eastAsiaTheme="minorEastAsia" w:hAnsi="Times New Roman"/>
                <w:kern w:val="0"/>
                <w:sz w:val="18"/>
                <w:szCs w:val="18"/>
              </w:rPr>
              <w:t xml:space="preserve"> </w:t>
            </w:r>
            <w:r w:rsidRPr="000833BD">
              <w:rPr>
                <w:rFonts w:ascii="Times New Roman" w:eastAsiaTheme="minorEastAsia" w:hAnsi="Times New Roman"/>
                <w:kern w:val="0"/>
                <w:sz w:val="18"/>
                <w:szCs w:val="18"/>
              </w:rPr>
              <w:t>碱熔</w:t>
            </w:r>
            <w:r w:rsidRPr="000833BD">
              <w:rPr>
                <w:rFonts w:ascii="Times New Roman" w:eastAsiaTheme="minorEastAsia" w:hAnsi="Times New Roman"/>
                <w:kern w:val="0"/>
                <w:sz w:val="18"/>
                <w:szCs w:val="18"/>
              </w:rPr>
              <w:t>-</w:t>
            </w:r>
            <w:r w:rsidRPr="000833BD">
              <w:rPr>
                <w:rFonts w:ascii="Times New Roman" w:eastAsiaTheme="minorEastAsia" w:hAnsi="Times New Roman"/>
                <w:kern w:val="0"/>
                <w:sz w:val="18"/>
                <w:szCs w:val="18"/>
              </w:rPr>
              <w:t>电感耦合等离子体发射光谱法</w:t>
            </w:r>
          </w:p>
        </w:tc>
        <w:tc>
          <w:tcPr>
            <w:tcW w:w="1455" w:type="dxa"/>
            <w:tcBorders>
              <w:top w:val="single" w:sz="4" w:space="0" w:color="auto"/>
              <w:left w:val="nil"/>
              <w:bottom w:val="single" w:sz="4" w:space="0" w:color="auto"/>
              <w:right w:val="single" w:sz="4" w:space="0" w:color="auto"/>
            </w:tcBorders>
            <w:shd w:val="clear" w:color="auto" w:fill="auto"/>
            <w:vAlign w:val="center"/>
            <w:hideMark/>
          </w:tcPr>
          <w:p w14:paraId="67A25B40" w14:textId="77777777" w:rsidR="00016D86" w:rsidRPr="000833BD" w:rsidRDefault="00016D86" w:rsidP="00016D86">
            <w:pPr>
              <w:keepLines/>
              <w:jc w:val="center"/>
              <w:rPr>
                <w:rFonts w:ascii="Times New Roman" w:eastAsiaTheme="minorEastAsia" w:hAnsi="Times New Roman"/>
                <w:kern w:val="0"/>
                <w:sz w:val="18"/>
                <w:szCs w:val="18"/>
              </w:rPr>
            </w:pPr>
            <w:r w:rsidRPr="000833BD">
              <w:rPr>
                <w:rFonts w:ascii="Times New Roman" w:eastAsiaTheme="minorEastAsia" w:hAnsi="Times New Roman"/>
                <w:sz w:val="18"/>
                <w:szCs w:val="18"/>
              </w:rPr>
              <w:t>HJ 974</w:t>
            </w:r>
          </w:p>
        </w:tc>
      </w:tr>
      <w:tr w:rsidR="000833BD" w:rsidRPr="000833BD" w14:paraId="4AA1AE37" w14:textId="77777777" w:rsidTr="000034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198"/>
          <w:jc w:val="center"/>
        </w:trPr>
        <w:tc>
          <w:tcPr>
            <w:tcW w:w="585" w:type="dxa"/>
            <w:vMerge/>
            <w:tcBorders>
              <w:left w:val="single" w:sz="4" w:space="0" w:color="auto"/>
              <w:bottom w:val="single" w:sz="4" w:space="0" w:color="auto"/>
              <w:right w:val="single" w:sz="4" w:space="0" w:color="auto"/>
            </w:tcBorders>
            <w:shd w:val="clear" w:color="auto" w:fill="auto"/>
            <w:noWrap/>
            <w:vAlign w:val="center"/>
            <w:hideMark/>
          </w:tcPr>
          <w:p w14:paraId="6CECC73E" w14:textId="77777777" w:rsidR="00016D86" w:rsidRPr="000833BD" w:rsidRDefault="00016D86" w:rsidP="00B63F7A">
            <w:pPr>
              <w:jc w:val="center"/>
              <w:rPr>
                <w:rFonts w:ascii="Times New Roman" w:eastAsiaTheme="minorEastAsia" w:hAnsi="Times New Roman"/>
                <w:kern w:val="0"/>
                <w:sz w:val="18"/>
                <w:szCs w:val="18"/>
              </w:rPr>
            </w:pPr>
          </w:p>
        </w:tc>
        <w:tc>
          <w:tcPr>
            <w:tcW w:w="1811" w:type="dxa"/>
            <w:vMerge/>
            <w:tcBorders>
              <w:left w:val="single" w:sz="4" w:space="0" w:color="auto"/>
              <w:bottom w:val="single" w:sz="4" w:space="0" w:color="auto"/>
              <w:right w:val="single" w:sz="4" w:space="0" w:color="auto"/>
            </w:tcBorders>
            <w:shd w:val="clear" w:color="auto" w:fill="auto"/>
            <w:vAlign w:val="center"/>
            <w:hideMark/>
          </w:tcPr>
          <w:p w14:paraId="52A4828B" w14:textId="77777777" w:rsidR="00016D86" w:rsidRPr="000833BD" w:rsidRDefault="00016D86" w:rsidP="00B63F7A">
            <w:pPr>
              <w:widowControl/>
              <w:jc w:val="center"/>
              <w:rPr>
                <w:rFonts w:ascii="Times New Roman" w:eastAsiaTheme="minorEastAsia" w:hAnsi="Times New Roman"/>
                <w:kern w:val="0"/>
                <w:sz w:val="18"/>
                <w:szCs w:val="18"/>
              </w:rPr>
            </w:pPr>
          </w:p>
        </w:tc>
        <w:tc>
          <w:tcPr>
            <w:tcW w:w="5844" w:type="dxa"/>
            <w:tcBorders>
              <w:top w:val="single" w:sz="4" w:space="0" w:color="auto"/>
              <w:left w:val="nil"/>
              <w:bottom w:val="single" w:sz="4" w:space="0" w:color="auto"/>
              <w:right w:val="single" w:sz="4" w:space="0" w:color="auto"/>
            </w:tcBorders>
            <w:shd w:val="clear" w:color="auto" w:fill="auto"/>
            <w:vAlign w:val="center"/>
            <w:hideMark/>
          </w:tcPr>
          <w:p w14:paraId="0C30F36E" w14:textId="77777777" w:rsidR="00016D86" w:rsidRPr="000833BD" w:rsidRDefault="00016D86" w:rsidP="0000342E">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12</w:t>
            </w:r>
            <w:r w:rsidRPr="000833BD">
              <w:rPr>
                <w:rFonts w:ascii="Times New Roman" w:eastAsiaTheme="minorEastAsia" w:hAnsi="Times New Roman"/>
                <w:sz w:val="18"/>
                <w:szCs w:val="18"/>
              </w:rPr>
              <w:t>种金属元素的测定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王水提取</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电感耦合等离子体质谱法</w:t>
            </w:r>
          </w:p>
        </w:tc>
        <w:tc>
          <w:tcPr>
            <w:tcW w:w="1455" w:type="dxa"/>
            <w:tcBorders>
              <w:top w:val="single" w:sz="4" w:space="0" w:color="auto"/>
              <w:left w:val="nil"/>
              <w:bottom w:val="single" w:sz="4" w:space="0" w:color="auto"/>
              <w:right w:val="single" w:sz="4" w:space="0" w:color="auto"/>
            </w:tcBorders>
            <w:shd w:val="clear" w:color="auto" w:fill="auto"/>
            <w:vAlign w:val="center"/>
            <w:hideMark/>
          </w:tcPr>
          <w:p w14:paraId="4CF769C6" w14:textId="77777777" w:rsidR="00016D86" w:rsidRPr="000833BD" w:rsidRDefault="00016D86" w:rsidP="0000342E">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803</w:t>
            </w:r>
          </w:p>
        </w:tc>
      </w:tr>
      <w:tr w:rsidR="000833BD" w:rsidRPr="000833BD" w14:paraId="47B5BF14" w14:textId="77777777" w:rsidTr="00B63F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198"/>
          <w:jc w:val="center"/>
        </w:trPr>
        <w:tc>
          <w:tcPr>
            <w:tcW w:w="585" w:type="dxa"/>
            <w:tcBorders>
              <w:top w:val="single" w:sz="4" w:space="0" w:color="auto"/>
              <w:left w:val="single" w:sz="4" w:space="0" w:color="auto"/>
              <w:bottom w:val="single" w:sz="4" w:space="0" w:color="auto"/>
              <w:right w:val="single" w:sz="4" w:space="0" w:color="auto"/>
            </w:tcBorders>
            <w:vAlign w:val="center"/>
            <w:hideMark/>
          </w:tcPr>
          <w:p w14:paraId="37A5534A" w14:textId="77777777" w:rsidR="00016D86" w:rsidRPr="000833BD" w:rsidRDefault="00016D86" w:rsidP="00B63F7A">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94</w:t>
            </w:r>
          </w:p>
        </w:tc>
        <w:tc>
          <w:tcPr>
            <w:tcW w:w="1811" w:type="dxa"/>
            <w:tcBorders>
              <w:top w:val="single" w:sz="4" w:space="0" w:color="auto"/>
              <w:left w:val="single" w:sz="4" w:space="0" w:color="auto"/>
              <w:bottom w:val="single" w:sz="4" w:space="0" w:color="auto"/>
              <w:right w:val="single" w:sz="4" w:space="0" w:color="auto"/>
            </w:tcBorders>
            <w:vAlign w:val="center"/>
            <w:hideMark/>
          </w:tcPr>
          <w:p w14:paraId="5C791985" w14:textId="77777777" w:rsidR="00016D86" w:rsidRPr="000833BD" w:rsidRDefault="00016D86" w:rsidP="00B63F7A">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氨氮</w:t>
            </w:r>
          </w:p>
        </w:tc>
        <w:tc>
          <w:tcPr>
            <w:tcW w:w="5844" w:type="dxa"/>
            <w:tcBorders>
              <w:top w:val="nil"/>
              <w:left w:val="nil"/>
              <w:bottom w:val="single" w:sz="4" w:space="0" w:color="auto"/>
              <w:right w:val="single" w:sz="4" w:space="0" w:color="auto"/>
            </w:tcBorders>
            <w:shd w:val="clear" w:color="auto" w:fill="auto"/>
            <w:vAlign w:val="center"/>
            <w:hideMark/>
          </w:tcPr>
          <w:p w14:paraId="2CD4E2C7" w14:textId="77777777" w:rsidR="00016D86" w:rsidRPr="000833BD" w:rsidRDefault="00016D86" w:rsidP="00B63F7A">
            <w:pPr>
              <w:widowControl/>
              <w:jc w:val="left"/>
              <w:rPr>
                <w:rFonts w:ascii="Times New Roman" w:eastAsiaTheme="minorEastAsia" w:hAnsi="Times New Roman"/>
                <w:kern w:val="0"/>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土壤</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氨氮、亚硝酸盐氮、硝酸盐氮的测定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氯化钾溶液提取</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分光光度法</w:t>
            </w:r>
            <w:r w:rsidRPr="000833BD">
              <w:rPr>
                <w:rFonts w:ascii="Times New Roman" w:eastAsiaTheme="minorEastAsia" w:hAnsi="Times New Roman"/>
                <w:sz w:val="18"/>
                <w:szCs w:val="18"/>
              </w:rPr>
              <w:t xml:space="preserve"> </w:t>
            </w:r>
          </w:p>
        </w:tc>
        <w:tc>
          <w:tcPr>
            <w:tcW w:w="1455" w:type="dxa"/>
            <w:tcBorders>
              <w:top w:val="nil"/>
              <w:left w:val="nil"/>
              <w:bottom w:val="single" w:sz="4" w:space="0" w:color="auto"/>
              <w:right w:val="single" w:sz="4" w:space="0" w:color="auto"/>
            </w:tcBorders>
            <w:shd w:val="clear" w:color="auto" w:fill="auto"/>
            <w:vAlign w:val="center"/>
            <w:hideMark/>
          </w:tcPr>
          <w:p w14:paraId="7E0CAF80" w14:textId="77777777" w:rsidR="00016D86" w:rsidRPr="000833BD" w:rsidRDefault="00016D86" w:rsidP="00B63F7A">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HJ 634</w:t>
            </w:r>
          </w:p>
        </w:tc>
      </w:tr>
      <w:tr w:rsidR="000833BD" w:rsidRPr="000833BD" w14:paraId="313D52EC" w14:textId="77777777" w:rsidTr="00B63F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198"/>
          <w:jc w:val="center"/>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14:paraId="22704C97" w14:textId="77777777" w:rsidR="00016D86" w:rsidRPr="000833BD" w:rsidRDefault="00016D86" w:rsidP="00B63F7A">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95</w:t>
            </w:r>
          </w:p>
        </w:tc>
        <w:tc>
          <w:tcPr>
            <w:tcW w:w="1811" w:type="dxa"/>
            <w:tcBorders>
              <w:top w:val="nil"/>
              <w:left w:val="nil"/>
              <w:bottom w:val="single" w:sz="4" w:space="0" w:color="auto"/>
              <w:right w:val="single" w:sz="4" w:space="0" w:color="auto"/>
            </w:tcBorders>
            <w:shd w:val="clear" w:color="auto" w:fill="auto"/>
            <w:vAlign w:val="center"/>
            <w:hideMark/>
          </w:tcPr>
          <w:p w14:paraId="49370D07" w14:textId="77777777" w:rsidR="00016D86" w:rsidRPr="000833BD" w:rsidRDefault="00016D86" w:rsidP="00B63F7A">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总氟化物</w:t>
            </w:r>
          </w:p>
        </w:tc>
        <w:tc>
          <w:tcPr>
            <w:tcW w:w="5844" w:type="dxa"/>
            <w:tcBorders>
              <w:top w:val="nil"/>
              <w:left w:val="nil"/>
              <w:bottom w:val="single" w:sz="4" w:space="0" w:color="auto"/>
              <w:right w:val="single" w:sz="4" w:space="0" w:color="auto"/>
            </w:tcBorders>
            <w:shd w:val="clear" w:color="auto" w:fill="auto"/>
            <w:vAlign w:val="center"/>
            <w:hideMark/>
          </w:tcPr>
          <w:p w14:paraId="5FFBAD04" w14:textId="77777777" w:rsidR="00016D86" w:rsidRPr="000833BD" w:rsidRDefault="00016D86" w:rsidP="00B63F7A">
            <w:pPr>
              <w:widowControl/>
              <w:jc w:val="left"/>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土壤质量</w:t>
            </w:r>
            <w:r w:rsidRPr="000833BD">
              <w:rPr>
                <w:rFonts w:ascii="Times New Roman" w:eastAsiaTheme="minorEastAsia" w:hAnsi="Times New Roman"/>
                <w:kern w:val="0"/>
                <w:sz w:val="18"/>
                <w:szCs w:val="18"/>
              </w:rPr>
              <w:t xml:space="preserve"> </w:t>
            </w:r>
            <w:r w:rsidRPr="000833BD">
              <w:rPr>
                <w:rFonts w:ascii="Times New Roman" w:eastAsiaTheme="minorEastAsia" w:hAnsi="Times New Roman"/>
                <w:kern w:val="0"/>
                <w:sz w:val="18"/>
                <w:szCs w:val="18"/>
              </w:rPr>
              <w:t>氟化物的测定</w:t>
            </w:r>
            <w:r w:rsidRPr="000833BD">
              <w:rPr>
                <w:rFonts w:ascii="Times New Roman" w:eastAsiaTheme="minorEastAsia" w:hAnsi="Times New Roman"/>
                <w:kern w:val="0"/>
                <w:sz w:val="18"/>
                <w:szCs w:val="18"/>
              </w:rPr>
              <w:t xml:space="preserve"> </w:t>
            </w:r>
            <w:r w:rsidRPr="000833BD">
              <w:rPr>
                <w:rFonts w:ascii="Times New Roman" w:eastAsiaTheme="minorEastAsia" w:hAnsi="Times New Roman"/>
                <w:kern w:val="0"/>
                <w:sz w:val="18"/>
                <w:szCs w:val="18"/>
              </w:rPr>
              <w:t>离子选择电极法</w:t>
            </w:r>
          </w:p>
        </w:tc>
        <w:tc>
          <w:tcPr>
            <w:tcW w:w="1455" w:type="dxa"/>
            <w:tcBorders>
              <w:top w:val="nil"/>
              <w:left w:val="nil"/>
              <w:bottom w:val="single" w:sz="4" w:space="0" w:color="auto"/>
              <w:right w:val="single" w:sz="4" w:space="0" w:color="auto"/>
            </w:tcBorders>
            <w:shd w:val="clear" w:color="auto" w:fill="auto"/>
            <w:vAlign w:val="center"/>
            <w:hideMark/>
          </w:tcPr>
          <w:p w14:paraId="55296CBC" w14:textId="77777777" w:rsidR="00016D86" w:rsidRPr="000833BD" w:rsidRDefault="00016D86" w:rsidP="00B63F7A">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GB/T 22104</w:t>
            </w:r>
          </w:p>
        </w:tc>
      </w:tr>
      <w:tr w:rsidR="000833BD" w:rsidRPr="000833BD" w14:paraId="1FE86E74" w14:textId="77777777" w:rsidTr="00B63F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198"/>
          <w:jc w:val="center"/>
        </w:trPr>
        <w:tc>
          <w:tcPr>
            <w:tcW w:w="58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8A2ED6C" w14:textId="77777777" w:rsidR="00016D86" w:rsidRPr="000833BD" w:rsidRDefault="00016D86" w:rsidP="00B63F7A">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96</w:t>
            </w:r>
          </w:p>
        </w:tc>
        <w:tc>
          <w:tcPr>
            <w:tcW w:w="1811" w:type="dxa"/>
            <w:vMerge w:val="restart"/>
            <w:tcBorders>
              <w:top w:val="nil"/>
              <w:left w:val="single" w:sz="4" w:space="0" w:color="auto"/>
              <w:bottom w:val="single" w:sz="4" w:space="0" w:color="auto"/>
              <w:right w:val="single" w:sz="4" w:space="0" w:color="auto"/>
            </w:tcBorders>
            <w:shd w:val="clear" w:color="auto" w:fill="auto"/>
            <w:vAlign w:val="center"/>
            <w:hideMark/>
          </w:tcPr>
          <w:p w14:paraId="3D7AF8DD" w14:textId="77777777" w:rsidR="00016D86" w:rsidRPr="000833BD" w:rsidRDefault="00016D86" w:rsidP="00B63F7A">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1,2,4-</w:t>
            </w:r>
            <w:r w:rsidRPr="000833BD">
              <w:rPr>
                <w:rFonts w:ascii="Times New Roman" w:eastAsiaTheme="minorEastAsia" w:hAnsi="Times New Roman"/>
                <w:kern w:val="0"/>
                <w:sz w:val="18"/>
                <w:szCs w:val="18"/>
              </w:rPr>
              <w:t>三甲苯</w:t>
            </w:r>
          </w:p>
        </w:tc>
        <w:tc>
          <w:tcPr>
            <w:tcW w:w="5844" w:type="dxa"/>
            <w:tcBorders>
              <w:top w:val="nil"/>
              <w:left w:val="nil"/>
              <w:bottom w:val="single" w:sz="4" w:space="0" w:color="auto"/>
              <w:right w:val="single" w:sz="4" w:space="0" w:color="auto"/>
            </w:tcBorders>
            <w:shd w:val="clear" w:color="auto" w:fill="auto"/>
            <w:vAlign w:val="center"/>
            <w:hideMark/>
          </w:tcPr>
          <w:p w14:paraId="31AA0BB4" w14:textId="77777777" w:rsidR="00016D86" w:rsidRPr="000833BD" w:rsidRDefault="00016D86" w:rsidP="00B63F7A">
            <w:pPr>
              <w:widowControl/>
              <w:jc w:val="left"/>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土壤和沉积物</w:t>
            </w:r>
            <w:r w:rsidRPr="000833BD">
              <w:rPr>
                <w:rFonts w:ascii="Times New Roman" w:eastAsiaTheme="minorEastAsia" w:hAnsi="Times New Roman"/>
                <w:kern w:val="0"/>
                <w:sz w:val="18"/>
                <w:szCs w:val="18"/>
              </w:rPr>
              <w:t xml:space="preserve"> </w:t>
            </w:r>
            <w:r w:rsidRPr="000833BD">
              <w:rPr>
                <w:rFonts w:ascii="Times New Roman" w:eastAsiaTheme="minorEastAsia" w:hAnsi="Times New Roman"/>
                <w:kern w:val="0"/>
                <w:sz w:val="18"/>
                <w:szCs w:val="18"/>
              </w:rPr>
              <w:t>挥发性有机物的测定</w:t>
            </w:r>
            <w:r w:rsidRPr="000833BD">
              <w:rPr>
                <w:rFonts w:ascii="Times New Roman" w:eastAsiaTheme="minorEastAsia" w:hAnsi="Times New Roman"/>
                <w:kern w:val="0"/>
                <w:sz w:val="18"/>
                <w:szCs w:val="18"/>
              </w:rPr>
              <w:t xml:space="preserve"> </w:t>
            </w:r>
            <w:r w:rsidRPr="000833BD">
              <w:rPr>
                <w:rFonts w:ascii="Times New Roman" w:eastAsiaTheme="minorEastAsia" w:hAnsi="Times New Roman"/>
                <w:kern w:val="0"/>
                <w:sz w:val="18"/>
                <w:szCs w:val="18"/>
              </w:rPr>
              <w:t>吹扫捕集</w:t>
            </w:r>
            <w:r w:rsidRPr="000833BD">
              <w:rPr>
                <w:rFonts w:ascii="Times New Roman" w:eastAsiaTheme="minorEastAsia" w:hAnsi="Times New Roman"/>
                <w:kern w:val="0"/>
                <w:sz w:val="18"/>
                <w:szCs w:val="18"/>
              </w:rPr>
              <w:t>/</w:t>
            </w:r>
            <w:r w:rsidRPr="000833BD">
              <w:rPr>
                <w:rFonts w:ascii="Times New Roman" w:eastAsiaTheme="minorEastAsia" w:hAnsi="Times New Roman"/>
                <w:kern w:val="0"/>
                <w:sz w:val="18"/>
                <w:szCs w:val="18"/>
              </w:rPr>
              <w:t>气相色谱</w:t>
            </w:r>
            <w:r w:rsidRPr="000833BD">
              <w:rPr>
                <w:rFonts w:ascii="Times New Roman" w:eastAsiaTheme="minorEastAsia" w:hAnsi="Times New Roman"/>
                <w:kern w:val="0"/>
                <w:sz w:val="18"/>
                <w:szCs w:val="18"/>
              </w:rPr>
              <w:t>-</w:t>
            </w:r>
            <w:r w:rsidRPr="000833BD">
              <w:rPr>
                <w:rFonts w:ascii="Times New Roman" w:eastAsiaTheme="minorEastAsia" w:hAnsi="Times New Roman"/>
                <w:kern w:val="0"/>
                <w:sz w:val="18"/>
                <w:szCs w:val="18"/>
              </w:rPr>
              <w:t>质谱法</w:t>
            </w:r>
          </w:p>
        </w:tc>
        <w:tc>
          <w:tcPr>
            <w:tcW w:w="1455" w:type="dxa"/>
            <w:tcBorders>
              <w:top w:val="nil"/>
              <w:left w:val="nil"/>
              <w:bottom w:val="single" w:sz="4" w:space="0" w:color="auto"/>
              <w:right w:val="single" w:sz="4" w:space="0" w:color="auto"/>
            </w:tcBorders>
            <w:shd w:val="clear" w:color="auto" w:fill="auto"/>
            <w:vAlign w:val="center"/>
            <w:hideMark/>
          </w:tcPr>
          <w:p w14:paraId="638FD4ED" w14:textId="77777777" w:rsidR="00016D86" w:rsidRPr="000833BD" w:rsidRDefault="00016D86" w:rsidP="00B63F7A">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HJ 605</w:t>
            </w:r>
          </w:p>
        </w:tc>
      </w:tr>
      <w:tr w:rsidR="000833BD" w:rsidRPr="000833BD" w14:paraId="4B408591" w14:textId="77777777" w:rsidTr="00B63F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198"/>
          <w:jc w:val="center"/>
        </w:trPr>
        <w:tc>
          <w:tcPr>
            <w:tcW w:w="585" w:type="dxa"/>
            <w:vMerge/>
            <w:tcBorders>
              <w:top w:val="nil"/>
              <w:left w:val="single" w:sz="4" w:space="0" w:color="auto"/>
              <w:bottom w:val="single" w:sz="4" w:space="0" w:color="auto"/>
              <w:right w:val="single" w:sz="4" w:space="0" w:color="auto"/>
            </w:tcBorders>
            <w:vAlign w:val="center"/>
            <w:hideMark/>
          </w:tcPr>
          <w:p w14:paraId="32E21043" w14:textId="77777777" w:rsidR="00016D86" w:rsidRPr="000833BD" w:rsidRDefault="00016D86" w:rsidP="00B63F7A">
            <w:pPr>
              <w:widowControl/>
              <w:jc w:val="center"/>
              <w:rPr>
                <w:rFonts w:ascii="Times New Roman" w:eastAsiaTheme="minorEastAsia" w:hAnsi="Times New Roman"/>
                <w:kern w:val="0"/>
                <w:sz w:val="18"/>
                <w:szCs w:val="18"/>
              </w:rPr>
            </w:pPr>
          </w:p>
        </w:tc>
        <w:tc>
          <w:tcPr>
            <w:tcW w:w="1811" w:type="dxa"/>
            <w:vMerge/>
            <w:tcBorders>
              <w:top w:val="nil"/>
              <w:left w:val="single" w:sz="4" w:space="0" w:color="auto"/>
              <w:bottom w:val="single" w:sz="4" w:space="0" w:color="auto"/>
              <w:right w:val="single" w:sz="4" w:space="0" w:color="auto"/>
            </w:tcBorders>
            <w:vAlign w:val="center"/>
            <w:hideMark/>
          </w:tcPr>
          <w:p w14:paraId="2596B60E" w14:textId="77777777" w:rsidR="00016D86" w:rsidRPr="000833BD" w:rsidRDefault="00016D86" w:rsidP="00B63F7A">
            <w:pPr>
              <w:widowControl/>
              <w:jc w:val="left"/>
              <w:rPr>
                <w:rFonts w:ascii="Times New Roman" w:eastAsiaTheme="minorEastAsia" w:hAnsi="Times New Roman"/>
                <w:kern w:val="0"/>
                <w:sz w:val="18"/>
                <w:szCs w:val="18"/>
              </w:rPr>
            </w:pPr>
          </w:p>
        </w:tc>
        <w:tc>
          <w:tcPr>
            <w:tcW w:w="5844" w:type="dxa"/>
            <w:tcBorders>
              <w:top w:val="nil"/>
              <w:left w:val="nil"/>
              <w:bottom w:val="single" w:sz="4" w:space="0" w:color="auto"/>
              <w:right w:val="single" w:sz="4" w:space="0" w:color="auto"/>
            </w:tcBorders>
            <w:shd w:val="clear" w:color="auto" w:fill="auto"/>
            <w:vAlign w:val="center"/>
            <w:hideMark/>
          </w:tcPr>
          <w:p w14:paraId="21D2F727" w14:textId="77777777" w:rsidR="00016D86" w:rsidRPr="000833BD" w:rsidRDefault="00016D86" w:rsidP="00B63F7A">
            <w:pPr>
              <w:widowControl/>
              <w:jc w:val="left"/>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土壤和沉积物</w:t>
            </w:r>
            <w:r w:rsidRPr="000833BD">
              <w:rPr>
                <w:rFonts w:ascii="Times New Roman" w:eastAsiaTheme="minorEastAsia" w:hAnsi="Times New Roman"/>
                <w:kern w:val="0"/>
                <w:sz w:val="18"/>
                <w:szCs w:val="18"/>
              </w:rPr>
              <w:t xml:space="preserve"> </w:t>
            </w:r>
            <w:r w:rsidRPr="000833BD">
              <w:rPr>
                <w:rFonts w:ascii="Times New Roman" w:eastAsiaTheme="minorEastAsia" w:hAnsi="Times New Roman"/>
                <w:kern w:val="0"/>
                <w:sz w:val="18"/>
                <w:szCs w:val="18"/>
              </w:rPr>
              <w:t>挥发性有机物的测定</w:t>
            </w:r>
            <w:r w:rsidRPr="000833BD">
              <w:rPr>
                <w:rFonts w:ascii="Times New Roman" w:eastAsiaTheme="minorEastAsia" w:hAnsi="Times New Roman"/>
                <w:kern w:val="0"/>
                <w:sz w:val="18"/>
                <w:szCs w:val="18"/>
              </w:rPr>
              <w:t xml:space="preserve"> </w:t>
            </w:r>
            <w:r w:rsidRPr="000833BD">
              <w:rPr>
                <w:rFonts w:ascii="Times New Roman" w:eastAsiaTheme="minorEastAsia" w:hAnsi="Times New Roman"/>
                <w:kern w:val="0"/>
                <w:sz w:val="18"/>
                <w:szCs w:val="18"/>
              </w:rPr>
              <w:t>顶空</w:t>
            </w:r>
            <w:r w:rsidRPr="000833BD">
              <w:rPr>
                <w:rFonts w:ascii="Times New Roman" w:eastAsiaTheme="minorEastAsia" w:hAnsi="Times New Roman"/>
                <w:kern w:val="0"/>
                <w:sz w:val="18"/>
                <w:szCs w:val="18"/>
              </w:rPr>
              <w:t>/</w:t>
            </w:r>
            <w:r w:rsidRPr="000833BD">
              <w:rPr>
                <w:rFonts w:ascii="Times New Roman" w:eastAsiaTheme="minorEastAsia" w:hAnsi="Times New Roman"/>
                <w:kern w:val="0"/>
                <w:sz w:val="18"/>
                <w:szCs w:val="18"/>
              </w:rPr>
              <w:t>气相色谱法</w:t>
            </w:r>
          </w:p>
        </w:tc>
        <w:tc>
          <w:tcPr>
            <w:tcW w:w="1455" w:type="dxa"/>
            <w:tcBorders>
              <w:top w:val="nil"/>
              <w:left w:val="nil"/>
              <w:bottom w:val="single" w:sz="4" w:space="0" w:color="auto"/>
              <w:right w:val="single" w:sz="4" w:space="0" w:color="auto"/>
            </w:tcBorders>
            <w:shd w:val="clear" w:color="auto" w:fill="auto"/>
            <w:vAlign w:val="center"/>
            <w:hideMark/>
          </w:tcPr>
          <w:p w14:paraId="35605242" w14:textId="77777777" w:rsidR="00016D86" w:rsidRPr="000833BD" w:rsidRDefault="00016D86" w:rsidP="00B63F7A">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HJ 741</w:t>
            </w:r>
          </w:p>
        </w:tc>
      </w:tr>
      <w:tr w:rsidR="000833BD" w:rsidRPr="000833BD" w14:paraId="50E9564D" w14:textId="77777777" w:rsidTr="00B63F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198"/>
          <w:jc w:val="center"/>
        </w:trPr>
        <w:tc>
          <w:tcPr>
            <w:tcW w:w="585" w:type="dxa"/>
            <w:vMerge/>
            <w:tcBorders>
              <w:top w:val="nil"/>
              <w:left w:val="single" w:sz="4" w:space="0" w:color="auto"/>
              <w:bottom w:val="single" w:sz="4" w:space="0" w:color="auto"/>
              <w:right w:val="single" w:sz="4" w:space="0" w:color="auto"/>
            </w:tcBorders>
            <w:vAlign w:val="center"/>
            <w:hideMark/>
          </w:tcPr>
          <w:p w14:paraId="0550F27B" w14:textId="77777777" w:rsidR="00016D86" w:rsidRPr="000833BD" w:rsidRDefault="00016D86" w:rsidP="00B63F7A">
            <w:pPr>
              <w:widowControl/>
              <w:jc w:val="center"/>
              <w:rPr>
                <w:rFonts w:ascii="Times New Roman" w:eastAsiaTheme="minorEastAsia" w:hAnsi="Times New Roman"/>
                <w:kern w:val="0"/>
                <w:sz w:val="18"/>
                <w:szCs w:val="18"/>
              </w:rPr>
            </w:pPr>
          </w:p>
        </w:tc>
        <w:tc>
          <w:tcPr>
            <w:tcW w:w="1811" w:type="dxa"/>
            <w:vMerge/>
            <w:tcBorders>
              <w:top w:val="nil"/>
              <w:left w:val="single" w:sz="4" w:space="0" w:color="auto"/>
              <w:bottom w:val="single" w:sz="4" w:space="0" w:color="auto"/>
              <w:right w:val="single" w:sz="4" w:space="0" w:color="auto"/>
            </w:tcBorders>
            <w:vAlign w:val="center"/>
            <w:hideMark/>
          </w:tcPr>
          <w:p w14:paraId="0D731441" w14:textId="77777777" w:rsidR="00016D86" w:rsidRPr="000833BD" w:rsidRDefault="00016D86" w:rsidP="00B63F7A">
            <w:pPr>
              <w:widowControl/>
              <w:jc w:val="left"/>
              <w:rPr>
                <w:rFonts w:ascii="Times New Roman" w:eastAsiaTheme="minorEastAsia" w:hAnsi="Times New Roman"/>
                <w:kern w:val="0"/>
                <w:sz w:val="18"/>
                <w:szCs w:val="18"/>
              </w:rPr>
            </w:pPr>
          </w:p>
        </w:tc>
        <w:tc>
          <w:tcPr>
            <w:tcW w:w="5844" w:type="dxa"/>
            <w:tcBorders>
              <w:top w:val="nil"/>
              <w:left w:val="nil"/>
              <w:bottom w:val="single" w:sz="4" w:space="0" w:color="auto"/>
              <w:right w:val="single" w:sz="4" w:space="0" w:color="auto"/>
            </w:tcBorders>
            <w:shd w:val="clear" w:color="auto" w:fill="auto"/>
            <w:vAlign w:val="center"/>
            <w:hideMark/>
          </w:tcPr>
          <w:p w14:paraId="12DCC49A" w14:textId="77777777" w:rsidR="00016D86" w:rsidRPr="000833BD" w:rsidRDefault="00016D86" w:rsidP="00B63F7A">
            <w:pPr>
              <w:widowControl/>
              <w:jc w:val="left"/>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土壤和沉积物</w:t>
            </w:r>
            <w:r w:rsidRPr="000833BD">
              <w:rPr>
                <w:rFonts w:ascii="Times New Roman" w:eastAsiaTheme="minorEastAsia" w:hAnsi="Times New Roman"/>
                <w:kern w:val="0"/>
                <w:sz w:val="18"/>
                <w:szCs w:val="18"/>
              </w:rPr>
              <w:t xml:space="preserve"> </w:t>
            </w:r>
            <w:r w:rsidRPr="000833BD">
              <w:rPr>
                <w:rFonts w:ascii="Times New Roman" w:eastAsiaTheme="minorEastAsia" w:hAnsi="Times New Roman"/>
                <w:kern w:val="0"/>
                <w:sz w:val="18"/>
                <w:szCs w:val="18"/>
              </w:rPr>
              <w:t>挥发性有机物的测定</w:t>
            </w:r>
            <w:r w:rsidRPr="000833BD">
              <w:rPr>
                <w:rFonts w:ascii="Times New Roman" w:eastAsiaTheme="minorEastAsia" w:hAnsi="Times New Roman"/>
                <w:kern w:val="0"/>
                <w:sz w:val="18"/>
                <w:szCs w:val="18"/>
              </w:rPr>
              <w:t xml:space="preserve"> </w:t>
            </w:r>
            <w:r w:rsidRPr="000833BD">
              <w:rPr>
                <w:rFonts w:ascii="Times New Roman" w:eastAsiaTheme="minorEastAsia" w:hAnsi="Times New Roman"/>
                <w:kern w:val="0"/>
                <w:sz w:val="18"/>
                <w:szCs w:val="18"/>
              </w:rPr>
              <w:t>顶空</w:t>
            </w:r>
            <w:r w:rsidRPr="000833BD">
              <w:rPr>
                <w:rFonts w:ascii="Times New Roman" w:eastAsiaTheme="minorEastAsia" w:hAnsi="Times New Roman"/>
                <w:kern w:val="0"/>
                <w:sz w:val="18"/>
                <w:szCs w:val="18"/>
              </w:rPr>
              <w:t>/</w:t>
            </w:r>
            <w:r w:rsidRPr="000833BD">
              <w:rPr>
                <w:rFonts w:ascii="Times New Roman" w:eastAsiaTheme="minorEastAsia" w:hAnsi="Times New Roman"/>
                <w:kern w:val="0"/>
                <w:sz w:val="18"/>
                <w:szCs w:val="18"/>
              </w:rPr>
              <w:t>气相色谱法</w:t>
            </w:r>
            <w:r w:rsidRPr="000833BD">
              <w:rPr>
                <w:rFonts w:ascii="Times New Roman" w:eastAsiaTheme="minorEastAsia" w:hAnsi="Times New Roman"/>
                <w:kern w:val="0"/>
                <w:sz w:val="18"/>
                <w:szCs w:val="18"/>
              </w:rPr>
              <w:t>-</w:t>
            </w:r>
            <w:r w:rsidRPr="000833BD">
              <w:rPr>
                <w:rFonts w:ascii="Times New Roman" w:eastAsiaTheme="minorEastAsia" w:hAnsi="Times New Roman"/>
                <w:kern w:val="0"/>
                <w:sz w:val="18"/>
                <w:szCs w:val="18"/>
              </w:rPr>
              <w:t>质谱法</w:t>
            </w:r>
          </w:p>
        </w:tc>
        <w:tc>
          <w:tcPr>
            <w:tcW w:w="1455" w:type="dxa"/>
            <w:tcBorders>
              <w:top w:val="nil"/>
              <w:left w:val="nil"/>
              <w:bottom w:val="single" w:sz="4" w:space="0" w:color="auto"/>
              <w:right w:val="single" w:sz="4" w:space="0" w:color="auto"/>
            </w:tcBorders>
            <w:shd w:val="clear" w:color="auto" w:fill="auto"/>
            <w:vAlign w:val="center"/>
            <w:hideMark/>
          </w:tcPr>
          <w:p w14:paraId="3A6F0A42" w14:textId="77777777" w:rsidR="00016D86" w:rsidRPr="000833BD" w:rsidRDefault="00016D86" w:rsidP="00B63F7A">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HJ 642</w:t>
            </w:r>
          </w:p>
        </w:tc>
      </w:tr>
      <w:tr w:rsidR="000833BD" w:rsidRPr="000833BD" w14:paraId="6E19F45F" w14:textId="77777777" w:rsidTr="00B63F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198"/>
          <w:jc w:val="center"/>
        </w:trPr>
        <w:tc>
          <w:tcPr>
            <w:tcW w:w="58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2A09706" w14:textId="77777777" w:rsidR="00016D86" w:rsidRPr="000833BD" w:rsidRDefault="00016D86" w:rsidP="00B63F7A">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97</w:t>
            </w:r>
          </w:p>
        </w:tc>
        <w:tc>
          <w:tcPr>
            <w:tcW w:w="1811" w:type="dxa"/>
            <w:vMerge w:val="restart"/>
            <w:tcBorders>
              <w:top w:val="nil"/>
              <w:left w:val="single" w:sz="4" w:space="0" w:color="auto"/>
              <w:bottom w:val="single" w:sz="4" w:space="0" w:color="auto"/>
              <w:right w:val="single" w:sz="4" w:space="0" w:color="auto"/>
            </w:tcBorders>
            <w:shd w:val="clear" w:color="auto" w:fill="auto"/>
            <w:vAlign w:val="center"/>
            <w:hideMark/>
          </w:tcPr>
          <w:p w14:paraId="05CE8CDC" w14:textId="77777777" w:rsidR="00016D86" w:rsidRPr="000833BD" w:rsidRDefault="00016D86" w:rsidP="00B63F7A">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1,3,5-</w:t>
            </w:r>
            <w:r w:rsidRPr="000833BD">
              <w:rPr>
                <w:rFonts w:ascii="Times New Roman" w:eastAsiaTheme="minorEastAsia" w:hAnsi="Times New Roman"/>
                <w:kern w:val="0"/>
                <w:sz w:val="18"/>
                <w:szCs w:val="18"/>
              </w:rPr>
              <w:t>三甲苯</w:t>
            </w:r>
          </w:p>
        </w:tc>
        <w:tc>
          <w:tcPr>
            <w:tcW w:w="5844" w:type="dxa"/>
            <w:tcBorders>
              <w:top w:val="nil"/>
              <w:left w:val="nil"/>
              <w:bottom w:val="single" w:sz="4" w:space="0" w:color="auto"/>
              <w:right w:val="single" w:sz="4" w:space="0" w:color="auto"/>
            </w:tcBorders>
            <w:shd w:val="clear" w:color="auto" w:fill="auto"/>
            <w:vAlign w:val="center"/>
            <w:hideMark/>
          </w:tcPr>
          <w:p w14:paraId="5FFE98EE" w14:textId="77777777" w:rsidR="00016D86" w:rsidRPr="000833BD" w:rsidRDefault="00016D86" w:rsidP="00B63F7A">
            <w:pPr>
              <w:widowControl/>
              <w:jc w:val="left"/>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土壤和沉积物</w:t>
            </w:r>
            <w:r w:rsidRPr="000833BD">
              <w:rPr>
                <w:rFonts w:ascii="Times New Roman" w:eastAsiaTheme="minorEastAsia" w:hAnsi="Times New Roman"/>
                <w:kern w:val="0"/>
                <w:sz w:val="18"/>
                <w:szCs w:val="18"/>
              </w:rPr>
              <w:t xml:space="preserve"> </w:t>
            </w:r>
            <w:r w:rsidRPr="000833BD">
              <w:rPr>
                <w:rFonts w:ascii="Times New Roman" w:eastAsiaTheme="minorEastAsia" w:hAnsi="Times New Roman"/>
                <w:kern w:val="0"/>
                <w:sz w:val="18"/>
                <w:szCs w:val="18"/>
              </w:rPr>
              <w:t>挥发性有机物的测定</w:t>
            </w:r>
            <w:r w:rsidRPr="000833BD">
              <w:rPr>
                <w:rFonts w:ascii="Times New Roman" w:eastAsiaTheme="minorEastAsia" w:hAnsi="Times New Roman"/>
                <w:kern w:val="0"/>
                <w:sz w:val="18"/>
                <w:szCs w:val="18"/>
              </w:rPr>
              <w:t xml:space="preserve"> </w:t>
            </w:r>
            <w:r w:rsidRPr="000833BD">
              <w:rPr>
                <w:rFonts w:ascii="Times New Roman" w:eastAsiaTheme="minorEastAsia" w:hAnsi="Times New Roman"/>
                <w:kern w:val="0"/>
                <w:sz w:val="18"/>
                <w:szCs w:val="18"/>
              </w:rPr>
              <w:t>吹扫捕集</w:t>
            </w:r>
            <w:r w:rsidRPr="000833BD">
              <w:rPr>
                <w:rFonts w:ascii="Times New Roman" w:eastAsiaTheme="minorEastAsia" w:hAnsi="Times New Roman"/>
                <w:kern w:val="0"/>
                <w:sz w:val="18"/>
                <w:szCs w:val="18"/>
              </w:rPr>
              <w:t>/</w:t>
            </w:r>
            <w:r w:rsidRPr="000833BD">
              <w:rPr>
                <w:rFonts w:ascii="Times New Roman" w:eastAsiaTheme="minorEastAsia" w:hAnsi="Times New Roman"/>
                <w:kern w:val="0"/>
                <w:sz w:val="18"/>
                <w:szCs w:val="18"/>
              </w:rPr>
              <w:t>气相色谱</w:t>
            </w:r>
            <w:r w:rsidRPr="000833BD">
              <w:rPr>
                <w:rFonts w:ascii="Times New Roman" w:eastAsiaTheme="minorEastAsia" w:hAnsi="Times New Roman"/>
                <w:kern w:val="0"/>
                <w:sz w:val="18"/>
                <w:szCs w:val="18"/>
              </w:rPr>
              <w:t>-</w:t>
            </w:r>
            <w:r w:rsidRPr="000833BD">
              <w:rPr>
                <w:rFonts w:ascii="Times New Roman" w:eastAsiaTheme="minorEastAsia" w:hAnsi="Times New Roman"/>
                <w:kern w:val="0"/>
                <w:sz w:val="18"/>
                <w:szCs w:val="18"/>
              </w:rPr>
              <w:t>质谱法</w:t>
            </w:r>
          </w:p>
        </w:tc>
        <w:tc>
          <w:tcPr>
            <w:tcW w:w="1455" w:type="dxa"/>
            <w:tcBorders>
              <w:top w:val="nil"/>
              <w:left w:val="nil"/>
              <w:bottom w:val="single" w:sz="4" w:space="0" w:color="auto"/>
              <w:right w:val="single" w:sz="4" w:space="0" w:color="auto"/>
            </w:tcBorders>
            <w:shd w:val="clear" w:color="auto" w:fill="auto"/>
            <w:vAlign w:val="center"/>
            <w:hideMark/>
          </w:tcPr>
          <w:p w14:paraId="453DC777" w14:textId="77777777" w:rsidR="00016D86" w:rsidRPr="000833BD" w:rsidRDefault="00016D86" w:rsidP="00B63F7A">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HJ 605</w:t>
            </w:r>
          </w:p>
        </w:tc>
      </w:tr>
      <w:tr w:rsidR="000833BD" w:rsidRPr="000833BD" w14:paraId="5FCCDD13" w14:textId="77777777" w:rsidTr="00B63F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198"/>
          <w:jc w:val="center"/>
        </w:trPr>
        <w:tc>
          <w:tcPr>
            <w:tcW w:w="585" w:type="dxa"/>
            <w:vMerge/>
            <w:tcBorders>
              <w:top w:val="nil"/>
              <w:left w:val="single" w:sz="4" w:space="0" w:color="auto"/>
              <w:bottom w:val="single" w:sz="4" w:space="0" w:color="auto"/>
              <w:right w:val="single" w:sz="4" w:space="0" w:color="auto"/>
            </w:tcBorders>
            <w:vAlign w:val="center"/>
            <w:hideMark/>
          </w:tcPr>
          <w:p w14:paraId="74C0E009" w14:textId="77777777" w:rsidR="00016D86" w:rsidRPr="000833BD" w:rsidRDefault="00016D86" w:rsidP="00B63F7A">
            <w:pPr>
              <w:widowControl/>
              <w:jc w:val="center"/>
              <w:rPr>
                <w:rFonts w:ascii="Times New Roman" w:eastAsiaTheme="minorEastAsia" w:hAnsi="Times New Roman"/>
                <w:kern w:val="0"/>
                <w:sz w:val="18"/>
                <w:szCs w:val="18"/>
              </w:rPr>
            </w:pPr>
          </w:p>
        </w:tc>
        <w:tc>
          <w:tcPr>
            <w:tcW w:w="1811" w:type="dxa"/>
            <w:vMerge/>
            <w:tcBorders>
              <w:top w:val="nil"/>
              <w:left w:val="single" w:sz="4" w:space="0" w:color="auto"/>
              <w:bottom w:val="single" w:sz="4" w:space="0" w:color="auto"/>
              <w:right w:val="single" w:sz="4" w:space="0" w:color="auto"/>
            </w:tcBorders>
            <w:vAlign w:val="center"/>
            <w:hideMark/>
          </w:tcPr>
          <w:p w14:paraId="265FBF78" w14:textId="77777777" w:rsidR="00016D86" w:rsidRPr="000833BD" w:rsidRDefault="00016D86" w:rsidP="00B63F7A">
            <w:pPr>
              <w:widowControl/>
              <w:jc w:val="left"/>
              <w:rPr>
                <w:rFonts w:ascii="Times New Roman" w:eastAsiaTheme="minorEastAsia" w:hAnsi="Times New Roman"/>
                <w:kern w:val="0"/>
                <w:sz w:val="18"/>
                <w:szCs w:val="18"/>
              </w:rPr>
            </w:pPr>
          </w:p>
        </w:tc>
        <w:tc>
          <w:tcPr>
            <w:tcW w:w="5844" w:type="dxa"/>
            <w:tcBorders>
              <w:top w:val="nil"/>
              <w:left w:val="nil"/>
              <w:bottom w:val="single" w:sz="4" w:space="0" w:color="auto"/>
              <w:right w:val="single" w:sz="4" w:space="0" w:color="auto"/>
            </w:tcBorders>
            <w:shd w:val="clear" w:color="auto" w:fill="auto"/>
            <w:vAlign w:val="center"/>
            <w:hideMark/>
          </w:tcPr>
          <w:p w14:paraId="42411E5C" w14:textId="77777777" w:rsidR="00016D86" w:rsidRPr="000833BD" w:rsidRDefault="00016D86" w:rsidP="00B63F7A">
            <w:pPr>
              <w:widowControl/>
              <w:jc w:val="left"/>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土壤和沉积物</w:t>
            </w:r>
            <w:r w:rsidRPr="000833BD">
              <w:rPr>
                <w:rFonts w:ascii="Times New Roman" w:eastAsiaTheme="minorEastAsia" w:hAnsi="Times New Roman"/>
                <w:kern w:val="0"/>
                <w:sz w:val="18"/>
                <w:szCs w:val="18"/>
              </w:rPr>
              <w:t xml:space="preserve"> </w:t>
            </w:r>
            <w:r w:rsidRPr="000833BD">
              <w:rPr>
                <w:rFonts w:ascii="Times New Roman" w:eastAsiaTheme="minorEastAsia" w:hAnsi="Times New Roman"/>
                <w:kern w:val="0"/>
                <w:sz w:val="18"/>
                <w:szCs w:val="18"/>
              </w:rPr>
              <w:t>挥发性有机物的测定</w:t>
            </w:r>
            <w:r w:rsidRPr="000833BD">
              <w:rPr>
                <w:rFonts w:ascii="Times New Roman" w:eastAsiaTheme="minorEastAsia" w:hAnsi="Times New Roman"/>
                <w:kern w:val="0"/>
                <w:sz w:val="18"/>
                <w:szCs w:val="18"/>
              </w:rPr>
              <w:t xml:space="preserve"> </w:t>
            </w:r>
            <w:r w:rsidRPr="000833BD">
              <w:rPr>
                <w:rFonts w:ascii="Times New Roman" w:eastAsiaTheme="minorEastAsia" w:hAnsi="Times New Roman"/>
                <w:kern w:val="0"/>
                <w:sz w:val="18"/>
                <w:szCs w:val="18"/>
              </w:rPr>
              <w:t>顶空</w:t>
            </w:r>
            <w:r w:rsidRPr="000833BD">
              <w:rPr>
                <w:rFonts w:ascii="Times New Roman" w:eastAsiaTheme="minorEastAsia" w:hAnsi="Times New Roman"/>
                <w:kern w:val="0"/>
                <w:sz w:val="18"/>
                <w:szCs w:val="18"/>
              </w:rPr>
              <w:t>/</w:t>
            </w:r>
            <w:r w:rsidRPr="000833BD">
              <w:rPr>
                <w:rFonts w:ascii="Times New Roman" w:eastAsiaTheme="minorEastAsia" w:hAnsi="Times New Roman"/>
                <w:kern w:val="0"/>
                <w:sz w:val="18"/>
                <w:szCs w:val="18"/>
              </w:rPr>
              <w:t>气相色谱法</w:t>
            </w:r>
          </w:p>
        </w:tc>
        <w:tc>
          <w:tcPr>
            <w:tcW w:w="1455" w:type="dxa"/>
            <w:tcBorders>
              <w:top w:val="nil"/>
              <w:left w:val="nil"/>
              <w:bottom w:val="single" w:sz="4" w:space="0" w:color="auto"/>
              <w:right w:val="single" w:sz="4" w:space="0" w:color="auto"/>
            </w:tcBorders>
            <w:shd w:val="clear" w:color="auto" w:fill="auto"/>
            <w:vAlign w:val="center"/>
            <w:hideMark/>
          </w:tcPr>
          <w:p w14:paraId="57367900" w14:textId="77777777" w:rsidR="00016D86" w:rsidRPr="000833BD" w:rsidRDefault="00016D86" w:rsidP="00B63F7A">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HJ 741</w:t>
            </w:r>
          </w:p>
        </w:tc>
      </w:tr>
      <w:tr w:rsidR="000833BD" w:rsidRPr="000833BD" w14:paraId="5EE4FE45" w14:textId="77777777" w:rsidTr="00B63F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198"/>
          <w:jc w:val="center"/>
        </w:trPr>
        <w:tc>
          <w:tcPr>
            <w:tcW w:w="585" w:type="dxa"/>
            <w:vMerge/>
            <w:tcBorders>
              <w:top w:val="nil"/>
              <w:left w:val="single" w:sz="4" w:space="0" w:color="auto"/>
              <w:bottom w:val="single" w:sz="4" w:space="0" w:color="auto"/>
              <w:right w:val="single" w:sz="4" w:space="0" w:color="auto"/>
            </w:tcBorders>
            <w:vAlign w:val="center"/>
            <w:hideMark/>
          </w:tcPr>
          <w:p w14:paraId="514A0734" w14:textId="77777777" w:rsidR="00016D86" w:rsidRPr="000833BD" w:rsidRDefault="00016D86" w:rsidP="00B63F7A">
            <w:pPr>
              <w:widowControl/>
              <w:jc w:val="center"/>
              <w:rPr>
                <w:rFonts w:ascii="Times New Roman" w:eastAsiaTheme="minorEastAsia" w:hAnsi="Times New Roman"/>
                <w:kern w:val="0"/>
                <w:sz w:val="18"/>
                <w:szCs w:val="18"/>
              </w:rPr>
            </w:pPr>
          </w:p>
        </w:tc>
        <w:tc>
          <w:tcPr>
            <w:tcW w:w="1811" w:type="dxa"/>
            <w:vMerge/>
            <w:tcBorders>
              <w:top w:val="nil"/>
              <w:left w:val="single" w:sz="4" w:space="0" w:color="auto"/>
              <w:bottom w:val="single" w:sz="4" w:space="0" w:color="auto"/>
              <w:right w:val="single" w:sz="4" w:space="0" w:color="auto"/>
            </w:tcBorders>
            <w:vAlign w:val="center"/>
            <w:hideMark/>
          </w:tcPr>
          <w:p w14:paraId="200345E9" w14:textId="77777777" w:rsidR="00016D86" w:rsidRPr="000833BD" w:rsidRDefault="00016D86" w:rsidP="00B63F7A">
            <w:pPr>
              <w:widowControl/>
              <w:jc w:val="left"/>
              <w:rPr>
                <w:rFonts w:ascii="Times New Roman" w:eastAsiaTheme="minorEastAsia" w:hAnsi="Times New Roman"/>
                <w:kern w:val="0"/>
                <w:sz w:val="18"/>
                <w:szCs w:val="18"/>
              </w:rPr>
            </w:pPr>
          </w:p>
        </w:tc>
        <w:tc>
          <w:tcPr>
            <w:tcW w:w="5844" w:type="dxa"/>
            <w:tcBorders>
              <w:top w:val="nil"/>
              <w:left w:val="nil"/>
              <w:bottom w:val="single" w:sz="4" w:space="0" w:color="auto"/>
              <w:right w:val="single" w:sz="4" w:space="0" w:color="auto"/>
            </w:tcBorders>
            <w:shd w:val="clear" w:color="auto" w:fill="auto"/>
            <w:vAlign w:val="center"/>
            <w:hideMark/>
          </w:tcPr>
          <w:p w14:paraId="389DC453" w14:textId="77777777" w:rsidR="00016D86" w:rsidRPr="000833BD" w:rsidRDefault="00016D86" w:rsidP="00B63F7A">
            <w:pPr>
              <w:widowControl/>
              <w:jc w:val="left"/>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土壤和沉积物</w:t>
            </w:r>
            <w:r w:rsidRPr="000833BD">
              <w:rPr>
                <w:rFonts w:ascii="Times New Roman" w:eastAsiaTheme="minorEastAsia" w:hAnsi="Times New Roman"/>
                <w:kern w:val="0"/>
                <w:sz w:val="18"/>
                <w:szCs w:val="18"/>
              </w:rPr>
              <w:t xml:space="preserve"> </w:t>
            </w:r>
            <w:r w:rsidRPr="000833BD">
              <w:rPr>
                <w:rFonts w:ascii="Times New Roman" w:eastAsiaTheme="minorEastAsia" w:hAnsi="Times New Roman"/>
                <w:kern w:val="0"/>
                <w:sz w:val="18"/>
                <w:szCs w:val="18"/>
              </w:rPr>
              <w:t>挥发性有机物的测定</w:t>
            </w:r>
            <w:r w:rsidRPr="000833BD">
              <w:rPr>
                <w:rFonts w:ascii="Times New Roman" w:eastAsiaTheme="minorEastAsia" w:hAnsi="Times New Roman"/>
                <w:kern w:val="0"/>
                <w:sz w:val="18"/>
                <w:szCs w:val="18"/>
              </w:rPr>
              <w:t xml:space="preserve"> </w:t>
            </w:r>
            <w:r w:rsidRPr="000833BD">
              <w:rPr>
                <w:rFonts w:ascii="Times New Roman" w:eastAsiaTheme="minorEastAsia" w:hAnsi="Times New Roman"/>
                <w:kern w:val="0"/>
                <w:sz w:val="18"/>
                <w:szCs w:val="18"/>
              </w:rPr>
              <w:t>顶空</w:t>
            </w:r>
            <w:r w:rsidRPr="000833BD">
              <w:rPr>
                <w:rFonts w:ascii="Times New Roman" w:eastAsiaTheme="minorEastAsia" w:hAnsi="Times New Roman"/>
                <w:kern w:val="0"/>
                <w:sz w:val="18"/>
                <w:szCs w:val="18"/>
              </w:rPr>
              <w:t>/</w:t>
            </w:r>
            <w:r w:rsidRPr="000833BD">
              <w:rPr>
                <w:rFonts w:ascii="Times New Roman" w:eastAsiaTheme="minorEastAsia" w:hAnsi="Times New Roman"/>
                <w:kern w:val="0"/>
                <w:sz w:val="18"/>
                <w:szCs w:val="18"/>
              </w:rPr>
              <w:t>气相色谱法</w:t>
            </w:r>
            <w:r w:rsidRPr="000833BD">
              <w:rPr>
                <w:rFonts w:ascii="Times New Roman" w:eastAsiaTheme="minorEastAsia" w:hAnsi="Times New Roman"/>
                <w:kern w:val="0"/>
                <w:sz w:val="18"/>
                <w:szCs w:val="18"/>
              </w:rPr>
              <w:t>-</w:t>
            </w:r>
            <w:r w:rsidRPr="000833BD">
              <w:rPr>
                <w:rFonts w:ascii="Times New Roman" w:eastAsiaTheme="minorEastAsia" w:hAnsi="Times New Roman"/>
                <w:kern w:val="0"/>
                <w:sz w:val="18"/>
                <w:szCs w:val="18"/>
              </w:rPr>
              <w:t>质谱法</w:t>
            </w:r>
          </w:p>
        </w:tc>
        <w:tc>
          <w:tcPr>
            <w:tcW w:w="1455" w:type="dxa"/>
            <w:tcBorders>
              <w:top w:val="nil"/>
              <w:left w:val="nil"/>
              <w:bottom w:val="single" w:sz="4" w:space="0" w:color="auto"/>
              <w:right w:val="single" w:sz="4" w:space="0" w:color="auto"/>
            </w:tcBorders>
            <w:shd w:val="clear" w:color="auto" w:fill="auto"/>
            <w:vAlign w:val="center"/>
            <w:hideMark/>
          </w:tcPr>
          <w:p w14:paraId="17818556" w14:textId="77777777" w:rsidR="00016D86" w:rsidRPr="000833BD" w:rsidRDefault="00016D86" w:rsidP="00B63F7A">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HJ 642</w:t>
            </w:r>
          </w:p>
        </w:tc>
      </w:tr>
      <w:tr w:rsidR="000833BD" w:rsidRPr="000833BD" w14:paraId="28C12510" w14:textId="77777777" w:rsidTr="00B63F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198"/>
          <w:jc w:val="center"/>
        </w:trPr>
        <w:tc>
          <w:tcPr>
            <w:tcW w:w="58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1FB8897" w14:textId="77777777" w:rsidR="00016D86" w:rsidRPr="000833BD" w:rsidRDefault="00016D86" w:rsidP="00B63F7A">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98</w:t>
            </w:r>
          </w:p>
        </w:tc>
        <w:tc>
          <w:tcPr>
            <w:tcW w:w="1811" w:type="dxa"/>
            <w:vMerge w:val="restart"/>
            <w:tcBorders>
              <w:top w:val="nil"/>
              <w:left w:val="single" w:sz="4" w:space="0" w:color="auto"/>
              <w:bottom w:val="single" w:sz="4" w:space="0" w:color="auto"/>
              <w:right w:val="single" w:sz="4" w:space="0" w:color="auto"/>
            </w:tcBorders>
            <w:shd w:val="clear" w:color="auto" w:fill="auto"/>
            <w:vAlign w:val="center"/>
            <w:hideMark/>
          </w:tcPr>
          <w:p w14:paraId="79B3D56E" w14:textId="77777777" w:rsidR="00016D86" w:rsidRPr="000833BD" w:rsidRDefault="00016D86" w:rsidP="00B63F7A">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六氯丁二烯</w:t>
            </w:r>
          </w:p>
        </w:tc>
        <w:tc>
          <w:tcPr>
            <w:tcW w:w="5844" w:type="dxa"/>
            <w:tcBorders>
              <w:top w:val="nil"/>
              <w:left w:val="nil"/>
              <w:bottom w:val="single" w:sz="4" w:space="0" w:color="auto"/>
              <w:right w:val="single" w:sz="4" w:space="0" w:color="auto"/>
            </w:tcBorders>
            <w:shd w:val="clear" w:color="auto" w:fill="auto"/>
            <w:vAlign w:val="center"/>
            <w:hideMark/>
          </w:tcPr>
          <w:p w14:paraId="030FCF3B" w14:textId="77777777" w:rsidR="00016D86" w:rsidRPr="000833BD" w:rsidRDefault="00016D86" w:rsidP="00B63F7A">
            <w:pPr>
              <w:widowControl/>
              <w:jc w:val="left"/>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土壤和沉积物</w:t>
            </w:r>
            <w:r w:rsidRPr="000833BD">
              <w:rPr>
                <w:rFonts w:ascii="Times New Roman" w:eastAsiaTheme="minorEastAsia" w:hAnsi="Times New Roman"/>
                <w:kern w:val="0"/>
                <w:sz w:val="18"/>
                <w:szCs w:val="18"/>
              </w:rPr>
              <w:t xml:space="preserve"> </w:t>
            </w:r>
            <w:r w:rsidRPr="000833BD">
              <w:rPr>
                <w:rFonts w:ascii="Times New Roman" w:eastAsiaTheme="minorEastAsia" w:hAnsi="Times New Roman"/>
                <w:kern w:val="0"/>
                <w:sz w:val="18"/>
                <w:szCs w:val="18"/>
              </w:rPr>
              <w:t>挥发性有机物的测定</w:t>
            </w:r>
            <w:r w:rsidRPr="000833BD">
              <w:rPr>
                <w:rFonts w:ascii="Times New Roman" w:eastAsiaTheme="minorEastAsia" w:hAnsi="Times New Roman"/>
                <w:kern w:val="0"/>
                <w:sz w:val="18"/>
                <w:szCs w:val="18"/>
              </w:rPr>
              <w:t xml:space="preserve"> </w:t>
            </w:r>
            <w:r w:rsidRPr="000833BD">
              <w:rPr>
                <w:rFonts w:ascii="Times New Roman" w:eastAsiaTheme="minorEastAsia" w:hAnsi="Times New Roman"/>
                <w:kern w:val="0"/>
                <w:sz w:val="18"/>
                <w:szCs w:val="18"/>
              </w:rPr>
              <w:t>吹扫捕集</w:t>
            </w:r>
            <w:r w:rsidRPr="000833BD">
              <w:rPr>
                <w:rFonts w:ascii="Times New Roman" w:eastAsiaTheme="minorEastAsia" w:hAnsi="Times New Roman"/>
                <w:kern w:val="0"/>
                <w:sz w:val="18"/>
                <w:szCs w:val="18"/>
              </w:rPr>
              <w:t>/</w:t>
            </w:r>
            <w:r w:rsidRPr="000833BD">
              <w:rPr>
                <w:rFonts w:ascii="Times New Roman" w:eastAsiaTheme="minorEastAsia" w:hAnsi="Times New Roman"/>
                <w:kern w:val="0"/>
                <w:sz w:val="18"/>
                <w:szCs w:val="18"/>
              </w:rPr>
              <w:t>气相色谱</w:t>
            </w:r>
            <w:r w:rsidRPr="000833BD">
              <w:rPr>
                <w:rFonts w:ascii="Times New Roman" w:eastAsiaTheme="minorEastAsia" w:hAnsi="Times New Roman"/>
                <w:kern w:val="0"/>
                <w:sz w:val="18"/>
                <w:szCs w:val="18"/>
              </w:rPr>
              <w:t>-</w:t>
            </w:r>
            <w:r w:rsidRPr="000833BD">
              <w:rPr>
                <w:rFonts w:ascii="Times New Roman" w:eastAsiaTheme="minorEastAsia" w:hAnsi="Times New Roman"/>
                <w:kern w:val="0"/>
                <w:sz w:val="18"/>
                <w:szCs w:val="18"/>
              </w:rPr>
              <w:t>质谱法</w:t>
            </w:r>
          </w:p>
        </w:tc>
        <w:tc>
          <w:tcPr>
            <w:tcW w:w="1455" w:type="dxa"/>
            <w:tcBorders>
              <w:top w:val="nil"/>
              <w:left w:val="nil"/>
              <w:bottom w:val="single" w:sz="4" w:space="0" w:color="auto"/>
              <w:right w:val="single" w:sz="4" w:space="0" w:color="auto"/>
            </w:tcBorders>
            <w:shd w:val="clear" w:color="auto" w:fill="auto"/>
            <w:vAlign w:val="center"/>
            <w:hideMark/>
          </w:tcPr>
          <w:p w14:paraId="108DBE10" w14:textId="77777777" w:rsidR="00016D86" w:rsidRPr="000833BD" w:rsidRDefault="00016D86" w:rsidP="00B63F7A">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HJ 605</w:t>
            </w:r>
          </w:p>
        </w:tc>
      </w:tr>
      <w:tr w:rsidR="000833BD" w:rsidRPr="000833BD" w14:paraId="3310AA98" w14:textId="77777777" w:rsidTr="00B63F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198"/>
          <w:jc w:val="center"/>
        </w:trPr>
        <w:tc>
          <w:tcPr>
            <w:tcW w:w="585" w:type="dxa"/>
            <w:vMerge/>
            <w:tcBorders>
              <w:top w:val="nil"/>
              <w:left w:val="single" w:sz="4" w:space="0" w:color="auto"/>
              <w:bottom w:val="single" w:sz="4" w:space="0" w:color="auto"/>
              <w:right w:val="single" w:sz="4" w:space="0" w:color="auto"/>
            </w:tcBorders>
            <w:vAlign w:val="center"/>
            <w:hideMark/>
          </w:tcPr>
          <w:p w14:paraId="14B7989A" w14:textId="77777777" w:rsidR="00016D86" w:rsidRPr="000833BD" w:rsidRDefault="00016D86" w:rsidP="00B63F7A">
            <w:pPr>
              <w:widowControl/>
              <w:jc w:val="center"/>
              <w:rPr>
                <w:rFonts w:ascii="Times New Roman" w:eastAsiaTheme="minorEastAsia" w:hAnsi="Times New Roman"/>
                <w:kern w:val="0"/>
                <w:sz w:val="18"/>
                <w:szCs w:val="18"/>
              </w:rPr>
            </w:pPr>
          </w:p>
        </w:tc>
        <w:tc>
          <w:tcPr>
            <w:tcW w:w="1811" w:type="dxa"/>
            <w:vMerge/>
            <w:tcBorders>
              <w:top w:val="nil"/>
              <w:left w:val="single" w:sz="4" w:space="0" w:color="auto"/>
              <w:bottom w:val="single" w:sz="4" w:space="0" w:color="auto"/>
              <w:right w:val="single" w:sz="4" w:space="0" w:color="auto"/>
            </w:tcBorders>
            <w:vAlign w:val="center"/>
            <w:hideMark/>
          </w:tcPr>
          <w:p w14:paraId="626611DA" w14:textId="77777777" w:rsidR="00016D86" w:rsidRPr="000833BD" w:rsidRDefault="00016D86" w:rsidP="00B63F7A">
            <w:pPr>
              <w:widowControl/>
              <w:jc w:val="left"/>
              <w:rPr>
                <w:rFonts w:ascii="Times New Roman" w:eastAsiaTheme="minorEastAsia" w:hAnsi="Times New Roman"/>
                <w:kern w:val="0"/>
                <w:sz w:val="18"/>
                <w:szCs w:val="18"/>
              </w:rPr>
            </w:pPr>
          </w:p>
        </w:tc>
        <w:tc>
          <w:tcPr>
            <w:tcW w:w="5844" w:type="dxa"/>
            <w:tcBorders>
              <w:top w:val="nil"/>
              <w:left w:val="nil"/>
              <w:bottom w:val="single" w:sz="4" w:space="0" w:color="auto"/>
              <w:right w:val="single" w:sz="4" w:space="0" w:color="auto"/>
            </w:tcBorders>
            <w:shd w:val="clear" w:color="auto" w:fill="auto"/>
            <w:vAlign w:val="center"/>
            <w:hideMark/>
          </w:tcPr>
          <w:p w14:paraId="00C7C419" w14:textId="77777777" w:rsidR="00016D86" w:rsidRPr="000833BD" w:rsidRDefault="00016D86" w:rsidP="00B63F7A">
            <w:pPr>
              <w:widowControl/>
              <w:jc w:val="left"/>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土壤和沉积物</w:t>
            </w:r>
            <w:r w:rsidRPr="000833BD">
              <w:rPr>
                <w:rFonts w:ascii="Times New Roman" w:eastAsiaTheme="minorEastAsia" w:hAnsi="Times New Roman"/>
                <w:kern w:val="0"/>
                <w:sz w:val="18"/>
                <w:szCs w:val="18"/>
              </w:rPr>
              <w:t xml:space="preserve"> </w:t>
            </w:r>
            <w:r w:rsidRPr="000833BD">
              <w:rPr>
                <w:rFonts w:ascii="Times New Roman" w:eastAsiaTheme="minorEastAsia" w:hAnsi="Times New Roman"/>
                <w:kern w:val="0"/>
                <w:sz w:val="18"/>
                <w:szCs w:val="18"/>
              </w:rPr>
              <w:t>挥发性有机物的测定</w:t>
            </w:r>
            <w:r w:rsidRPr="000833BD">
              <w:rPr>
                <w:rFonts w:ascii="Times New Roman" w:eastAsiaTheme="minorEastAsia" w:hAnsi="Times New Roman"/>
                <w:kern w:val="0"/>
                <w:sz w:val="18"/>
                <w:szCs w:val="18"/>
              </w:rPr>
              <w:t xml:space="preserve"> </w:t>
            </w:r>
            <w:r w:rsidRPr="000833BD">
              <w:rPr>
                <w:rFonts w:ascii="Times New Roman" w:eastAsiaTheme="minorEastAsia" w:hAnsi="Times New Roman"/>
                <w:kern w:val="0"/>
                <w:sz w:val="18"/>
                <w:szCs w:val="18"/>
              </w:rPr>
              <w:t>顶空</w:t>
            </w:r>
            <w:r w:rsidRPr="000833BD">
              <w:rPr>
                <w:rFonts w:ascii="Times New Roman" w:eastAsiaTheme="minorEastAsia" w:hAnsi="Times New Roman"/>
                <w:kern w:val="0"/>
                <w:sz w:val="18"/>
                <w:szCs w:val="18"/>
              </w:rPr>
              <w:t>/</w:t>
            </w:r>
            <w:r w:rsidRPr="000833BD">
              <w:rPr>
                <w:rFonts w:ascii="Times New Roman" w:eastAsiaTheme="minorEastAsia" w:hAnsi="Times New Roman"/>
                <w:kern w:val="0"/>
                <w:sz w:val="18"/>
                <w:szCs w:val="18"/>
              </w:rPr>
              <w:t>气相色谱法</w:t>
            </w:r>
          </w:p>
        </w:tc>
        <w:tc>
          <w:tcPr>
            <w:tcW w:w="1455" w:type="dxa"/>
            <w:tcBorders>
              <w:top w:val="nil"/>
              <w:left w:val="nil"/>
              <w:bottom w:val="single" w:sz="4" w:space="0" w:color="auto"/>
              <w:right w:val="single" w:sz="4" w:space="0" w:color="auto"/>
            </w:tcBorders>
            <w:shd w:val="clear" w:color="auto" w:fill="auto"/>
            <w:vAlign w:val="center"/>
            <w:hideMark/>
          </w:tcPr>
          <w:p w14:paraId="0ABA95C7" w14:textId="77777777" w:rsidR="00016D86" w:rsidRPr="000833BD" w:rsidRDefault="00016D86" w:rsidP="00B63F7A">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HJ 741</w:t>
            </w:r>
          </w:p>
        </w:tc>
      </w:tr>
      <w:tr w:rsidR="000833BD" w:rsidRPr="000833BD" w14:paraId="22F9CC90" w14:textId="77777777" w:rsidTr="00B63F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198"/>
          <w:jc w:val="center"/>
        </w:trPr>
        <w:tc>
          <w:tcPr>
            <w:tcW w:w="585" w:type="dxa"/>
            <w:vMerge/>
            <w:tcBorders>
              <w:top w:val="nil"/>
              <w:left w:val="single" w:sz="4" w:space="0" w:color="auto"/>
              <w:bottom w:val="single" w:sz="4" w:space="0" w:color="auto"/>
              <w:right w:val="single" w:sz="4" w:space="0" w:color="auto"/>
            </w:tcBorders>
            <w:vAlign w:val="center"/>
            <w:hideMark/>
          </w:tcPr>
          <w:p w14:paraId="216D4A25" w14:textId="77777777" w:rsidR="00016D86" w:rsidRPr="000833BD" w:rsidRDefault="00016D86" w:rsidP="00B63F7A">
            <w:pPr>
              <w:widowControl/>
              <w:jc w:val="center"/>
              <w:rPr>
                <w:rFonts w:ascii="Times New Roman" w:eastAsiaTheme="minorEastAsia" w:hAnsi="Times New Roman"/>
                <w:kern w:val="0"/>
                <w:sz w:val="18"/>
                <w:szCs w:val="18"/>
              </w:rPr>
            </w:pPr>
          </w:p>
        </w:tc>
        <w:tc>
          <w:tcPr>
            <w:tcW w:w="1811" w:type="dxa"/>
            <w:vMerge/>
            <w:tcBorders>
              <w:top w:val="nil"/>
              <w:left w:val="single" w:sz="4" w:space="0" w:color="auto"/>
              <w:bottom w:val="single" w:sz="4" w:space="0" w:color="auto"/>
              <w:right w:val="single" w:sz="4" w:space="0" w:color="auto"/>
            </w:tcBorders>
            <w:vAlign w:val="center"/>
            <w:hideMark/>
          </w:tcPr>
          <w:p w14:paraId="78C2431E" w14:textId="77777777" w:rsidR="00016D86" w:rsidRPr="000833BD" w:rsidRDefault="00016D86" w:rsidP="00B63F7A">
            <w:pPr>
              <w:widowControl/>
              <w:jc w:val="left"/>
              <w:rPr>
                <w:rFonts w:ascii="Times New Roman" w:eastAsiaTheme="minorEastAsia" w:hAnsi="Times New Roman"/>
                <w:kern w:val="0"/>
                <w:sz w:val="18"/>
                <w:szCs w:val="18"/>
              </w:rPr>
            </w:pPr>
          </w:p>
        </w:tc>
        <w:tc>
          <w:tcPr>
            <w:tcW w:w="5844" w:type="dxa"/>
            <w:tcBorders>
              <w:top w:val="nil"/>
              <w:left w:val="nil"/>
              <w:bottom w:val="single" w:sz="4" w:space="0" w:color="auto"/>
              <w:right w:val="single" w:sz="4" w:space="0" w:color="auto"/>
            </w:tcBorders>
            <w:shd w:val="clear" w:color="auto" w:fill="auto"/>
            <w:vAlign w:val="center"/>
            <w:hideMark/>
          </w:tcPr>
          <w:p w14:paraId="4F95DE01" w14:textId="77777777" w:rsidR="00016D86" w:rsidRPr="000833BD" w:rsidRDefault="00016D86" w:rsidP="00B63F7A">
            <w:pPr>
              <w:widowControl/>
              <w:jc w:val="left"/>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土壤和沉积物</w:t>
            </w:r>
            <w:r w:rsidRPr="000833BD">
              <w:rPr>
                <w:rFonts w:ascii="Times New Roman" w:eastAsiaTheme="minorEastAsia" w:hAnsi="Times New Roman"/>
                <w:kern w:val="0"/>
                <w:sz w:val="18"/>
                <w:szCs w:val="18"/>
              </w:rPr>
              <w:t xml:space="preserve"> </w:t>
            </w:r>
            <w:r w:rsidRPr="000833BD">
              <w:rPr>
                <w:rFonts w:ascii="Times New Roman" w:eastAsiaTheme="minorEastAsia" w:hAnsi="Times New Roman"/>
                <w:kern w:val="0"/>
                <w:sz w:val="18"/>
                <w:szCs w:val="18"/>
              </w:rPr>
              <w:t>挥发性卤代烃的测定</w:t>
            </w:r>
            <w:r w:rsidRPr="000833BD">
              <w:rPr>
                <w:rFonts w:ascii="Times New Roman" w:eastAsiaTheme="minorEastAsia" w:hAnsi="Times New Roman"/>
                <w:kern w:val="0"/>
                <w:sz w:val="18"/>
                <w:szCs w:val="18"/>
              </w:rPr>
              <w:t xml:space="preserve"> </w:t>
            </w:r>
            <w:r w:rsidRPr="000833BD">
              <w:rPr>
                <w:rFonts w:ascii="Times New Roman" w:eastAsiaTheme="minorEastAsia" w:hAnsi="Times New Roman"/>
                <w:kern w:val="0"/>
                <w:sz w:val="18"/>
                <w:szCs w:val="18"/>
              </w:rPr>
              <w:t>顶空</w:t>
            </w:r>
            <w:r w:rsidRPr="000833BD">
              <w:rPr>
                <w:rFonts w:ascii="Times New Roman" w:eastAsiaTheme="minorEastAsia" w:hAnsi="Times New Roman"/>
                <w:kern w:val="0"/>
                <w:sz w:val="18"/>
                <w:szCs w:val="18"/>
              </w:rPr>
              <w:t>/</w:t>
            </w:r>
            <w:r w:rsidRPr="000833BD">
              <w:rPr>
                <w:rFonts w:ascii="Times New Roman" w:eastAsiaTheme="minorEastAsia" w:hAnsi="Times New Roman"/>
                <w:kern w:val="0"/>
                <w:sz w:val="18"/>
                <w:szCs w:val="18"/>
              </w:rPr>
              <w:t>气相色谱法</w:t>
            </w:r>
            <w:r w:rsidRPr="000833BD">
              <w:rPr>
                <w:rFonts w:ascii="Times New Roman" w:eastAsiaTheme="minorEastAsia" w:hAnsi="Times New Roman"/>
                <w:kern w:val="0"/>
                <w:sz w:val="18"/>
                <w:szCs w:val="18"/>
              </w:rPr>
              <w:t>-</w:t>
            </w:r>
            <w:r w:rsidRPr="000833BD">
              <w:rPr>
                <w:rFonts w:ascii="Times New Roman" w:eastAsiaTheme="minorEastAsia" w:hAnsi="Times New Roman"/>
                <w:kern w:val="0"/>
                <w:sz w:val="18"/>
                <w:szCs w:val="18"/>
              </w:rPr>
              <w:t>质谱法</w:t>
            </w:r>
          </w:p>
        </w:tc>
        <w:tc>
          <w:tcPr>
            <w:tcW w:w="1455" w:type="dxa"/>
            <w:tcBorders>
              <w:top w:val="nil"/>
              <w:left w:val="nil"/>
              <w:bottom w:val="single" w:sz="4" w:space="0" w:color="auto"/>
              <w:right w:val="single" w:sz="4" w:space="0" w:color="auto"/>
            </w:tcBorders>
            <w:shd w:val="clear" w:color="auto" w:fill="auto"/>
            <w:vAlign w:val="center"/>
            <w:hideMark/>
          </w:tcPr>
          <w:p w14:paraId="4372B796" w14:textId="77777777" w:rsidR="00016D86" w:rsidRPr="000833BD" w:rsidRDefault="00016D86" w:rsidP="00B63F7A">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HJ 736</w:t>
            </w:r>
          </w:p>
        </w:tc>
      </w:tr>
      <w:tr w:rsidR="000833BD" w:rsidRPr="000833BD" w14:paraId="3CE1A729" w14:textId="77777777" w:rsidTr="00B63F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198"/>
          <w:jc w:val="center"/>
        </w:trPr>
        <w:tc>
          <w:tcPr>
            <w:tcW w:w="585" w:type="dxa"/>
            <w:vMerge/>
            <w:tcBorders>
              <w:top w:val="nil"/>
              <w:left w:val="single" w:sz="4" w:space="0" w:color="auto"/>
              <w:bottom w:val="single" w:sz="4" w:space="0" w:color="auto"/>
              <w:right w:val="single" w:sz="4" w:space="0" w:color="auto"/>
            </w:tcBorders>
            <w:vAlign w:val="center"/>
            <w:hideMark/>
          </w:tcPr>
          <w:p w14:paraId="64296655" w14:textId="77777777" w:rsidR="00016D86" w:rsidRPr="000833BD" w:rsidRDefault="00016D86" w:rsidP="00B63F7A">
            <w:pPr>
              <w:widowControl/>
              <w:jc w:val="center"/>
              <w:rPr>
                <w:rFonts w:ascii="Times New Roman" w:eastAsiaTheme="minorEastAsia" w:hAnsi="Times New Roman"/>
                <w:kern w:val="0"/>
                <w:sz w:val="18"/>
                <w:szCs w:val="18"/>
              </w:rPr>
            </w:pPr>
          </w:p>
        </w:tc>
        <w:tc>
          <w:tcPr>
            <w:tcW w:w="1811" w:type="dxa"/>
            <w:vMerge/>
            <w:tcBorders>
              <w:top w:val="nil"/>
              <w:left w:val="single" w:sz="4" w:space="0" w:color="auto"/>
              <w:bottom w:val="single" w:sz="4" w:space="0" w:color="auto"/>
              <w:right w:val="single" w:sz="4" w:space="0" w:color="auto"/>
            </w:tcBorders>
            <w:vAlign w:val="center"/>
            <w:hideMark/>
          </w:tcPr>
          <w:p w14:paraId="2347C9A9" w14:textId="77777777" w:rsidR="00016D86" w:rsidRPr="000833BD" w:rsidRDefault="00016D86" w:rsidP="00B63F7A">
            <w:pPr>
              <w:widowControl/>
              <w:jc w:val="left"/>
              <w:rPr>
                <w:rFonts w:ascii="Times New Roman" w:eastAsiaTheme="minorEastAsia" w:hAnsi="Times New Roman"/>
                <w:kern w:val="0"/>
                <w:sz w:val="18"/>
                <w:szCs w:val="18"/>
              </w:rPr>
            </w:pPr>
          </w:p>
        </w:tc>
        <w:tc>
          <w:tcPr>
            <w:tcW w:w="5844" w:type="dxa"/>
            <w:tcBorders>
              <w:top w:val="nil"/>
              <w:left w:val="nil"/>
              <w:bottom w:val="single" w:sz="4" w:space="0" w:color="auto"/>
              <w:right w:val="single" w:sz="4" w:space="0" w:color="auto"/>
            </w:tcBorders>
            <w:shd w:val="clear" w:color="auto" w:fill="auto"/>
            <w:vAlign w:val="center"/>
            <w:hideMark/>
          </w:tcPr>
          <w:p w14:paraId="141018C3" w14:textId="77777777" w:rsidR="00016D86" w:rsidRPr="000833BD" w:rsidRDefault="00016D86" w:rsidP="00B63F7A">
            <w:pPr>
              <w:widowControl/>
              <w:jc w:val="left"/>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土壤和沉积物</w:t>
            </w:r>
            <w:r w:rsidRPr="000833BD">
              <w:rPr>
                <w:rFonts w:ascii="Times New Roman" w:eastAsiaTheme="minorEastAsia" w:hAnsi="Times New Roman"/>
                <w:kern w:val="0"/>
                <w:sz w:val="18"/>
                <w:szCs w:val="18"/>
              </w:rPr>
              <w:t xml:space="preserve"> </w:t>
            </w:r>
            <w:r w:rsidRPr="000833BD">
              <w:rPr>
                <w:rFonts w:ascii="Times New Roman" w:eastAsiaTheme="minorEastAsia" w:hAnsi="Times New Roman"/>
                <w:kern w:val="0"/>
                <w:sz w:val="18"/>
                <w:szCs w:val="18"/>
              </w:rPr>
              <w:t>挥发性有机物的测定</w:t>
            </w:r>
            <w:r w:rsidRPr="000833BD">
              <w:rPr>
                <w:rFonts w:ascii="Times New Roman" w:eastAsiaTheme="minorEastAsia" w:hAnsi="Times New Roman"/>
                <w:kern w:val="0"/>
                <w:sz w:val="18"/>
                <w:szCs w:val="18"/>
              </w:rPr>
              <w:t xml:space="preserve"> </w:t>
            </w:r>
            <w:r w:rsidRPr="000833BD">
              <w:rPr>
                <w:rFonts w:ascii="Times New Roman" w:eastAsiaTheme="minorEastAsia" w:hAnsi="Times New Roman"/>
                <w:kern w:val="0"/>
                <w:sz w:val="18"/>
                <w:szCs w:val="18"/>
              </w:rPr>
              <w:t>顶空</w:t>
            </w:r>
            <w:r w:rsidRPr="000833BD">
              <w:rPr>
                <w:rFonts w:ascii="Times New Roman" w:eastAsiaTheme="minorEastAsia" w:hAnsi="Times New Roman"/>
                <w:kern w:val="0"/>
                <w:sz w:val="18"/>
                <w:szCs w:val="18"/>
              </w:rPr>
              <w:t>/</w:t>
            </w:r>
            <w:r w:rsidRPr="000833BD">
              <w:rPr>
                <w:rFonts w:ascii="Times New Roman" w:eastAsiaTheme="minorEastAsia" w:hAnsi="Times New Roman"/>
                <w:kern w:val="0"/>
                <w:sz w:val="18"/>
                <w:szCs w:val="18"/>
              </w:rPr>
              <w:t>气相色谱法</w:t>
            </w:r>
            <w:r w:rsidRPr="000833BD">
              <w:rPr>
                <w:rFonts w:ascii="Times New Roman" w:eastAsiaTheme="minorEastAsia" w:hAnsi="Times New Roman"/>
                <w:kern w:val="0"/>
                <w:sz w:val="18"/>
                <w:szCs w:val="18"/>
              </w:rPr>
              <w:t>-</w:t>
            </w:r>
            <w:r w:rsidRPr="000833BD">
              <w:rPr>
                <w:rFonts w:ascii="Times New Roman" w:eastAsiaTheme="minorEastAsia" w:hAnsi="Times New Roman"/>
                <w:kern w:val="0"/>
                <w:sz w:val="18"/>
                <w:szCs w:val="18"/>
              </w:rPr>
              <w:t>质谱法</w:t>
            </w:r>
          </w:p>
        </w:tc>
        <w:tc>
          <w:tcPr>
            <w:tcW w:w="1455" w:type="dxa"/>
            <w:tcBorders>
              <w:top w:val="nil"/>
              <w:left w:val="nil"/>
              <w:bottom w:val="single" w:sz="4" w:space="0" w:color="auto"/>
              <w:right w:val="single" w:sz="4" w:space="0" w:color="auto"/>
            </w:tcBorders>
            <w:shd w:val="clear" w:color="auto" w:fill="auto"/>
            <w:vAlign w:val="center"/>
            <w:hideMark/>
          </w:tcPr>
          <w:p w14:paraId="4892A570" w14:textId="77777777" w:rsidR="00016D86" w:rsidRPr="000833BD" w:rsidRDefault="00016D86" w:rsidP="00B63F7A">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HJ 642</w:t>
            </w:r>
          </w:p>
        </w:tc>
      </w:tr>
      <w:tr w:rsidR="000833BD" w:rsidRPr="000833BD" w14:paraId="07F3267A" w14:textId="77777777" w:rsidTr="00B63F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198"/>
          <w:jc w:val="center"/>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14:paraId="37D691D5" w14:textId="77777777" w:rsidR="00016D86" w:rsidRPr="000833BD" w:rsidRDefault="00016D86" w:rsidP="00B63F7A">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99</w:t>
            </w:r>
          </w:p>
        </w:tc>
        <w:tc>
          <w:tcPr>
            <w:tcW w:w="1811" w:type="dxa"/>
            <w:tcBorders>
              <w:top w:val="nil"/>
              <w:left w:val="nil"/>
              <w:bottom w:val="single" w:sz="4" w:space="0" w:color="auto"/>
              <w:right w:val="single" w:sz="4" w:space="0" w:color="auto"/>
            </w:tcBorders>
            <w:shd w:val="clear" w:color="auto" w:fill="auto"/>
            <w:vAlign w:val="center"/>
            <w:hideMark/>
          </w:tcPr>
          <w:p w14:paraId="3DA56C39" w14:textId="77777777" w:rsidR="00016D86" w:rsidRPr="000833BD" w:rsidRDefault="00016D86" w:rsidP="00B63F7A">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六氯乙烷</w:t>
            </w:r>
          </w:p>
        </w:tc>
        <w:tc>
          <w:tcPr>
            <w:tcW w:w="5844" w:type="dxa"/>
            <w:tcBorders>
              <w:top w:val="nil"/>
              <w:left w:val="nil"/>
              <w:bottom w:val="single" w:sz="4" w:space="0" w:color="auto"/>
              <w:right w:val="single" w:sz="4" w:space="0" w:color="auto"/>
            </w:tcBorders>
            <w:shd w:val="clear" w:color="auto" w:fill="auto"/>
            <w:vAlign w:val="center"/>
            <w:hideMark/>
          </w:tcPr>
          <w:p w14:paraId="0E35AA5D" w14:textId="77777777" w:rsidR="00016D86" w:rsidRPr="000833BD" w:rsidRDefault="00016D86" w:rsidP="0000342E">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半挥发性有机物的测定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tcBorders>
              <w:top w:val="nil"/>
              <w:left w:val="nil"/>
              <w:bottom w:val="single" w:sz="4" w:space="0" w:color="auto"/>
              <w:right w:val="single" w:sz="4" w:space="0" w:color="auto"/>
            </w:tcBorders>
            <w:shd w:val="clear" w:color="auto" w:fill="auto"/>
            <w:vAlign w:val="center"/>
            <w:hideMark/>
          </w:tcPr>
          <w:p w14:paraId="3BD57B97" w14:textId="77777777" w:rsidR="00016D86" w:rsidRPr="000833BD" w:rsidRDefault="00016D86" w:rsidP="0000342E">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834</w:t>
            </w:r>
          </w:p>
        </w:tc>
      </w:tr>
      <w:tr w:rsidR="000833BD" w:rsidRPr="000833BD" w14:paraId="2BE709D1" w14:textId="77777777" w:rsidTr="00B63F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198"/>
          <w:jc w:val="center"/>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14:paraId="1617C8E6" w14:textId="77777777" w:rsidR="00016D86" w:rsidRPr="000833BD" w:rsidRDefault="00016D86" w:rsidP="00F3652C">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1</w:t>
            </w:r>
            <w:r w:rsidR="00F3652C" w:rsidRPr="000833BD">
              <w:rPr>
                <w:rFonts w:ascii="Times New Roman" w:eastAsiaTheme="minorEastAsia" w:hAnsi="Times New Roman"/>
                <w:kern w:val="0"/>
                <w:sz w:val="18"/>
                <w:szCs w:val="18"/>
              </w:rPr>
              <w:t>00</w:t>
            </w:r>
          </w:p>
        </w:tc>
        <w:tc>
          <w:tcPr>
            <w:tcW w:w="1811" w:type="dxa"/>
            <w:tcBorders>
              <w:top w:val="nil"/>
              <w:left w:val="nil"/>
              <w:bottom w:val="single" w:sz="4" w:space="0" w:color="auto"/>
              <w:right w:val="single" w:sz="4" w:space="0" w:color="auto"/>
            </w:tcBorders>
            <w:shd w:val="clear" w:color="auto" w:fill="auto"/>
            <w:vAlign w:val="center"/>
            <w:hideMark/>
          </w:tcPr>
          <w:p w14:paraId="2982EA56" w14:textId="77777777" w:rsidR="00016D86" w:rsidRPr="000833BD" w:rsidRDefault="00016D86" w:rsidP="00B63F7A">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二硫化碳</w:t>
            </w:r>
          </w:p>
        </w:tc>
        <w:tc>
          <w:tcPr>
            <w:tcW w:w="5844" w:type="dxa"/>
            <w:tcBorders>
              <w:top w:val="nil"/>
              <w:left w:val="nil"/>
              <w:bottom w:val="single" w:sz="4" w:space="0" w:color="auto"/>
              <w:right w:val="single" w:sz="4" w:space="0" w:color="auto"/>
            </w:tcBorders>
            <w:shd w:val="clear" w:color="auto" w:fill="auto"/>
            <w:vAlign w:val="center"/>
            <w:hideMark/>
          </w:tcPr>
          <w:p w14:paraId="1E64A35C" w14:textId="77777777" w:rsidR="00016D86" w:rsidRPr="000833BD" w:rsidRDefault="00016D86" w:rsidP="00B63F7A">
            <w:pPr>
              <w:widowControl/>
              <w:jc w:val="left"/>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土壤和沉积物</w:t>
            </w:r>
            <w:r w:rsidRPr="000833BD">
              <w:rPr>
                <w:rFonts w:ascii="Times New Roman" w:eastAsiaTheme="minorEastAsia" w:hAnsi="Times New Roman"/>
                <w:kern w:val="0"/>
                <w:sz w:val="18"/>
                <w:szCs w:val="18"/>
              </w:rPr>
              <w:t xml:space="preserve"> </w:t>
            </w:r>
            <w:r w:rsidRPr="000833BD">
              <w:rPr>
                <w:rFonts w:ascii="Times New Roman" w:eastAsiaTheme="minorEastAsia" w:hAnsi="Times New Roman"/>
                <w:kern w:val="0"/>
                <w:sz w:val="18"/>
                <w:szCs w:val="18"/>
              </w:rPr>
              <w:t>挥发性有机物的测定</w:t>
            </w:r>
            <w:r w:rsidRPr="000833BD">
              <w:rPr>
                <w:rFonts w:ascii="Times New Roman" w:eastAsiaTheme="minorEastAsia" w:hAnsi="Times New Roman"/>
                <w:kern w:val="0"/>
                <w:sz w:val="18"/>
                <w:szCs w:val="18"/>
              </w:rPr>
              <w:t xml:space="preserve"> </w:t>
            </w:r>
            <w:r w:rsidRPr="000833BD">
              <w:rPr>
                <w:rFonts w:ascii="Times New Roman" w:eastAsiaTheme="minorEastAsia" w:hAnsi="Times New Roman"/>
                <w:kern w:val="0"/>
                <w:sz w:val="18"/>
                <w:szCs w:val="18"/>
              </w:rPr>
              <w:t>吹扫捕集</w:t>
            </w:r>
            <w:r w:rsidRPr="000833BD">
              <w:rPr>
                <w:rFonts w:ascii="Times New Roman" w:eastAsiaTheme="minorEastAsia" w:hAnsi="Times New Roman"/>
                <w:kern w:val="0"/>
                <w:sz w:val="18"/>
                <w:szCs w:val="18"/>
              </w:rPr>
              <w:t>/</w:t>
            </w:r>
            <w:r w:rsidRPr="000833BD">
              <w:rPr>
                <w:rFonts w:ascii="Times New Roman" w:eastAsiaTheme="minorEastAsia" w:hAnsi="Times New Roman"/>
                <w:kern w:val="0"/>
                <w:sz w:val="18"/>
                <w:szCs w:val="18"/>
              </w:rPr>
              <w:t>气相色谱</w:t>
            </w:r>
            <w:r w:rsidRPr="000833BD">
              <w:rPr>
                <w:rFonts w:ascii="Times New Roman" w:eastAsiaTheme="minorEastAsia" w:hAnsi="Times New Roman"/>
                <w:kern w:val="0"/>
                <w:sz w:val="18"/>
                <w:szCs w:val="18"/>
              </w:rPr>
              <w:t>-</w:t>
            </w:r>
            <w:r w:rsidRPr="000833BD">
              <w:rPr>
                <w:rFonts w:ascii="Times New Roman" w:eastAsiaTheme="minorEastAsia" w:hAnsi="Times New Roman"/>
                <w:kern w:val="0"/>
                <w:sz w:val="18"/>
                <w:szCs w:val="18"/>
              </w:rPr>
              <w:t>质谱法</w:t>
            </w:r>
          </w:p>
        </w:tc>
        <w:tc>
          <w:tcPr>
            <w:tcW w:w="1455" w:type="dxa"/>
            <w:tcBorders>
              <w:top w:val="nil"/>
              <w:left w:val="nil"/>
              <w:bottom w:val="single" w:sz="4" w:space="0" w:color="auto"/>
              <w:right w:val="single" w:sz="4" w:space="0" w:color="auto"/>
            </w:tcBorders>
            <w:shd w:val="clear" w:color="auto" w:fill="auto"/>
            <w:vAlign w:val="center"/>
            <w:hideMark/>
          </w:tcPr>
          <w:p w14:paraId="15DBCA27" w14:textId="77777777" w:rsidR="00016D86" w:rsidRPr="000833BD" w:rsidRDefault="00016D86" w:rsidP="00B63F7A">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HJ 605</w:t>
            </w:r>
          </w:p>
        </w:tc>
      </w:tr>
      <w:tr w:rsidR="000833BD" w:rsidRPr="000833BD" w14:paraId="5A036794" w14:textId="77777777" w:rsidTr="00B63F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198"/>
          <w:jc w:val="center"/>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14:paraId="597073FC" w14:textId="77777777" w:rsidR="00016D86" w:rsidRPr="000833BD" w:rsidRDefault="00F3652C" w:rsidP="00B63F7A">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101</w:t>
            </w:r>
          </w:p>
        </w:tc>
        <w:tc>
          <w:tcPr>
            <w:tcW w:w="1811" w:type="dxa"/>
            <w:tcBorders>
              <w:top w:val="nil"/>
              <w:left w:val="nil"/>
              <w:bottom w:val="single" w:sz="4" w:space="0" w:color="auto"/>
              <w:right w:val="single" w:sz="4" w:space="0" w:color="auto"/>
            </w:tcBorders>
            <w:shd w:val="clear" w:color="auto" w:fill="auto"/>
            <w:vAlign w:val="center"/>
            <w:hideMark/>
          </w:tcPr>
          <w:p w14:paraId="4A1E7B50" w14:textId="77777777" w:rsidR="00016D86" w:rsidRPr="000833BD" w:rsidRDefault="00016D86" w:rsidP="00B63F7A">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双（</w:t>
            </w:r>
            <w:r w:rsidRPr="000833BD">
              <w:rPr>
                <w:rFonts w:ascii="Times New Roman" w:eastAsiaTheme="minorEastAsia" w:hAnsi="Times New Roman"/>
                <w:kern w:val="0"/>
                <w:sz w:val="18"/>
                <w:szCs w:val="18"/>
              </w:rPr>
              <w:t>2-</w:t>
            </w:r>
            <w:r w:rsidRPr="000833BD">
              <w:rPr>
                <w:rFonts w:ascii="Times New Roman" w:eastAsiaTheme="minorEastAsia" w:hAnsi="Times New Roman"/>
                <w:kern w:val="0"/>
                <w:sz w:val="18"/>
                <w:szCs w:val="18"/>
              </w:rPr>
              <w:t>氯异丙基）醚</w:t>
            </w:r>
          </w:p>
        </w:tc>
        <w:tc>
          <w:tcPr>
            <w:tcW w:w="5844" w:type="dxa"/>
            <w:tcBorders>
              <w:top w:val="nil"/>
              <w:left w:val="nil"/>
              <w:bottom w:val="single" w:sz="4" w:space="0" w:color="auto"/>
              <w:right w:val="single" w:sz="4" w:space="0" w:color="auto"/>
            </w:tcBorders>
            <w:shd w:val="clear" w:color="auto" w:fill="auto"/>
            <w:vAlign w:val="center"/>
            <w:hideMark/>
          </w:tcPr>
          <w:p w14:paraId="0E6D9411" w14:textId="77777777" w:rsidR="00016D86" w:rsidRPr="000833BD" w:rsidRDefault="00016D86" w:rsidP="0000342E">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半挥发性有机物的测定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tcBorders>
              <w:top w:val="nil"/>
              <w:left w:val="nil"/>
              <w:bottom w:val="single" w:sz="4" w:space="0" w:color="auto"/>
              <w:right w:val="single" w:sz="4" w:space="0" w:color="auto"/>
            </w:tcBorders>
            <w:shd w:val="clear" w:color="auto" w:fill="auto"/>
            <w:vAlign w:val="center"/>
            <w:hideMark/>
          </w:tcPr>
          <w:p w14:paraId="1CD60826" w14:textId="77777777" w:rsidR="00016D86" w:rsidRPr="000833BD" w:rsidRDefault="00016D86" w:rsidP="0000342E">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834</w:t>
            </w:r>
          </w:p>
        </w:tc>
      </w:tr>
      <w:tr w:rsidR="000833BD" w:rsidRPr="000833BD" w14:paraId="32511CD3" w14:textId="77777777" w:rsidTr="00B63F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198"/>
          <w:jc w:val="center"/>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14:paraId="4FA9876F" w14:textId="77777777" w:rsidR="00016D86" w:rsidRPr="000833BD" w:rsidRDefault="00016D86" w:rsidP="00F3652C">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1</w:t>
            </w:r>
            <w:r w:rsidR="00F3652C" w:rsidRPr="000833BD">
              <w:rPr>
                <w:rFonts w:ascii="Times New Roman" w:eastAsiaTheme="minorEastAsia" w:hAnsi="Times New Roman"/>
                <w:kern w:val="0"/>
                <w:sz w:val="18"/>
                <w:szCs w:val="18"/>
              </w:rPr>
              <w:t>02</w:t>
            </w:r>
          </w:p>
        </w:tc>
        <w:tc>
          <w:tcPr>
            <w:tcW w:w="1811" w:type="dxa"/>
            <w:tcBorders>
              <w:top w:val="nil"/>
              <w:left w:val="nil"/>
              <w:bottom w:val="single" w:sz="4" w:space="0" w:color="auto"/>
              <w:right w:val="single" w:sz="4" w:space="0" w:color="auto"/>
            </w:tcBorders>
            <w:shd w:val="clear" w:color="auto" w:fill="auto"/>
            <w:vAlign w:val="center"/>
            <w:hideMark/>
          </w:tcPr>
          <w:p w14:paraId="35BD9207" w14:textId="77777777" w:rsidR="00016D86" w:rsidRPr="000833BD" w:rsidRDefault="00016D86" w:rsidP="00B63F7A">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甲基叔丁醚</w:t>
            </w:r>
          </w:p>
        </w:tc>
        <w:tc>
          <w:tcPr>
            <w:tcW w:w="5844" w:type="dxa"/>
            <w:tcBorders>
              <w:top w:val="nil"/>
              <w:left w:val="nil"/>
              <w:bottom w:val="single" w:sz="4" w:space="0" w:color="auto"/>
              <w:right w:val="single" w:sz="4" w:space="0" w:color="auto"/>
            </w:tcBorders>
            <w:shd w:val="clear" w:color="auto" w:fill="auto"/>
            <w:vAlign w:val="center"/>
            <w:hideMark/>
          </w:tcPr>
          <w:p w14:paraId="4497F52D" w14:textId="77777777" w:rsidR="00016D86" w:rsidRPr="000833BD" w:rsidRDefault="00016D86" w:rsidP="00B63F7A">
            <w:pPr>
              <w:widowControl/>
              <w:jc w:val="left"/>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吹扫捕集</w:t>
            </w:r>
            <w:r w:rsidRPr="000833BD">
              <w:rPr>
                <w:rFonts w:ascii="Times New Roman" w:eastAsiaTheme="minorEastAsia" w:hAnsi="Times New Roman"/>
                <w:kern w:val="0"/>
                <w:sz w:val="18"/>
                <w:szCs w:val="18"/>
              </w:rPr>
              <w:t>/</w:t>
            </w:r>
            <w:r w:rsidRPr="000833BD">
              <w:rPr>
                <w:rFonts w:ascii="Times New Roman" w:eastAsiaTheme="minorEastAsia" w:hAnsi="Times New Roman"/>
                <w:kern w:val="0"/>
                <w:sz w:val="18"/>
                <w:szCs w:val="18"/>
              </w:rPr>
              <w:t>气相色谱</w:t>
            </w:r>
            <w:r w:rsidRPr="000833BD">
              <w:rPr>
                <w:rFonts w:ascii="Times New Roman" w:eastAsiaTheme="minorEastAsia" w:hAnsi="Times New Roman"/>
                <w:kern w:val="0"/>
                <w:sz w:val="18"/>
                <w:szCs w:val="18"/>
              </w:rPr>
              <w:t>-</w:t>
            </w:r>
            <w:r w:rsidRPr="000833BD">
              <w:rPr>
                <w:rFonts w:ascii="Times New Roman" w:eastAsiaTheme="minorEastAsia" w:hAnsi="Times New Roman"/>
                <w:kern w:val="0"/>
                <w:sz w:val="18"/>
                <w:szCs w:val="18"/>
              </w:rPr>
              <w:t>质谱法（</w:t>
            </w:r>
            <w:r w:rsidRPr="000833BD">
              <w:rPr>
                <w:rFonts w:ascii="Times New Roman" w:eastAsiaTheme="minorEastAsia" w:hAnsi="Times New Roman"/>
                <w:kern w:val="0"/>
                <w:sz w:val="18"/>
                <w:szCs w:val="18"/>
              </w:rPr>
              <w:t>P&amp;T GC/MS</w:t>
            </w:r>
            <w:r w:rsidRPr="000833BD">
              <w:rPr>
                <w:rFonts w:ascii="Times New Roman" w:eastAsiaTheme="minorEastAsia" w:hAnsi="Times New Roman"/>
                <w:kern w:val="0"/>
                <w:sz w:val="18"/>
                <w:szCs w:val="18"/>
              </w:rPr>
              <w:t>）</w:t>
            </w:r>
          </w:p>
        </w:tc>
        <w:tc>
          <w:tcPr>
            <w:tcW w:w="1455" w:type="dxa"/>
            <w:tcBorders>
              <w:top w:val="nil"/>
              <w:left w:val="nil"/>
              <w:bottom w:val="single" w:sz="4" w:space="0" w:color="auto"/>
              <w:right w:val="single" w:sz="4" w:space="0" w:color="auto"/>
            </w:tcBorders>
            <w:shd w:val="clear" w:color="auto" w:fill="auto"/>
            <w:vAlign w:val="center"/>
            <w:hideMark/>
          </w:tcPr>
          <w:p w14:paraId="14A5A900" w14:textId="1544774F" w:rsidR="00016D86" w:rsidRPr="000833BD" w:rsidRDefault="00016D86" w:rsidP="00B63F7A">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USEPA 8260</w:t>
            </w:r>
            <w:r w:rsidR="00042064" w:rsidRPr="000833BD">
              <w:rPr>
                <w:rFonts w:ascii="Times New Roman" w:eastAsiaTheme="minorEastAsia" w:hAnsi="Times New Roman"/>
                <w:kern w:val="0"/>
                <w:sz w:val="18"/>
                <w:szCs w:val="18"/>
              </w:rPr>
              <w:t>D</w:t>
            </w:r>
          </w:p>
        </w:tc>
      </w:tr>
      <w:tr w:rsidR="000833BD" w:rsidRPr="000833BD" w14:paraId="72C6C869" w14:textId="77777777" w:rsidTr="00B63F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198"/>
          <w:jc w:val="center"/>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14:paraId="6CCB8A7D" w14:textId="77777777" w:rsidR="00016D86" w:rsidRPr="000833BD" w:rsidRDefault="00016D86" w:rsidP="00F3652C">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1</w:t>
            </w:r>
            <w:r w:rsidR="00F3652C" w:rsidRPr="000833BD">
              <w:rPr>
                <w:rFonts w:ascii="Times New Roman" w:eastAsiaTheme="minorEastAsia" w:hAnsi="Times New Roman"/>
                <w:kern w:val="0"/>
                <w:sz w:val="18"/>
                <w:szCs w:val="18"/>
              </w:rPr>
              <w:t>03</w:t>
            </w:r>
          </w:p>
        </w:tc>
        <w:tc>
          <w:tcPr>
            <w:tcW w:w="1811" w:type="dxa"/>
            <w:tcBorders>
              <w:top w:val="nil"/>
              <w:left w:val="nil"/>
              <w:bottom w:val="single" w:sz="4" w:space="0" w:color="auto"/>
              <w:right w:val="single" w:sz="4" w:space="0" w:color="auto"/>
            </w:tcBorders>
            <w:shd w:val="clear" w:color="auto" w:fill="auto"/>
            <w:vAlign w:val="center"/>
            <w:hideMark/>
          </w:tcPr>
          <w:p w14:paraId="578CD452" w14:textId="77777777" w:rsidR="00016D86" w:rsidRPr="000833BD" w:rsidRDefault="00016D86" w:rsidP="00B63F7A">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丙酮</w:t>
            </w:r>
          </w:p>
        </w:tc>
        <w:tc>
          <w:tcPr>
            <w:tcW w:w="5844" w:type="dxa"/>
            <w:tcBorders>
              <w:top w:val="nil"/>
              <w:left w:val="nil"/>
              <w:bottom w:val="single" w:sz="4" w:space="0" w:color="auto"/>
              <w:right w:val="single" w:sz="4" w:space="0" w:color="auto"/>
            </w:tcBorders>
            <w:shd w:val="clear" w:color="auto" w:fill="auto"/>
            <w:vAlign w:val="center"/>
            <w:hideMark/>
          </w:tcPr>
          <w:p w14:paraId="50BA31D1" w14:textId="77777777" w:rsidR="00016D86" w:rsidRPr="000833BD" w:rsidRDefault="00016D86" w:rsidP="00B63F7A">
            <w:pPr>
              <w:widowControl/>
              <w:jc w:val="left"/>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土壤和沉积物</w:t>
            </w:r>
            <w:r w:rsidRPr="000833BD">
              <w:rPr>
                <w:rFonts w:ascii="Times New Roman" w:eastAsiaTheme="minorEastAsia" w:hAnsi="Times New Roman"/>
                <w:kern w:val="0"/>
                <w:sz w:val="18"/>
                <w:szCs w:val="18"/>
              </w:rPr>
              <w:t xml:space="preserve"> </w:t>
            </w:r>
            <w:r w:rsidRPr="000833BD">
              <w:rPr>
                <w:rFonts w:ascii="Times New Roman" w:eastAsiaTheme="minorEastAsia" w:hAnsi="Times New Roman"/>
                <w:kern w:val="0"/>
                <w:sz w:val="18"/>
                <w:szCs w:val="18"/>
              </w:rPr>
              <w:t>挥发性有机物的测定</w:t>
            </w:r>
            <w:r w:rsidRPr="000833BD">
              <w:rPr>
                <w:rFonts w:ascii="Times New Roman" w:eastAsiaTheme="minorEastAsia" w:hAnsi="Times New Roman"/>
                <w:kern w:val="0"/>
                <w:sz w:val="18"/>
                <w:szCs w:val="18"/>
              </w:rPr>
              <w:t xml:space="preserve"> </w:t>
            </w:r>
            <w:r w:rsidRPr="000833BD">
              <w:rPr>
                <w:rFonts w:ascii="Times New Roman" w:eastAsiaTheme="minorEastAsia" w:hAnsi="Times New Roman"/>
                <w:kern w:val="0"/>
                <w:sz w:val="18"/>
                <w:szCs w:val="18"/>
              </w:rPr>
              <w:t>吹扫捕集</w:t>
            </w:r>
            <w:r w:rsidRPr="000833BD">
              <w:rPr>
                <w:rFonts w:ascii="Times New Roman" w:eastAsiaTheme="minorEastAsia" w:hAnsi="Times New Roman"/>
                <w:kern w:val="0"/>
                <w:sz w:val="18"/>
                <w:szCs w:val="18"/>
              </w:rPr>
              <w:t>/</w:t>
            </w:r>
            <w:r w:rsidRPr="000833BD">
              <w:rPr>
                <w:rFonts w:ascii="Times New Roman" w:eastAsiaTheme="minorEastAsia" w:hAnsi="Times New Roman"/>
                <w:kern w:val="0"/>
                <w:sz w:val="18"/>
                <w:szCs w:val="18"/>
              </w:rPr>
              <w:t>气相色谱</w:t>
            </w:r>
            <w:r w:rsidRPr="000833BD">
              <w:rPr>
                <w:rFonts w:ascii="Times New Roman" w:eastAsiaTheme="minorEastAsia" w:hAnsi="Times New Roman"/>
                <w:kern w:val="0"/>
                <w:sz w:val="18"/>
                <w:szCs w:val="18"/>
              </w:rPr>
              <w:t>-</w:t>
            </w:r>
            <w:r w:rsidRPr="000833BD">
              <w:rPr>
                <w:rFonts w:ascii="Times New Roman" w:eastAsiaTheme="minorEastAsia" w:hAnsi="Times New Roman"/>
                <w:kern w:val="0"/>
                <w:sz w:val="18"/>
                <w:szCs w:val="18"/>
              </w:rPr>
              <w:t>质谱法</w:t>
            </w:r>
          </w:p>
        </w:tc>
        <w:tc>
          <w:tcPr>
            <w:tcW w:w="1455" w:type="dxa"/>
            <w:tcBorders>
              <w:top w:val="nil"/>
              <w:left w:val="nil"/>
              <w:bottom w:val="single" w:sz="4" w:space="0" w:color="auto"/>
              <w:right w:val="single" w:sz="4" w:space="0" w:color="auto"/>
            </w:tcBorders>
            <w:shd w:val="clear" w:color="auto" w:fill="auto"/>
            <w:vAlign w:val="center"/>
            <w:hideMark/>
          </w:tcPr>
          <w:p w14:paraId="12160B93" w14:textId="77777777" w:rsidR="00016D86" w:rsidRPr="000833BD" w:rsidRDefault="00016D86" w:rsidP="00B63F7A">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HJ 605</w:t>
            </w:r>
          </w:p>
        </w:tc>
      </w:tr>
      <w:tr w:rsidR="000833BD" w:rsidRPr="000833BD" w14:paraId="6543FA27" w14:textId="77777777" w:rsidTr="00B63F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198"/>
          <w:jc w:val="center"/>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14:paraId="4F036552" w14:textId="77777777" w:rsidR="00016D86" w:rsidRPr="000833BD" w:rsidRDefault="00016D86" w:rsidP="00F3652C">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10</w:t>
            </w:r>
            <w:r w:rsidR="00F3652C" w:rsidRPr="000833BD">
              <w:rPr>
                <w:rFonts w:ascii="Times New Roman" w:eastAsiaTheme="minorEastAsia" w:hAnsi="Times New Roman"/>
                <w:kern w:val="0"/>
                <w:sz w:val="18"/>
                <w:szCs w:val="18"/>
              </w:rPr>
              <w:t>4</w:t>
            </w:r>
          </w:p>
        </w:tc>
        <w:tc>
          <w:tcPr>
            <w:tcW w:w="1811" w:type="dxa"/>
            <w:tcBorders>
              <w:top w:val="nil"/>
              <w:left w:val="nil"/>
              <w:bottom w:val="single" w:sz="4" w:space="0" w:color="auto"/>
              <w:right w:val="single" w:sz="4" w:space="0" w:color="auto"/>
            </w:tcBorders>
            <w:shd w:val="clear" w:color="auto" w:fill="auto"/>
            <w:vAlign w:val="center"/>
            <w:hideMark/>
          </w:tcPr>
          <w:p w14:paraId="5052DA52" w14:textId="77777777" w:rsidR="00016D86" w:rsidRPr="000833BD" w:rsidRDefault="00016D86" w:rsidP="00B63F7A">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苯酚</w:t>
            </w:r>
          </w:p>
        </w:tc>
        <w:tc>
          <w:tcPr>
            <w:tcW w:w="5844" w:type="dxa"/>
            <w:tcBorders>
              <w:top w:val="nil"/>
              <w:left w:val="nil"/>
              <w:bottom w:val="single" w:sz="4" w:space="0" w:color="auto"/>
              <w:right w:val="single" w:sz="4" w:space="0" w:color="auto"/>
            </w:tcBorders>
            <w:shd w:val="clear" w:color="auto" w:fill="auto"/>
            <w:vAlign w:val="center"/>
            <w:hideMark/>
          </w:tcPr>
          <w:p w14:paraId="158E6C56" w14:textId="77777777" w:rsidR="00016D86" w:rsidRPr="000833BD" w:rsidRDefault="00016D86" w:rsidP="00B63F7A">
            <w:pPr>
              <w:widowControl/>
              <w:jc w:val="left"/>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土</w:t>
            </w:r>
            <w:r w:rsidRPr="000833BD">
              <w:rPr>
                <w:rFonts w:ascii="Times New Roman" w:eastAsiaTheme="minorEastAsia" w:hAnsi="Times New Roman"/>
                <w:kern w:val="0"/>
                <w:sz w:val="18"/>
                <w:szCs w:val="18"/>
              </w:rPr>
              <w:lastRenderedPageBreak/>
              <w:t>壤和沉积物</w:t>
            </w:r>
            <w:r w:rsidRPr="000833BD">
              <w:rPr>
                <w:rFonts w:ascii="Times New Roman" w:eastAsiaTheme="minorEastAsia" w:hAnsi="Times New Roman"/>
                <w:kern w:val="0"/>
                <w:sz w:val="18"/>
                <w:szCs w:val="18"/>
              </w:rPr>
              <w:t xml:space="preserve"> </w:t>
            </w:r>
            <w:r w:rsidRPr="000833BD">
              <w:rPr>
                <w:rFonts w:ascii="Times New Roman" w:eastAsiaTheme="minorEastAsia" w:hAnsi="Times New Roman"/>
                <w:kern w:val="0"/>
                <w:sz w:val="18"/>
                <w:szCs w:val="18"/>
              </w:rPr>
              <w:t>酚类化合物的测定</w:t>
            </w:r>
            <w:r w:rsidRPr="000833BD">
              <w:rPr>
                <w:rFonts w:ascii="Times New Roman" w:eastAsiaTheme="minorEastAsia" w:hAnsi="Times New Roman"/>
                <w:kern w:val="0"/>
                <w:sz w:val="18"/>
                <w:szCs w:val="18"/>
              </w:rPr>
              <w:t xml:space="preserve"> </w:t>
            </w:r>
            <w:r w:rsidRPr="000833BD">
              <w:rPr>
                <w:rFonts w:ascii="Times New Roman" w:eastAsiaTheme="minorEastAsia" w:hAnsi="Times New Roman"/>
                <w:kern w:val="0"/>
                <w:sz w:val="18"/>
                <w:szCs w:val="18"/>
              </w:rPr>
              <w:t>气相色谱法</w:t>
            </w:r>
          </w:p>
        </w:tc>
        <w:tc>
          <w:tcPr>
            <w:tcW w:w="1455" w:type="dxa"/>
            <w:tcBorders>
              <w:top w:val="nil"/>
              <w:left w:val="nil"/>
              <w:bottom w:val="single" w:sz="4" w:space="0" w:color="auto"/>
              <w:right w:val="single" w:sz="4" w:space="0" w:color="auto"/>
            </w:tcBorders>
            <w:shd w:val="clear" w:color="auto" w:fill="auto"/>
            <w:vAlign w:val="center"/>
            <w:hideMark/>
          </w:tcPr>
          <w:p w14:paraId="13DECBFA" w14:textId="77777777" w:rsidR="00016D86" w:rsidRPr="000833BD" w:rsidRDefault="00016D86" w:rsidP="00B63F7A">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HJ 703</w:t>
            </w:r>
          </w:p>
        </w:tc>
      </w:tr>
      <w:tr w:rsidR="000833BD" w:rsidRPr="000833BD" w14:paraId="58A741F7" w14:textId="77777777" w:rsidTr="00B63F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198"/>
          <w:jc w:val="center"/>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14:paraId="7BE09D2E" w14:textId="77777777" w:rsidR="00016D86" w:rsidRPr="000833BD" w:rsidRDefault="00016D86" w:rsidP="00F3652C">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10</w:t>
            </w:r>
            <w:r w:rsidR="00F3652C" w:rsidRPr="000833BD">
              <w:rPr>
                <w:rFonts w:ascii="Times New Roman" w:eastAsiaTheme="minorEastAsia" w:hAnsi="Times New Roman"/>
                <w:kern w:val="0"/>
                <w:sz w:val="18"/>
                <w:szCs w:val="18"/>
              </w:rPr>
              <w:t>5</w:t>
            </w:r>
          </w:p>
        </w:tc>
        <w:tc>
          <w:tcPr>
            <w:tcW w:w="1811" w:type="dxa"/>
            <w:tcBorders>
              <w:top w:val="nil"/>
              <w:left w:val="nil"/>
              <w:bottom w:val="single" w:sz="4" w:space="0" w:color="auto"/>
              <w:right w:val="single" w:sz="4" w:space="0" w:color="auto"/>
            </w:tcBorders>
            <w:shd w:val="clear" w:color="auto" w:fill="auto"/>
            <w:vAlign w:val="center"/>
            <w:hideMark/>
          </w:tcPr>
          <w:p w14:paraId="72FAE6F1" w14:textId="77777777" w:rsidR="00016D86" w:rsidRPr="000833BD" w:rsidRDefault="00016D86" w:rsidP="00B63F7A">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4-</w:t>
            </w:r>
            <w:r w:rsidRPr="000833BD">
              <w:rPr>
                <w:rFonts w:ascii="Times New Roman" w:eastAsiaTheme="minorEastAsia" w:hAnsi="Times New Roman"/>
                <w:kern w:val="0"/>
                <w:sz w:val="18"/>
                <w:szCs w:val="18"/>
              </w:rPr>
              <w:t>甲酚</w:t>
            </w:r>
          </w:p>
        </w:tc>
        <w:tc>
          <w:tcPr>
            <w:tcW w:w="5844" w:type="dxa"/>
            <w:tcBorders>
              <w:top w:val="nil"/>
              <w:left w:val="nil"/>
              <w:bottom w:val="single" w:sz="4" w:space="0" w:color="auto"/>
              <w:right w:val="single" w:sz="4" w:space="0" w:color="auto"/>
            </w:tcBorders>
            <w:shd w:val="clear" w:color="auto" w:fill="auto"/>
            <w:vAlign w:val="center"/>
            <w:hideMark/>
          </w:tcPr>
          <w:p w14:paraId="1E7AA7DC" w14:textId="77777777" w:rsidR="00016D86" w:rsidRPr="000833BD" w:rsidRDefault="00016D86" w:rsidP="00B63F7A">
            <w:pPr>
              <w:widowControl/>
              <w:jc w:val="left"/>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土壤和沉积物</w:t>
            </w:r>
            <w:r w:rsidRPr="000833BD">
              <w:rPr>
                <w:rFonts w:ascii="Times New Roman" w:eastAsiaTheme="minorEastAsia" w:hAnsi="Times New Roman"/>
                <w:kern w:val="0"/>
                <w:sz w:val="18"/>
                <w:szCs w:val="18"/>
              </w:rPr>
              <w:t xml:space="preserve"> </w:t>
            </w:r>
            <w:r w:rsidRPr="000833BD">
              <w:rPr>
                <w:rFonts w:ascii="Times New Roman" w:eastAsiaTheme="minorEastAsia" w:hAnsi="Times New Roman"/>
                <w:kern w:val="0"/>
                <w:sz w:val="18"/>
                <w:szCs w:val="18"/>
              </w:rPr>
              <w:t>酚类化合物的测定</w:t>
            </w:r>
            <w:r w:rsidRPr="000833BD">
              <w:rPr>
                <w:rFonts w:ascii="Times New Roman" w:eastAsiaTheme="minorEastAsia" w:hAnsi="Times New Roman"/>
                <w:kern w:val="0"/>
                <w:sz w:val="18"/>
                <w:szCs w:val="18"/>
              </w:rPr>
              <w:t xml:space="preserve"> </w:t>
            </w:r>
            <w:r w:rsidRPr="000833BD">
              <w:rPr>
                <w:rFonts w:ascii="Times New Roman" w:eastAsiaTheme="minorEastAsia" w:hAnsi="Times New Roman"/>
                <w:kern w:val="0"/>
                <w:sz w:val="18"/>
                <w:szCs w:val="18"/>
              </w:rPr>
              <w:t>气相色谱法</w:t>
            </w:r>
          </w:p>
        </w:tc>
        <w:tc>
          <w:tcPr>
            <w:tcW w:w="1455" w:type="dxa"/>
            <w:tcBorders>
              <w:top w:val="nil"/>
              <w:left w:val="nil"/>
              <w:bottom w:val="single" w:sz="4" w:space="0" w:color="auto"/>
              <w:right w:val="single" w:sz="4" w:space="0" w:color="auto"/>
            </w:tcBorders>
            <w:shd w:val="clear" w:color="auto" w:fill="auto"/>
            <w:vAlign w:val="center"/>
            <w:hideMark/>
          </w:tcPr>
          <w:p w14:paraId="62866395" w14:textId="77777777" w:rsidR="00016D86" w:rsidRPr="000833BD" w:rsidRDefault="00016D86" w:rsidP="00B63F7A">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HJ 703</w:t>
            </w:r>
          </w:p>
        </w:tc>
      </w:tr>
      <w:tr w:rsidR="000833BD" w:rsidRPr="000833BD" w14:paraId="3A695343" w14:textId="77777777" w:rsidTr="00B63F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198"/>
          <w:jc w:val="center"/>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14:paraId="239A7DB8" w14:textId="77777777" w:rsidR="00016D86" w:rsidRPr="000833BD" w:rsidRDefault="00016D86" w:rsidP="00F3652C">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10</w:t>
            </w:r>
            <w:r w:rsidR="00F3652C" w:rsidRPr="000833BD">
              <w:rPr>
                <w:rFonts w:ascii="Times New Roman" w:eastAsiaTheme="minorEastAsia" w:hAnsi="Times New Roman"/>
                <w:kern w:val="0"/>
                <w:sz w:val="18"/>
                <w:szCs w:val="18"/>
              </w:rPr>
              <w:t>6</w:t>
            </w:r>
          </w:p>
        </w:tc>
        <w:tc>
          <w:tcPr>
            <w:tcW w:w="1811" w:type="dxa"/>
            <w:tcBorders>
              <w:top w:val="nil"/>
              <w:left w:val="nil"/>
              <w:bottom w:val="single" w:sz="4" w:space="0" w:color="auto"/>
              <w:right w:val="single" w:sz="4" w:space="0" w:color="auto"/>
            </w:tcBorders>
            <w:shd w:val="clear" w:color="auto" w:fill="auto"/>
            <w:vAlign w:val="center"/>
            <w:hideMark/>
          </w:tcPr>
          <w:p w14:paraId="78D5BF47" w14:textId="77777777" w:rsidR="00016D86" w:rsidRPr="000833BD" w:rsidRDefault="00016D86" w:rsidP="00B63F7A">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2,4-</w:t>
            </w:r>
            <w:r w:rsidRPr="000833BD">
              <w:rPr>
                <w:rFonts w:ascii="Times New Roman" w:eastAsiaTheme="minorEastAsia" w:hAnsi="Times New Roman"/>
                <w:kern w:val="0"/>
                <w:sz w:val="18"/>
                <w:szCs w:val="18"/>
              </w:rPr>
              <w:t>二甲酚</w:t>
            </w:r>
          </w:p>
        </w:tc>
        <w:tc>
          <w:tcPr>
            <w:tcW w:w="5844" w:type="dxa"/>
            <w:tcBorders>
              <w:top w:val="nil"/>
              <w:left w:val="nil"/>
              <w:bottom w:val="single" w:sz="4" w:space="0" w:color="auto"/>
              <w:right w:val="single" w:sz="4" w:space="0" w:color="auto"/>
            </w:tcBorders>
            <w:shd w:val="clear" w:color="auto" w:fill="auto"/>
            <w:vAlign w:val="center"/>
            <w:hideMark/>
          </w:tcPr>
          <w:p w14:paraId="3B17F2EA" w14:textId="77777777" w:rsidR="00016D86" w:rsidRPr="000833BD" w:rsidRDefault="00016D86" w:rsidP="00B63F7A">
            <w:pPr>
              <w:widowControl/>
              <w:jc w:val="left"/>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土壤和沉积物</w:t>
            </w:r>
            <w:r w:rsidRPr="000833BD">
              <w:rPr>
                <w:rFonts w:ascii="Times New Roman" w:eastAsiaTheme="minorEastAsia" w:hAnsi="Times New Roman"/>
                <w:kern w:val="0"/>
                <w:sz w:val="18"/>
                <w:szCs w:val="18"/>
              </w:rPr>
              <w:t xml:space="preserve"> </w:t>
            </w:r>
            <w:r w:rsidRPr="000833BD">
              <w:rPr>
                <w:rFonts w:ascii="Times New Roman" w:eastAsiaTheme="minorEastAsia" w:hAnsi="Times New Roman"/>
                <w:kern w:val="0"/>
                <w:sz w:val="18"/>
                <w:szCs w:val="18"/>
              </w:rPr>
              <w:t>酚类化合物的测定</w:t>
            </w:r>
            <w:r w:rsidRPr="000833BD">
              <w:rPr>
                <w:rFonts w:ascii="Times New Roman" w:eastAsiaTheme="minorEastAsia" w:hAnsi="Times New Roman"/>
                <w:kern w:val="0"/>
                <w:sz w:val="18"/>
                <w:szCs w:val="18"/>
              </w:rPr>
              <w:t xml:space="preserve"> </w:t>
            </w:r>
            <w:r w:rsidRPr="000833BD">
              <w:rPr>
                <w:rFonts w:ascii="Times New Roman" w:eastAsiaTheme="minorEastAsia" w:hAnsi="Times New Roman"/>
                <w:kern w:val="0"/>
                <w:sz w:val="18"/>
                <w:szCs w:val="18"/>
              </w:rPr>
              <w:t>气相色谱法</w:t>
            </w:r>
          </w:p>
        </w:tc>
        <w:tc>
          <w:tcPr>
            <w:tcW w:w="1455" w:type="dxa"/>
            <w:tcBorders>
              <w:top w:val="nil"/>
              <w:left w:val="nil"/>
              <w:bottom w:val="single" w:sz="4" w:space="0" w:color="auto"/>
              <w:right w:val="single" w:sz="4" w:space="0" w:color="auto"/>
            </w:tcBorders>
            <w:shd w:val="clear" w:color="auto" w:fill="auto"/>
            <w:vAlign w:val="center"/>
            <w:hideMark/>
          </w:tcPr>
          <w:p w14:paraId="20CED90C" w14:textId="77777777" w:rsidR="00016D86" w:rsidRPr="000833BD" w:rsidRDefault="00016D86" w:rsidP="00B63F7A">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HJ 703</w:t>
            </w:r>
          </w:p>
        </w:tc>
      </w:tr>
      <w:tr w:rsidR="000833BD" w:rsidRPr="000833BD" w14:paraId="5A3D2A3C" w14:textId="77777777" w:rsidTr="00B63F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198"/>
          <w:jc w:val="center"/>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14:paraId="75AC0A20" w14:textId="77777777" w:rsidR="00016D86" w:rsidRPr="000833BD" w:rsidRDefault="00016D86" w:rsidP="00F3652C">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1</w:t>
            </w:r>
            <w:r w:rsidR="00F3652C" w:rsidRPr="000833BD">
              <w:rPr>
                <w:rFonts w:ascii="Times New Roman" w:eastAsiaTheme="minorEastAsia" w:hAnsi="Times New Roman"/>
                <w:kern w:val="0"/>
                <w:sz w:val="18"/>
                <w:szCs w:val="18"/>
              </w:rPr>
              <w:t>07</w:t>
            </w:r>
          </w:p>
        </w:tc>
        <w:tc>
          <w:tcPr>
            <w:tcW w:w="1811" w:type="dxa"/>
            <w:tcBorders>
              <w:top w:val="nil"/>
              <w:left w:val="nil"/>
              <w:bottom w:val="single" w:sz="4" w:space="0" w:color="auto"/>
              <w:right w:val="single" w:sz="4" w:space="0" w:color="auto"/>
            </w:tcBorders>
            <w:shd w:val="clear" w:color="auto" w:fill="auto"/>
            <w:vAlign w:val="center"/>
            <w:hideMark/>
          </w:tcPr>
          <w:p w14:paraId="640D7731" w14:textId="77777777" w:rsidR="00016D86" w:rsidRPr="000833BD" w:rsidRDefault="00016D86" w:rsidP="00B63F7A">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2,4,5-</w:t>
            </w:r>
            <w:r w:rsidRPr="000833BD">
              <w:rPr>
                <w:rFonts w:ascii="Times New Roman" w:eastAsiaTheme="minorEastAsia" w:hAnsi="Times New Roman"/>
                <w:kern w:val="0"/>
                <w:sz w:val="18"/>
                <w:szCs w:val="18"/>
              </w:rPr>
              <w:t>三氯酚</w:t>
            </w:r>
          </w:p>
        </w:tc>
        <w:tc>
          <w:tcPr>
            <w:tcW w:w="5844" w:type="dxa"/>
            <w:tcBorders>
              <w:top w:val="nil"/>
              <w:left w:val="nil"/>
              <w:bottom w:val="single" w:sz="4" w:space="0" w:color="auto"/>
              <w:right w:val="single" w:sz="4" w:space="0" w:color="auto"/>
            </w:tcBorders>
            <w:shd w:val="clear" w:color="auto" w:fill="auto"/>
            <w:vAlign w:val="center"/>
            <w:hideMark/>
          </w:tcPr>
          <w:p w14:paraId="73A27F85" w14:textId="77777777" w:rsidR="00016D86" w:rsidRPr="000833BD" w:rsidRDefault="00016D86" w:rsidP="00B63F7A">
            <w:pPr>
              <w:widowControl/>
              <w:jc w:val="left"/>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土壤和沉积物</w:t>
            </w:r>
            <w:r w:rsidRPr="000833BD">
              <w:rPr>
                <w:rFonts w:ascii="Times New Roman" w:eastAsiaTheme="minorEastAsia" w:hAnsi="Times New Roman"/>
                <w:kern w:val="0"/>
                <w:sz w:val="18"/>
                <w:szCs w:val="18"/>
              </w:rPr>
              <w:t xml:space="preserve"> </w:t>
            </w:r>
            <w:r w:rsidRPr="000833BD">
              <w:rPr>
                <w:rFonts w:ascii="Times New Roman" w:eastAsiaTheme="minorEastAsia" w:hAnsi="Times New Roman"/>
                <w:kern w:val="0"/>
                <w:sz w:val="18"/>
                <w:szCs w:val="18"/>
              </w:rPr>
              <w:t>酚类化合物的测定</w:t>
            </w:r>
            <w:r w:rsidRPr="000833BD">
              <w:rPr>
                <w:rFonts w:ascii="Times New Roman" w:eastAsiaTheme="minorEastAsia" w:hAnsi="Times New Roman"/>
                <w:kern w:val="0"/>
                <w:sz w:val="18"/>
                <w:szCs w:val="18"/>
              </w:rPr>
              <w:t xml:space="preserve"> </w:t>
            </w:r>
            <w:r w:rsidRPr="000833BD">
              <w:rPr>
                <w:rFonts w:ascii="Times New Roman" w:eastAsiaTheme="minorEastAsia" w:hAnsi="Times New Roman"/>
                <w:kern w:val="0"/>
                <w:sz w:val="18"/>
                <w:szCs w:val="18"/>
              </w:rPr>
              <w:t>气相色谱法</w:t>
            </w:r>
          </w:p>
        </w:tc>
        <w:tc>
          <w:tcPr>
            <w:tcW w:w="1455" w:type="dxa"/>
            <w:tcBorders>
              <w:top w:val="nil"/>
              <w:left w:val="nil"/>
              <w:bottom w:val="single" w:sz="4" w:space="0" w:color="auto"/>
              <w:right w:val="single" w:sz="4" w:space="0" w:color="auto"/>
            </w:tcBorders>
            <w:shd w:val="clear" w:color="auto" w:fill="auto"/>
            <w:vAlign w:val="center"/>
            <w:hideMark/>
          </w:tcPr>
          <w:p w14:paraId="3C0300A9" w14:textId="77777777" w:rsidR="00016D86" w:rsidRPr="000833BD" w:rsidRDefault="00016D86" w:rsidP="00B63F7A">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HJ 703</w:t>
            </w:r>
          </w:p>
        </w:tc>
      </w:tr>
      <w:tr w:rsidR="000833BD" w:rsidRPr="000833BD" w14:paraId="6E4ADB2F" w14:textId="77777777" w:rsidTr="00B63F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198"/>
          <w:jc w:val="center"/>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14:paraId="778A2DA4" w14:textId="77777777" w:rsidR="00016D86" w:rsidRPr="000833BD" w:rsidRDefault="00016D86" w:rsidP="00F3652C">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1</w:t>
            </w:r>
            <w:r w:rsidR="00F3652C" w:rsidRPr="000833BD">
              <w:rPr>
                <w:rFonts w:ascii="Times New Roman" w:eastAsiaTheme="minorEastAsia" w:hAnsi="Times New Roman"/>
                <w:kern w:val="0"/>
                <w:sz w:val="18"/>
                <w:szCs w:val="18"/>
              </w:rPr>
              <w:t>08</w:t>
            </w:r>
          </w:p>
        </w:tc>
        <w:tc>
          <w:tcPr>
            <w:tcW w:w="1811" w:type="dxa"/>
            <w:tcBorders>
              <w:top w:val="nil"/>
              <w:left w:val="nil"/>
              <w:bottom w:val="single" w:sz="4" w:space="0" w:color="auto"/>
              <w:right w:val="single" w:sz="4" w:space="0" w:color="auto"/>
            </w:tcBorders>
            <w:shd w:val="clear" w:color="auto" w:fill="auto"/>
            <w:vAlign w:val="center"/>
            <w:hideMark/>
          </w:tcPr>
          <w:p w14:paraId="0B05D15C" w14:textId="77777777" w:rsidR="00016D86" w:rsidRPr="000833BD" w:rsidRDefault="00016D86" w:rsidP="00B63F7A">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邻氯甲苯</w:t>
            </w:r>
          </w:p>
        </w:tc>
        <w:tc>
          <w:tcPr>
            <w:tcW w:w="5844" w:type="dxa"/>
            <w:tcBorders>
              <w:top w:val="nil"/>
              <w:left w:val="nil"/>
              <w:bottom w:val="single" w:sz="4" w:space="0" w:color="auto"/>
              <w:right w:val="single" w:sz="4" w:space="0" w:color="auto"/>
            </w:tcBorders>
            <w:shd w:val="clear" w:color="auto" w:fill="auto"/>
            <w:vAlign w:val="center"/>
            <w:hideMark/>
          </w:tcPr>
          <w:p w14:paraId="793D75BC" w14:textId="77777777" w:rsidR="00016D86" w:rsidRPr="000833BD" w:rsidRDefault="00016D86" w:rsidP="00B63F7A">
            <w:pPr>
              <w:widowControl/>
              <w:jc w:val="left"/>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土壤和沉积物</w:t>
            </w:r>
            <w:r w:rsidRPr="000833BD">
              <w:rPr>
                <w:rFonts w:ascii="Times New Roman" w:eastAsiaTheme="minorEastAsia" w:hAnsi="Times New Roman"/>
                <w:kern w:val="0"/>
                <w:sz w:val="18"/>
                <w:szCs w:val="18"/>
              </w:rPr>
              <w:t xml:space="preserve"> </w:t>
            </w:r>
            <w:r w:rsidRPr="000833BD">
              <w:rPr>
                <w:rFonts w:ascii="Times New Roman" w:eastAsiaTheme="minorEastAsia" w:hAnsi="Times New Roman"/>
                <w:kern w:val="0"/>
                <w:sz w:val="18"/>
                <w:szCs w:val="18"/>
              </w:rPr>
              <w:t>挥发性有机物的测定</w:t>
            </w:r>
            <w:r w:rsidRPr="000833BD">
              <w:rPr>
                <w:rFonts w:ascii="Times New Roman" w:eastAsiaTheme="minorEastAsia" w:hAnsi="Times New Roman"/>
                <w:kern w:val="0"/>
                <w:sz w:val="18"/>
                <w:szCs w:val="18"/>
              </w:rPr>
              <w:t xml:space="preserve"> </w:t>
            </w:r>
            <w:r w:rsidRPr="000833BD">
              <w:rPr>
                <w:rFonts w:ascii="Times New Roman" w:eastAsiaTheme="minorEastAsia" w:hAnsi="Times New Roman"/>
                <w:kern w:val="0"/>
                <w:sz w:val="18"/>
                <w:szCs w:val="18"/>
              </w:rPr>
              <w:t>吹扫捕集</w:t>
            </w:r>
            <w:r w:rsidRPr="000833BD">
              <w:rPr>
                <w:rFonts w:ascii="Times New Roman" w:eastAsiaTheme="minorEastAsia" w:hAnsi="Times New Roman"/>
                <w:kern w:val="0"/>
                <w:sz w:val="18"/>
                <w:szCs w:val="18"/>
              </w:rPr>
              <w:t>/</w:t>
            </w:r>
            <w:r w:rsidRPr="000833BD">
              <w:rPr>
                <w:rFonts w:ascii="Times New Roman" w:eastAsiaTheme="minorEastAsia" w:hAnsi="Times New Roman"/>
                <w:kern w:val="0"/>
                <w:sz w:val="18"/>
                <w:szCs w:val="18"/>
              </w:rPr>
              <w:t>气相色谱</w:t>
            </w:r>
            <w:r w:rsidRPr="000833BD">
              <w:rPr>
                <w:rFonts w:ascii="Times New Roman" w:eastAsiaTheme="minorEastAsia" w:hAnsi="Times New Roman"/>
                <w:kern w:val="0"/>
                <w:sz w:val="18"/>
                <w:szCs w:val="18"/>
              </w:rPr>
              <w:t>-</w:t>
            </w:r>
            <w:r w:rsidRPr="000833BD">
              <w:rPr>
                <w:rFonts w:ascii="Times New Roman" w:eastAsiaTheme="minorEastAsia" w:hAnsi="Times New Roman"/>
                <w:kern w:val="0"/>
                <w:sz w:val="18"/>
                <w:szCs w:val="18"/>
              </w:rPr>
              <w:t>质谱法</w:t>
            </w:r>
          </w:p>
        </w:tc>
        <w:tc>
          <w:tcPr>
            <w:tcW w:w="1455" w:type="dxa"/>
            <w:tcBorders>
              <w:top w:val="nil"/>
              <w:left w:val="nil"/>
              <w:bottom w:val="single" w:sz="4" w:space="0" w:color="auto"/>
              <w:right w:val="single" w:sz="4" w:space="0" w:color="auto"/>
            </w:tcBorders>
            <w:shd w:val="clear" w:color="auto" w:fill="auto"/>
            <w:vAlign w:val="center"/>
            <w:hideMark/>
          </w:tcPr>
          <w:p w14:paraId="45DA99CB" w14:textId="77777777" w:rsidR="00016D86" w:rsidRPr="000833BD" w:rsidRDefault="00016D86" w:rsidP="00B63F7A">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HJ 605</w:t>
            </w:r>
          </w:p>
        </w:tc>
      </w:tr>
      <w:tr w:rsidR="000833BD" w:rsidRPr="000833BD" w14:paraId="62ED3187" w14:textId="77777777" w:rsidTr="00B63F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198"/>
          <w:jc w:val="center"/>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14:paraId="48C77D21" w14:textId="77777777" w:rsidR="00016D86" w:rsidRPr="000833BD" w:rsidRDefault="00016D86" w:rsidP="00F3652C">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1</w:t>
            </w:r>
            <w:r w:rsidR="00F3652C" w:rsidRPr="000833BD">
              <w:rPr>
                <w:rFonts w:ascii="Times New Roman" w:eastAsiaTheme="minorEastAsia" w:hAnsi="Times New Roman"/>
                <w:kern w:val="0"/>
                <w:sz w:val="18"/>
                <w:szCs w:val="18"/>
              </w:rPr>
              <w:t>09</w:t>
            </w:r>
          </w:p>
        </w:tc>
        <w:tc>
          <w:tcPr>
            <w:tcW w:w="1811" w:type="dxa"/>
            <w:tcBorders>
              <w:top w:val="nil"/>
              <w:left w:val="nil"/>
              <w:bottom w:val="single" w:sz="4" w:space="0" w:color="auto"/>
              <w:right w:val="single" w:sz="4" w:space="0" w:color="auto"/>
            </w:tcBorders>
            <w:shd w:val="clear" w:color="auto" w:fill="auto"/>
            <w:vAlign w:val="center"/>
            <w:hideMark/>
          </w:tcPr>
          <w:p w14:paraId="281839ED" w14:textId="77777777" w:rsidR="00016D86" w:rsidRPr="000833BD" w:rsidRDefault="00016D86" w:rsidP="00B63F7A">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对氯甲苯</w:t>
            </w:r>
          </w:p>
        </w:tc>
        <w:tc>
          <w:tcPr>
            <w:tcW w:w="5844" w:type="dxa"/>
            <w:tcBorders>
              <w:top w:val="nil"/>
              <w:left w:val="nil"/>
              <w:bottom w:val="single" w:sz="4" w:space="0" w:color="auto"/>
              <w:right w:val="single" w:sz="4" w:space="0" w:color="auto"/>
            </w:tcBorders>
            <w:shd w:val="clear" w:color="auto" w:fill="auto"/>
            <w:vAlign w:val="center"/>
            <w:hideMark/>
          </w:tcPr>
          <w:p w14:paraId="4472F1E5" w14:textId="77777777" w:rsidR="00016D86" w:rsidRPr="000833BD" w:rsidRDefault="00016D86" w:rsidP="00B63F7A">
            <w:pPr>
              <w:widowControl/>
              <w:jc w:val="left"/>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土壤和沉积物</w:t>
            </w:r>
            <w:r w:rsidRPr="000833BD">
              <w:rPr>
                <w:rFonts w:ascii="Times New Roman" w:eastAsiaTheme="minorEastAsia" w:hAnsi="Times New Roman"/>
                <w:kern w:val="0"/>
                <w:sz w:val="18"/>
                <w:szCs w:val="18"/>
              </w:rPr>
              <w:t xml:space="preserve"> </w:t>
            </w:r>
            <w:r w:rsidRPr="000833BD">
              <w:rPr>
                <w:rFonts w:ascii="Times New Roman" w:eastAsiaTheme="minorEastAsia" w:hAnsi="Times New Roman"/>
                <w:kern w:val="0"/>
                <w:sz w:val="18"/>
                <w:szCs w:val="18"/>
              </w:rPr>
              <w:t>挥发性有机物的测定</w:t>
            </w:r>
            <w:r w:rsidRPr="000833BD">
              <w:rPr>
                <w:rFonts w:ascii="Times New Roman" w:eastAsiaTheme="minorEastAsia" w:hAnsi="Times New Roman"/>
                <w:kern w:val="0"/>
                <w:sz w:val="18"/>
                <w:szCs w:val="18"/>
              </w:rPr>
              <w:t xml:space="preserve"> </w:t>
            </w:r>
            <w:r w:rsidRPr="000833BD">
              <w:rPr>
                <w:rFonts w:ascii="Times New Roman" w:eastAsiaTheme="minorEastAsia" w:hAnsi="Times New Roman"/>
                <w:kern w:val="0"/>
                <w:sz w:val="18"/>
                <w:szCs w:val="18"/>
              </w:rPr>
              <w:t>吹扫捕集</w:t>
            </w:r>
            <w:r w:rsidRPr="000833BD">
              <w:rPr>
                <w:rFonts w:ascii="Times New Roman" w:eastAsiaTheme="minorEastAsia" w:hAnsi="Times New Roman"/>
                <w:kern w:val="0"/>
                <w:sz w:val="18"/>
                <w:szCs w:val="18"/>
              </w:rPr>
              <w:t>/</w:t>
            </w:r>
            <w:r w:rsidRPr="000833BD">
              <w:rPr>
                <w:rFonts w:ascii="Times New Roman" w:eastAsiaTheme="minorEastAsia" w:hAnsi="Times New Roman"/>
                <w:kern w:val="0"/>
                <w:sz w:val="18"/>
                <w:szCs w:val="18"/>
              </w:rPr>
              <w:t>气相色谱</w:t>
            </w:r>
            <w:r w:rsidRPr="000833BD">
              <w:rPr>
                <w:rFonts w:ascii="Times New Roman" w:eastAsiaTheme="minorEastAsia" w:hAnsi="Times New Roman"/>
                <w:kern w:val="0"/>
                <w:sz w:val="18"/>
                <w:szCs w:val="18"/>
              </w:rPr>
              <w:t>-</w:t>
            </w:r>
            <w:r w:rsidRPr="000833BD">
              <w:rPr>
                <w:rFonts w:ascii="Times New Roman" w:eastAsiaTheme="minorEastAsia" w:hAnsi="Times New Roman"/>
                <w:kern w:val="0"/>
                <w:sz w:val="18"/>
                <w:szCs w:val="18"/>
              </w:rPr>
              <w:t>质谱法</w:t>
            </w:r>
          </w:p>
        </w:tc>
        <w:tc>
          <w:tcPr>
            <w:tcW w:w="1455" w:type="dxa"/>
            <w:tcBorders>
              <w:top w:val="nil"/>
              <w:left w:val="nil"/>
              <w:bottom w:val="single" w:sz="4" w:space="0" w:color="auto"/>
              <w:right w:val="single" w:sz="4" w:space="0" w:color="auto"/>
            </w:tcBorders>
            <w:shd w:val="clear" w:color="auto" w:fill="auto"/>
            <w:vAlign w:val="center"/>
            <w:hideMark/>
          </w:tcPr>
          <w:p w14:paraId="08B6ABE5" w14:textId="77777777" w:rsidR="00016D86" w:rsidRPr="000833BD" w:rsidRDefault="00016D86" w:rsidP="00B63F7A">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HJ 605</w:t>
            </w:r>
          </w:p>
        </w:tc>
      </w:tr>
      <w:tr w:rsidR="000833BD" w:rsidRPr="000833BD" w14:paraId="1437E802" w14:textId="77777777" w:rsidTr="00B63F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198"/>
          <w:jc w:val="center"/>
        </w:trPr>
        <w:tc>
          <w:tcPr>
            <w:tcW w:w="58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091F0DE" w14:textId="77777777" w:rsidR="00016D86" w:rsidRPr="000833BD" w:rsidRDefault="00016D86" w:rsidP="00F3652C">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1</w:t>
            </w:r>
            <w:r w:rsidR="00F3652C" w:rsidRPr="000833BD">
              <w:rPr>
                <w:rFonts w:ascii="Times New Roman" w:eastAsiaTheme="minorEastAsia" w:hAnsi="Times New Roman"/>
                <w:kern w:val="0"/>
                <w:sz w:val="18"/>
                <w:szCs w:val="18"/>
              </w:rPr>
              <w:t>10</w:t>
            </w:r>
          </w:p>
        </w:tc>
        <w:tc>
          <w:tcPr>
            <w:tcW w:w="1811" w:type="dxa"/>
            <w:vMerge w:val="restart"/>
            <w:tcBorders>
              <w:top w:val="nil"/>
              <w:left w:val="single" w:sz="4" w:space="0" w:color="auto"/>
              <w:bottom w:val="single" w:sz="4" w:space="0" w:color="auto"/>
              <w:right w:val="single" w:sz="4" w:space="0" w:color="auto"/>
            </w:tcBorders>
            <w:shd w:val="clear" w:color="auto" w:fill="auto"/>
            <w:vAlign w:val="center"/>
            <w:hideMark/>
          </w:tcPr>
          <w:p w14:paraId="39D252E9" w14:textId="77777777" w:rsidR="00016D86" w:rsidRPr="000833BD" w:rsidRDefault="00016D86" w:rsidP="00B63F7A">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1,3-</w:t>
            </w:r>
            <w:r w:rsidRPr="000833BD">
              <w:rPr>
                <w:rFonts w:ascii="Times New Roman" w:eastAsiaTheme="minorEastAsia" w:hAnsi="Times New Roman"/>
                <w:kern w:val="0"/>
                <w:sz w:val="18"/>
                <w:szCs w:val="18"/>
              </w:rPr>
              <w:t>二氯苯</w:t>
            </w:r>
          </w:p>
        </w:tc>
        <w:tc>
          <w:tcPr>
            <w:tcW w:w="5844" w:type="dxa"/>
            <w:tcBorders>
              <w:top w:val="nil"/>
              <w:left w:val="nil"/>
              <w:bottom w:val="single" w:sz="4" w:space="0" w:color="auto"/>
              <w:right w:val="single" w:sz="4" w:space="0" w:color="auto"/>
            </w:tcBorders>
            <w:shd w:val="clear" w:color="auto" w:fill="auto"/>
            <w:vAlign w:val="center"/>
            <w:hideMark/>
          </w:tcPr>
          <w:p w14:paraId="54C37B73" w14:textId="77777777" w:rsidR="00016D86" w:rsidRPr="000833BD" w:rsidRDefault="00016D86" w:rsidP="00B63F7A">
            <w:pPr>
              <w:widowControl/>
              <w:jc w:val="left"/>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土壤和沉积物</w:t>
            </w:r>
            <w:r w:rsidRPr="000833BD">
              <w:rPr>
                <w:rFonts w:ascii="Times New Roman" w:eastAsiaTheme="minorEastAsia" w:hAnsi="Times New Roman"/>
                <w:kern w:val="0"/>
                <w:sz w:val="18"/>
                <w:szCs w:val="18"/>
              </w:rPr>
              <w:t xml:space="preserve"> </w:t>
            </w:r>
            <w:r w:rsidRPr="000833BD">
              <w:rPr>
                <w:rFonts w:ascii="Times New Roman" w:eastAsiaTheme="minorEastAsia" w:hAnsi="Times New Roman"/>
                <w:kern w:val="0"/>
                <w:sz w:val="18"/>
                <w:szCs w:val="18"/>
              </w:rPr>
              <w:t>挥发性有机物的测定</w:t>
            </w:r>
            <w:r w:rsidRPr="000833BD">
              <w:rPr>
                <w:rFonts w:ascii="Times New Roman" w:eastAsiaTheme="minorEastAsia" w:hAnsi="Times New Roman"/>
                <w:kern w:val="0"/>
                <w:sz w:val="18"/>
                <w:szCs w:val="18"/>
              </w:rPr>
              <w:t xml:space="preserve"> </w:t>
            </w:r>
            <w:r w:rsidRPr="000833BD">
              <w:rPr>
                <w:rFonts w:ascii="Times New Roman" w:eastAsiaTheme="minorEastAsia" w:hAnsi="Times New Roman"/>
                <w:kern w:val="0"/>
                <w:sz w:val="18"/>
                <w:szCs w:val="18"/>
              </w:rPr>
              <w:t>吹扫捕集</w:t>
            </w:r>
            <w:r w:rsidRPr="000833BD">
              <w:rPr>
                <w:rFonts w:ascii="Times New Roman" w:eastAsiaTheme="minorEastAsia" w:hAnsi="Times New Roman"/>
                <w:kern w:val="0"/>
                <w:sz w:val="18"/>
                <w:szCs w:val="18"/>
              </w:rPr>
              <w:t>/</w:t>
            </w:r>
            <w:r w:rsidRPr="000833BD">
              <w:rPr>
                <w:rFonts w:ascii="Times New Roman" w:eastAsiaTheme="minorEastAsia" w:hAnsi="Times New Roman"/>
                <w:kern w:val="0"/>
                <w:sz w:val="18"/>
                <w:szCs w:val="18"/>
              </w:rPr>
              <w:t>气相色谱</w:t>
            </w:r>
            <w:r w:rsidRPr="000833BD">
              <w:rPr>
                <w:rFonts w:ascii="Times New Roman" w:eastAsiaTheme="minorEastAsia" w:hAnsi="Times New Roman"/>
                <w:kern w:val="0"/>
                <w:sz w:val="18"/>
                <w:szCs w:val="18"/>
              </w:rPr>
              <w:t>-</w:t>
            </w:r>
            <w:r w:rsidRPr="000833BD">
              <w:rPr>
                <w:rFonts w:ascii="Times New Roman" w:eastAsiaTheme="minorEastAsia" w:hAnsi="Times New Roman"/>
                <w:kern w:val="0"/>
                <w:sz w:val="18"/>
                <w:szCs w:val="18"/>
              </w:rPr>
              <w:t>质谱法</w:t>
            </w:r>
          </w:p>
        </w:tc>
        <w:tc>
          <w:tcPr>
            <w:tcW w:w="1455" w:type="dxa"/>
            <w:tcBorders>
              <w:top w:val="nil"/>
              <w:left w:val="nil"/>
              <w:bottom w:val="single" w:sz="4" w:space="0" w:color="auto"/>
              <w:right w:val="single" w:sz="4" w:space="0" w:color="auto"/>
            </w:tcBorders>
            <w:shd w:val="clear" w:color="auto" w:fill="auto"/>
            <w:vAlign w:val="center"/>
            <w:hideMark/>
          </w:tcPr>
          <w:p w14:paraId="6A63DD91" w14:textId="77777777" w:rsidR="00016D86" w:rsidRPr="000833BD" w:rsidRDefault="00016D86" w:rsidP="00B63F7A">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HJ 605</w:t>
            </w:r>
          </w:p>
        </w:tc>
      </w:tr>
      <w:tr w:rsidR="000833BD" w:rsidRPr="000833BD" w14:paraId="47658F2F" w14:textId="77777777" w:rsidTr="00B63F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198"/>
          <w:jc w:val="center"/>
        </w:trPr>
        <w:tc>
          <w:tcPr>
            <w:tcW w:w="585" w:type="dxa"/>
            <w:vMerge/>
            <w:tcBorders>
              <w:top w:val="nil"/>
              <w:left w:val="single" w:sz="4" w:space="0" w:color="auto"/>
              <w:bottom w:val="single" w:sz="4" w:space="0" w:color="auto"/>
              <w:right w:val="single" w:sz="4" w:space="0" w:color="auto"/>
            </w:tcBorders>
            <w:vAlign w:val="center"/>
            <w:hideMark/>
          </w:tcPr>
          <w:p w14:paraId="3FCC5085" w14:textId="77777777" w:rsidR="00016D86" w:rsidRPr="000833BD" w:rsidRDefault="00016D86" w:rsidP="00B63F7A">
            <w:pPr>
              <w:widowControl/>
              <w:jc w:val="center"/>
              <w:rPr>
                <w:rFonts w:ascii="Times New Roman" w:eastAsiaTheme="minorEastAsia" w:hAnsi="Times New Roman"/>
                <w:kern w:val="0"/>
                <w:sz w:val="18"/>
                <w:szCs w:val="18"/>
              </w:rPr>
            </w:pPr>
          </w:p>
        </w:tc>
        <w:tc>
          <w:tcPr>
            <w:tcW w:w="1811" w:type="dxa"/>
            <w:vMerge/>
            <w:tcBorders>
              <w:top w:val="nil"/>
              <w:left w:val="single" w:sz="4" w:space="0" w:color="auto"/>
              <w:bottom w:val="single" w:sz="4" w:space="0" w:color="auto"/>
              <w:right w:val="single" w:sz="4" w:space="0" w:color="auto"/>
            </w:tcBorders>
            <w:vAlign w:val="center"/>
            <w:hideMark/>
          </w:tcPr>
          <w:p w14:paraId="1C39D636" w14:textId="77777777" w:rsidR="00016D86" w:rsidRPr="000833BD" w:rsidRDefault="00016D86" w:rsidP="00B63F7A">
            <w:pPr>
              <w:widowControl/>
              <w:jc w:val="left"/>
              <w:rPr>
                <w:rFonts w:ascii="Times New Roman" w:eastAsiaTheme="minorEastAsia" w:hAnsi="Times New Roman"/>
                <w:kern w:val="0"/>
                <w:sz w:val="18"/>
                <w:szCs w:val="18"/>
              </w:rPr>
            </w:pPr>
          </w:p>
        </w:tc>
        <w:tc>
          <w:tcPr>
            <w:tcW w:w="5844" w:type="dxa"/>
            <w:tcBorders>
              <w:top w:val="nil"/>
              <w:left w:val="nil"/>
              <w:bottom w:val="single" w:sz="4" w:space="0" w:color="auto"/>
              <w:right w:val="single" w:sz="4" w:space="0" w:color="auto"/>
            </w:tcBorders>
            <w:shd w:val="clear" w:color="auto" w:fill="auto"/>
            <w:vAlign w:val="center"/>
            <w:hideMark/>
          </w:tcPr>
          <w:p w14:paraId="71DB8B90" w14:textId="77777777" w:rsidR="00016D86" w:rsidRPr="000833BD" w:rsidRDefault="00016D86" w:rsidP="00B63F7A">
            <w:pPr>
              <w:widowControl/>
              <w:jc w:val="left"/>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土壤和沉积物</w:t>
            </w:r>
            <w:r w:rsidRPr="000833BD">
              <w:rPr>
                <w:rFonts w:ascii="Times New Roman" w:eastAsiaTheme="minorEastAsia" w:hAnsi="Times New Roman"/>
                <w:kern w:val="0"/>
                <w:sz w:val="18"/>
                <w:szCs w:val="18"/>
              </w:rPr>
              <w:t xml:space="preserve"> </w:t>
            </w:r>
            <w:r w:rsidRPr="000833BD">
              <w:rPr>
                <w:rFonts w:ascii="Times New Roman" w:eastAsiaTheme="minorEastAsia" w:hAnsi="Times New Roman"/>
                <w:kern w:val="0"/>
                <w:sz w:val="18"/>
                <w:szCs w:val="18"/>
              </w:rPr>
              <w:t>挥发性有机物的测定</w:t>
            </w:r>
            <w:r w:rsidRPr="000833BD">
              <w:rPr>
                <w:rFonts w:ascii="Times New Roman" w:eastAsiaTheme="minorEastAsia" w:hAnsi="Times New Roman"/>
                <w:kern w:val="0"/>
                <w:sz w:val="18"/>
                <w:szCs w:val="18"/>
              </w:rPr>
              <w:t xml:space="preserve"> </w:t>
            </w:r>
            <w:r w:rsidRPr="000833BD">
              <w:rPr>
                <w:rFonts w:ascii="Times New Roman" w:eastAsiaTheme="minorEastAsia" w:hAnsi="Times New Roman"/>
                <w:kern w:val="0"/>
                <w:sz w:val="18"/>
                <w:szCs w:val="18"/>
              </w:rPr>
              <w:t>顶空</w:t>
            </w:r>
            <w:r w:rsidRPr="000833BD">
              <w:rPr>
                <w:rFonts w:ascii="Times New Roman" w:eastAsiaTheme="minorEastAsia" w:hAnsi="Times New Roman"/>
                <w:kern w:val="0"/>
                <w:sz w:val="18"/>
                <w:szCs w:val="18"/>
              </w:rPr>
              <w:t>/</w:t>
            </w:r>
            <w:r w:rsidRPr="000833BD">
              <w:rPr>
                <w:rFonts w:ascii="Times New Roman" w:eastAsiaTheme="minorEastAsia" w:hAnsi="Times New Roman"/>
                <w:kern w:val="0"/>
                <w:sz w:val="18"/>
                <w:szCs w:val="18"/>
              </w:rPr>
              <w:t>气相色谱法</w:t>
            </w:r>
          </w:p>
        </w:tc>
        <w:tc>
          <w:tcPr>
            <w:tcW w:w="1455" w:type="dxa"/>
            <w:tcBorders>
              <w:top w:val="nil"/>
              <w:left w:val="nil"/>
              <w:bottom w:val="single" w:sz="4" w:space="0" w:color="auto"/>
              <w:right w:val="single" w:sz="4" w:space="0" w:color="auto"/>
            </w:tcBorders>
            <w:shd w:val="clear" w:color="auto" w:fill="auto"/>
            <w:vAlign w:val="center"/>
            <w:hideMark/>
          </w:tcPr>
          <w:p w14:paraId="0E860B20" w14:textId="77777777" w:rsidR="00016D86" w:rsidRPr="000833BD" w:rsidRDefault="00016D86" w:rsidP="00B63F7A">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HJ 741</w:t>
            </w:r>
          </w:p>
        </w:tc>
      </w:tr>
      <w:tr w:rsidR="000833BD" w:rsidRPr="000833BD" w14:paraId="49AC61BE" w14:textId="77777777" w:rsidTr="00B63F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198"/>
          <w:jc w:val="center"/>
        </w:trPr>
        <w:tc>
          <w:tcPr>
            <w:tcW w:w="585" w:type="dxa"/>
            <w:vMerge/>
            <w:tcBorders>
              <w:top w:val="nil"/>
              <w:left w:val="single" w:sz="4" w:space="0" w:color="auto"/>
              <w:bottom w:val="single" w:sz="4" w:space="0" w:color="auto"/>
              <w:right w:val="single" w:sz="4" w:space="0" w:color="auto"/>
            </w:tcBorders>
            <w:vAlign w:val="center"/>
            <w:hideMark/>
          </w:tcPr>
          <w:p w14:paraId="1E32DFA2" w14:textId="77777777" w:rsidR="00016D86" w:rsidRPr="000833BD" w:rsidRDefault="00016D86" w:rsidP="00B63F7A">
            <w:pPr>
              <w:widowControl/>
              <w:jc w:val="center"/>
              <w:rPr>
                <w:rFonts w:ascii="Times New Roman" w:eastAsiaTheme="minorEastAsia" w:hAnsi="Times New Roman"/>
                <w:kern w:val="0"/>
                <w:sz w:val="18"/>
                <w:szCs w:val="18"/>
              </w:rPr>
            </w:pPr>
          </w:p>
        </w:tc>
        <w:tc>
          <w:tcPr>
            <w:tcW w:w="1811" w:type="dxa"/>
            <w:vMerge/>
            <w:tcBorders>
              <w:top w:val="nil"/>
              <w:left w:val="single" w:sz="4" w:space="0" w:color="auto"/>
              <w:bottom w:val="single" w:sz="4" w:space="0" w:color="auto"/>
              <w:right w:val="single" w:sz="4" w:space="0" w:color="auto"/>
            </w:tcBorders>
            <w:vAlign w:val="center"/>
            <w:hideMark/>
          </w:tcPr>
          <w:p w14:paraId="20BA105C" w14:textId="77777777" w:rsidR="00016D86" w:rsidRPr="000833BD" w:rsidRDefault="00016D86" w:rsidP="00B63F7A">
            <w:pPr>
              <w:widowControl/>
              <w:jc w:val="left"/>
              <w:rPr>
                <w:rFonts w:ascii="Times New Roman" w:eastAsiaTheme="minorEastAsia" w:hAnsi="Times New Roman"/>
                <w:kern w:val="0"/>
                <w:sz w:val="18"/>
                <w:szCs w:val="18"/>
              </w:rPr>
            </w:pPr>
          </w:p>
        </w:tc>
        <w:tc>
          <w:tcPr>
            <w:tcW w:w="5844" w:type="dxa"/>
            <w:tcBorders>
              <w:top w:val="nil"/>
              <w:left w:val="nil"/>
              <w:bottom w:val="single" w:sz="4" w:space="0" w:color="auto"/>
              <w:right w:val="single" w:sz="4" w:space="0" w:color="auto"/>
            </w:tcBorders>
            <w:shd w:val="clear" w:color="auto" w:fill="auto"/>
            <w:vAlign w:val="center"/>
            <w:hideMark/>
          </w:tcPr>
          <w:p w14:paraId="1D127057" w14:textId="77777777" w:rsidR="00016D86" w:rsidRPr="000833BD" w:rsidRDefault="00016D86" w:rsidP="00B63F7A">
            <w:pPr>
              <w:widowControl/>
              <w:jc w:val="left"/>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土壤和沉积物</w:t>
            </w:r>
            <w:r w:rsidRPr="000833BD">
              <w:rPr>
                <w:rFonts w:ascii="Times New Roman" w:eastAsiaTheme="minorEastAsia" w:hAnsi="Times New Roman"/>
                <w:kern w:val="0"/>
                <w:sz w:val="18"/>
                <w:szCs w:val="18"/>
              </w:rPr>
              <w:t xml:space="preserve"> </w:t>
            </w:r>
            <w:r w:rsidRPr="000833BD">
              <w:rPr>
                <w:rFonts w:ascii="Times New Roman" w:eastAsiaTheme="minorEastAsia" w:hAnsi="Times New Roman"/>
                <w:kern w:val="0"/>
                <w:sz w:val="18"/>
                <w:szCs w:val="18"/>
              </w:rPr>
              <w:t>挥发性芳香烃的测定</w:t>
            </w:r>
            <w:r w:rsidRPr="000833BD">
              <w:rPr>
                <w:rFonts w:ascii="Times New Roman" w:eastAsiaTheme="minorEastAsia" w:hAnsi="Times New Roman"/>
                <w:kern w:val="0"/>
                <w:sz w:val="18"/>
                <w:szCs w:val="18"/>
              </w:rPr>
              <w:t xml:space="preserve"> </w:t>
            </w:r>
            <w:r w:rsidRPr="000833BD">
              <w:rPr>
                <w:rFonts w:ascii="Times New Roman" w:eastAsiaTheme="minorEastAsia" w:hAnsi="Times New Roman"/>
                <w:kern w:val="0"/>
                <w:sz w:val="18"/>
                <w:szCs w:val="18"/>
              </w:rPr>
              <w:t>顶空</w:t>
            </w:r>
            <w:r w:rsidRPr="000833BD">
              <w:rPr>
                <w:rFonts w:ascii="Times New Roman" w:eastAsiaTheme="minorEastAsia" w:hAnsi="Times New Roman"/>
                <w:kern w:val="0"/>
                <w:sz w:val="18"/>
                <w:szCs w:val="18"/>
              </w:rPr>
              <w:t>/</w:t>
            </w:r>
            <w:r w:rsidRPr="000833BD">
              <w:rPr>
                <w:rFonts w:ascii="Times New Roman" w:eastAsiaTheme="minorEastAsia" w:hAnsi="Times New Roman"/>
                <w:kern w:val="0"/>
                <w:sz w:val="18"/>
                <w:szCs w:val="18"/>
              </w:rPr>
              <w:t>气相色谱法</w:t>
            </w:r>
          </w:p>
        </w:tc>
        <w:tc>
          <w:tcPr>
            <w:tcW w:w="1455" w:type="dxa"/>
            <w:tcBorders>
              <w:top w:val="nil"/>
              <w:left w:val="nil"/>
              <w:bottom w:val="single" w:sz="4" w:space="0" w:color="auto"/>
              <w:right w:val="single" w:sz="4" w:space="0" w:color="auto"/>
            </w:tcBorders>
            <w:shd w:val="clear" w:color="auto" w:fill="auto"/>
            <w:vAlign w:val="center"/>
            <w:hideMark/>
          </w:tcPr>
          <w:p w14:paraId="676C880E" w14:textId="77777777" w:rsidR="00016D86" w:rsidRPr="000833BD" w:rsidRDefault="00016D86" w:rsidP="00B63F7A">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HJ 742</w:t>
            </w:r>
          </w:p>
        </w:tc>
      </w:tr>
      <w:tr w:rsidR="000833BD" w:rsidRPr="000833BD" w14:paraId="5B21F6E6" w14:textId="77777777" w:rsidTr="00B63F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198"/>
          <w:jc w:val="center"/>
        </w:trPr>
        <w:tc>
          <w:tcPr>
            <w:tcW w:w="585" w:type="dxa"/>
            <w:vMerge/>
            <w:tcBorders>
              <w:top w:val="nil"/>
              <w:left w:val="single" w:sz="4" w:space="0" w:color="auto"/>
              <w:bottom w:val="single" w:sz="4" w:space="0" w:color="auto"/>
              <w:right w:val="single" w:sz="4" w:space="0" w:color="auto"/>
            </w:tcBorders>
            <w:vAlign w:val="center"/>
            <w:hideMark/>
          </w:tcPr>
          <w:p w14:paraId="752E9BFF" w14:textId="77777777" w:rsidR="00016D86" w:rsidRPr="000833BD" w:rsidRDefault="00016D86" w:rsidP="00B63F7A">
            <w:pPr>
              <w:widowControl/>
              <w:jc w:val="center"/>
              <w:rPr>
                <w:rFonts w:ascii="Times New Roman" w:eastAsiaTheme="minorEastAsia" w:hAnsi="Times New Roman"/>
                <w:kern w:val="0"/>
                <w:sz w:val="18"/>
                <w:szCs w:val="18"/>
              </w:rPr>
            </w:pPr>
          </w:p>
        </w:tc>
        <w:tc>
          <w:tcPr>
            <w:tcW w:w="1811" w:type="dxa"/>
            <w:vMerge/>
            <w:tcBorders>
              <w:top w:val="nil"/>
              <w:left w:val="single" w:sz="4" w:space="0" w:color="auto"/>
              <w:bottom w:val="single" w:sz="4" w:space="0" w:color="auto"/>
              <w:right w:val="single" w:sz="4" w:space="0" w:color="auto"/>
            </w:tcBorders>
            <w:vAlign w:val="center"/>
            <w:hideMark/>
          </w:tcPr>
          <w:p w14:paraId="18238E02" w14:textId="77777777" w:rsidR="00016D86" w:rsidRPr="000833BD" w:rsidRDefault="00016D86" w:rsidP="00B63F7A">
            <w:pPr>
              <w:widowControl/>
              <w:jc w:val="left"/>
              <w:rPr>
                <w:rFonts w:ascii="Times New Roman" w:eastAsiaTheme="minorEastAsia" w:hAnsi="Times New Roman"/>
                <w:kern w:val="0"/>
                <w:sz w:val="18"/>
                <w:szCs w:val="18"/>
              </w:rPr>
            </w:pPr>
          </w:p>
        </w:tc>
        <w:tc>
          <w:tcPr>
            <w:tcW w:w="5844" w:type="dxa"/>
            <w:tcBorders>
              <w:top w:val="nil"/>
              <w:left w:val="nil"/>
              <w:bottom w:val="single" w:sz="4" w:space="0" w:color="auto"/>
              <w:right w:val="single" w:sz="4" w:space="0" w:color="auto"/>
            </w:tcBorders>
            <w:shd w:val="clear" w:color="auto" w:fill="auto"/>
            <w:vAlign w:val="center"/>
            <w:hideMark/>
          </w:tcPr>
          <w:p w14:paraId="270BACAF" w14:textId="77777777" w:rsidR="00016D86" w:rsidRPr="000833BD" w:rsidRDefault="00016D86" w:rsidP="00B63F7A">
            <w:pPr>
              <w:widowControl/>
              <w:jc w:val="left"/>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土壤和沉积物</w:t>
            </w:r>
            <w:r w:rsidRPr="000833BD">
              <w:rPr>
                <w:rFonts w:ascii="Times New Roman" w:eastAsiaTheme="minorEastAsia" w:hAnsi="Times New Roman"/>
                <w:kern w:val="0"/>
                <w:sz w:val="18"/>
                <w:szCs w:val="18"/>
              </w:rPr>
              <w:t xml:space="preserve"> </w:t>
            </w:r>
            <w:r w:rsidRPr="000833BD">
              <w:rPr>
                <w:rFonts w:ascii="Times New Roman" w:eastAsiaTheme="minorEastAsia" w:hAnsi="Times New Roman"/>
                <w:kern w:val="0"/>
                <w:sz w:val="18"/>
                <w:szCs w:val="18"/>
              </w:rPr>
              <w:t>挥发性有机物的测定</w:t>
            </w:r>
            <w:r w:rsidRPr="000833BD">
              <w:rPr>
                <w:rFonts w:ascii="Times New Roman" w:eastAsiaTheme="minorEastAsia" w:hAnsi="Times New Roman"/>
                <w:kern w:val="0"/>
                <w:sz w:val="18"/>
                <w:szCs w:val="18"/>
              </w:rPr>
              <w:t xml:space="preserve"> </w:t>
            </w:r>
            <w:r w:rsidRPr="000833BD">
              <w:rPr>
                <w:rFonts w:ascii="Times New Roman" w:eastAsiaTheme="minorEastAsia" w:hAnsi="Times New Roman"/>
                <w:kern w:val="0"/>
                <w:sz w:val="18"/>
                <w:szCs w:val="18"/>
              </w:rPr>
              <w:t>顶空</w:t>
            </w:r>
            <w:r w:rsidRPr="000833BD">
              <w:rPr>
                <w:rFonts w:ascii="Times New Roman" w:eastAsiaTheme="minorEastAsia" w:hAnsi="Times New Roman"/>
                <w:kern w:val="0"/>
                <w:sz w:val="18"/>
                <w:szCs w:val="18"/>
              </w:rPr>
              <w:t>/</w:t>
            </w:r>
            <w:r w:rsidRPr="000833BD">
              <w:rPr>
                <w:rFonts w:ascii="Times New Roman" w:eastAsiaTheme="minorEastAsia" w:hAnsi="Times New Roman"/>
                <w:kern w:val="0"/>
                <w:sz w:val="18"/>
                <w:szCs w:val="18"/>
              </w:rPr>
              <w:t>气相色谱法</w:t>
            </w:r>
            <w:r w:rsidRPr="000833BD">
              <w:rPr>
                <w:rFonts w:ascii="Times New Roman" w:eastAsiaTheme="minorEastAsia" w:hAnsi="Times New Roman"/>
                <w:kern w:val="0"/>
                <w:sz w:val="18"/>
                <w:szCs w:val="18"/>
              </w:rPr>
              <w:t>-</w:t>
            </w:r>
            <w:r w:rsidRPr="000833BD">
              <w:rPr>
                <w:rFonts w:ascii="Times New Roman" w:eastAsiaTheme="minorEastAsia" w:hAnsi="Times New Roman"/>
                <w:kern w:val="0"/>
                <w:sz w:val="18"/>
                <w:szCs w:val="18"/>
              </w:rPr>
              <w:t>质谱法</w:t>
            </w:r>
          </w:p>
        </w:tc>
        <w:tc>
          <w:tcPr>
            <w:tcW w:w="1455" w:type="dxa"/>
            <w:tcBorders>
              <w:top w:val="nil"/>
              <w:left w:val="nil"/>
              <w:bottom w:val="single" w:sz="4" w:space="0" w:color="auto"/>
              <w:right w:val="single" w:sz="4" w:space="0" w:color="auto"/>
            </w:tcBorders>
            <w:shd w:val="clear" w:color="auto" w:fill="auto"/>
            <w:vAlign w:val="center"/>
            <w:hideMark/>
          </w:tcPr>
          <w:p w14:paraId="05EC73C5" w14:textId="77777777" w:rsidR="00016D86" w:rsidRPr="000833BD" w:rsidRDefault="00016D86" w:rsidP="00B63F7A">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HJ 642</w:t>
            </w:r>
          </w:p>
        </w:tc>
      </w:tr>
      <w:tr w:rsidR="000833BD" w:rsidRPr="000833BD" w14:paraId="059C309B" w14:textId="77777777" w:rsidTr="00B63F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198"/>
          <w:jc w:val="center"/>
        </w:trPr>
        <w:tc>
          <w:tcPr>
            <w:tcW w:w="58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109C772" w14:textId="77777777" w:rsidR="00016D86" w:rsidRPr="000833BD" w:rsidRDefault="00016D86" w:rsidP="00F3652C">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1</w:t>
            </w:r>
            <w:r w:rsidR="00F3652C" w:rsidRPr="000833BD">
              <w:rPr>
                <w:rFonts w:ascii="Times New Roman" w:eastAsiaTheme="minorEastAsia" w:hAnsi="Times New Roman"/>
                <w:kern w:val="0"/>
                <w:sz w:val="18"/>
                <w:szCs w:val="18"/>
              </w:rPr>
              <w:t>11</w:t>
            </w:r>
          </w:p>
        </w:tc>
        <w:tc>
          <w:tcPr>
            <w:tcW w:w="1811" w:type="dxa"/>
            <w:vMerge w:val="restart"/>
            <w:tcBorders>
              <w:top w:val="nil"/>
              <w:left w:val="single" w:sz="4" w:space="0" w:color="auto"/>
              <w:bottom w:val="single" w:sz="4" w:space="0" w:color="auto"/>
              <w:right w:val="single" w:sz="4" w:space="0" w:color="auto"/>
            </w:tcBorders>
            <w:shd w:val="clear" w:color="auto" w:fill="auto"/>
            <w:vAlign w:val="center"/>
            <w:hideMark/>
          </w:tcPr>
          <w:p w14:paraId="2F353DDA" w14:textId="77777777" w:rsidR="00016D86" w:rsidRPr="000833BD" w:rsidRDefault="00016D86" w:rsidP="00B63F7A">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1,2,4-</w:t>
            </w:r>
            <w:r w:rsidRPr="000833BD">
              <w:rPr>
                <w:rFonts w:ascii="Times New Roman" w:eastAsiaTheme="minorEastAsia" w:hAnsi="Times New Roman"/>
                <w:kern w:val="0"/>
                <w:sz w:val="18"/>
                <w:szCs w:val="18"/>
              </w:rPr>
              <w:t>三氯苯</w:t>
            </w:r>
          </w:p>
        </w:tc>
        <w:tc>
          <w:tcPr>
            <w:tcW w:w="5844" w:type="dxa"/>
            <w:tcBorders>
              <w:top w:val="nil"/>
              <w:left w:val="nil"/>
              <w:bottom w:val="single" w:sz="4" w:space="0" w:color="auto"/>
              <w:right w:val="single" w:sz="4" w:space="0" w:color="auto"/>
            </w:tcBorders>
            <w:shd w:val="clear" w:color="auto" w:fill="auto"/>
            <w:vAlign w:val="center"/>
            <w:hideMark/>
          </w:tcPr>
          <w:p w14:paraId="28929B14" w14:textId="77777777" w:rsidR="00016D86" w:rsidRPr="000833BD" w:rsidRDefault="00016D86" w:rsidP="00B63F7A">
            <w:pPr>
              <w:widowControl/>
              <w:jc w:val="left"/>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土壤和沉积物</w:t>
            </w:r>
            <w:r w:rsidRPr="000833BD">
              <w:rPr>
                <w:rFonts w:ascii="Times New Roman" w:eastAsiaTheme="minorEastAsia" w:hAnsi="Times New Roman"/>
                <w:kern w:val="0"/>
                <w:sz w:val="18"/>
                <w:szCs w:val="18"/>
              </w:rPr>
              <w:t xml:space="preserve"> </w:t>
            </w:r>
            <w:r w:rsidRPr="000833BD">
              <w:rPr>
                <w:rFonts w:ascii="Times New Roman" w:eastAsiaTheme="minorEastAsia" w:hAnsi="Times New Roman"/>
                <w:kern w:val="0"/>
                <w:sz w:val="18"/>
                <w:szCs w:val="18"/>
              </w:rPr>
              <w:t>挥发性有机物的测定</w:t>
            </w:r>
            <w:r w:rsidRPr="000833BD">
              <w:rPr>
                <w:rFonts w:ascii="Times New Roman" w:eastAsiaTheme="minorEastAsia" w:hAnsi="Times New Roman"/>
                <w:kern w:val="0"/>
                <w:sz w:val="18"/>
                <w:szCs w:val="18"/>
              </w:rPr>
              <w:t xml:space="preserve"> </w:t>
            </w:r>
            <w:r w:rsidRPr="000833BD">
              <w:rPr>
                <w:rFonts w:ascii="Times New Roman" w:eastAsiaTheme="minorEastAsia" w:hAnsi="Times New Roman"/>
                <w:kern w:val="0"/>
                <w:sz w:val="18"/>
                <w:szCs w:val="18"/>
              </w:rPr>
              <w:t>吹扫捕集</w:t>
            </w:r>
            <w:r w:rsidRPr="000833BD">
              <w:rPr>
                <w:rFonts w:ascii="Times New Roman" w:eastAsiaTheme="minorEastAsia" w:hAnsi="Times New Roman"/>
                <w:kern w:val="0"/>
                <w:sz w:val="18"/>
                <w:szCs w:val="18"/>
              </w:rPr>
              <w:t>/</w:t>
            </w:r>
            <w:r w:rsidRPr="000833BD">
              <w:rPr>
                <w:rFonts w:ascii="Times New Roman" w:eastAsiaTheme="minorEastAsia" w:hAnsi="Times New Roman"/>
                <w:kern w:val="0"/>
                <w:sz w:val="18"/>
                <w:szCs w:val="18"/>
              </w:rPr>
              <w:t>气相色谱</w:t>
            </w:r>
            <w:r w:rsidRPr="000833BD">
              <w:rPr>
                <w:rFonts w:ascii="Times New Roman" w:eastAsiaTheme="minorEastAsia" w:hAnsi="Times New Roman"/>
                <w:kern w:val="0"/>
                <w:sz w:val="18"/>
                <w:szCs w:val="18"/>
              </w:rPr>
              <w:t>-</w:t>
            </w:r>
            <w:r w:rsidRPr="000833BD">
              <w:rPr>
                <w:rFonts w:ascii="Times New Roman" w:eastAsiaTheme="minorEastAsia" w:hAnsi="Times New Roman"/>
                <w:kern w:val="0"/>
                <w:sz w:val="18"/>
                <w:szCs w:val="18"/>
              </w:rPr>
              <w:t>质谱法</w:t>
            </w:r>
          </w:p>
        </w:tc>
        <w:tc>
          <w:tcPr>
            <w:tcW w:w="1455" w:type="dxa"/>
            <w:tcBorders>
              <w:top w:val="nil"/>
              <w:left w:val="nil"/>
              <w:bottom w:val="single" w:sz="4" w:space="0" w:color="auto"/>
              <w:right w:val="single" w:sz="4" w:space="0" w:color="auto"/>
            </w:tcBorders>
            <w:shd w:val="clear" w:color="auto" w:fill="auto"/>
            <w:vAlign w:val="center"/>
            <w:hideMark/>
          </w:tcPr>
          <w:p w14:paraId="1B5421AA" w14:textId="77777777" w:rsidR="00016D86" w:rsidRPr="000833BD" w:rsidRDefault="00016D86" w:rsidP="00B63F7A">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HJ 605</w:t>
            </w:r>
          </w:p>
        </w:tc>
      </w:tr>
      <w:tr w:rsidR="000833BD" w:rsidRPr="000833BD" w14:paraId="38AF559A" w14:textId="77777777" w:rsidTr="00B63F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198"/>
          <w:jc w:val="center"/>
        </w:trPr>
        <w:tc>
          <w:tcPr>
            <w:tcW w:w="585" w:type="dxa"/>
            <w:vMerge/>
            <w:tcBorders>
              <w:top w:val="nil"/>
              <w:left w:val="single" w:sz="4" w:space="0" w:color="auto"/>
              <w:bottom w:val="single" w:sz="4" w:space="0" w:color="auto"/>
              <w:right w:val="single" w:sz="4" w:space="0" w:color="auto"/>
            </w:tcBorders>
            <w:vAlign w:val="center"/>
            <w:hideMark/>
          </w:tcPr>
          <w:p w14:paraId="5401667A" w14:textId="77777777" w:rsidR="00016D86" w:rsidRPr="000833BD" w:rsidRDefault="00016D86" w:rsidP="00B63F7A">
            <w:pPr>
              <w:widowControl/>
              <w:jc w:val="left"/>
              <w:rPr>
                <w:rFonts w:ascii="Times New Roman" w:eastAsiaTheme="minorEastAsia" w:hAnsi="Times New Roman"/>
                <w:kern w:val="0"/>
                <w:sz w:val="18"/>
                <w:szCs w:val="18"/>
              </w:rPr>
            </w:pPr>
          </w:p>
        </w:tc>
        <w:tc>
          <w:tcPr>
            <w:tcW w:w="1811" w:type="dxa"/>
            <w:vMerge/>
            <w:tcBorders>
              <w:top w:val="nil"/>
              <w:left w:val="single" w:sz="4" w:space="0" w:color="auto"/>
              <w:bottom w:val="single" w:sz="4" w:space="0" w:color="auto"/>
              <w:right w:val="single" w:sz="4" w:space="0" w:color="auto"/>
            </w:tcBorders>
            <w:vAlign w:val="center"/>
            <w:hideMark/>
          </w:tcPr>
          <w:p w14:paraId="54C52AB0" w14:textId="77777777" w:rsidR="00016D86" w:rsidRPr="000833BD" w:rsidRDefault="00016D86" w:rsidP="00B63F7A">
            <w:pPr>
              <w:widowControl/>
              <w:jc w:val="left"/>
              <w:rPr>
                <w:rFonts w:ascii="Times New Roman" w:eastAsiaTheme="minorEastAsia" w:hAnsi="Times New Roman"/>
                <w:kern w:val="0"/>
                <w:sz w:val="18"/>
                <w:szCs w:val="18"/>
              </w:rPr>
            </w:pPr>
          </w:p>
        </w:tc>
        <w:tc>
          <w:tcPr>
            <w:tcW w:w="5844" w:type="dxa"/>
            <w:tcBorders>
              <w:top w:val="nil"/>
              <w:left w:val="nil"/>
              <w:bottom w:val="single" w:sz="4" w:space="0" w:color="auto"/>
              <w:right w:val="single" w:sz="4" w:space="0" w:color="auto"/>
            </w:tcBorders>
            <w:shd w:val="clear" w:color="auto" w:fill="auto"/>
            <w:vAlign w:val="center"/>
            <w:hideMark/>
          </w:tcPr>
          <w:p w14:paraId="2B039002" w14:textId="77777777" w:rsidR="00016D86" w:rsidRPr="000833BD" w:rsidRDefault="00016D86" w:rsidP="00B63F7A">
            <w:pPr>
              <w:widowControl/>
              <w:jc w:val="left"/>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土壤和沉积物</w:t>
            </w:r>
            <w:r w:rsidRPr="000833BD">
              <w:rPr>
                <w:rFonts w:ascii="Times New Roman" w:eastAsiaTheme="minorEastAsia" w:hAnsi="Times New Roman"/>
                <w:kern w:val="0"/>
                <w:sz w:val="18"/>
                <w:szCs w:val="18"/>
              </w:rPr>
              <w:t xml:space="preserve"> </w:t>
            </w:r>
            <w:r w:rsidRPr="000833BD">
              <w:rPr>
                <w:rFonts w:ascii="Times New Roman" w:eastAsiaTheme="minorEastAsia" w:hAnsi="Times New Roman"/>
                <w:kern w:val="0"/>
                <w:sz w:val="18"/>
                <w:szCs w:val="18"/>
              </w:rPr>
              <w:t>挥发性有机物的测定</w:t>
            </w:r>
            <w:r w:rsidRPr="000833BD">
              <w:rPr>
                <w:rFonts w:ascii="Times New Roman" w:eastAsiaTheme="minorEastAsia" w:hAnsi="Times New Roman"/>
                <w:kern w:val="0"/>
                <w:sz w:val="18"/>
                <w:szCs w:val="18"/>
              </w:rPr>
              <w:t xml:space="preserve"> </w:t>
            </w:r>
            <w:r w:rsidRPr="000833BD">
              <w:rPr>
                <w:rFonts w:ascii="Times New Roman" w:eastAsiaTheme="minorEastAsia" w:hAnsi="Times New Roman"/>
                <w:kern w:val="0"/>
                <w:sz w:val="18"/>
                <w:szCs w:val="18"/>
              </w:rPr>
              <w:t>顶空</w:t>
            </w:r>
            <w:r w:rsidRPr="000833BD">
              <w:rPr>
                <w:rFonts w:ascii="Times New Roman" w:eastAsiaTheme="minorEastAsia" w:hAnsi="Times New Roman"/>
                <w:kern w:val="0"/>
                <w:sz w:val="18"/>
                <w:szCs w:val="18"/>
              </w:rPr>
              <w:t>/</w:t>
            </w:r>
            <w:r w:rsidRPr="000833BD">
              <w:rPr>
                <w:rFonts w:ascii="Times New Roman" w:eastAsiaTheme="minorEastAsia" w:hAnsi="Times New Roman"/>
                <w:kern w:val="0"/>
                <w:sz w:val="18"/>
                <w:szCs w:val="18"/>
              </w:rPr>
              <w:t>气相色谱法</w:t>
            </w:r>
          </w:p>
        </w:tc>
        <w:tc>
          <w:tcPr>
            <w:tcW w:w="1455" w:type="dxa"/>
            <w:tcBorders>
              <w:top w:val="nil"/>
              <w:left w:val="nil"/>
              <w:bottom w:val="single" w:sz="4" w:space="0" w:color="auto"/>
              <w:right w:val="single" w:sz="4" w:space="0" w:color="auto"/>
            </w:tcBorders>
            <w:shd w:val="clear" w:color="auto" w:fill="auto"/>
            <w:vAlign w:val="center"/>
            <w:hideMark/>
          </w:tcPr>
          <w:p w14:paraId="42B8700C" w14:textId="77777777" w:rsidR="00016D86" w:rsidRPr="000833BD" w:rsidRDefault="00016D86" w:rsidP="00B63F7A">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HJ 741</w:t>
            </w:r>
          </w:p>
        </w:tc>
      </w:tr>
      <w:tr w:rsidR="000833BD" w:rsidRPr="000833BD" w14:paraId="61741EF7" w14:textId="77777777" w:rsidTr="00B63F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198"/>
          <w:jc w:val="center"/>
        </w:trPr>
        <w:tc>
          <w:tcPr>
            <w:tcW w:w="585" w:type="dxa"/>
            <w:vMerge/>
            <w:tcBorders>
              <w:top w:val="nil"/>
              <w:left w:val="single" w:sz="4" w:space="0" w:color="auto"/>
              <w:bottom w:val="single" w:sz="4" w:space="0" w:color="auto"/>
              <w:right w:val="single" w:sz="4" w:space="0" w:color="auto"/>
            </w:tcBorders>
            <w:vAlign w:val="center"/>
            <w:hideMark/>
          </w:tcPr>
          <w:p w14:paraId="3973B53C" w14:textId="77777777" w:rsidR="00016D86" w:rsidRPr="000833BD" w:rsidRDefault="00016D86" w:rsidP="00B63F7A">
            <w:pPr>
              <w:widowControl/>
              <w:jc w:val="left"/>
              <w:rPr>
                <w:rFonts w:ascii="Times New Roman" w:eastAsiaTheme="minorEastAsia" w:hAnsi="Times New Roman"/>
                <w:kern w:val="0"/>
                <w:sz w:val="18"/>
                <w:szCs w:val="18"/>
              </w:rPr>
            </w:pPr>
          </w:p>
        </w:tc>
        <w:tc>
          <w:tcPr>
            <w:tcW w:w="1811" w:type="dxa"/>
            <w:vMerge/>
            <w:tcBorders>
              <w:top w:val="nil"/>
              <w:left w:val="single" w:sz="4" w:space="0" w:color="auto"/>
              <w:bottom w:val="single" w:sz="4" w:space="0" w:color="auto"/>
              <w:right w:val="single" w:sz="4" w:space="0" w:color="auto"/>
            </w:tcBorders>
            <w:vAlign w:val="center"/>
            <w:hideMark/>
          </w:tcPr>
          <w:p w14:paraId="26FC92CB" w14:textId="77777777" w:rsidR="00016D86" w:rsidRPr="000833BD" w:rsidRDefault="00016D86" w:rsidP="00B63F7A">
            <w:pPr>
              <w:widowControl/>
              <w:jc w:val="left"/>
              <w:rPr>
                <w:rFonts w:ascii="Times New Roman" w:eastAsiaTheme="minorEastAsia" w:hAnsi="Times New Roman"/>
                <w:kern w:val="0"/>
                <w:sz w:val="18"/>
                <w:szCs w:val="18"/>
              </w:rPr>
            </w:pPr>
          </w:p>
        </w:tc>
        <w:tc>
          <w:tcPr>
            <w:tcW w:w="5844" w:type="dxa"/>
            <w:tcBorders>
              <w:top w:val="nil"/>
              <w:left w:val="nil"/>
              <w:bottom w:val="single" w:sz="4" w:space="0" w:color="auto"/>
              <w:right w:val="single" w:sz="4" w:space="0" w:color="auto"/>
            </w:tcBorders>
            <w:shd w:val="clear" w:color="auto" w:fill="auto"/>
            <w:vAlign w:val="center"/>
            <w:hideMark/>
          </w:tcPr>
          <w:p w14:paraId="429840F9" w14:textId="77777777" w:rsidR="00016D86" w:rsidRPr="000833BD" w:rsidRDefault="00016D86" w:rsidP="00B63F7A">
            <w:pPr>
              <w:widowControl/>
              <w:jc w:val="left"/>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土壤和沉积物</w:t>
            </w:r>
            <w:r w:rsidRPr="000833BD">
              <w:rPr>
                <w:rFonts w:ascii="Times New Roman" w:eastAsiaTheme="minorEastAsia" w:hAnsi="Times New Roman"/>
                <w:kern w:val="0"/>
                <w:sz w:val="18"/>
                <w:szCs w:val="18"/>
              </w:rPr>
              <w:t xml:space="preserve"> </w:t>
            </w:r>
            <w:r w:rsidRPr="000833BD">
              <w:rPr>
                <w:rFonts w:ascii="Times New Roman" w:eastAsiaTheme="minorEastAsia" w:hAnsi="Times New Roman"/>
                <w:kern w:val="0"/>
                <w:sz w:val="18"/>
                <w:szCs w:val="18"/>
              </w:rPr>
              <w:t>挥发性有机物的测定</w:t>
            </w:r>
            <w:r w:rsidRPr="000833BD">
              <w:rPr>
                <w:rFonts w:ascii="Times New Roman" w:eastAsiaTheme="minorEastAsia" w:hAnsi="Times New Roman"/>
                <w:kern w:val="0"/>
                <w:sz w:val="18"/>
                <w:szCs w:val="18"/>
              </w:rPr>
              <w:t xml:space="preserve"> </w:t>
            </w:r>
            <w:r w:rsidRPr="000833BD">
              <w:rPr>
                <w:rFonts w:ascii="Times New Roman" w:eastAsiaTheme="minorEastAsia" w:hAnsi="Times New Roman"/>
                <w:kern w:val="0"/>
                <w:sz w:val="18"/>
                <w:szCs w:val="18"/>
              </w:rPr>
              <w:t>顶空</w:t>
            </w:r>
            <w:r w:rsidRPr="000833BD">
              <w:rPr>
                <w:rFonts w:ascii="Times New Roman" w:eastAsiaTheme="minorEastAsia" w:hAnsi="Times New Roman"/>
                <w:kern w:val="0"/>
                <w:sz w:val="18"/>
                <w:szCs w:val="18"/>
              </w:rPr>
              <w:t>/</w:t>
            </w:r>
            <w:r w:rsidRPr="000833BD">
              <w:rPr>
                <w:rFonts w:ascii="Times New Roman" w:eastAsiaTheme="minorEastAsia" w:hAnsi="Times New Roman"/>
                <w:kern w:val="0"/>
                <w:sz w:val="18"/>
                <w:szCs w:val="18"/>
              </w:rPr>
              <w:t>气相色谱法</w:t>
            </w:r>
            <w:r w:rsidRPr="000833BD">
              <w:rPr>
                <w:rFonts w:ascii="Times New Roman" w:eastAsiaTheme="minorEastAsia" w:hAnsi="Times New Roman"/>
                <w:kern w:val="0"/>
                <w:sz w:val="18"/>
                <w:szCs w:val="18"/>
              </w:rPr>
              <w:t>-</w:t>
            </w:r>
            <w:r w:rsidRPr="000833BD">
              <w:rPr>
                <w:rFonts w:ascii="Times New Roman" w:eastAsiaTheme="minorEastAsia" w:hAnsi="Times New Roman"/>
                <w:kern w:val="0"/>
                <w:sz w:val="18"/>
                <w:szCs w:val="18"/>
              </w:rPr>
              <w:t>质谱法</w:t>
            </w:r>
          </w:p>
        </w:tc>
        <w:tc>
          <w:tcPr>
            <w:tcW w:w="1455" w:type="dxa"/>
            <w:tcBorders>
              <w:top w:val="nil"/>
              <w:left w:val="nil"/>
              <w:bottom w:val="single" w:sz="4" w:space="0" w:color="auto"/>
              <w:right w:val="single" w:sz="4" w:space="0" w:color="auto"/>
            </w:tcBorders>
            <w:shd w:val="clear" w:color="auto" w:fill="auto"/>
            <w:vAlign w:val="center"/>
            <w:hideMark/>
          </w:tcPr>
          <w:p w14:paraId="66017861" w14:textId="77777777" w:rsidR="00016D86" w:rsidRPr="000833BD" w:rsidRDefault="00016D86" w:rsidP="00B63F7A">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HJ 642</w:t>
            </w:r>
          </w:p>
        </w:tc>
      </w:tr>
      <w:tr w:rsidR="000833BD" w:rsidRPr="000833BD" w14:paraId="750D46B4" w14:textId="77777777" w:rsidTr="00B63F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198"/>
          <w:jc w:val="center"/>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14:paraId="3ED4E1FE" w14:textId="77777777" w:rsidR="00016D86" w:rsidRPr="000833BD" w:rsidRDefault="00016D86" w:rsidP="00F3652C">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1</w:t>
            </w:r>
            <w:r w:rsidR="00F3652C" w:rsidRPr="000833BD">
              <w:rPr>
                <w:rFonts w:ascii="Times New Roman" w:eastAsiaTheme="minorEastAsia" w:hAnsi="Times New Roman"/>
                <w:kern w:val="0"/>
                <w:sz w:val="18"/>
                <w:szCs w:val="18"/>
              </w:rPr>
              <w:t>12</w:t>
            </w:r>
          </w:p>
        </w:tc>
        <w:tc>
          <w:tcPr>
            <w:tcW w:w="1811" w:type="dxa"/>
            <w:tcBorders>
              <w:top w:val="nil"/>
              <w:left w:val="nil"/>
              <w:bottom w:val="single" w:sz="4" w:space="0" w:color="auto"/>
              <w:right w:val="single" w:sz="4" w:space="0" w:color="auto"/>
            </w:tcBorders>
            <w:shd w:val="clear" w:color="auto" w:fill="auto"/>
            <w:vAlign w:val="center"/>
            <w:hideMark/>
          </w:tcPr>
          <w:p w14:paraId="07EE9535" w14:textId="77777777" w:rsidR="00016D86" w:rsidRPr="000833BD" w:rsidRDefault="00016D86" w:rsidP="00B63F7A">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荧蒽</w:t>
            </w:r>
          </w:p>
        </w:tc>
        <w:tc>
          <w:tcPr>
            <w:tcW w:w="5844" w:type="dxa"/>
            <w:tcBorders>
              <w:top w:val="nil"/>
              <w:left w:val="nil"/>
              <w:bottom w:val="single" w:sz="4" w:space="0" w:color="auto"/>
              <w:right w:val="single" w:sz="4" w:space="0" w:color="auto"/>
            </w:tcBorders>
            <w:shd w:val="clear" w:color="auto" w:fill="auto"/>
            <w:vAlign w:val="center"/>
            <w:hideMark/>
          </w:tcPr>
          <w:p w14:paraId="66DED41D" w14:textId="77777777" w:rsidR="00016D86" w:rsidRPr="000833BD" w:rsidRDefault="00016D86" w:rsidP="0000342E">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半挥发性有机物的测定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tcBorders>
              <w:top w:val="nil"/>
              <w:left w:val="nil"/>
              <w:bottom w:val="single" w:sz="4" w:space="0" w:color="auto"/>
              <w:right w:val="single" w:sz="4" w:space="0" w:color="auto"/>
            </w:tcBorders>
            <w:shd w:val="clear" w:color="auto" w:fill="auto"/>
            <w:vAlign w:val="center"/>
            <w:hideMark/>
          </w:tcPr>
          <w:p w14:paraId="0D7C4FC7" w14:textId="77777777" w:rsidR="00016D86" w:rsidRPr="000833BD" w:rsidRDefault="00016D86" w:rsidP="0000342E">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834</w:t>
            </w:r>
          </w:p>
        </w:tc>
      </w:tr>
      <w:tr w:rsidR="000833BD" w:rsidRPr="000833BD" w14:paraId="257CCBFC" w14:textId="77777777" w:rsidTr="00B63F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198"/>
          <w:jc w:val="center"/>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14:paraId="195E5730" w14:textId="77777777" w:rsidR="00016D86" w:rsidRPr="000833BD" w:rsidRDefault="00016D86" w:rsidP="00F3652C">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1</w:t>
            </w:r>
            <w:r w:rsidR="00F3652C" w:rsidRPr="000833BD">
              <w:rPr>
                <w:rFonts w:ascii="Times New Roman" w:eastAsiaTheme="minorEastAsia" w:hAnsi="Times New Roman"/>
                <w:kern w:val="0"/>
                <w:sz w:val="18"/>
                <w:szCs w:val="18"/>
              </w:rPr>
              <w:t>13</w:t>
            </w:r>
          </w:p>
        </w:tc>
        <w:tc>
          <w:tcPr>
            <w:tcW w:w="1811" w:type="dxa"/>
            <w:tcBorders>
              <w:top w:val="nil"/>
              <w:left w:val="nil"/>
              <w:bottom w:val="single" w:sz="4" w:space="0" w:color="auto"/>
              <w:right w:val="single" w:sz="4" w:space="0" w:color="auto"/>
            </w:tcBorders>
            <w:shd w:val="clear" w:color="auto" w:fill="auto"/>
            <w:vAlign w:val="center"/>
            <w:hideMark/>
          </w:tcPr>
          <w:p w14:paraId="53438036" w14:textId="77777777" w:rsidR="00016D86" w:rsidRPr="000833BD" w:rsidRDefault="00016D86" w:rsidP="00B63F7A">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芘</w:t>
            </w:r>
          </w:p>
        </w:tc>
        <w:tc>
          <w:tcPr>
            <w:tcW w:w="5844" w:type="dxa"/>
            <w:tcBorders>
              <w:top w:val="nil"/>
              <w:left w:val="nil"/>
              <w:bottom w:val="single" w:sz="4" w:space="0" w:color="auto"/>
              <w:right w:val="single" w:sz="4" w:space="0" w:color="auto"/>
            </w:tcBorders>
            <w:shd w:val="clear" w:color="auto" w:fill="auto"/>
            <w:vAlign w:val="center"/>
            <w:hideMark/>
          </w:tcPr>
          <w:p w14:paraId="5F9A8529" w14:textId="77777777" w:rsidR="00016D86" w:rsidRPr="000833BD" w:rsidRDefault="00016D86" w:rsidP="0000342E">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半挥发性有机物的测定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tcBorders>
              <w:top w:val="nil"/>
              <w:left w:val="nil"/>
              <w:bottom w:val="single" w:sz="4" w:space="0" w:color="auto"/>
              <w:right w:val="single" w:sz="4" w:space="0" w:color="auto"/>
            </w:tcBorders>
            <w:shd w:val="clear" w:color="auto" w:fill="auto"/>
            <w:vAlign w:val="center"/>
            <w:hideMark/>
          </w:tcPr>
          <w:p w14:paraId="45F3652A" w14:textId="77777777" w:rsidR="00016D86" w:rsidRPr="000833BD" w:rsidRDefault="00016D86" w:rsidP="0000342E">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834</w:t>
            </w:r>
          </w:p>
        </w:tc>
      </w:tr>
      <w:tr w:rsidR="000833BD" w:rsidRPr="000833BD" w14:paraId="6F394951" w14:textId="77777777" w:rsidTr="00B63F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198"/>
          <w:jc w:val="center"/>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14:paraId="3FAA4037" w14:textId="77777777" w:rsidR="00016D86" w:rsidRPr="000833BD" w:rsidRDefault="00016D86" w:rsidP="00F3652C">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1</w:t>
            </w:r>
            <w:r w:rsidR="00F3652C" w:rsidRPr="000833BD">
              <w:rPr>
                <w:rFonts w:ascii="Times New Roman" w:eastAsiaTheme="minorEastAsia" w:hAnsi="Times New Roman"/>
                <w:kern w:val="0"/>
                <w:sz w:val="18"/>
                <w:szCs w:val="18"/>
              </w:rPr>
              <w:t>14</w:t>
            </w:r>
          </w:p>
        </w:tc>
        <w:tc>
          <w:tcPr>
            <w:tcW w:w="1811" w:type="dxa"/>
            <w:tcBorders>
              <w:top w:val="nil"/>
              <w:left w:val="nil"/>
              <w:bottom w:val="single" w:sz="4" w:space="0" w:color="auto"/>
              <w:right w:val="single" w:sz="4" w:space="0" w:color="auto"/>
            </w:tcBorders>
            <w:shd w:val="clear" w:color="auto" w:fill="auto"/>
            <w:vAlign w:val="center"/>
            <w:hideMark/>
          </w:tcPr>
          <w:p w14:paraId="016E4444" w14:textId="77777777" w:rsidR="00016D86" w:rsidRPr="000833BD" w:rsidRDefault="00016D86" w:rsidP="00B63F7A">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菲</w:t>
            </w:r>
          </w:p>
        </w:tc>
        <w:tc>
          <w:tcPr>
            <w:tcW w:w="5844" w:type="dxa"/>
            <w:tcBorders>
              <w:top w:val="nil"/>
              <w:left w:val="nil"/>
              <w:bottom w:val="single" w:sz="4" w:space="0" w:color="auto"/>
              <w:right w:val="single" w:sz="4" w:space="0" w:color="auto"/>
            </w:tcBorders>
            <w:shd w:val="clear" w:color="auto" w:fill="auto"/>
            <w:vAlign w:val="center"/>
            <w:hideMark/>
          </w:tcPr>
          <w:p w14:paraId="7E3DA6B6" w14:textId="77777777" w:rsidR="00016D86" w:rsidRPr="000833BD" w:rsidRDefault="00016D86" w:rsidP="0000342E">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半挥发性有机物的测定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tcBorders>
              <w:top w:val="nil"/>
              <w:left w:val="nil"/>
              <w:bottom w:val="single" w:sz="4" w:space="0" w:color="auto"/>
              <w:right w:val="single" w:sz="4" w:space="0" w:color="auto"/>
            </w:tcBorders>
            <w:shd w:val="clear" w:color="auto" w:fill="auto"/>
            <w:vAlign w:val="center"/>
            <w:hideMark/>
          </w:tcPr>
          <w:p w14:paraId="1E31954C" w14:textId="77777777" w:rsidR="00016D86" w:rsidRPr="000833BD" w:rsidRDefault="00016D86" w:rsidP="0000342E">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834</w:t>
            </w:r>
          </w:p>
        </w:tc>
      </w:tr>
      <w:tr w:rsidR="000833BD" w:rsidRPr="000833BD" w14:paraId="1B5925EE" w14:textId="77777777" w:rsidTr="00B63F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198"/>
          <w:jc w:val="center"/>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14:paraId="03BE97EC" w14:textId="77777777" w:rsidR="00016D86" w:rsidRPr="000833BD" w:rsidRDefault="00016D86" w:rsidP="00F3652C">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1</w:t>
            </w:r>
            <w:r w:rsidR="00F3652C" w:rsidRPr="000833BD">
              <w:rPr>
                <w:rFonts w:ascii="Times New Roman" w:eastAsiaTheme="minorEastAsia" w:hAnsi="Times New Roman"/>
                <w:kern w:val="0"/>
                <w:sz w:val="18"/>
                <w:szCs w:val="18"/>
              </w:rPr>
              <w:t>15</w:t>
            </w:r>
          </w:p>
        </w:tc>
        <w:tc>
          <w:tcPr>
            <w:tcW w:w="1811" w:type="dxa"/>
            <w:tcBorders>
              <w:top w:val="nil"/>
              <w:left w:val="nil"/>
              <w:bottom w:val="single" w:sz="4" w:space="0" w:color="auto"/>
              <w:right w:val="single" w:sz="4" w:space="0" w:color="auto"/>
            </w:tcBorders>
            <w:shd w:val="clear" w:color="auto" w:fill="auto"/>
            <w:vAlign w:val="center"/>
            <w:hideMark/>
          </w:tcPr>
          <w:p w14:paraId="41D6F700" w14:textId="77777777" w:rsidR="00016D86" w:rsidRPr="000833BD" w:rsidRDefault="00016D86" w:rsidP="00B63F7A">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苯并</w:t>
            </w:r>
            <w:r w:rsidRPr="000833BD">
              <w:rPr>
                <w:rFonts w:ascii="Times New Roman" w:eastAsiaTheme="minorEastAsia" w:hAnsi="Times New Roman"/>
                <w:kern w:val="0"/>
                <w:sz w:val="18"/>
                <w:szCs w:val="18"/>
              </w:rPr>
              <w:t>(g,h,i)</w:t>
            </w:r>
            <w:r w:rsidRPr="000833BD">
              <w:rPr>
                <w:rFonts w:ascii="Times New Roman" w:eastAsiaTheme="minorEastAsia" w:hAnsi="Times New Roman"/>
                <w:kern w:val="0"/>
                <w:sz w:val="18"/>
                <w:szCs w:val="18"/>
              </w:rPr>
              <w:t>苝</w:t>
            </w:r>
          </w:p>
        </w:tc>
        <w:tc>
          <w:tcPr>
            <w:tcW w:w="5844" w:type="dxa"/>
            <w:tcBorders>
              <w:top w:val="nil"/>
              <w:left w:val="nil"/>
              <w:bottom w:val="single" w:sz="4" w:space="0" w:color="auto"/>
              <w:right w:val="single" w:sz="4" w:space="0" w:color="auto"/>
            </w:tcBorders>
            <w:shd w:val="clear" w:color="auto" w:fill="auto"/>
            <w:vAlign w:val="center"/>
            <w:hideMark/>
          </w:tcPr>
          <w:p w14:paraId="6ECE92AA" w14:textId="77777777" w:rsidR="00016D86" w:rsidRPr="000833BD" w:rsidRDefault="00016D86" w:rsidP="0000342E">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半挥发性有机物的测定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tcBorders>
              <w:top w:val="nil"/>
              <w:left w:val="nil"/>
              <w:bottom w:val="single" w:sz="4" w:space="0" w:color="auto"/>
              <w:right w:val="single" w:sz="4" w:space="0" w:color="auto"/>
            </w:tcBorders>
            <w:shd w:val="clear" w:color="auto" w:fill="auto"/>
            <w:vAlign w:val="center"/>
            <w:hideMark/>
          </w:tcPr>
          <w:p w14:paraId="05DD7188" w14:textId="77777777" w:rsidR="00016D86" w:rsidRPr="000833BD" w:rsidRDefault="00016D86" w:rsidP="0000342E">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834</w:t>
            </w:r>
          </w:p>
        </w:tc>
      </w:tr>
      <w:tr w:rsidR="000833BD" w:rsidRPr="000833BD" w14:paraId="52F0682E" w14:textId="77777777" w:rsidTr="00B63F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198"/>
          <w:jc w:val="center"/>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14:paraId="4610E5CA" w14:textId="77777777" w:rsidR="00016D86" w:rsidRPr="000833BD" w:rsidRDefault="00016D86" w:rsidP="00F3652C">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1</w:t>
            </w:r>
            <w:r w:rsidR="00F3652C" w:rsidRPr="000833BD">
              <w:rPr>
                <w:rFonts w:ascii="Times New Roman" w:eastAsiaTheme="minorEastAsia" w:hAnsi="Times New Roman"/>
                <w:kern w:val="0"/>
                <w:sz w:val="18"/>
                <w:szCs w:val="18"/>
              </w:rPr>
              <w:t>16</w:t>
            </w:r>
          </w:p>
        </w:tc>
        <w:tc>
          <w:tcPr>
            <w:tcW w:w="1811" w:type="dxa"/>
            <w:tcBorders>
              <w:top w:val="nil"/>
              <w:left w:val="nil"/>
              <w:bottom w:val="single" w:sz="4" w:space="0" w:color="auto"/>
              <w:right w:val="single" w:sz="4" w:space="0" w:color="auto"/>
            </w:tcBorders>
            <w:shd w:val="clear" w:color="auto" w:fill="auto"/>
            <w:vAlign w:val="center"/>
            <w:hideMark/>
          </w:tcPr>
          <w:p w14:paraId="114C576B" w14:textId="77777777" w:rsidR="00016D86" w:rsidRPr="000833BD" w:rsidRDefault="00016D86" w:rsidP="00B63F7A">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蒽</w:t>
            </w:r>
          </w:p>
        </w:tc>
        <w:tc>
          <w:tcPr>
            <w:tcW w:w="5844" w:type="dxa"/>
            <w:tcBorders>
              <w:top w:val="nil"/>
              <w:left w:val="nil"/>
              <w:bottom w:val="single" w:sz="4" w:space="0" w:color="auto"/>
              <w:right w:val="single" w:sz="4" w:space="0" w:color="auto"/>
            </w:tcBorders>
            <w:shd w:val="clear" w:color="auto" w:fill="auto"/>
            <w:vAlign w:val="center"/>
            <w:hideMark/>
          </w:tcPr>
          <w:p w14:paraId="38C25FF7" w14:textId="77777777" w:rsidR="00016D86" w:rsidRPr="000833BD" w:rsidRDefault="00016D86" w:rsidP="0000342E">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半挥发性有机物的测定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tcBorders>
              <w:top w:val="nil"/>
              <w:left w:val="nil"/>
              <w:bottom w:val="single" w:sz="4" w:space="0" w:color="auto"/>
              <w:right w:val="single" w:sz="4" w:space="0" w:color="auto"/>
            </w:tcBorders>
            <w:shd w:val="clear" w:color="auto" w:fill="auto"/>
            <w:vAlign w:val="center"/>
            <w:hideMark/>
          </w:tcPr>
          <w:p w14:paraId="13E85422" w14:textId="77777777" w:rsidR="00016D86" w:rsidRPr="000833BD" w:rsidRDefault="00016D86" w:rsidP="0000342E">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834</w:t>
            </w:r>
          </w:p>
        </w:tc>
      </w:tr>
      <w:tr w:rsidR="000833BD" w:rsidRPr="000833BD" w14:paraId="7CED50A4" w14:textId="77777777" w:rsidTr="00B63F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198"/>
          <w:jc w:val="center"/>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14:paraId="6BD97FA7" w14:textId="77777777" w:rsidR="00016D86" w:rsidRPr="000833BD" w:rsidRDefault="00016D86" w:rsidP="00F3652C">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1</w:t>
            </w:r>
            <w:r w:rsidR="00F3652C" w:rsidRPr="000833BD">
              <w:rPr>
                <w:rFonts w:ascii="Times New Roman" w:eastAsiaTheme="minorEastAsia" w:hAnsi="Times New Roman"/>
                <w:kern w:val="0"/>
                <w:sz w:val="18"/>
                <w:szCs w:val="18"/>
              </w:rPr>
              <w:t>17</w:t>
            </w:r>
          </w:p>
        </w:tc>
        <w:tc>
          <w:tcPr>
            <w:tcW w:w="1811" w:type="dxa"/>
            <w:tcBorders>
              <w:top w:val="nil"/>
              <w:left w:val="nil"/>
              <w:bottom w:val="single" w:sz="4" w:space="0" w:color="auto"/>
              <w:right w:val="single" w:sz="4" w:space="0" w:color="auto"/>
            </w:tcBorders>
            <w:shd w:val="clear" w:color="auto" w:fill="auto"/>
            <w:vAlign w:val="center"/>
            <w:hideMark/>
          </w:tcPr>
          <w:p w14:paraId="12032CCC" w14:textId="77777777" w:rsidR="00016D86" w:rsidRPr="000833BD" w:rsidRDefault="00016D86" w:rsidP="00B63F7A">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芴</w:t>
            </w:r>
          </w:p>
        </w:tc>
        <w:tc>
          <w:tcPr>
            <w:tcW w:w="5844" w:type="dxa"/>
            <w:tcBorders>
              <w:top w:val="nil"/>
              <w:left w:val="nil"/>
              <w:bottom w:val="single" w:sz="4" w:space="0" w:color="auto"/>
              <w:right w:val="single" w:sz="4" w:space="0" w:color="auto"/>
            </w:tcBorders>
            <w:shd w:val="clear" w:color="auto" w:fill="auto"/>
            <w:vAlign w:val="center"/>
            <w:hideMark/>
          </w:tcPr>
          <w:p w14:paraId="1EDA3CCB" w14:textId="77777777" w:rsidR="00016D86" w:rsidRPr="000833BD" w:rsidRDefault="00016D86" w:rsidP="0000342E">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半挥发性有机物的测定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tcBorders>
              <w:top w:val="nil"/>
              <w:left w:val="nil"/>
              <w:bottom w:val="single" w:sz="4" w:space="0" w:color="auto"/>
              <w:right w:val="single" w:sz="4" w:space="0" w:color="auto"/>
            </w:tcBorders>
            <w:shd w:val="clear" w:color="auto" w:fill="auto"/>
            <w:vAlign w:val="center"/>
            <w:hideMark/>
          </w:tcPr>
          <w:p w14:paraId="355AF171" w14:textId="77777777" w:rsidR="00016D86" w:rsidRPr="000833BD" w:rsidRDefault="00016D86" w:rsidP="0000342E">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834</w:t>
            </w:r>
          </w:p>
        </w:tc>
      </w:tr>
      <w:tr w:rsidR="000833BD" w:rsidRPr="000833BD" w14:paraId="49299DA2" w14:textId="77777777" w:rsidTr="00B63F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198"/>
          <w:jc w:val="center"/>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14:paraId="373BA68E" w14:textId="77777777" w:rsidR="00016D86" w:rsidRPr="000833BD" w:rsidRDefault="00016D86" w:rsidP="00F3652C">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1</w:t>
            </w:r>
            <w:r w:rsidR="00F3652C" w:rsidRPr="000833BD">
              <w:rPr>
                <w:rFonts w:ascii="Times New Roman" w:eastAsiaTheme="minorEastAsia" w:hAnsi="Times New Roman"/>
                <w:kern w:val="0"/>
                <w:sz w:val="18"/>
                <w:szCs w:val="18"/>
              </w:rPr>
              <w:t>18</w:t>
            </w:r>
          </w:p>
        </w:tc>
        <w:tc>
          <w:tcPr>
            <w:tcW w:w="1811" w:type="dxa"/>
            <w:tcBorders>
              <w:top w:val="nil"/>
              <w:left w:val="nil"/>
              <w:bottom w:val="single" w:sz="4" w:space="0" w:color="auto"/>
              <w:right w:val="single" w:sz="4" w:space="0" w:color="auto"/>
            </w:tcBorders>
            <w:shd w:val="clear" w:color="auto" w:fill="auto"/>
            <w:vAlign w:val="center"/>
            <w:hideMark/>
          </w:tcPr>
          <w:p w14:paraId="06715C8C" w14:textId="77777777" w:rsidR="00016D86" w:rsidRPr="000833BD" w:rsidRDefault="00016D86" w:rsidP="00B63F7A">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苊</w:t>
            </w:r>
          </w:p>
        </w:tc>
        <w:tc>
          <w:tcPr>
            <w:tcW w:w="5844" w:type="dxa"/>
            <w:tcBorders>
              <w:top w:val="nil"/>
              <w:left w:val="nil"/>
              <w:bottom w:val="single" w:sz="4" w:space="0" w:color="auto"/>
              <w:right w:val="single" w:sz="4" w:space="0" w:color="auto"/>
            </w:tcBorders>
            <w:shd w:val="clear" w:color="auto" w:fill="auto"/>
            <w:vAlign w:val="center"/>
            <w:hideMark/>
          </w:tcPr>
          <w:p w14:paraId="45F81ADC" w14:textId="77777777" w:rsidR="00016D86" w:rsidRPr="000833BD" w:rsidRDefault="00016D86" w:rsidP="0000342E">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半挥发性有机物的测定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tcBorders>
              <w:top w:val="nil"/>
              <w:left w:val="nil"/>
              <w:bottom w:val="single" w:sz="4" w:space="0" w:color="auto"/>
              <w:right w:val="single" w:sz="4" w:space="0" w:color="auto"/>
            </w:tcBorders>
            <w:shd w:val="clear" w:color="auto" w:fill="auto"/>
            <w:vAlign w:val="center"/>
            <w:hideMark/>
          </w:tcPr>
          <w:p w14:paraId="5A2B4602" w14:textId="77777777" w:rsidR="00016D86" w:rsidRPr="000833BD" w:rsidRDefault="00016D86" w:rsidP="0000342E">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834</w:t>
            </w:r>
          </w:p>
        </w:tc>
      </w:tr>
      <w:tr w:rsidR="000833BD" w:rsidRPr="000833BD" w14:paraId="25D89AED" w14:textId="77777777" w:rsidTr="00B63F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198"/>
          <w:jc w:val="center"/>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14:paraId="5C9120B3" w14:textId="77777777" w:rsidR="00016D86" w:rsidRPr="000833BD" w:rsidRDefault="00016D86" w:rsidP="00F3652C">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1</w:t>
            </w:r>
            <w:r w:rsidR="00F3652C" w:rsidRPr="000833BD">
              <w:rPr>
                <w:rFonts w:ascii="Times New Roman" w:eastAsiaTheme="minorEastAsia" w:hAnsi="Times New Roman"/>
                <w:kern w:val="0"/>
                <w:sz w:val="18"/>
                <w:szCs w:val="18"/>
              </w:rPr>
              <w:t>19</w:t>
            </w:r>
          </w:p>
        </w:tc>
        <w:tc>
          <w:tcPr>
            <w:tcW w:w="1811" w:type="dxa"/>
            <w:tcBorders>
              <w:top w:val="nil"/>
              <w:left w:val="nil"/>
              <w:bottom w:val="single" w:sz="4" w:space="0" w:color="auto"/>
              <w:right w:val="single" w:sz="4" w:space="0" w:color="auto"/>
            </w:tcBorders>
            <w:shd w:val="clear" w:color="auto" w:fill="auto"/>
            <w:vAlign w:val="center"/>
            <w:hideMark/>
          </w:tcPr>
          <w:p w14:paraId="46A04C7E" w14:textId="77777777" w:rsidR="00016D86" w:rsidRPr="000833BD" w:rsidRDefault="00016D86" w:rsidP="00B63F7A">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苊烯</w:t>
            </w:r>
          </w:p>
        </w:tc>
        <w:tc>
          <w:tcPr>
            <w:tcW w:w="5844" w:type="dxa"/>
            <w:tcBorders>
              <w:top w:val="nil"/>
              <w:left w:val="nil"/>
              <w:bottom w:val="single" w:sz="4" w:space="0" w:color="auto"/>
              <w:right w:val="single" w:sz="4" w:space="0" w:color="auto"/>
            </w:tcBorders>
            <w:shd w:val="clear" w:color="auto" w:fill="auto"/>
            <w:vAlign w:val="center"/>
            <w:hideMark/>
          </w:tcPr>
          <w:p w14:paraId="0EA352F8" w14:textId="77777777" w:rsidR="00016D86" w:rsidRPr="000833BD" w:rsidRDefault="00016D86" w:rsidP="0000342E">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半挥发性有机物的测定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tcBorders>
              <w:top w:val="nil"/>
              <w:left w:val="nil"/>
              <w:bottom w:val="single" w:sz="4" w:space="0" w:color="auto"/>
              <w:right w:val="single" w:sz="4" w:space="0" w:color="auto"/>
            </w:tcBorders>
            <w:shd w:val="clear" w:color="auto" w:fill="auto"/>
            <w:vAlign w:val="center"/>
            <w:hideMark/>
          </w:tcPr>
          <w:p w14:paraId="2AB2BBBA" w14:textId="77777777" w:rsidR="00016D86" w:rsidRPr="000833BD" w:rsidRDefault="00016D86" w:rsidP="0000342E">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834</w:t>
            </w:r>
          </w:p>
        </w:tc>
      </w:tr>
      <w:tr w:rsidR="000833BD" w:rsidRPr="000833BD" w14:paraId="3E86675A" w14:textId="77777777" w:rsidTr="00B63F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198"/>
          <w:jc w:val="center"/>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14:paraId="01BC2D19" w14:textId="77777777" w:rsidR="00016D86" w:rsidRPr="000833BD" w:rsidRDefault="00016D86" w:rsidP="00F3652C">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12</w:t>
            </w:r>
            <w:r w:rsidR="00F3652C" w:rsidRPr="000833BD">
              <w:rPr>
                <w:rFonts w:ascii="Times New Roman" w:eastAsiaTheme="minorEastAsia" w:hAnsi="Times New Roman"/>
                <w:kern w:val="0"/>
                <w:sz w:val="18"/>
                <w:szCs w:val="18"/>
              </w:rPr>
              <w:t>0</w:t>
            </w:r>
          </w:p>
        </w:tc>
        <w:tc>
          <w:tcPr>
            <w:tcW w:w="1811" w:type="dxa"/>
            <w:tcBorders>
              <w:top w:val="nil"/>
              <w:left w:val="nil"/>
              <w:bottom w:val="single" w:sz="4" w:space="0" w:color="auto"/>
              <w:right w:val="single" w:sz="4" w:space="0" w:color="auto"/>
            </w:tcBorders>
            <w:shd w:val="clear" w:color="auto" w:fill="auto"/>
            <w:vAlign w:val="center"/>
            <w:hideMark/>
          </w:tcPr>
          <w:p w14:paraId="2B1AD7FF" w14:textId="77777777" w:rsidR="00016D86" w:rsidRPr="000833BD" w:rsidRDefault="00016D86" w:rsidP="00B63F7A">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2-</w:t>
            </w:r>
            <w:r w:rsidRPr="000833BD">
              <w:rPr>
                <w:rFonts w:ascii="Times New Roman" w:eastAsiaTheme="minorEastAsia" w:hAnsi="Times New Roman"/>
                <w:kern w:val="0"/>
                <w:sz w:val="18"/>
                <w:szCs w:val="18"/>
              </w:rPr>
              <w:t>甲基萘</w:t>
            </w:r>
          </w:p>
        </w:tc>
        <w:tc>
          <w:tcPr>
            <w:tcW w:w="5844" w:type="dxa"/>
            <w:tcBorders>
              <w:top w:val="nil"/>
              <w:left w:val="nil"/>
              <w:bottom w:val="single" w:sz="4" w:space="0" w:color="auto"/>
              <w:right w:val="single" w:sz="4" w:space="0" w:color="auto"/>
            </w:tcBorders>
            <w:shd w:val="clear" w:color="auto" w:fill="auto"/>
            <w:vAlign w:val="center"/>
            <w:hideMark/>
          </w:tcPr>
          <w:p w14:paraId="3FDD2928" w14:textId="77777777" w:rsidR="00016D86" w:rsidRPr="000833BD" w:rsidRDefault="00016D86" w:rsidP="0000342E">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半挥发性有机物的测定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tcBorders>
              <w:top w:val="nil"/>
              <w:left w:val="nil"/>
              <w:bottom w:val="single" w:sz="4" w:space="0" w:color="auto"/>
              <w:right w:val="single" w:sz="4" w:space="0" w:color="auto"/>
            </w:tcBorders>
            <w:shd w:val="clear" w:color="auto" w:fill="auto"/>
            <w:vAlign w:val="center"/>
            <w:hideMark/>
          </w:tcPr>
          <w:p w14:paraId="2280B402" w14:textId="77777777" w:rsidR="00016D86" w:rsidRPr="000833BD" w:rsidRDefault="00016D86" w:rsidP="0000342E">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834</w:t>
            </w:r>
          </w:p>
        </w:tc>
      </w:tr>
      <w:tr w:rsidR="000833BD" w:rsidRPr="000833BD" w14:paraId="217BE338" w14:textId="77777777" w:rsidTr="00B63F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198"/>
          <w:jc w:val="center"/>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14:paraId="4537AB21" w14:textId="77777777" w:rsidR="00016D86" w:rsidRPr="000833BD" w:rsidRDefault="00016D86" w:rsidP="00F3652C">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12</w:t>
            </w:r>
            <w:r w:rsidR="00F3652C" w:rsidRPr="000833BD">
              <w:rPr>
                <w:rFonts w:ascii="Times New Roman" w:eastAsiaTheme="minorEastAsia" w:hAnsi="Times New Roman"/>
                <w:kern w:val="0"/>
                <w:sz w:val="18"/>
                <w:szCs w:val="18"/>
              </w:rPr>
              <w:t>1</w:t>
            </w:r>
          </w:p>
        </w:tc>
        <w:tc>
          <w:tcPr>
            <w:tcW w:w="1811" w:type="dxa"/>
            <w:tcBorders>
              <w:top w:val="nil"/>
              <w:left w:val="nil"/>
              <w:bottom w:val="single" w:sz="4" w:space="0" w:color="auto"/>
              <w:right w:val="single" w:sz="4" w:space="0" w:color="auto"/>
            </w:tcBorders>
            <w:shd w:val="clear" w:color="auto" w:fill="auto"/>
            <w:vAlign w:val="center"/>
            <w:hideMark/>
          </w:tcPr>
          <w:p w14:paraId="03ACFD1D" w14:textId="77777777" w:rsidR="00016D86" w:rsidRPr="000833BD" w:rsidRDefault="00016D86" w:rsidP="00B63F7A">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2-</w:t>
            </w:r>
            <w:r w:rsidRPr="000833BD">
              <w:rPr>
                <w:rFonts w:ascii="Times New Roman" w:eastAsiaTheme="minorEastAsia" w:hAnsi="Times New Roman"/>
                <w:kern w:val="0"/>
                <w:sz w:val="18"/>
                <w:szCs w:val="18"/>
              </w:rPr>
              <w:t>氯萘</w:t>
            </w:r>
          </w:p>
        </w:tc>
        <w:tc>
          <w:tcPr>
            <w:tcW w:w="5844" w:type="dxa"/>
            <w:tcBorders>
              <w:top w:val="nil"/>
              <w:left w:val="nil"/>
              <w:bottom w:val="single" w:sz="4" w:space="0" w:color="auto"/>
              <w:right w:val="single" w:sz="4" w:space="0" w:color="auto"/>
            </w:tcBorders>
            <w:shd w:val="clear" w:color="auto" w:fill="auto"/>
            <w:vAlign w:val="center"/>
            <w:hideMark/>
          </w:tcPr>
          <w:p w14:paraId="1E76F922" w14:textId="77777777" w:rsidR="00016D86" w:rsidRPr="000833BD" w:rsidRDefault="00016D86" w:rsidP="0000342E">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半挥发性有机物的测定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tcBorders>
              <w:top w:val="nil"/>
              <w:left w:val="nil"/>
              <w:bottom w:val="single" w:sz="4" w:space="0" w:color="auto"/>
              <w:right w:val="single" w:sz="4" w:space="0" w:color="auto"/>
            </w:tcBorders>
            <w:shd w:val="clear" w:color="auto" w:fill="auto"/>
            <w:vAlign w:val="center"/>
            <w:hideMark/>
          </w:tcPr>
          <w:p w14:paraId="55405EA6" w14:textId="77777777" w:rsidR="00016D86" w:rsidRPr="000833BD" w:rsidRDefault="00016D86" w:rsidP="0000342E">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834</w:t>
            </w:r>
          </w:p>
        </w:tc>
      </w:tr>
      <w:tr w:rsidR="000833BD" w:rsidRPr="000833BD" w14:paraId="2C2C5A6D" w14:textId="77777777" w:rsidTr="00B63F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198"/>
          <w:jc w:val="center"/>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14:paraId="28C897D0" w14:textId="77777777" w:rsidR="00016D86" w:rsidRPr="000833BD" w:rsidRDefault="00016D86" w:rsidP="00F3652C">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1</w:t>
            </w:r>
            <w:r w:rsidR="00F3652C" w:rsidRPr="000833BD">
              <w:rPr>
                <w:rFonts w:ascii="Times New Roman" w:eastAsiaTheme="minorEastAsia" w:hAnsi="Times New Roman"/>
                <w:kern w:val="0"/>
                <w:sz w:val="18"/>
                <w:szCs w:val="18"/>
              </w:rPr>
              <w:t>22</w:t>
            </w:r>
          </w:p>
        </w:tc>
        <w:tc>
          <w:tcPr>
            <w:tcW w:w="1811" w:type="dxa"/>
            <w:tcBorders>
              <w:top w:val="nil"/>
              <w:left w:val="nil"/>
              <w:bottom w:val="single" w:sz="4" w:space="0" w:color="auto"/>
              <w:right w:val="single" w:sz="4" w:space="0" w:color="auto"/>
            </w:tcBorders>
            <w:shd w:val="clear" w:color="auto" w:fill="auto"/>
            <w:vAlign w:val="center"/>
            <w:hideMark/>
          </w:tcPr>
          <w:p w14:paraId="3274D071" w14:textId="77777777" w:rsidR="00016D86" w:rsidRPr="000833BD" w:rsidRDefault="00016D86" w:rsidP="00B63F7A">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邻苯二甲酸二丁酯</w:t>
            </w:r>
          </w:p>
        </w:tc>
        <w:tc>
          <w:tcPr>
            <w:tcW w:w="5844" w:type="dxa"/>
            <w:tcBorders>
              <w:top w:val="nil"/>
              <w:left w:val="nil"/>
              <w:bottom w:val="single" w:sz="4" w:space="0" w:color="auto"/>
              <w:right w:val="single" w:sz="4" w:space="0" w:color="auto"/>
            </w:tcBorders>
            <w:shd w:val="clear" w:color="auto" w:fill="auto"/>
            <w:vAlign w:val="center"/>
            <w:hideMark/>
          </w:tcPr>
          <w:p w14:paraId="466D5CA3" w14:textId="77777777" w:rsidR="00016D86" w:rsidRPr="000833BD" w:rsidRDefault="00016D86" w:rsidP="0000342E">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半挥发性有机物的测定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tcBorders>
              <w:top w:val="nil"/>
              <w:left w:val="nil"/>
              <w:bottom w:val="single" w:sz="4" w:space="0" w:color="auto"/>
              <w:right w:val="single" w:sz="4" w:space="0" w:color="auto"/>
            </w:tcBorders>
            <w:shd w:val="clear" w:color="auto" w:fill="auto"/>
            <w:vAlign w:val="center"/>
            <w:hideMark/>
          </w:tcPr>
          <w:p w14:paraId="6C87AE08" w14:textId="77777777" w:rsidR="00016D86" w:rsidRPr="000833BD" w:rsidRDefault="00016D86" w:rsidP="0000342E">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834</w:t>
            </w:r>
          </w:p>
        </w:tc>
      </w:tr>
      <w:tr w:rsidR="000833BD" w:rsidRPr="000833BD" w14:paraId="050771A3" w14:textId="77777777" w:rsidTr="00B63F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198"/>
          <w:jc w:val="center"/>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14:paraId="3C95C244" w14:textId="77777777" w:rsidR="00016D86" w:rsidRPr="000833BD" w:rsidRDefault="00016D86" w:rsidP="00F3652C">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1</w:t>
            </w:r>
            <w:r w:rsidR="00F3652C" w:rsidRPr="000833BD">
              <w:rPr>
                <w:rFonts w:ascii="Times New Roman" w:eastAsiaTheme="minorEastAsia" w:hAnsi="Times New Roman"/>
                <w:kern w:val="0"/>
                <w:sz w:val="18"/>
                <w:szCs w:val="18"/>
              </w:rPr>
              <w:t>23</w:t>
            </w:r>
          </w:p>
        </w:tc>
        <w:tc>
          <w:tcPr>
            <w:tcW w:w="1811" w:type="dxa"/>
            <w:tcBorders>
              <w:top w:val="nil"/>
              <w:left w:val="nil"/>
              <w:bottom w:val="single" w:sz="4" w:space="0" w:color="auto"/>
              <w:right w:val="single" w:sz="4" w:space="0" w:color="auto"/>
            </w:tcBorders>
            <w:shd w:val="clear" w:color="auto" w:fill="auto"/>
            <w:vAlign w:val="center"/>
            <w:hideMark/>
          </w:tcPr>
          <w:p w14:paraId="584A8D28" w14:textId="77777777" w:rsidR="00016D86" w:rsidRPr="000833BD" w:rsidRDefault="00016D86" w:rsidP="00B63F7A">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邻苯二甲酸二乙酯</w:t>
            </w:r>
          </w:p>
        </w:tc>
        <w:tc>
          <w:tcPr>
            <w:tcW w:w="5844" w:type="dxa"/>
            <w:tcBorders>
              <w:top w:val="nil"/>
              <w:left w:val="nil"/>
              <w:bottom w:val="single" w:sz="4" w:space="0" w:color="auto"/>
              <w:right w:val="single" w:sz="4" w:space="0" w:color="auto"/>
            </w:tcBorders>
            <w:shd w:val="clear" w:color="auto" w:fill="auto"/>
            <w:vAlign w:val="center"/>
            <w:hideMark/>
          </w:tcPr>
          <w:p w14:paraId="3F162B4C" w14:textId="77777777" w:rsidR="00016D86" w:rsidRPr="000833BD" w:rsidRDefault="00016D86" w:rsidP="0000342E">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半挥发性有机物的测定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tcBorders>
              <w:top w:val="nil"/>
              <w:left w:val="nil"/>
              <w:bottom w:val="single" w:sz="4" w:space="0" w:color="auto"/>
              <w:right w:val="single" w:sz="4" w:space="0" w:color="auto"/>
            </w:tcBorders>
            <w:shd w:val="clear" w:color="auto" w:fill="auto"/>
            <w:vAlign w:val="center"/>
            <w:hideMark/>
          </w:tcPr>
          <w:p w14:paraId="5087CE70" w14:textId="77777777" w:rsidR="00016D86" w:rsidRPr="000833BD" w:rsidRDefault="00016D86" w:rsidP="0000342E">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834</w:t>
            </w:r>
          </w:p>
        </w:tc>
      </w:tr>
      <w:tr w:rsidR="000833BD" w:rsidRPr="000833BD" w14:paraId="2FCBA298" w14:textId="77777777" w:rsidTr="00B63F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198"/>
          <w:jc w:val="center"/>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14:paraId="099F309E" w14:textId="77777777" w:rsidR="00016D86" w:rsidRPr="000833BD" w:rsidRDefault="00016D86" w:rsidP="00F3652C">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1</w:t>
            </w:r>
            <w:r w:rsidR="00F3652C" w:rsidRPr="000833BD">
              <w:rPr>
                <w:rFonts w:ascii="Times New Roman" w:eastAsiaTheme="minorEastAsia" w:hAnsi="Times New Roman"/>
                <w:kern w:val="0"/>
                <w:sz w:val="18"/>
                <w:szCs w:val="18"/>
              </w:rPr>
              <w:t>24</w:t>
            </w:r>
          </w:p>
        </w:tc>
        <w:tc>
          <w:tcPr>
            <w:tcW w:w="1811" w:type="dxa"/>
            <w:tcBorders>
              <w:top w:val="nil"/>
              <w:left w:val="nil"/>
              <w:bottom w:val="single" w:sz="4" w:space="0" w:color="auto"/>
              <w:right w:val="single" w:sz="4" w:space="0" w:color="auto"/>
            </w:tcBorders>
            <w:shd w:val="clear" w:color="auto" w:fill="auto"/>
            <w:vAlign w:val="center"/>
            <w:hideMark/>
          </w:tcPr>
          <w:p w14:paraId="3B18CBEE" w14:textId="77777777" w:rsidR="00016D86" w:rsidRPr="000833BD" w:rsidRDefault="00016D86" w:rsidP="00B63F7A">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N-</w:t>
            </w:r>
            <w:r w:rsidRPr="000833BD">
              <w:rPr>
                <w:rFonts w:ascii="Times New Roman" w:eastAsiaTheme="minorEastAsia" w:hAnsi="Times New Roman"/>
                <w:kern w:val="0"/>
                <w:sz w:val="18"/>
                <w:szCs w:val="18"/>
              </w:rPr>
              <w:t>亚硝基二丙胺</w:t>
            </w:r>
          </w:p>
        </w:tc>
        <w:tc>
          <w:tcPr>
            <w:tcW w:w="5844" w:type="dxa"/>
            <w:tcBorders>
              <w:top w:val="nil"/>
              <w:left w:val="nil"/>
              <w:bottom w:val="single" w:sz="4" w:space="0" w:color="auto"/>
              <w:right w:val="single" w:sz="4" w:space="0" w:color="auto"/>
            </w:tcBorders>
            <w:shd w:val="clear" w:color="auto" w:fill="auto"/>
            <w:vAlign w:val="center"/>
            <w:hideMark/>
          </w:tcPr>
          <w:p w14:paraId="41543B95" w14:textId="77777777" w:rsidR="00016D86" w:rsidRPr="000833BD" w:rsidRDefault="00016D86" w:rsidP="0000342E">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半挥发性有机物的测定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tcBorders>
              <w:top w:val="nil"/>
              <w:left w:val="nil"/>
              <w:bottom w:val="single" w:sz="4" w:space="0" w:color="auto"/>
              <w:right w:val="single" w:sz="4" w:space="0" w:color="auto"/>
            </w:tcBorders>
            <w:shd w:val="clear" w:color="auto" w:fill="auto"/>
            <w:vAlign w:val="center"/>
            <w:hideMark/>
          </w:tcPr>
          <w:p w14:paraId="577E9FF7" w14:textId="77777777" w:rsidR="00016D86" w:rsidRPr="000833BD" w:rsidRDefault="00016D86" w:rsidP="0000342E">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834</w:t>
            </w:r>
          </w:p>
        </w:tc>
      </w:tr>
      <w:tr w:rsidR="000833BD" w:rsidRPr="000833BD" w14:paraId="7ED2C282" w14:textId="77777777" w:rsidTr="00B63F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198"/>
          <w:jc w:val="center"/>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14:paraId="32296F38" w14:textId="77777777" w:rsidR="00016D86" w:rsidRPr="000833BD" w:rsidRDefault="00016D86" w:rsidP="00F3652C">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12</w:t>
            </w:r>
            <w:r w:rsidR="00F3652C" w:rsidRPr="000833BD">
              <w:rPr>
                <w:rFonts w:ascii="Times New Roman" w:eastAsiaTheme="minorEastAsia" w:hAnsi="Times New Roman"/>
                <w:kern w:val="0"/>
                <w:sz w:val="18"/>
                <w:szCs w:val="18"/>
              </w:rPr>
              <w:t>5</w:t>
            </w:r>
          </w:p>
        </w:tc>
        <w:tc>
          <w:tcPr>
            <w:tcW w:w="1811" w:type="dxa"/>
            <w:tcBorders>
              <w:top w:val="nil"/>
              <w:left w:val="nil"/>
              <w:bottom w:val="single" w:sz="4" w:space="0" w:color="auto"/>
              <w:right w:val="single" w:sz="4" w:space="0" w:color="auto"/>
            </w:tcBorders>
            <w:shd w:val="clear" w:color="auto" w:fill="auto"/>
            <w:vAlign w:val="center"/>
            <w:hideMark/>
          </w:tcPr>
          <w:p w14:paraId="7A9C948D" w14:textId="77777777" w:rsidR="00016D86" w:rsidRPr="000833BD" w:rsidRDefault="00016D86" w:rsidP="00B63F7A">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邻甲苯胺</w:t>
            </w:r>
          </w:p>
        </w:tc>
        <w:tc>
          <w:tcPr>
            <w:tcW w:w="5844" w:type="dxa"/>
            <w:tcBorders>
              <w:top w:val="nil"/>
              <w:left w:val="nil"/>
              <w:bottom w:val="single" w:sz="4" w:space="0" w:color="auto"/>
              <w:right w:val="single" w:sz="4" w:space="0" w:color="auto"/>
            </w:tcBorders>
            <w:shd w:val="clear" w:color="auto" w:fill="auto"/>
            <w:vAlign w:val="center"/>
            <w:hideMark/>
          </w:tcPr>
          <w:p w14:paraId="63FBE3ED" w14:textId="77777777" w:rsidR="00016D86" w:rsidRPr="000833BD" w:rsidRDefault="00016D86" w:rsidP="00B63F7A">
            <w:pPr>
              <w:widowControl/>
              <w:jc w:val="left"/>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吹扫捕集</w:t>
            </w:r>
            <w:r w:rsidRPr="000833BD">
              <w:rPr>
                <w:rFonts w:ascii="Times New Roman" w:eastAsiaTheme="minorEastAsia" w:hAnsi="Times New Roman"/>
                <w:kern w:val="0"/>
                <w:sz w:val="18"/>
                <w:szCs w:val="18"/>
              </w:rPr>
              <w:t>/</w:t>
            </w:r>
            <w:r w:rsidRPr="000833BD">
              <w:rPr>
                <w:rFonts w:ascii="Times New Roman" w:eastAsiaTheme="minorEastAsia" w:hAnsi="Times New Roman"/>
                <w:kern w:val="0"/>
                <w:sz w:val="18"/>
                <w:szCs w:val="18"/>
              </w:rPr>
              <w:t>气相色谱</w:t>
            </w:r>
            <w:r w:rsidRPr="000833BD">
              <w:rPr>
                <w:rFonts w:ascii="Times New Roman" w:eastAsiaTheme="minorEastAsia" w:hAnsi="Times New Roman"/>
                <w:kern w:val="0"/>
                <w:sz w:val="18"/>
                <w:szCs w:val="18"/>
              </w:rPr>
              <w:t>-</w:t>
            </w:r>
            <w:r w:rsidRPr="000833BD">
              <w:rPr>
                <w:rFonts w:ascii="Times New Roman" w:eastAsiaTheme="minorEastAsia" w:hAnsi="Times New Roman"/>
                <w:kern w:val="0"/>
                <w:sz w:val="18"/>
                <w:szCs w:val="18"/>
              </w:rPr>
              <w:t>质谱法（</w:t>
            </w:r>
            <w:r w:rsidRPr="000833BD">
              <w:rPr>
                <w:rFonts w:ascii="Times New Roman" w:eastAsiaTheme="minorEastAsia" w:hAnsi="Times New Roman"/>
                <w:kern w:val="0"/>
                <w:sz w:val="18"/>
                <w:szCs w:val="18"/>
              </w:rPr>
              <w:t>P&amp;T GC/MS</w:t>
            </w:r>
            <w:r w:rsidRPr="000833BD">
              <w:rPr>
                <w:rFonts w:ascii="Times New Roman" w:eastAsiaTheme="minorEastAsia" w:hAnsi="Times New Roman"/>
                <w:kern w:val="0"/>
                <w:sz w:val="18"/>
                <w:szCs w:val="18"/>
              </w:rPr>
              <w:t>）</w:t>
            </w:r>
          </w:p>
        </w:tc>
        <w:tc>
          <w:tcPr>
            <w:tcW w:w="1455" w:type="dxa"/>
            <w:tcBorders>
              <w:top w:val="nil"/>
              <w:left w:val="nil"/>
              <w:bottom w:val="single" w:sz="4" w:space="0" w:color="auto"/>
              <w:right w:val="single" w:sz="4" w:space="0" w:color="auto"/>
            </w:tcBorders>
            <w:shd w:val="clear" w:color="auto" w:fill="auto"/>
            <w:vAlign w:val="center"/>
            <w:hideMark/>
          </w:tcPr>
          <w:p w14:paraId="5163DAEE" w14:textId="3F4AB0E9" w:rsidR="00016D86" w:rsidRPr="000833BD" w:rsidRDefault="00016D86" w:rsidP="00B63F7A">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USEPA 82</w:t>
            </w:r>
            <w:r w:rsidR="00A43D4C" w:rsidRPr="000833BD">
              <w:rPr>
                <w:rFonts w:ascii="Times New Roman" w:eastAsiaTheme="minorEastAsia" w:hAnsi="Times New Roman"/>
                <w:kern w:val="0"/>
                <w:sz w:val="18"/>
                <w:szCs w:val="18"/>
              </w:rPr>
              <w:t>7</w:t>
            </w:r>
            <w:r w:rsidRPr="000833BD">
              <w:rPr>
                <w:rFonts w:ascii="Times New Roman" w:eastAsiaTheme="minorEastAsia" w:hAnsi="Times New Roman"/>
                <w:kern w:val="0"/>
                <w:sz w:val="18"/>
                <w:szCs w:val="18"/>
              </w:rPr>
              <w:t>0</w:t>
            </w:r>
            <w:r w:rsidR="00A43D4C" w:rsidRPr="000833BD">
              <w:rPr>
                <w:rFonts w:ascii="Times New Roman" w:eastAsiaTheme="minorEastAsia" w:hAnsi="Times New Roman"/>
                <w:kern w:val="0"/>
                <w:sz w:val="18"/>
                <w:szCs w:val="18"/>
              </w:rPr>
              <w:t>E</w:t>
            </w:r>
          </w:p>
        </w:tc>
      </w:tr>
      <w:tr w:rsidR="000833BD" w:rsidRPr="000833BD" w14:paraId="04549A23" w14:textId="77777777" w:rsidTr="00B63F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198"/>
          <w:jc w:val="center"/>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14:paraId="767D0490" w14:textId="77777777" w:rsidR="00016D86" w:rsidRPr="000833BD" w:rsidRDefault="00016D86" w:rsidP="00F3652C">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12</w:t>
            </w:r>
            <w:r w:rsidR="00F3652C" w:rsidRPr="000833BD">
              <w:rPr>
                <w:rFonts w:ascii="Times New Roman" w:eastAsiaTheme="minorEastAsia" w:hAnsi="Times New Roman"/>
                <w:kern w:val="0"/>
                <w:sz w:val="18"/>
                <w:szCs w:val="18"/>
              </w:rPr>
              <w:t>6</w:t>
            </w:r>
          </w:p>
        </w:tc>
        <w:tc>
          <w:tcPr>
            <w:tcW w:w="1811" w:type="dxa"/>
            <w:tcBorders>
              <w:top w:val="nil"/>
              <w:left w:val="nil"/>
              <w:bottom w:val="single" w:sz="4" w:space="0" w:color="auto"/>
              <w:right w:val="single" w:sz="4" w:space="0" w:color="auto"/>
            </w:tcBorders>
            <w:shd w:val="clear" w:color="auto" w:fill="auto"/>
            <w:vAlign w:val="center"/>
            <w:hideMark/>
          </w:tcPr>
          <w:p w14:paraId="3524F496" w14:textId="77777777" w:rsidR="00016D86" w:rsidRPr="000833BD" w:rsidRDefault="00016D86" w:rsidP="00B63F7A">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4-</w:t>
            </w:r>
            <w:r w:rsidRPr="000833BD">
              <w:rPr>
                <w:rFonts w:ascii="Times New Roman" w:eastAsiaTheme="minorEastAsia" w:hAnsi="Times New Roman"/>
                <w:kern w:val="0"/>
                <w:sz w:val="18"/>
                <w:szCs w:val="18"/>
              </w:rPr>
              <w:t>氯苯胺</w:t>
            </w:r>
          </w:p>
        </w:tc>
        <w:tc>
          <w:tcPr>
            <w:tcW w:w="5844" w:type="dxa"/>
            <w:tcBorders>
              <w:top w:val="nil"/>
              <w:left w:val="nil"/>
              <w:bottom w:val="single" w:sz="4" w:space="0" w:color="auto"/>
              <w:right w:val="single" w:sz="4" w:space="0" w:color="auto"/>
            </w:tcBorders>
            <w:shd w:val="clear" w:color="auto" w:fill="auto"/>
            <w:vAlign w:val="center"/>
            <w:hideMark/>
          </w:tcPr>
          <w:p w14:paraId="65C7E419" w14:textId="77777777" w:rsidR="00016D86" w:rsidRPr="000833BD" w:rsidRDefault="00016D86" w:rsidP="0000342E">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半挥发性有机物的测定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tcBorders>
              <w:top w:val="nil"/>
              <w:left w:val="nil"/>
              <w:bottom w:val="single" w:sz="4" w:space="0" w:color="auto"/>
              <w:right w:val="single" w:sz="4" w:space="0" w:color="auto"/>
            </w:tcBorders>
            <w:shd w:val="clear" w:color="auto" w:fill="auto"/>
            <w:vAlign w:val="center"/>
            <w:hideMark/>
          </w:tcPr>
          <w:p w14:paraId="40868978" w14:textId="77777777" w:rsidR="00016D86" w:rsidRPr="000833BD" w:rsidRDefault="00016D86" w:rsidP="0000342E">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834</w:t>
            </w:r>
          </w:p>
        </w:tc>
      </w:tr>
      <w:tr w:rsidR="000833BD" w:rsidRPr="000833BD" w14:paraId="05F16638" w14:textId="77777777" w:rsidTr="00B63F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198"/>
          <w:jc w:val="center"/>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14:paraId="3CA9E684" w14:textId="77777777" w:rsidR="00016D86" w:rsidRPr="000833BD" w:rsidRDefault="00016D86" w:rsidP="00F3652C">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1</w:t>
            </w:r>
            <w:r w:rsidR="00F3652C" w:rsidRPr="000833BD">
              <w:rPr>
                <w:rFonts w:ascii="Times New Roman" w:eastAsiaTheme="minorEastAsia" w:hAnsi="Times New Roman"/>
                <w:kern w:val="0"/>
                <w:sz w:val="18"/>
                <w:szCs w:val="18"/>
              </w:rPr>
              <w:t>27</w:t>
            </w:r>
          </w:p>
        </w:tc>
        <w:tc>
          <w:tcPr>
            <w:tcW w:w="1811" w:type="dxa"/>
            <w:tcBorders>
              <w:top w:val="nil"/>
              <w:left w:val="nil"/>
              <w:bottom w:val="single" w:sz="4" w:space="0" w:color="auto"/>
              <w:right w:val="single" w:sz="4" w:space="0" w:color="auto"/>
            </w:tcBorders>
            <w:shd w:val="clear" w:color="auto" w:fill="auto"/>
            <w:vAlign w:val="center"/>
            <w:hideMark/>
          </w:tcPr>
          <w:p w14:paraId="5CFD1976" w14:textId="77777777" w:rsidR="00016D86" w:rsidRPr="000833BD" w:rsidRDefault="00016D86" w:rsidP="00B63F7A">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N-</w:t>
            </w:r>
            <w:r w:rsidRPr="000833BD">
              <w:rPr>
                <w:rFonts w:ascii="Times New Roman" w:eastAsiaTheme="minorEastAsia" w:hAnsi="Times New Roman"/>
                <w:kern w:val="0"/>
                <w:sz w:val="18"/>
                <w:szCs w:val="18"/>
              </w:rPr>
              <w:t>亚硝基二苯胺</w:t>
            </w:r>
          </w:p>
        </w:tc>
        <w:tc>
          <w:tcPr>
            <w:tcW w:w="5844" w:type="dxa"/>
            <w:tcBorders>
              <w:top w:val="nil"/>
              <w:left w:val="nil"/>
              <w:bottom w:val="single" w:sz="4" w:space="0" w:color="auto"/>
              <w:right w:val="single" w:sz="4" w:space="0" w:color="auto"/>
            </w:tcBorders>
            <w:shd w:val="clear" w:color="auto" w:fill="auto"/>
            <w:vAlign w:val="center"/>
            <w:hideMark/>
          </w:tcPr>
          <w:p w14:paraId="74C6B6F4" w14:textId="77777777" w:rsidR="00016D86" w:rsidRPr="000833BD" w:rsidRDefault="00016D86" w:rsidP="00B63F7A">
            <w:pPr>
              <w:widowControl/>
              <w:jc w:val="left"/>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气相色谱</w:t>
            </w:r>
            <w:r w:rsidRPr="000833BD">
              <w:rPr>
                <w:rFonts w:ascii="Times New Roman" w:eastAsiaTheme="minorEastAsia" w:hAnsi="Times New Roman"/>
                <w:kern w:val="0"/>
                <w:sz w:val="18"/>
                <w:szCs w:val="18"/>
              </w:rPr>
              <w:t>-</w:t>
            </w:r>
            <w:r w:rsidRPr="000833BD">
              <w:rPr>
                <w:rFonts w:ascii="Times New Roman" w:eastAsiaTheme="minorEastAsia" w:hAnsi="Times New Roman"/>
                <w:kern w:val="0"/>
                <w:sz w:val="18"/>
                <w:szCs w:val="18"/>
              </w:rPr>
              <w:t>质谱法（</w:t>
            </w:r>
            <w:r w:rsidRPr="000833BD">
              <w:rPr>
                <w:rFonts w:ascii="Times New Roman" w:eastAsiaTheme="minorEastAsia" w:hAnsi="Times New Roman"/>
                <w:kern w:val="0"/>
                <w:sz w:val="18"/>
                <w:szCs w:val="18"/>
              </w:rPr>
              <w:t>GC/MS</w:t>
            </w:r>
            <w:r w:rsidRPr="000833BD">
              <w:rPr>
                <w:rFonts w:ascii="Times New Roman" w:eastAsiaTheme="minorEastAsia" w:hAnsi="Times New Roman"/>
                <w:kern w:val="0"/>
                <w:sz w:val="18"/>
                <w:szCs w:val="18"/>
              </w:rPr>
              <w:t>）</w:t>
            </w:r>
          </w:p>
        </w:tc>
        <w:tc>
          <w:tcPr>
            <w:tcW w:w="1455" w:type="dxa"/>
            <w:tcBorders>
              <w:top w:val="nil"/>
              <w:left w:val="nil"/>
              <w:bottom w:val="single" w:sz="4" w:space="0" w:color="auto"/>
              <w:right w:val="single" w:sz="4" w:space="0" w:color="auto"/>
            </w:tcBorders>
            <w:shd w:val="clear" w:color="auto" w:fill="auto"/>
            <w:vAlign w:val="center"/>
            <w:hideMark/>
          </w:tcPr>
          <w:p w14:paraId="0665AED9" w14:textId="3822EAD9" w:rsidR="00016D86" w:rsidRPr="000833BD" w:rsidRDefault="00016D86" w:rsidP="00B63F7A">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USEPA 8270</w:t>
            </w:r>
            <w:r w:rsidR="00A43D4C" w:rsidRPr="000833BD">
              <w:rPr>
                <w:rFonts w:ascii="Times New Roman" w:eastAsiaTheme="minorEastAsia" w:hAnsi="Times New Roman"/>
                <w:kern w:val="0"/>
                <w:sz w:val="18"/>
                <w:szCs w:val="18"/>
              </w:rPr>
              <w:t>E</w:t>
            </w:r>
          </w:p>
        </w:tc>
      </w:tr>
      <w:tr w:rsidR="000833BD" w:rsidRPr="000833BD" w14:paraId="286EDE3F" w14:textId="77777777" w:rsidTr="00B63F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198"/>
          <w:jc w:val="center"/>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14:paraId="18EB2C57" w14:textId="77777777" w:rsidR="00016D86" w:rsidRPr="000833BD" w:rsidRDefault="00016D86" w:rsidP="00F3652C">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1</w:t>
            </w:r>
            <w:r w:rsidR="00F3652C" w:rsidRPr="000833BD">
              <w:rPr>
                <w:rFonts w:ascii="Times New Roman" w:eastAsiaTheme="minorEastAsia" w:hAnsi="Times New Roman"/>
                <w:kern w:val="0"/>
                <w:sz w:val="18"/>
                <w:szCs w:val="18"/>
              </w:rPr>
              <w:t>28</w:t>
            </w:r>
          </w:p>
        </w:tc>
        <w:tc>
          <w:tcPr>
            <w:tcW w:w="1811" w:type="dxa"/>
            <w:tcBorders>
              <w:top w:val="nil"/>
              <w:left w:val="nil"/>
              <w:bottom w:val="single" w:sz="4" w:space="0" w:color="auto"/>
              <w:right w:val="single" w:sz="4" w:space="0" w:color="auto"/>
            </w:tcBorders>
            <w:shd w:val="clear" w:color="auto" w:fill="auto"/>
            <w:vAlign w:val="center"/>
            <w:hideMark/>
          </w:tcPr>
          <w:p w14:paraId="1110CFB6" w14:textId="77777777" w:rsidR="00016D86" w:rsidRPr="000833BD" w:rsidRDefault="00016D86" w:rsidP="00B63F7A">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偶氮苯</w:t>
            </w:r>
          </w:p>
        </w:tc>
        <w:tc>
          <w:tcPr>
            <w:tcW w:w="5844" w:type="dxa"/>
            <w:tcBorders>
              <w:top w:val="nil"/>
              <w:left w:val="nil"/>
              <w:bottom w:val="single" w:sz="4" w:space="0" w:color="auto"/>
              <w:right w:val="single" w:sz="4" w:space="0" w:color="auto"/>
            </w:tcBorders>
            <w:shd w:val="clear" w:color="auto" w:fill="auto"/>
            <w:vAlign w:val="center"/>
            <w:hideMark/>
          </w:tcPr>
          <w:p w14:paraId="4CFD453E" w14:textId="77777777" w:rsidR="00016D86" w:rsidRPr="000833BD" w:rsidRDefault="00016D86" w:rsidP="0000342E">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半挥发性有机物的测定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tcBorders>
              <w:top w:val="nil"/>
              <w:left w:val="nil"/>
              <w:bottom w:val="single" w:sz="4" w:space="0" w:color="auto"/>
              <w:right w:val="single" w:sz="4" w:space="0" w:color="auto"/>
            </w:tcBorders>
            <w:shd w:val="clear" w:color="auto" w:fill="auto"/>
            <w:vAlign w:val="center"/>
            <w:hideMark/>
          </w:tcPr>
          <w:p w14:paraId="2B564A58" w14:textId="77777777" w:rsidR="00016D86" w:rsidRPr="000833BD" w:rsidRDefault="00016D86" w:rsidP="0000342E">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834</w:t>
            </w:r>
          </w:p>
        </w:tc>
      </w:tr>
      <w:tr w:rsidR="000833BD" w:rsidRPr="000833BD" w14:paraId="669FD972" w14:textId="77777777" w:rsidTr="00B63F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198"/>
          <w:jc w:val="center"/>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14:paraId="4050ED48" w14:textId="77777777" w:rsidR="00016D86" w:rsidRPr="000833BD" w:rsidRDefault="00016D86" w:rsidP="00F3652C">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1</w:t>
            </w:r>
            <w:r w:rsidR="00F3652C" w:rsidRPr="000833BD">
              <w:rPr>
                <w:rFonts w:ascii="Times New Roman" w:eastAsiaTheme="minorEastAsia" w:hAnsi="Times New Roman"/>
                <w:kern w:val="0"/>
                <w:sz w:val="18"/>
                <w:szCs w:val="18"/>
              </w:rPr>
              <w:t>29</w:t>
            </w:r>
          </w:p>
        </w:tc>
        <w:tc>
          <w:tcPr>
            <w:tcW w:w="1811" w:type="dxa"/>
            <w:tcBorders>
              <w:top w:val="nil"/>
              <w:left w:val="nil"/>
              <w:bottom w:val="single" w:sz="4" w:space="0" w:color="auto"/>
              <w:right w:val="single" w:sz="4" w:space="0" w:color="auto"/>
            </w:tcBorders>
            <w:shd w:val="clear" w:color="auto" w:fill="auto"/>
            <w:vAlign w:val="center"/>
            <w:hideMark/>
          </w:tcPr>
          <w:p w14:paraId="7BABA730" w14:textId="77777777" w:rsidR="00016D86" w:rsidRPr="000833BD" w:rsidRDefault="00016D86" w:rsidP="00B63F7A">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咔唑</w:t>
            </w:r>
            <w:r w:rsidRPr="000833BD">
              <w:rPr>
                <w:rFonts w:ascii="Times New Roman" w:eastAsiaTheme="minorEastAsia" w:hAnsi="Times New Roman"/>
                <w:kern w:val="0"/>
                <w:sz w:val="18"/>
                <w:szCs w:val="18"/>
              </w:rPr>
              <w:t xml:space="preserve"> </w:t>
            </w:r>
          </w:p>
        </w:tc>
        <w:tc>
          <w:tcPr>
            <w:tcW w:w="5844" w:type="dxa"/>
            <w:tcBorders>
              <w:top w:val="nil"/>
              <w:left w:val="nil"/>
              <w:bottom w:val="single" w:sz="4" w:space="0" w:color="auto"/>
              <w:right w:val="single" w:sz="4" w:space="0" w:color="auto"/>
            </w:tcBorders>
            <w:shd w:val="clear" w:color="auto" w:fill="auto"/>
            <w:vAlign w:val="center"/>
            <w:hideMark/>
          </w:tcPr>
          <w:p w14:paraId="0339D9F2" w14:textId="77777777" w:rsidR="00016D86" w:rsidRPr="000833BD" w:rsidRDefault="00016D86" w:rsidP="0000342E">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半挥发性有机物的测定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tcBorders>
              <w:top w:val="nil"/>
              <w:left w:val="nil"/>
              <w:bottom w:val="single" w:sz="4" w:space="0" w:color="auto"/>
              <w:right w:val="single" w:sz="4" w:space="0" w:color="auto"/>
            </w:tcBorders>
            <w:shd w:val="clear" w:color="auto" w:fill="auto"/>
            <w:vAlign w:val="center"/>
            <w:hideMark/>
          </w:tcPr>
          <w:p w14:paraId="5D6AD5FB" w14:textId="77777777" w:rsidR="00016D86" w:rsidRPr="000833BD" w:rsidRDefault="00016D86" w:rsidP="0000342E">
            <w:pPr>
              <w:keepLines/>
              <w:jc w:val="center"/>
              <w:rPr>
                <w:rFonts w:ascii="Times New Roman" w:eastAsiaTheme="minorEastAsia" w:hAnsi="Times New Roman"/>
                <w:sz w:val="18"/>
                <w:szCs w:val="18"/>
              </w:rPr>
            </w:pPr>
            <w:r w:rsidRPr="000833BD">
              <w:rPr>
                <w:rFonts w:ascii="Times New Roman" w:eastAsiaTheme="minorEastAsia" w:hAnsi="Times New Roman"/>
                <w:sz w:val="18"/>
                <w:szCs w:val="18"/>
              </w:rPr>
              <w:t>HJ 834</w:t>
            </w:r>
          </w:p>
        </w:tc>
      </w:tr>
      <w:tr w:rsidR="000833BD" w:rsidRPr="000833BD" w14:paraId="6E889810" w14:textId="77777777" w:rsidTr="00B63F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198"/>
          <w:jc w:val="center"/>
        </w:trPr>
        <w:tc>
          <w:tcPr>
            <w:tcW w:w="585" w:type="dxa"/>
            <w:tcBorders>
              <w:top w:val="nil"/>
              <w:left w:val="single" w:sz="4" w:space="0" w:color="auto"/>
              <w:bottom w:val="single" w:sz="4" w:space="0" w:color="000000"/>
              <w:right w:val="single" w:sz="4" w:space="0" w:color="auto"/>
            </w:tcBorders>
            <w:shd w:val="clear" w:color="auto" w:fill="auto"/>
            <w:noWrap/>
            <w:vAlign w:val="center"/>
            <w:hideMark/>
          </w:tcPr>
          <w:p w14:paraId="1D65E466" w14:textId="77777777" w:rsidR="00016D86" w:rsidRPr="000833BD" w:rsidRDefault="00016D86" w:rsidP="00F3652C">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1</w:t>
            </w:r>
            <w:r w:rsidR="00F3652C" w:rsidRPr="000833BD">
              <w:rPr>
                <w:rFonts w:ascii="Times New Roman" w:eastAsiaTheme="minorEastAsia" w:hAnsi="Times New Roman"/>
                <w:kern w:val="0"/>
                <w:sz w:val="18"/>
                <w:szCs w:val="18"/>
              </w:rPr>
              <w:t>30</w:t>
            </w:r>
          </w:p>
        </w:tc>
        <w:tc>
          <w:tcPr>
            <w:tcW w:w="1811" w:type="dxa"/>
            <w:tcBorders>
              <w:top w:val="nil"/>
              <w:left w:val="single" w:sz="4" w:space="0" w:color="auto"/>
              <w:bottom w:val="single" w:sz="4" w:space="0" w:color="auto"/>
              <w:right w:val="single" w:sz="4" w:space="0" w:color="auto"/>
            </w:tcBorders>
            <w:shd w:val="clear" w:color="auto" w:fill="auto"/>
            <w:vAlign w:val="center"/>
            <w:hideMark/>
          </w:tcPr>
          <w:p w14:paraId="68F7EBCD" w14:textId="77777777" w:rsidR="00016D86" w:rsidRPr="000833BD" w:rsidRDefault="00016D86" w:rsidP="00B63F7A">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狄氏剂</w:t>
            </w:r>
          </w:p>
        </w:tc>
        <w:tc>
          <w:tcPr>
            <w:tcW w:w="5844" w:type="dxa"/>
            <w:tcBorders>
              <w:top w:val="nil"/>
              <w:left w:val="nil"/>
              <w:bottom w:val="single" w:sz="4" w:space="0" w:color="auto"/>
              <w:right w:val="single" w:sz="4" w:space="0" w:color="auto"/>
            </w:tcBorders>
            <w:shd w:val="clear" w:color="auto" w:fill="auto"/>
            <w:vAlign w:val="center"/>
            <w:hideMark/>
          </w:tcPr>
          <w:p w14:paraId="0A1E1402" w14:textId="5A32C627" w:rsidR="00016D86" w:rsidRPr="000833BD" w:rsidRDefault="00042064" w:rsidP="0000342E">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有机氯农药的测定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tcBorders>
              <w:top w:val="nil"/>
              <w:left w:val="nil"/>
              <w:bottom w:val="single" w:sz="4" w:space="0" w:color="auto"/>
              <w:right w:val="single" w:sz="4" w:space="0" w:color="auto"/>
            </w:tcBorders>
            <w:shd w:val="clear" w:color="auto" w:fill="auto"/>
            <w:vAlign w:val="center"/>
            <w:hideMark/>
          </w:tcPr>
          <w:p w14:paraId="3EF23FDB" w14:textId="6BC2396C" w:rsidR="00016D86" w:rsidRPr="000833BD" w:rsidRDefault="00016D86" w:rsidP="0000342E">
            <w:pPr>
              <w:keepLines/>
              <w:widowControl/>
              <w:jc w:val="center"/>
              <w:rPr>
                <w:rFonts w:ascii="Times New Roman" w:eastAsiaTheme="minorEastAsia" w:hAnsi="Times New Roman"/>
                <w:sz w:val="18"/>
                <w:szCs w:val="18"/>
              </w:rPr>
            </w:pPr>
            <w:r w:rsidRPr="000833BD">
              <w:rPr>
                <w:rFonts w:ascii="Times New Roman" w:eastAsiaTheme="minorEastAsia" w:hAnsi="Times New Roman"/>
                <w:sz w:val="18"/>
                <w:szCs w:val="18"/>
              </w:rPr>
              <w:t xml:space="preserve">HJ </w:t>
            </w:r>
            <w:r w:rsidR="00042064" w:rsidRPr="000833BD">
              <w:rPr>
                <w:rFonts w:ascii="Times New Roman" w:eastAsiaTheme="minorEastAsia" w:hAnsi="Times New Roman"/>
                <w:sz w:val="18"/>
                <w:szCs w:val="18"/>
              </w:rPr>
              <w:t>835</w:t>
            </w:r>
          </w:p>
        </w:tc>
      </w:tr>
      <w:tr w:rsidR="000833BD" w:rsidRPr="000833BD" w14:paraId="2882B8A5" w14:textId="77777777" w:rsidTr="000420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198"/>
          <w:jc w:val="center"/>
        </w:trPr>
        <w:tc>
          <w:tcPr>
            <w:tcW w:w="585" w:type="dxa"/>
            <w:tcBorders>
              <w:top w:val="nil"/>
              <w:left w:val="single" w:sz="4" w:space="0" w:color="auto"/>
              <w:bottom w:val="single" w:sz="4" w:space="0" w:color="000000"/>
              <w:right w:val="single" w:sz="4" w:space="0" w:color="auto"/>
            </w:tcBorders>
            <w:shd w:val="clear" w:color="auto" w:fill="auto"/>
            <w:noWrap/>
            <w:vAlign w:val="center"/>
            <w:hideMark/>
          </w:tcPr>
          <w:p w14:paraId="093E800C" w14:textId="77777777" w:rsidR="00016D86" w:rsidRPr="000833BD" w:rsidRDefault="00016D86" w:rsidP="00F3652C">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1</w:t>
            </w:r>
            <w:r w:rsidR="00F3652C" w:rsidRPr="000833BD">
              <w:rPr>
                <w:rFonts w:ascii="Times New Roman" w:eastAsiaTheme="minorEastAsia" w:hAnsi="Times New Roman"/>
                <w:kern w:val="0"/>
                <w:sz w:val="18"/>
                <w:szCs w:val="18"/>
              </w:rPr>
              <w:t>31</w:t>
            </w:r>
          </w:p>
        </w:tc>
        <w:tc>
          <w:tcPr>
            <w:tcW w:w="1811" w:type="dxa"/>
            <w:tcBorders>
              <w:top w:val="nil"/>
              <w:left w:val="single" w:sz="4" w:space="0" w:color="auto"/>
              <w:bottom w:val="single" w:sz="4" w:space="0" w:color="auto"/>
              <w:right w:val="single" w:sz="4" w:space="0" w:color="auto"/>
            </w:tcBorders>
            <w:shd w:val="clear" w:color="auto" w:fill="auto"/>
            <w:noWrap/>
            <w:vAlign w:val="center"/>
            <w:hideMark/>
          </w:tcPr>
          <w:p w14:paraId="3DC304EE" w14:textId="77777777" w:rsidR="00016D86" w:rsidRPr="000833BD" w:rsidRDefault="00016D86" w:rsidP="00B63F7A">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艾氏剂</w:t>
            </w:r>
          </w:p>
        </w:tc>
        <w:tc>
          <w:tcPr>
            <w:tcW w:w="5844" w:type="dxa"/>
            <w:tcBorders>
              <w:top w:val="nil"/>
              <w:left w:val="nil"/>
              <w:bottom w:val="single" w:sz="4" w:space="0" w:color="auto"/>
              <w:right w:val="single" w:sz="4" w:space="0" w:color="auto"/>
            </w:tcBorders>
            <w:shd w:val="clear" w:color="auto" w:fill="auto"/>
            <w:vAlign w:val="center"/>
          </w:tcPr>
          <w:p w14:paraId="7DA0FD9E" w14:textId="224700F2" w:rsidR="00016D86" w:rsidRPr="000833BD" w:rsidRDefault="00042064" w:rsidP="0000342E">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有机氯农药的测定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tcBorders>
              <w:top w:val="nil"/>
              <w:left w:val="nil"/>
              <w:bottom w:val="single" w:sz="4" w:space="0" w:color="auto"/>
              <w:right w:val="single" w:sz="4" w:space="0" w:color="auto"/>
            </w:tcBorders>
            <w:shd w:val="clear" w:color="auto" w:fill="auto"/>
            <w:vAlign w:val="center"/>
            <w:hideMark/>
          </w:tcPr>
          <w:p w14:paraId="242E8A77" w14:textId="537B0991" w:rsidR="00016D86" w:rsidRPr="000833BD" w:rsidRDefault="00016D86" w:rsidP="0000342E">
            <w:pPr>
              <w:keepLines/>
              <w:widowControl/>
              <w:jc w:val="center"/>
              <w:rPr>
                <w:rFonts w:ascii="Times New Roman" w:eastAsiaTheme="minorEastAsia" w:hAnsi="Times New Roman"/>
                <w:sz w:val="18"/>
                <w:szCs w:val="18"/>
              </w:rPr>
            </w:pPr>
            <w:r w:rsidRPr="000833BD">
              <w:rPr>
                <w:rFonts w:ascii="Times New Roman" w:eastAsiaTheme="minorEastAsia" w:hAnsi="Times New Roman"/>
                <w:sz w:val="18"/>
                <w:szCs w:val="18"/>
              </w:rPr>
              <w:t xml:space="preserve">HJ </w:t>
            </w:r>
            <w:r w:rsidR="00042064" w:rsidRPr="000833BD">
              <w:rPr>
                <w:rFonts w:ascii="Times New Roman" w:eastAsiaTheme="minorEastAsia" w:hAnsi="Times New Roman"/>
                <w:sz w:val="18"/>
                <w:szCs w:val="18"/>
              </w:rPr>
              <w:t>835</w:t>
            </w:r>
          </w:p>
        </w:tc>
      </w:tr>
      <w:tr w:rsidR="000833BD" w:rsidRPr="000833BD" w14:paraId="6A03872B" w14:textId="77777777" w:rsidTr="000420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198"/>
          <w:jc w:val="center"/>
        </w:trPr>
        <w:tc>
          <w:tcPr>
            <w:tcW w:w="585" w:type="dxa"/>
            <w:tcBorders>
              <w:top w:val="nil"/>
              <w:left w:val="single" w:sz="4" w:space="0" w:color="auto"/>
              <w:bottom w:val="single" w:sz="4" w:space="0" w:color="000000"/>
              <w:right w:val="single" w:sz="4" w:space="0" w:color="auto"/>
            </w:tcBorders>
            <w:shd w:val="clear" w:color="auto" w:fill="auto"/>
            <w:noWrap/>
            <w:vAlign w:val="center"/>
            <w:hideMark/>
          </w:tcPr>
          <w:p w14:paraId="39F25B5F" w14:textId="77777777" w:rsidR="00016D86" w:rsidRPr="000833BD" w:rsidRDefault="00016D86" w:rsidP="00F3652C">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1</w:t>
            </w:r>
            <w:r w:rsidR="00F3652C" w:rsidRPr="000833BD">
              <w:rPr>
                <w:rFonts w:ascii="Times New Roman" w:eastAsiaTheme="minorEastAsia" w:hAnsi="Times New Roman"/>
                <w:kern w:val="0"/>
                <w:sz w:val="18"/>
                <w:szCs w:val="18"/>
              </w:rPr>
              <w:t>32</w:t>
            </w:r>
          </w:p>
        </w:tc>
        <w:tc>
          <w:tcPr>
            <w:tcW w:w="1811" w:type="dxa"/>
            <w:tcBorders>
              <w:top w:val="nil"/>
              <w:left w:val="single" w:sz="4" w:space="0" w:color="auto"/>
              <w:bottom w:val="single" w:sz="4" w:space="0" w:color="auto"/>
              <w:right w:val="single" w:sz="4" w:space="0" w:color="auto"/>
            </w:tcBorders>
            <w:shd w:val="clear" w:color="auto" w:fill="auto"/>
            <w:noWrap/>
            <w:vAlign w:val="center"/>
            <w:hideMark/>
          </w:tcPr>
          <w:p w14:paraId="21A825A7" w14:textId="77777777" w:rsidR="00016D86" w:rsidRPr="000833BD" w:rsidRDefault="00016D86" w:rsidP="00B63F7A">
            <w:pPr>
              <w:widowControl/>
              <w:jc w:val="center"/>
              <w:rPr>
                <w:rFonts w:ascii="Times New Roman" w:eastAsiaTheme="minorEastAsia" w:hAnsi="Times New Roman"/>
                <w:kern w:val="0"/>
                <w:sz w:val="18"/>
                <w:szCs w:val="18"/>
              </w:rPr>
            </w:pPr>
            <w:r w:rsidRPr="000833BD">
              <w:rPr>
                <w:rFonts w:ascii="Times New Roman" w:eastAsiaTheme="minorEastAsia" w:hAnsi="Times New Roman"/>
                <w:kern w:val="0"/>
                <w:sz w:val="18"/>
                <w:szCs w:val="18"/>
              </w:rPr>
              <w:t>异狄氏剂</w:t>
            </w:r>
          </w:p>
        </w:tc>
        <w:tc>
          <w:tcPr>
            <w:tcW w:w="5844" w:type="dxa"/>
            <w:tcBorders>
              <w:top w:val="nil"/>
              <w:left w:val="nil"/>
              <w:bottom w:val="single" w:sz="4" w:space="0" w:color="auto"/>
              <w:right w:val="single" w:sz="4" w:space="0" w:color="auto"/>
            </w:tcBorders>
            <w:shd w:val="clear" w:color="auto" w:fill="auto"/>
            <w:vAlign w:val="center"/>
          </w:tcPr>
          <w:p w14:paraId="4AB93ED9" w14:textId="18FC1956" w:rsidR="00016D86" w:rsidRPr="000833BD" w:rsidRDefault="00042064" w:rsidP="0000342E">
            <w:pPr>
              <w:keepLines/>
              <w:jc w:val="left"/>
              <w:rPr>
                <w:rFonts w:ascii="Times New Roman" w:eastAsiaTheme="minorEastAsia" w:hAnsi="Times New Roman"/>
                <w:sz w:val="18"/>
                <w:szCs w:val="18"/>
              </w:rPr>
            </w:pPr>
            <w:r w:rsidRPr="000833BD">
              <w:rPr>
                <w:rFonts w:ascii="Times New Roman" w:eastAsiaTheme="minorEastAsia" w:hAnsi="Times New Roman"/>
                <w:sz w:val="18"/>
                <w:szCs w:val="18"/>
              </w:rPr>
              <w:t>土壤和沉积物</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有机氯农药的测定</w:t>
            </w:r>
            <w:r w:rsidRPr="000833BD">
              <w:rPr>
                <w:rFonts w:ascii="Times New Roman" w:eastAsiaTheme="minorEastAsia" w:hAnsi="Times New Roman"/>
                <w:sz w:val="18"/>
                <w:szCs w:val="18"/>
              </w:rPr>
              <w:t xml:space="preserve">  </w:t>
            </w:r>
            <w:r w:rsidRPr="000833BD">
              <w:rPr>
                <w:rFonts w:ascii="Times New Roman" w:eastAsiaTheme="minorEastAsia" w:hAnsi="Times New Roman"/>
                <w:sz w:val="18"/>
                <w:szCs w:val="18"/>
              </w:rPr>
              <w:t>气相色谱</w:t>
            </w:r>
            <w:r w:rsidRPr="000833BD">
              <w:rPr>
                <w:rFonts w:ascii="Times New Roman" w:eastAsiaTheme="minorEastAsia" w:hAnsi="Times New Roman"/>
                <w:sz w:val="18"/>
                <w:szCs w:val="18"/>
              </w:rPr>
              <w:t>-</w:t>
            </w:r>
            <w:r w:rsidRPr="000833BD">
              <w:rPr>
                <w:rFonts w:ascii="Times New Roman" w:eastAsiaTheme="minorEastAsia" w:hAnsi="Times New Roman"/>
                <w:sz w:val="18"/>
                <w:szCs w:val="18"/>
              </w:rPr>
              <w:t>质谱法</w:t>
            </w:r>
          </w:p>
        </w:tc>
        <w:tc>
          <w:tcPr>
            <w:tcW w:w="1455" w:type="dxa"/>
            <w:tcBorders>
              <w:top w:val="nil"/>
              <w:left w:val="nil"/>
              <w:bottom w:val="single" w:sz="4" w:space="0" w:color="auto"/>
              <w:right w:val="single" w:sz="4" w:space="0" w:color="auto"/>
            </w:tcBorders>
            <w:shd w:val="clear" w:color="auto" w:fill="auto"/>
            <w:vAlign w:val="center"/>
            <w:hideMark/>
          </w:tcPr>
          <w:p w14:paraId="3FACFA1A" w14:textId="09166698" w:rsidR="00016D86" w:rsidRPr="000833BD" w:rsidRDefault="00016D86" w:rsidP="0000342E">
            <w:pPr>
              <w:keepLines/>
              <w:widowControl/>
              <w:jc w:val="center"/>
              <w:rPr>
                <w:rFonts w:ascii="Times New Roman" w:eastAsiaTheme="minorEastAsia" w:hAnsi="Times New Roman"/>
                <w:sz w:val="18"/>
                <w:szCs w:val="18"/>
              </w:rPr>
            </w:pPr>
            <w:r w:rsidRPr="000833BD">
              <w:rPr>
                <w:rFonts w:ascii="Times New Roman" w:eastAsiaTheme="minorEastAsia" w:hAnsi="Times New Roman"/>
                <w:sz w:val="18"/>
                <w:szCs w:val="18"/>
              </w:rPr>
              <w:t>HJ</w:t>
            </w:r>
            <w:r w:rsidR="00042064" w:rsidRPr="000833BD">
              <w:rPr>
                <w:rFonts w:ascii="Times New Roman" w:eastAsiaTheme="minorEastAsia" w:hAnsi="Times New Roman"/>
                <w:sz w:val="18"/>
                <w:szCs w:val="18"/>
              </w:rPr>
              <w:t>835</w:t>
            </w:r>
          </w:p>
        </w:tc>
      </w:tr>
    </w:tbl>
    <w:p w14:paraId="246560A7" w14:textId="77777777" w:rsidR="00733D5E" w:rsidRPr="000833BD" w:rsidRDefault="001D288E" w:rsidP="00A31DFF">
      <w:pPr>
        <w:pStyle w:val="1"/>
        <w:spacing w:before="0" w:after="0" w:line="360" w:lineRule="auto"/>
        <w:rPr>
          <w:rFonts w:ascii="Times New Roman" w:eastAsiaTheme="minorEastAsia" w:hAnsi="Times New Roman"/>
          <w:b w:val="0"/>
          <w:sz w:val="28"/>
          <w:szCs w:val="28"/>
        </w:rPr>
      </w:pPr>
      <w:bookmarkStart w:id="13" w:name="_Toc496241409"/>
      <w:bookmarkStart w:id="14" w:name="_Toc34251135"/>
      <w:r w:rsidRPr="000833BD">
        <w:rPr>
          <w:rFonts w:ascii="Times New Roman" w:eastAsiaTheme="minorEastAsia" w:hAnsi="Times New Roman"/>
          <w:b w:val="0"/>
          <w:sz w:val="28"/>
          <w:szCs w:val="28"/>
        </w:rPr>
        <w:t>四、基本原则与技术路线</w:t>
      </w:r>
      <w:bookmarkEnd w:id="13"/>
      <w:bookmarkEnd w:id="14"/>
    </w:p>
    <w:p w14:paraId="6039ACF3" w14:textId="77777777" w:rsidR="00733D5E" w:rsidRPr="000833BD" w:rsidRDefault="00733D5E" w:rsidP="00D966E6">
      <w:pPr>
        <w:spacing w:line="360" w:lineRule="auto"/>
        <w:ind w:firstLine="420"/>
        <w:outlineLvl w:val="1"/>
        <w:rPr>
          <w:rFonts w:ascii="Times New Roman" w:eastAsiaTheme="minorEastAsia" w:hAnsi="Times New Roman"/>
          <w:sz w:val="24"/>
          <w:szCs w:val="21"/>
        </w:rPr>
      </w:pPr>
      <w:bookmarkStart w:id="15" w:name="_Toc34251136"/>
      <w:r w:rsidRPr="000833BD">
        <w:rPr>
          <w:rFonts w:ascii="Times New Roman" w:eastAsiaTheme="minorEastAsia" w:hAnsi="Times New Roman"/>
          <w:sz w:val="24"/>
          <w:szCs w:val="21"/>
        </w:rPr>
        <w:t>（一）编制原则</w:t>
      </w:r>
      <w:bookmarkEnd w:id="15"/>
    </w:p>
    <w:p w14:paraId="1FACCEA8" w14:textId="77777777" w:rsidR="00733D5E" w:rsidRPr="000833BD" w:rsidRDefault="00733D5E" w:rsidP="00755DDA">
      <w:pPr>
        <w:spacing w:line="360" w:lineRule="auto"/>
        <w:ind w:firstLineChars="200" w:firstLine="480"/>
        <w:rPr>
          <w:rFonts w:ascii="Times New Roman" w:eastAsiaTheme="minorEastAsia" w:hAnsi="Times New Roman"/>
          <w:sz w:val="24"/>
          <w:szCs w:val="28"/>
        </w:rPr>
      </w:pPr>
      <w:r w:rsidRPr="000833BD">
        <w:rPr>
          <w:rFonts w:ascii="Times New Roman" w:eastAsiaTheme="minorEastAsia" w:hAnsi="Times New Roman"/>
          <w:sz w:val="24"/>
          <w:szCs w:val="28"/>
        </w:rPr>
        <w:t>本标准编制原则如下：</w:t>
      </w:r>
    </w:p>
    <w:p w14:paraId="4380B77B" w14:textId="77777777" w:rsidR="00733D5E" w:rsidRPr="000833BD" w:rsidRDefault="00733D5E" w:rsidP="00755DDA">
      <w:pPr>
        <w:spacing w:line="360" w:lineRule="auto"/>
        <w:ind w:firstLineChars="200" w:firstLine="480"/>
        <w:rPr>
          <w:rFonts w:ascii="Times New Roman" w:eastAsiaTheme="minorEastAsia" w:hAnsi="Times New Roman"/>
          <w:sz w:val="24"/>
          <w:szCs w:val="28"/>
        </w:rPr>
      </w:pPr>
      <w:r w:rsidRPr="000833BD">
        <w:rPr>
          <w:rFonts w:ascii="Times New Roman" w:eastAsiaTheme="minorEastAsia" w:hAnsi="Times New Roman"/>
          <w:sz w:val="24"/>
          <w:szCs w:val="28"/>
        </w:rPr>
        <w:t>一是立足国情</w:t>
      </w:r>
      <w:r w:rsidR="00BB790A" w:rsidRPr="000833BD">
        <w:rPr>
          <w:rFonts w:ascii="Times New Roman" w:eastAsiaTheme="minorEastAsia" w:hAnsi="Times New Roman"/>
          <w:sz w:val="24"/>
          <w:szCs w:val="28"/>
        </w:rPr>
        <w:t>和省情</w:t>
      </w:r>
      <w:r w:rsidRPr="000833BD">
        <w:rPr>
          <w:rFonts w:ascii="Times New Roman" w:eastAsiaTheme="minorEastAsia" w:hAnsi="Times New Roman"/>
          <w:sz w:val="24"/>
          <w:szCs w:val="28"/>
        </w:rPr>
        <w:t>。立足我国国情</w:t>
      </w:r>
      <w:r w:rsidR="00BB790A" w:rsidRPr="000833BD">
        <w:rPr>
          <w:rFonts w:ascii="Times New Roman" w:eastAsiaTheme="minorEastAsia" w:hAnsi="Times New Roman"/>
          <w:sz w:val="24"/>
          <w:szCs w:val="28"/>
        </w:rPr>
        <w:t>、省情</w:t>
      </w:r>
      <w:r w:rsidRPr="000833BD">
        <w:rPr>
          <w:rFonts w:ascii="Times New Roman" w:eastAsiaTheme="minorEastAsia" w:hAnsi="Times New Roman"/>
          <w:sz w:val="24"/>
          <w:szCs w:val="28"/>
        </w:rPr>
        <w:t>和发展阶段，不超越国情</w:t>
      </w:r>
      <w:r w:rsidR="00BB790A" w:rsidRPr="000833BD">
        <w:rPr>
          <w:rFonts w:ascii="Times New Roman" w:eastAsiaTheme="minorEastAsia" w:hAnsi="Times New Roman"/>
          <w:sz w:val="24"/>
          <w:szCs w:val="28"/>
        </w:rPr>
        <w:t>、省情</w:t>
      </w:r>
      <w:r w:rsidRPr="000833BD">
        <w:rPr>
          <w:rFonts w:ascii="Times New Roman" w:eastAsiaTheme="minorEastAsia" w:hAnsi="Times New Roman"/>
          <w:sz w:val="24"/>
          <w:szCs w:val="28"/>
        </w:rPr>
        <w:t>制定土壤标准。</w:t>
      </w:r>
    </w:p>
    <w:p w14:paraId="3C0BC938" w14:textId="77777777" w:rsidR="00733D5E" w:rsidRPr="000833BD" w:rsidRDefault="00733D5E" w:rsidP="00755DDA">
      <w:pPr>
        <w:spacing w:line="360" w:lineRule="auto"/>
        <w:ind w:firstLineChars="200" w:firstLine="480"/>
        <w:rPr>
          <w:rFonts w:ascii="Times New Roman" w:eastAsiaTheme="minorEastAsia" w:hAnsi="Times New Roman"/>
          <w:sz w:val="24"/>
          <w:szCs w:val="28"/>
        </w:rPr>
      </w:pPr>
      <w:r w:rsidRPr="000833BD">
        <w:rPr>
          <w:rFonts w:ascii="Times New Roman" w:eastAsiaTheme="minorEastAsia" w:hAnsi="Times New Roman"/>
          <w:sz w:val="24"/>
          <w:szCs w:val="28"/>
        </w:rPr>
        <w:lastRenderedPageBreak/>
        <w:t>二是问题导向。落实《土十条》关于保障人居环境安全的要求，以保护人体健康为目标，制定土壤标准。</w:t>
      </w:r>
    </w:p>
    <w:p w14:paraId="2B333386" w14:textId="77777777" w:rsidR="00733D5E" w:rsidRPr="000833BD" w:rsidRDefault="00733D5E" w:rsidP="00755DDA">
      <w:pPr>
        <w:spacing w:line="360" w:lineRule="auto"/>
        <w:ind w:firstLineChars="200" w:firstLine="480"/>
        <w:rPr>
          <w:rFonts w:ascii="Times New Roman" w:eastAsiaTheme="minorEastAsia" w:hAnsi="Times New Roman"/>
          <w:sz w:val="24"/>
          <w:szCs w:val="28"/>
        </w:rPr>
      </w:pPr>
      <w:r w:rsidRPr="000833BD">
        <w:rPr>
          <w:rFonts w:ascii="Times New Roman" w:eastAsiaTheme="minorEastAsia" w:hAnsi="Times New Roman"/>
          <w:sz w:val="24"/>
          <w:szCs w:val="28"/>
        </w:rPr>
        <w:t>三是创新思维，根据我国国情，为防止滥用风险评估方法、随意放宽修复目标值，分别制定筛选值和管制值，对建设用地进行风险筛查和风险管制。</w:t>
      </w:r>
    </w:p>
    <w:p w14:paraId="664C6EC6" w14:textId="77777777" w:rsidR="00733D5E" w:rsidRPr="000833BD" w:rsidRDefault="00733D5E" w:rsidP="00755DDA">
      <w:pPr>
        <w:spacing w:line="360" w:lineRule="auto"/>
        <w:ind w:firstLineChars="200" w:firstLine="480"/>
        <w:rPr>
          <w:rFonts w:ascii="Times New Roman" w:eastAsiaTheme="minorEastAsia" w:hAnsi="Times New Roman"/>
          <w:sz w:val="24"/>
          <w:szCs w:val="28"/>
        </w:rPr>
      </w:pPr>
      <w:r w:rsidRPr="000833BD">
        <w:rPr>
          <w:rFonts w:ascii="Times New Roman" w:eastAsiaTheme="minorEastAsia" w:hAnsi="Times New Roman"/>
          <w:sz w:val="24"/>
          <w:szCs w:val="28"/>
        </w:rPr>
        <w:t>四是科学合理。充分借鉴发达国家关于以</w:t>
      </w:r>
      <w:r w:rsidRPr="000833BD">
        <w:rPr>
          <w:rFonts w:ascii="Times New Roman" w:eastAsiaTheme="minorEastAsia" w:hAnsi="Times New Roman"/>
          <w:sz w:val="24"/>
          <w:szCs w:val="24"/>
        </w:rPr>
        <w:t>人体</w:t>
      </w:r>
      <w:r w:rsidRPr="000833BD">
        <w:rPr>
          <w:rFonts w:ascii="Times New Roman" w:eastAsiaTheme="minorEastAsia" w:hAnsi="Times New Roman"/>
          <w:sz w:val="24"/>
          <w:szCs w:val="28"/>
        </w:rPr>
        <w:t>健康为保护目标的土壤标准制定方法和技术的先进经验，也充分利用我国最新的科研成果。</w:t>
      </w:r>
    </w:p>
    <w:p w14:paraId="1D428CA1" w14:textId="77777777" w:rsidR="00733D5E" w:rsidRPr="000833BD" w:rsidRDefault="00733D5E" w:rsidP="00D966E6">
      <w:pPr>
        <w:spacing w:line="360" w:lineRule="auto"/>
        <w:ind w:firstLine="420"/>
        <w:outlineLvl w:val="1"/>
        <w:rPr>
          <w:rFonts w:ascii="Times New Roman" w:eastAsiaTheme="minorEastAsia" w:hAnsi="Times New Roman"/>
          <w:sz w:val="24"/>
          <w:szCs w:val="21"/>
        </w:rPr>
      </w:pPr>
      <w:bookmarkStart w:id="16" w:name="_Toc498333668"/>
      <w:bookmarkStart w:id="17" w:name="_Toc34251137"/>
      <w:r w:rsidRPr="000833BD">
        <w:rPr>
          <w:rFonts w:ascii="Times New Roman" w:eastAsiaTheme="minorEastAsia" w:hAnsi="Times New Roman"/>
          <w:sz w:val="24"/>
          <w:szCs w:val="21"/>
        </w:rPr>
        <w:t>（二）标准定位</w:t>
      </w:r>
      <w:bookmarkEnd w:id="16"/>
      <w:bookmarkEnd w:id="17"/>
    </w:p>
    <w:p w14:paraId="1D19C924" w14:textId="77777777" w:rsidR="00733D5E" w:rsidRPr="000833BD" w:rsidRDefault="00733D5E" w:rsidP="00755DDA">
      <w:pPr>
        <w:spacing w:line="360" w:lineRule="auto"/>
        <w:ind w:firstLineChars="200" w:firstLine="480"/>
        <w:rPr>
          <w:rFonts w:ascii="Times New Roman" w:eastAsiaTheme="minorEastAsia" w:hAnsi="Times New Roman"/>
          <w:sz w:val="24"/>
          <w:szCs w:val="28"/>
        </w:rPr>
      </w:pPr>
      <w:r w:rsidRPr="000833BD">
        <w:rPr>
          <w:rFonts w:ascii="Times New Roman" w:eastAsiaTheme="minorEastAsia" w:hAnsi="Times New Roman"/>
          <w:sz w:val="24"/>
          <w:szCs w:val="28"/>
        </w:rPr>
        <w:t>本标准以人体健康为保护目标，规定了保护人体健康的建设用地土壤污染风险筛选值和管制值。</w:t>
      </w:r>
    </w:p>
    <w:p w14:paraId="01463CF4" w14:textId="444FC3C0" w:rsidR="00733D5E" w:rsidRPr="000833BD" w:rsidRDefault="00733D5E" w:rsidP="00755DDA">
      <w:pPr>
        <w:spacing w:line="360" w:lineRule="auto"/>
        <w:ind w:firstLineChars="200" w:firstLine="480"/>
        <w:rPr>
          <w:rFonts w:ascii="Times New Roman" w:eastAsiaTheme="minorEastAsia" w:hAnsi="Times New Roman"/>
          <w:sz w:val="24"/>
          <w:szCs w:val="28"/>
        </w:rPr>
      </w:pPr>
      <w:r w:rsidRPr="000833BD">
        <w:rPr>
          <w:rFonts w:ascii="Times New Roman" w:eastAsiaTheme="minorEastAsia" w:hAnsi="Times New Roman"/>
          <w:sz w:val="24"/>
          <w:szCs w:val="28"/>
        </w:rPr>
        <w:t>风险筛选值基本内涵是指在特定土地利用方式下，土壤中污染物含量</w:t>
      </w:r>
      <w:r w:rsidR="001F2265" w:rsidRPr="000833BD">
        <w:rPr>
          <w:rFonts w:ascii="Times New Roman" w:eastAsiaTheme="minorEastAsia" w:hAnsi="Times New Roman"/>
          <w:sz w:val="24"/>
          <w:szCs w:val="28"/>
        </w:rPr>
        <w:t>等于或</w:t>
      </w:r>
      <w:r w:rsidRPr="000833BD">
        <w:rPr>
          <w:rFonts w:ascii="Times New Roman" w:eastAsiaTheme="minorEastAsia" w:hAnsi="Times New Roman"/>
          <w:sz w:val="24"/>
          <w:szCs w:val="28"/>
        </w:rPr>
        <w:t>低于该限值的，对人体健康的风险可以忽略。超过该限值的，对人体健康可能存在风险，应当开展进一步的详细调查和风险评估，确定具体污染范围和风险水平；并结合土地用途，判断是否需要开展风险管控或治理</w:t>
      </w:r>
      <w:r w:rsidRPr="000833BD">
        <w:rPr>
          <w:rFonts w:ascii="Times New Roman" w:eastAsiaTheme="minorEastAsia" w:hAnsi="Times New Roman"/>
          <w:sz w:val="24"/>
          <w:szCs w:val="24"/>
        </w:rPr>
        <w:t>修复</w:t>
      </w:r>
      <w:r w:rsidRPr="000833BD">
        <w:rPr>
          <w:rFonts w:ascii="Times New Roman" w:eastAsiaTheme="minorEastAsia" w:hAnsi="Times New Roman"/>
          <w:sz w:val="24"/>
          <w:szCs w:val="28"/>
        </w:rPr>
        <w:t>。</w:t>
      </w:r>
    </w:p>
    <w:p w14:paraId="7E9D0C11" w14:textId="77777777" w:rsidR="00733D5E" w:rsidRPr="000833BD" w:rsidRDefault="00733D5E" w:rsidP="00755DDA">
      <w:pPr>
        <w:spacing w:line="360" w:lineRule="auto"/>
        <w:ind w:firstLineChars="200" w:firstLine="480"/>
        <w:rPr>
          <w:rFonts w:ascii="Times New Roman" w:eastAsiaTheme="minorEastAsia" w:hAnsi="Times New Roman"/>
          <w:sz w:val="24"/>
          <w:szCs w:val="28"/>
        </w:rPr>
      </w:pPr>
      <w:r w:rsidRPr="000833BD">
        <w:rPr>
          <w:rFonts w:ascii="Times New Roman" w:eastAsiaTheme="minorEastAsia" w:hAnsi="Times New Roman"/>
          <w:sz w:val="24"/>
          <w:szCs w:val="28"/>
        </w:rPr>
        <w:t>风险管制值基本内涵是指在特定土地利用方式下，土壤中污染物含量超过该限值的，对人体健康通常存在不可接受风险，需要开展修复或风险管控行动。</w:t>
      </w:r>
    </w:p>
    <w:p w14:paraId="69E4E78E" w14:textId="77777777" w:rsidR="00733D5E" w:rsidRPr="000833BD" w:rsidRDefault="00733D5E" w:rsidP="00D966E6">
      <w:pPr>
        <w:spacing w:line="360" w:lineRule="auto"/>
        <w:ind w:firstLine="420"/>
        <w:outlineLvl w:val="1"/>
        <w:rPr>
          <w:rFonts w:ascii="Times New Roman" w:eastAsiaTheme="minorEastAsia" w:hAnsi="Times New Roman"/>
          <w:sz w:val="24"/>
          <w:szCs w:val="21"/>
        </w:rPr>
      </w:pPr>
      <w:bookmarkStart w:id="18" w:name="_Toc34251138"/>
      <w:r w:rsidRPr="000833BD">
        <w:rPr>
          <w:rFonts w:ascii="Times New Roman" w:eastAsiaTheme="minorEastAsia" w:hAnsi="Times New Roman"/>
          <w:sz w:val="24"/>
          <w:szCs w:val="21"/>
        </w:rPr>
        <w:t>（三）技术路线</w:t>
      </w:r>
      <w:bookmarkEnd w:id="18"/>
    </w:p>
    <w:p w14:paraId="0D940FE0" w14:textId="77777777" w:rsidR="00733D5E" w:rsidRPr="000833BD" w:rsidRDefault="00733D5E" w:rsidP="00755DDA">
      <w:pPr>
        <w:spacing w:line="360" w:lineRule="auto"/>
        <w:ind w:firstLineChars="200" w:firstLine="480"/>
        <w:rPr>
          <w:rFonts w:ascii="Times New Roman" w:eastAsiaTheme="minorEastAsia" w:hAnsi="Times New Roman"/>
          <w:sz w:val="24"/>
          <w:szCs w:val="28"/>
        </w:rPr>
      </w:pPr>
      <w:r w:rsidRPr="000833BD">
        <w:rPr>
          <w:rFonts w:ascii="Times New Roman" w:eastAsiaTheme="minorEastAsia" w:hAnsi="Times New Roman"/>
          <w:sz w:val="24"/>
          <w:szCs w:val="28"/>
        </w:rPr>
        <w:t>以根据</w:t>
      </w:r>
      <w:r w:rsidRPr="000833BD">
        <w:rPr>
          <w:rFonts w:ascii="Times New Roman" w:eastAsiaTheme="minorEastAsia" w:hAnsi="Times New Roman"/>
          <w:sz w:val="24"/>
          <w:szCs w:val="28"/>
        </w:rPr>
        <w:t>HJ 25.3-201</w:t>
      </w:r>
      <w:r w:rsidR="008457A3" w:rsidRPr="000833BD">
        <w:rPr>
          <w:rFonts w:ascii="Times New Roman" w:eastAsiaTheme="minorEastAsia" w:hAnsi="Times New Roman"/>
          <w:sz w:val="24"/>
          <w:szCs w:val="28"/>
        </w:rPr>
        <w:t>9</w:t>
      </w:r>
      <w:r w:rsidRPr="000833BD">
        <w:rPr>
          <w:rFonts w:ascii="Times New Roman" w:eastAsiaTheme="minorEastAsia" w:hAnsi="Times New Roman"/>
          <w:sz w:val="24"/>
          <w:szCs w:val="28"/>
        </w:rPr>
        <w:t>规定的污染</w:t>
      </w:r>
      <w:r w:rsidRPr="000833BD">
        <w:rPr>
          <w:rFonts w:ascii="Times New Roman" w:eastAsiaTheme="minorEastAsia" w:hAnsi="Times New Roman"/>
          <w:sz w:val="24"/>
          <w:szCs w:val="24"/>
        </w:rPr>
        <w:t>场地</w:t>
      </w:r>
      <w:r w:rsidRPr="000833BD">
        <w:rPr>
          <w:rFonts w:ascii="Times New Roman" w:eastAsiaTheme="minorEastAsia" w:hAnsi="Times New Roman"/>
          <w:sz w:val="24"/>
          <w:szCs w:val="28"/>
        </w:rPr>
        <w:t>（人体健康）风险评估方法计算的值作为确定土壤污染风险筛选值和管制值的重要依据，同时，参考发达国家的具有可比性的土壤标准，结合我国国情</w:t>
      </w:r>
      <w:r w:rsidR="00C11597" w:rsidRPr="000833BD">
        <w:rPr>
          <w:rFonts w:ascii="Times New Roman" w:eastAsiaTheme="minorEastAsia" w:hAnsi="Times New Roman"/>
          <w:sz w:val="24"/>
          <w:szCs w:val="28"/>
        </w:rPr>
        <w:t>和江西省实际情况</w:t>
      </w:r>
      <w:r w:rsidRPr="000833BD">
        <w:rPr>
          <w:rFonts w:ascii="Times New Roman" w:eastAsiaTheme="minorEastAsia" w:hAnsi="Times New Roman"/>
          <w:sz w:val="24"/>
          <w:szCs w:val="28"/>
        </w:rPr>
        <w:t>，适当优化调整。筛选值和管制值制定的技术路线图见图</w:t>
      </w:r>
      <w:r w:rsidRPr="000833BD">
        <w:rPr>
          <w:rFonts w:ascii="Times New Roman" w:eastAsiaTheme="minorEastAsia" w:hAnsi="Times New Roman"/>
          <w:sz w:val="24"/>
          <w:szCs w:val="28"/>
        </w:rPr>
        <w:t>4.1</w:t>
      </w:r>
      <w:r w:rsidRPr="000833BD">
        <w:rPr>
          <w:rFonts w:ascii="Times New Roman" w:eastAsiaTheme="minorEastAsia" w:hAnsi="Times New Roman"/>
          <w:sz w:val="24"/>
          <w:szCs w:val="28"/>
        </w:rPr>
        <w:t>。</w:t>
      </w:r>
    </w:p>
    <w:p w14:paraId="0431BD53" w14:textId="77777777" w:rsidR="00733D5E" w:rsidRPr="000833BD" w:rsidRDefault="00623801">
      <w:pPr>
        <w:pStyle w:val="af1"/>
        <w:adjustRightInd w:val="0"/>
        <w:snapToGrid w:val="0"/>
        <w:spacing w:line="360" w:lineRule="auto"/>
        <w:jc w:val="center"/>
        <w:rPr>
          <w:rFonts w:ascii="Times New Roman" w:eastAsiaTheme="minorEastAsia" w:hAnsi="Times New Roman"/>
        </w:rPr>
      </w:pPr>
      <w:r w:rsidRPr="000833BD">
        <w:rPr>
          <w:rFonts w:ascii="Times New Roman" w:eastAsiaTheme="minorEastAsia" w:hAnsi="Times New Roman"/>
        </w:rPr>
      </w:r>
      <w:r w:rsidRPr="000833BD">
        <w:rPr>
          <w:rFonts w:ascii="Times New Roman" w:eastAsiaTheme="minorEastAsia" w:hAnsi="Times New Roman"/>
        </w:rPr>
        <w:pict w14:anchorId="168B7A5C">
          <v:group id="_x0000_s1026" style="width:414.7pt;height:471.4pt;mso-position-horizontal-relative:char;mso-position-vertical-relative:line" coordsize="8294,9428">
            <o:lock v:ext="edit" rotation="t" position="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8294;height:9428" o:preferrelative="f">
              <v:fill o:detectmouseclick="t"/>
              <o:lock v:ext="edit" text="t"/>
            </v:shape>
            <v:rect id="_x0000_s1028" style="position:absolute;left:14;top:2805;width:449;height:1360" stroked="f"/>
            <v:rect id="_x0000_s1029" style="position:absolute;left:14;top:5307;width:449;height:1345" stroked="f"/>
            <v:rect id="_x0000_s1030" style="position:absolute;left:7831;top:2805;width:449;height:1360" stroked="f"/>
            <v:rect id="_x0000_s1031" style="position:absolute;left:43;top:8069;width:449;height:1359" stroked="f"/>
            <v:shapetype id="_x0000_t202" coordsize="21600,21600" o:spt="202" path="m,l,21600r21600,l21600,xe">
              <v:stroke joinstyle="miter"/>
              <v:path gradientshapeok="t" o:connecttype="rect"/>
            </v:shapetype>
            <v:shape id="_x0000_s1032" type="#_x0000_t202" style="position:absolute;left:2985;top:241;width:2277;height:797">
              <v:textbox style="mso-next-textbox:#_x0000_s1032">
                <w:txbxContent>
                  <w:p w14:paraId="6714CA87" w14:textId="77777777" w:rsidR="0002674B" w:rsidRDefault="0002674B">
                    <w:pPr>
                      <w:jc w:val="center"/>
                    </w:pPr>
                    <w:r>
                      <w:rPr>
                        <w:rFonts w:hint="eastAsia"/>
                      </w:rPr>
                      <w:t>国内外相关标准与资料调研</w:t>
                    </w:r>
                  </w:p>
                </w:txbxContent>
              </v:textbox>
            </v:shape>
            <v:shape id="_x0000_s1033" type="#_x0000_t202" style="position:absolute;left:2985;top:1557;width:2277;height:797;v-text-anchor:middle">
              <v:textbox style="mso-next-textbox:#_x0000_s1033">
                <w:txbxContent>
                  <w:p w14:paraId="5FCD34AF" w14:textId="77777777" w:rsidR="0002674B" w:rsidRDefault="0002674B">
                    <w:pPr>
                      <w:jc w:val="center"/>
                    </w:pPr>
                    <w:r>
                      <w:rPr>
                        <w:rFonts w:hint="eastAsia"/>
                      </w:rPr>
                      <w:t>确定污染物项目</w:t>
                    </w:r>
                  </w:p>
                </w:txbxContent>
              </v:textbox>
            </v:shape>
            <v:shape id="_x0000_s1034" type="#_x0000_t202" style="position:absolute;left:373;top:1557;width:2277;height:797">
              <v:textbox style="mso-next-textbox:#_x0000_s1034">
                <w:txbxContent>
                  <w:p w14:paraId="497CE55A" w14:textId="77777777" w:rsidR="0002674B" w:rsidRDefault="0002674B">
                    <w:pPr>
                      <w:jc w:val="center"/>
                    </w:pPr>
                    <w:r>
                      <w:rPr>
                        <w:rFonts w:hint="eastAsia"/>
                      </w:rPr>
                      <w:t>确定建设用地分类方法及暴露情景</w:t>
                    </w:r>
                  </w:p>
                </w:txbxContent>
              </v:textbox>
            </v:shape>
            <v:shape id="_x0000_s1035" type="#_x0000_t202" style="position:absolute;left:5554;top:1557;width:2277;height:797;v-text-anchor:middle">
              <v:textbox style="mso-next-textbox:#_x0000_s1035">
                <w:txbxContent>
                  <w:p w14:paraId="1E94B015" w14:textId="77777777" w:rsidR="0002674B" w:rsidRDefault="0002674B">
                    <w:pPr>
                      <w:jc w:val="center"/>
                    </w:pPr>
                    <w:r>
                      <w:rPr>
                        <w:rFonts w:hint="eastAsia"/>
                      </w:rPr>
                      <w:t>确定可接受风险水平</w:t>
                    </w:r>
                  </w:p>
                </w:txbxContent>
              </v:textbox>
            </v:shape>
            <v:shapetype id="_x0000_t32" coordsize="21600,21600" o:spt="32" o:oned="t" path="m,l21600,21600e" filled="f">
              <v:path arrowok="t" fillok="f" o:connecttype="none"/>
              <o:lock v:ext="edit" shapetype="t"/>
            </v:shapetype>
            <v:shape id="_x0000_s1036" type="#_x0000_t32" style="position:absolute;left:4124;top:1038;width:1;height:519" o:connectortype="straight">
              <v:stroke endarrow="block"/>
            </v:shape>
            <v:shape id="_x0000_s1037" type="#_x0000_t32" style="position:absolute;left:1529;top:1265;width:1;height:292" o:connectortype="straight">
              <v:stroke endarrow="block"/>
            </v:shape>
            <v:shape id="_x0000_s1038" type="#_x0000_t32" style="position:absolute;left:6685;top:1265;width:1;height:292" o:connectortype="straight">
              <v:stroke endarrow="block"/>
            </v:shape>
            <v:shape id="_x0000_s1039" type="#_x0000_t32" style="position:absolute;left:1529;top:1265;width:5157;height:0" o:connectortype="straight"/>
            <v:shape id="_x0000_s1040" type="#_x0000_t202" style="position:absolute;left:2985;top:3265;width:2277;height:797;v-text-anchor:middle">
              <v:textbox style="mso-next-textbox:#_x0000_s1040">
                <w:txbxContent>
                  <w:p w14:paraId="667CB706" w14:textId="77777777" w:rsidR="0002674B" w:rsidRDefault="0002674B">
                    <w:pPr>
                      <w:jc w:val="center"/>
                    </w:pPr>
                    <w:r>
                      <w:rPr>
                        <w:rFonts w:hint="eastAsia"/>
                      </w:rPr>
                      <w:t>确定毒性评估方法</w:t>
                    </w:r>
                  </w:p>
                </w:txbxContent>
              </v:textbox>
            </v:shape>
            <v:shape id="_x0000_s1041" type="#_x0000_t202" style="position:absolute;left:373;top:3265;width:2277;height:797;v-text-anchor:middle">
              <v:textbox style="mso-next-textbox:#_x0000_s1041">
                <w:txbxContent>
                  <w:p w14:paraId="12B78543" w14:textId="77777777" w:rsidR="0002674B" w:rsidRDefault="0002674B">
                    <w:pPr>
                      <w:jc w:val="center"/>
                    </w:pPr>
                    <w:r>
                      <w:rPr>
                        <w:rFonts w:hint="eastAsia"/>
                      </w:rPr>
                      <w:t>确定暴露评估方法</w:t>
                    </w:r>
                  </w:p>
                </w:txbxContent>
              </v:textbox>
            </v:shape>
            <v:shape id="_x0000_s1042" type="#_x0000_t202" style="position:absolute;left:5554;top:3265;width:2277;height:797;v-text-anchor:middle">
              <v:textbox style="mso-next-textbox:#_x0000_s1042">
                <w:txbxContent>
                  <w:p w14:paraId="3B8EC791" w14:textId="77777777" w:rsidR="0002674B" w:rsidRDefault="0002674B">
                    <w:pPr>
                      <w:jc w:val="center"/>
                    </w:pPr>
                    <w:r>
                      <w:rPr>
                        <w:rFonts w:hint="eastAsia"/>
                      </w:rPr>
                      <w:t>确定分析测试方法</w:t>
                    </w:r>
                  </w:p>
                </w:txbxContent>
              </v:textbox>
            </v:shape>
            <v:shape id="_x0000_s1043" type="#_x0000_t202" style="position:absolute;left:2985;top:4403;width:2277;height:1233;v-text-anchor:middle">
              <v:textbox style="mso-next-textbox:#_x0000_s1043">
                <w:txbxContent>
                  <w:p w14:paraId="3B51F7C9" w14:textId="77777777" w:rsidR="0002674B" w:rsidRDefault="0002674B">
                    <w:pPr>
                      <w:jc w:val="center"/>
                    </w:pPr>
                    <w:r>
                      <w:rPr>
                        <w:rFonts w:hint="eastAsia"/>
                      </w:rPr>
                      <w:t>确定致癌、非致癌效应评估方法及污染物理化性质参数</w:t>
                    </w:r>
                  </w:p>
                </w:txbxContent>
              </v:textbox>
            </v:shape>
            <v:shape id="_x0000_s1044" type="#_x0000_t202" style="position:absolute;left:373;top:4403;width:2277;height:1233;v-text-anchor:middle">
              <v:textbox style="mso-next-textbox:#_x0000_s1044">
                <w:txbxContent>
                  <w:p w14:paraId="37B4EE99" w14:textId="77777777" w:rsidR="0002674B" w:rsidRDefault="0002674B">
                    <w:pPr>
                      <w:jc w:val="center"/>
                    </w:pPr>
                    <w:r>
                      <w:rPr>
                        <w:rFonts w:hint="eastAsia"/>
                      </w:rPr>
                      <w:t>确定暴露途径、模型与相关参数</w:t>
                    </w:r>
                  </w:p>
                </w:txbxContent>
              </v:textbox>
            </v:shape>
            <v:shape id="_x0000_s1045" type="#_x0000_t202" style="position:absolute;left:2700;top:6094;width:2861;height:558;v-text-anchor:middle">
              <v:textbox style="mso-next-textbox:#_x0000_s1045">
                <w:txbxContent>
                  <w:p w14:paraId="28E6EFDB" w14:textId="77777777" w:rsidR="0002674B" w:rsidRDefault="0002674B">
                    <w:pPr>
                      <w:jc w:val="center"/>
                    </w:pPr>
                    <w:r>
                      <w:rPr>
                        <w:rFonts w:hint="eastAsia"/>
                      </w:rPr>
                      <w:t>筛选值和管制值初步计算</w:t>
                    </w:r>
                  </w:p>
                </w:txbxContent>
              </v:textbox>
            </v:shape>
            <v:shape id="_x0000_s1046" type="#_x0000_t202" style="position:absolute;left:2688;top:7087;width:2877;height:558;v-text-anchor:middle">
              <v:textbox style="mso-next-textbox:#_x0000_s1046">
                <w:txbxContent>
                  <w:p w14:paraId="2E726562" w14:textId="77777777" w:rsidR="0002674B" w:rsidRDefault="0002674B">
                    <w:pPr>
                      <w:jc w:val="center"/>
                    </w:pPr>
                    <w:r>
                      <w:rPr>
                        <w:rFonts w:hint="eastAsia"/>
                      </w:rPr>
                      <w:t>筛选值和管制值调整</w:t>
                    </w:r>
                  </w:p>
                </w:txbxContent>
              </v:textbox>
            </v:shape>
            <v:shape id="_x0000_s1047" type="#_x0000_t202" style="position:absolute;left:2707;top:8069;width:2833;height:558;v-text-anchor:middle">
              <v:textbox style="mso-next-textbox:#_x0000_s1047">
                <w:txbxContent>
                  <w:p w14:paraId="51021C4B" w14:textId="77777777" w:rsidR="0002674B" w:rsidRDefault="0002674B">
                    <w:pPr>
                      <w:jc w:val="center"/>
                    </w:pPr>
                    <w:r>
                      <w:rPr>
                        <w:rFonts w:hint="eastAsia"/>
                      </w:rPr>
                      <w:t>确定筛选值和管制值</w:t>
                    </w:r>
                  </w:p>
                </w:txbxContent>
              </v:textbox>
            </v:shape>
            <v:shape id="_x0000_s1048" type="#_x0000_t32" style="position:absolute;left:4124;top:2354;width:1;height:911" o:connectortype="straight">
              <v:stroke endarrow="block"/>
            </v:shape>
            <v:shape id="_x0000_s1049" type="#_x0000_t32" style="position:absolute;left:1529;top:2354;width:1;height:292" o:connectortype="straight">
              <v:stroke endarrow="block"/>
            </v:shape>
            <v:shape id="_x0000_s1050" type="#_x0000_t32" style="position:absolute;left:6685;top:2354;width:1;height:292" o:connectortype="straight">
              <v:stroke endarrow="block"/>
            </v:shape>
            <v:shape id="_x0000_s1051" type="#_x0000_t32" style="position:absolute;left:1529;top:2647;width:5157;height:1" o:connectortype="straight"/>
            <v:shape id="_x0000_s1052" type="#_x0000_t32" style="position:absolute;left:1529;top:2973;width:1;height:292" o:connectortype="straight">
              <v:stroke endarrow="block"/>
            </v:shape>
            <v:shape id="_x0000_s1053" type="#_x0000_t32" style="position:absolute;left:6685;top:2973;width:1;height:292" o:connectortype="straight">
              <v:stroke endarrow="block"/>
            </v:shape>
            <v:shape id="_x0000_s1054" type="#_x0000_t32" style="position:absolute;left:1529;top:2972;width:5157;height:1" o:connectortype="straight"/>
            <v:shape id="_x0000_s1055" type="#_x0000_t32" style="position:absolute;left:1512;top:4062;width:1;height:341" o:connectortype="straight">
              <v:stroke endarrow="block"/>
            </v:shape>
            <v:shape id="_x0000_s1056" type="#_x0000_t32" style="position:absolute;left:4124;top:4062;width:1;height:341" o:connectortype="straight">
              <v:stroke endarrow="block"/>
            </v:shape>
            <v:shape id="_x0000_s1057" type="#_x0000_t32" style="position:absolute;left:1529;top:5869;width:5157;height:1" o:connectortype="straight"/>
            <v:shape id="_x0000_s1058" type="#_x0000_t32" style="position:absolute;left:1512;top:5636;width:0;height:233" o:connectortype="straight">
              <v:stroke endarrow="block"/>
            </v:shape>
            <v:shape id="_x0000_s1059" type="#_x0000_t32" style="position:absolute;left:6685;top:4062;width:8;height:1808;flip:x" o:connectortype="straight">
              <v:stroke endarrow="block"/>
            </v:shape>
            <v:shape id="_x0000_s1060" type="#_x0000_t32" style="position:absolute;left:4124;top:5636;width:7;height:458" o:connectortype="straight">
              <v:stroke endarrow="block"/>
            </v:shape>
            <v:shape id="_x0000_s1061" type="#_x0000_t32" style="position:absolute;left:4127;top:6652;width:4;height:435;flip:x" o:connectortype="straight">
              <v:stroke endarrow="block"/>
            </v:shape>
            <v:shape id="_x0000_s1062" type="#_x0000_t32" style="position:absolute;left:4124;top:7645;width:3;height:424;flip:x" o:connectortype="straight">
              <v:stroke endarrow="block"/>
            </v:shape>
            <w10:anchorlock/>
          </v:group>
        </w:pict>
      </w:r>
    </w:p>
    <w:p w14:paraId="0338CE6E" w14:textId="77777777" w:rsidR="00733D5E" w:rsidRPr="000833BD" w:rsidRDefault="00733D5E">
      <w:pPr>
        <w:pStyle w:val="af1"/>
        <w:adjustRightInd w:val="0"/>
        <w:snapToGrid w:val="0"/>
        <w:spacing w:line="360" w:lineRule="auto"/>
        <w:jc w:val="center"/>
        <w:rPr>
          <w:rFonts w:ascii="Times New Roman" w:eastAsiaTheme="minorEastAsia" w:hAnsi="Times New Roman"/>
          <w:sz w:val="24"/>
          <w:szCs w:val="28"/>
        </w:rPr>
      </w:pPr>
      <w:r w:rsidRPr="000833BD">
        <w:rPr>
          <w:rFonts w:ascii="Times New Roman" w:eastAsiaTheme="minorEastAsia" w:hAnsi="Times New Roman"/>
          <w:b/>
          <w:szCs w:val="28"/>
        </w:rPr>
        <w:t>图</w:t>
      </w:r>
      <w:r w:rsidRPr="000833BD">
        <w:rPr>
          <w:rFonts w:ascii="Times New Roman" w:eastAsiaTheme="minorEastAsia" w:hAnsi="Times New Roman"/>
          <w:b/>
          <w:szCs w:val="28"/>
        </w:rPr>
        <w:t xml:space="preserve">4.1 </w:t>
      </w:r>
      <w:r w:rsidRPr="000833BD">
        <w:rPr>
          <w:rFonts w:ascii="Times New Roman" w:eastAsiaTheme="minorEastAsia" w:hAnsi="Times New Roman"/>
          <w:b/>
          <w:szCs w:val="28"/>
        </w:rPr>
        <w:t>技术路线图</w:t>
      </w:r>
    </w:p>
    <w:p w14:paraId="35540B0F" w14:textId="77777777" w:rsidR="00733D5E" w:rsidRPr="000833BD" w:rsidRDefault="00733D5E" w:rsidP="00A31DFF">
      <w:pPr>
        <w:pStyle w:val="1"/>
        <w:spacing w:before="0" w:after="0" w:line="360" w:lineRule="auto"/>
        <w:rPr>
          <w:rFonts w:ascii="Times New Roman" w:eastAsiaTheme="minorEastAsia" w:hAnsi="Times New Roman"/>
          <w:b w:val="0"/>
          <w:sz w:val="28"/>
          <w:szCs w:val="28"/>
        </w:rPr>
      </w:pPr>
      <w:bookmarkStart w:id="19" w:name="_Toc496241410"/>
      <w:bookmarkStart w:id="20" w:name="_Toc34251139"/>
      <w:r w:rsidRPr="000833BD">
        <w:rPr>
          <w:rFonts w:ascii="Times New Roman" w:eastAsiaTheme="minorEastAsia" w:hAnsi="Times New Roman"/>
          <w:b w:val="0"/>
          <w:sz w:val="28"/>
          <w:szCs w:val="28"/>
        </w:rPr>
        <w:t>五、主要技术内容</w:t>
      </w:r>
      <w:bookmarkEnd w:id="19"/>
      <w:bookmarkEnd w:id="20"/>
    </w:p>
    <w:p w14:paraId="743901A9" w14:textId="77777777" w:rsidR="00733D5E" w:rsidRPr="000833BD" w:rsidRDefault="00733D5E" w:rsidP="00D966E6">
      <w:pPr>
        <w:spacing w:line="360" w:lineRule="auto"/>
        <w:ind w:firstLine="420"/>
        <w:outlineLvl w:val="1"/>
        <w:rPr>
          <w:rFonts w:ascii="Times New Roman" w:eastAsiaTheme="minorEastAsia" w:hAnsi="Times New Roman"/>
          <w:sz w:val="24"/>
          <w:szCs w:val="21"/>
        </w:rPr>
      </w:pPr>
      <w:bookmarkStart w:id="21" w:name="_Toc498333675"/>
      <w:bookmarkStart w:id="22" w:name="_Toc34251140"/>
      <w:r w:rsidRPr="000833BD">
        <w:rPr>
          <w:rFonts w:ascii="Times New Roman" w:eastAsiaTheme="minorEastAsia" w:hAnsi="Times New Roman"/>
          <w:sz w:val="24"/>
          <w:szCs w:val="21"/>
        </w:rPr>
        <w:t>（一）关于标准名称</w:t>
      </w:r>
      <w:bookmarkEnd w:id="21"/>
      <w:bookmarkEnd w:id="22"/>
    </w:p>
    <w:p w14:paraId="4A019E9D" w14:textId="22BDD59F" w:rsidR="00733D5E" w:rsidRPr="000833BD" w:rsidRDefault="00733D5E" w:rsidP="00755DDA">
      <w:pPr>
        <w:spacing w:line="360" w:lineRule="auto"/>
        <w:ind w:firstLineChars="200" w:firstLine="480"/>
        <w:rPr>
          <w:rFonts w:ascii="Times New Roman" w:eastAsiaTheme="minorEastAsia" w:hAnsi="Times New Roman"/>
          <w:sz w:val="24"/>
          <w:szCs w:val="28"/>
        </w:rPr>
      </w:pPr>
      <w:r w:rsidRPr="000833BD">
        <w:rPr>
          <w:rFonts w:ascii="Times New Roman" w:eastAsiaTheme="minorEastAsia" w:hAnsi="Times New Roman"/>
          <w:sz w:val="24"/>
          <w:szCs w:val="28"/>
        </w:rPr>
        <w:t>为了充分体现</w:t>
      </w:r>
      <w:r w:rsidRPr="000833BD">
        <w:rPr>
          <w:rFonts w:ascii="Times New Roman" w:eastAsiaTheme="minorEastAsia" w:hAnsi="Times New Roman"/>
          <w:sz w:val="24"/>
          <w:szCs w:val="24"/>
        </w:rPr>
        <w:t>《</w:t>
      </w:r>
      <w:r w:rsidR="00D016CE" w:rsidRPr="000833BD">
        <w:rPr>
          <w:rFonts w:ascii="Times New Roman" w:eastAsiaTheme="minorEastAsia" w:hAnsi="Times New Roman"/>
          <w:sz w:val="24"/>
          <w:szCs w:val="24"/>
        </w:rPr>
        <w:t>土壤污染防治行动计划</w:t>
      </w:r>
      <w:r w:rsidRPr="000833BD">
        <w:rPr>
          <w:rFonts w:ascii="Times New Roman" w:eastAsiaTheme="minorEastAsia" w:hAnsi="Times New Roman"/>
          <w:sz w:val="24"/>
          <w:szCs w:val="24"/>
        </w:rPr>
        <w:t>》</w:t>
      </w:r>
      <w:r w:rsidRPr="000833BD">
        <w:rPr>
          <w:rFonts w:ascii="Times New Roman" w:eastAsiaTheme="minorEastAsia" w:hAnsi="Times New Roman"/>
          <w:sz w:val="24"/>
          <w:szCs w:val="28"/>
        </w:rPr>
        <w:t>风险管控的思路，标准名称采用《建设用地土壤污染风险管控标准》</w:t>
      </w:r>
      <w:r w:rsidR="00904D68" w:rsidRPr="000833BD">
        <w:rPr>
          <w:rFonts w:ascii="Times New Roman" w:eastAsiaTheme="minorEastAsia" w:hAnsi="Times New Roman"/>
          <w:sz w:val="24"/>
          <w:szCs w:val="28"/>
        </w:rPr>
        <w:t>（试行）</w:t>
      </w:r>
      <w:r w:rsidRPr="000833BD">
        <w:rPr>
          <w:rFonts w:ascii="Times New Roman" w:eastAsiaTheme="minorEastAsia" w:hAnsi="Times New Roman"/>
          <w:sz w:val="24"/>
          <w:szCs w:val="28"/>
        </w:rPr>
        <w:t>。</w:t>
      </w:r>
    </w:p>
    <w:p w14:paraId="3B2ECE5E" w14:textId="77777777" w:rsidR="00733D5E" w:rsidRPr="000833BD" w:rsidRDefault="00733D5E" w:rsidP="00D966E6">
      <w:pPr>
        <w:spacing w:line="360" w:lineRule="auto"/>
        <w:ind w:firstLine="420"/>
        <w:outlineLvl w:val="1"/>
        <w:rPr>
          <w:rFonts w:ascii="Times New Roman" w:eastAsiaTheme="minorEastAsia" w:hAnsi="Times New Roman"/>
          <w:sz w:val="24"/>
          <w:szCs w:val="21"/>
        </w:rPr>
      </w:pPr>
      <w:bookmarkStart w:id="23" w:name="_Toc498333676"/>
      <w:bookmarkStart w:id="24" w:name="_Toc34251141"/>
      <w:r w:rsidRPr="000833BD">
        <w:rPr>
          <w:rFonts w:ascii="Times New Roman" w:eastAsiaTheme="minorEastAsia" w:hAnsi="Times New Roman"/>
          <w:sz w:val="24"/>
          <w:szCs w:val="21"/>
        </w:rPr>
        <w:t>（二）关于标准适用范围</w:t>
      </w:r>
      <w:bookmarkEnd w:id="23"/>
      <w:bookmarkEnd w:id="24"/>
    </w:p>
    <w:p w14:paraId="0DAFC41E" w14:textId="77777777" w:rsidR="00733D5E" w:rsidRPr="000833BD" w:rsidRDefault="00733D5E" w:rsidP="00755DDA">
      <w:pPr>
        <w:spacing w:line="360" w:lineRule="auto"/>
        <w:ind w:firstLineChars="200" w:firstLine="480"/>
        <w:rPr>
          <w:rFonts w:ascii="Times New Roman" w:eastAsiaTheme="minorEastAsia" w:hAnsi="Times New Roman"/>
          <w:sz w:val="24"/>
          <w:szCs w:val="28"/>
        </w:rPr>
      </w:pPr>
      <w:r w:rsidRPr="000833BD">
        <w:rPr>
          <w:rFonts w:ascii="Times New Roman" w:eastAsiaTheme="minorEastAsia" w:hAnsi="Times New Roman"/>
          <w:sz w:val="24"/>
          <w:szCs w:val="28"/>
        </w:rPr>
        <w:t>本标准规定了保护人体健康的建设用地土壤污染风险筛选值和管制值，适用于建设用地的土壤污染风险筛查和风险管制。</w:t>
      </w:r>
    </w:p>
    <w:p w14:paraId="2B036FD1" w14:textId="77777777" w:rsidR="00733D5E" w:rsidRPr="000833BD" w:rsidRDefault="00733D5E" w:rsidP="00755DDA">
      <w:pPr>
        <w:spacing w:line="360" w:lineRule="auto"/>
        <w:ind w:firstLineChars="200" w:firstLine="480"/>
        <w:rPr>
          <w:rFonts w:ascii="Times New Roman" w:eastAsiaTheme="minorEastAsia" w:hAnsi="Times New Roman"/>
          <w:sz w:val="24"/>
          <w:szCs w:val="28"/>
        </w:rPr>
      </w:pPr>
      <w:r w:rsidRPr="000833BD">
        <w:rPr>
          <w:rFonts w:ascii="Times New Roman" w:eastAsiaTheme="minorEastAsia" w:hAnsi="Times New Roman"/>
          <w:sz w:val="24"/>
          <w:szCs w:val="28"/>
        </w:rPr>
        <w:t>土壤中污染物含量低于或等于风险筛选值的，土壤污染风险低，一般情况下</w:t>
      </w:r>
      <w:r w:rsidRPr="000833BD">
        <w:rPr>
          <w:rFonts w:ascii="Times New Roman" w:eastAsiaTheme="minorEastAsia" w:hAnsi="Times New Roman"/>
          <w:sz w:val="24"/>
          <w:szCs w:val="28"/>
        </w:rPr>
        <w:lastRenderedPageBreak/>
        <w:t>可以忽略。建设用地土壤中污染物含量超过风险筛选值的，其具体污染范围和风险水平应当依据有关技术导则，通过进一步详细调查和风险评估确定；并结合规划用途，判断是否需要开展风险管控或治理修复。</w:t>
      </w:r>
    </w:p>
    <w:p w14:paraId="3DE57241" w14:textId="77777777" w:rsidR="00733D5E" w:rsidRPr="000833BD" w:rsidRDefault="00733D5E" w:rsidP="00755DDA">
      <w:pPr>
        <w:spacing w:line="360" w:lineRule="auto"/>
        <w:ind w:firstLineChars="200" w:firstLine="480"/>
        <w:rPr>
          <w:rFonts w:ascii="Times New Roman" w:eastAsiaTheme="minorEastAsia" w:hAnsi="Times New Roman"/>
          <w:sz w:val="24"/>
          <w:szCs w:val="28"/>
        </w:rPr>
      </w:pPr>
      <w:r w:rsidRPr="000833BD">
        <w:rPr>
          <w:rFonts w:ascii="Times New Roman" w:eastAsiaTheme="minorEastAsia" w:hAnsi="Times New Roman"/>
          <w:sz w:val="24"/>
          <w:szCs w:val="28"/>
        </w:rPr>
        <w:t>土壤中污染物含量依照相关技术规定判断超过风险管制值的，应当采取风险管控或修复措施；若采取修复措施，其修复</w:t>
      </w:r>
      <w:r w:rsidRPr="000833BD">
        <w:rPr>
          <w:rFonts w:ascii="Times New Roman" w:eastAsiaTheme="minorEastAsia" w:hAnsi="Times New Roman"/>
          <w:sz w:val="24"/>
          <w:szCs w:val="24"/>
        </w:rPr>
        <w:t>目标</w:t>
      </w:r>
      <w:r w:rsidRPr="000833BD">
        <w:rPr>
          <w:rFonts w:ascii="Times New Roman" w:eastAsiaTheme="minorEastAsia" w:hAnsi="Times New Roman"/>
          <w:sz w:val="24"/>
          <w:szCs w:val="28"/>
        </w:rPr>
        <w:t>依据</w:t>
      </w:r>
      <w:r w:rsidRPr="000833BD">
        <w:rPr>
          <w:rFonts w:ascii="Times New Roman" w:eastAsiaTheme="minorEastAsia" w:hAnsi="Times New Roman"/>
          <w:sz w:val="24"/>
          <w:szCs w:val="28"/>
        </w:rPr>
        <w:t>HJ 25.3</w:t>
      </w:r>
      <w:r w:rsidR="00D016CE" w:rsidRPr="000833BD">
        <w:rPr>
          <w:rFonts w:ascii="Times New Roman" w:eastAsiaTheme="minorEastAsia" w:hAnsi="Times New Roman"/>
          <w:sz w:val="24"/>
          <w:szCs w:val="28"/>
        </w:rPr>
        <w:t>、</w:t>
      </w:r>
      <w:r w:rsidR="00D016CE" w:rsidRPr="000833BD">
        <w:rPr>
          <w:rFonts w:ascii="Times New Roman" w:eastAsiaTheme="minorEastAsia" w:hAnsi="Times New Roman"/>
          <w:sz w:val="24"/>
          <w:szCs w:val="28"/>
        </w:rPr>
        <w:t>HJ 25.4</w:t>
      </w:r>
      <w:r w:rsidRPr="000833BD">
        <w:rPr>
          <w:rFonts w:ascii="Times New Roman" w:eastAsiaTheme="minorEastAsia" w:hAnsi="Times New Roman"/>
          <w:sz w:val="24"/>
          <w:szCs w:val="28"/>
        </w:rPr>
        <w:t>等标准及相关技术规定确定，原则上应不超过风险管制值。</w:t>
      </w:r>
    </w:p>
    <w:p w14:paraId="265CEC79" w14:textId="77777777" w:rsidR="00733D5E" w:rsidRPr="000833BD" w:rsidRDefault="00733D5E" w:rsidP="00755DDA">
      <w:pPr>
        <w:spacing w:line="360" w:lineRule="auto"/>
        <w:ind w:firstLineChars="200" w:firstLine="480"/>
        <w:rPr>
          <w:rFonts w:ascii="Times New Roman" w:eastAsiaTheme="minorEastAsia" w:hAnsi="Times New Roman"/>
          <w:sz w:val="24"/>
          <w:szCs w:val="28"/>
        </w:rPr>
      </w:pPr>
      <w:r w:rsidRPr="000833BD">
        <w:rPr>
          <w:rFonts w:ascii="Times New Roman" w:eastAsiaTheme="minorEastAsia" w:hAnsi="Times New Roman"/>
          <w:sz w:val="24"/>
          <w:szCs w:val="28"/>
        </w:rPr>
        <w:t>有关保护地下水和生态受体的土壤标准另行制定。多数情况下，土壤污染得到治理或修复，并且切断饮用地下水的暴露途径后，污染地块因地下水污染导致的健康风险可大为降低。</w:t>
      </w:r>
    </w:p>
    <w:p w14:paraId="55E8B506" w14:textId="77777777" w:rsidR="00733D5E" w:rsidRPr="000833BD" w:rsidRDefault="00733D5E" w:rsidP="00D966E6">
      <w:pPr>
        <w:spacing w:line="360" w:lineRule="auto"/>
        <w:ind w:firstLine="420"/>
        <w:outlineLvl w:val="1"/>
        <w:rPr>
          <w:rFonts w:ascii="Times New Roman" w:eastAsiaTheme="minorEastAsia" w:hAnsi="Times New Roman"/>
          <w:sz w:val="24"/>
          <w:szCs w:val="21"/>
        </w:rPr>
      </w:pPr>
      <w:bookmarkStart w:id="25" w:name="_Toc498333678"/>
      <w:bookmarkStart w:id="26" w:name="_Toc34251142"/>
      <w:r w:rsidRPr="000833BD">
        <w:rPr>
          <w:rFonts w:ascii="Times New Roman" w:eastAsiaTheme="minorEastAsia" w:hAnsi="Times New Roman"/>
          <w:sz w:val="24"/>
          <w:szCs w:val="21"/>
        </w:rPr>
        <w:t>（三）关于标准术语和定义</w:t>
      </w:r>
      <w:bookmarkEnd w:id="25"/>
      <w:bookmarkEnd w:id="26"/>
    </w:p>
    <w:p w14:paraId="5B758391" w14:textId="77777777" w:rsidR="00733D5E" w:rsidRPr="000833BD" w:rsidRDefault="00733D5E" w:rsidP="00755DDA">
      <w:pPr>
        <w:spacing w:line="360" w:lineRule="auto"/>
        <w:ind w:firstLineChars="200" w:firstLine="480"/>
        <w:rPr>
          <w:rFonts w:ascii="Times New Roman" w:eastAsiaTheme="minorEastAsia" w:hAnsi="Times New Roman"/>
          <w:sz w:val="24"/>
          <w:szCs w:val="28"/>
        </w:rPr>
      </w:pPr>
      <w:r w:rsidRPr="000833BD">
        <w:rPr>
          <w:rFonts w:ascii="Times New Roman" w:eastAsiaTheme="minorEastAsia" w:hAnsi="Times New Roman"/>
          <w:sz w:val="24"/>
          <w:szCs w:val="28"/>
        </w:rPr>
        <w:t>本标准共有</w:t>
      </w:r>
      <w:r w:rsidRPr="000833BD">
        <w:rPr>
          <w:rFonts w:ascii="Times New Roman" w:eastAsiaTheme="minorEastAsia" w:hAnsi="Times New Roman"/>
          <w:sz w:val="24"/>
          <w:szCs w:val="28"/>
        </w:rPr>
        <w:t>6</w:t>
      </w:r>
      <w:r w:rsidRPr="000833BD">
        <w:rPr>
          <w:rFonts w:ascii="Times New Roman" w:eastAsiaTheme="minorEastAsia" w:hAnsi="Times New Roman"/>
          <w:sz w:val="24"/>
          <w:szCs w:val="28"/>
        </w:rPr>
        <w:t>个术语和定义。具体如下：</w:t>
      </w:r>
    </w:p>
    <w:p w14:paraId="46452A17" w14:textId="77777777" w:rsidR="00733D5E" w:rsidRPr="000833BD" w:rsidRDefault="00733D5E" w:rsidP="00755DDA">
      <w:pPr>
        <w:spacing w:line="360" w:lineRule="auto"/>
        <w:ind w:firstLineChars="200" w:firstLine="480"/>
        <w:rPr>
          <w:rFonts w:ascii="Times New Roman" w:eastAsiaTheme="minorEastAsia" w:hAnsi="Times New Roman"/>
          <w:sz w:val="24"/>
          <w:szCs w:val="28"/>
        </w:rPr>
      </w:pPr>
      <w:r w:rsidRPr="000833BD">
        <w:rPr>
          <w:rFonts w:ascii="Times New Roman" w:eastAsiaTheme="minorEastAsia" w:hAnsi="Times New Roman"/>
          <w:sz w:val="24"/>
          <w:szCs w:val="28"/>
        </w:rPr>
        <w:t xml:space="preserve">1. </w:t>
      </w:r>
      <w:r w:rsidRPr="000833BD">
        <w:rPr>
          <w:rFonts w:ascii="Times New Roman" w:eastAsiaTheme="minorEastAsia" w:hAnsi="Times New Roman"/>
          <w:sz w:val="24"/>
          <w:szCs w:val="28"/>
        </w:rPr>
        <w:t>建设用地：</w:t>
      </w:r>
      <w:r w:rsidR="008457A3" w:rsidRPr="000833BD">
        <w:rPr>
          <w:rFonts w:ascii="Times New Roman" w:eastAsiaTheme="minorEastAsia" w:hAnsi="Times New Roman"/>
          <w:sz w:val="24"/>
          <w:szCs w:val="28"/>
        </w:rPr>
        <w:t>指建造建筑物、</w:t>
      </w:r>
      <w:r w:rsidR="008457A3" w:rsidRPr="000833BD">
        <w:rPr>
          <w:rFonts w:ascii="Times New Roman" w:eastAsiaTheme="minorEastAsia" w:hAnsi="Times New Roman"/>
          <w:sz w:val="24"/>
          <w:szCs w:val="24"/>
        </w:rPr>
        <w:t>构筑物</w:t>
      </w:r>
      <w:r w:rsidR="008457A3" w:rsidRPr="000833BD">
        <w:rPr>
          <w:rFonts w:ascii="Times New Roman" w:eastAsiaTheme="minorEastAsia" w:hAnsi="Times New Roman"/>
          <w:sz w:val="24"/>
          <w:szCs w:val="28"/>
        </w:rPr>
        <w:t>的土地，包括城乡住宅和公共设施用地、工矿用地、交通水利设施用地、旅游用地、军事设施用地等。</w:t>
      </w:r>
    </w:p>
    <w:p w14:paraId="666C9B15" w14:textId="77777777" w:rsidR="00733D5E" w:rsidRPr="000833BD" w:rsidRDefault="00733D5E" w:rsidP="00755DDA">
      <w:pPr>
        <w:spacing w:line="360" w:lineRule="auto"/>
        <w:ind w:firstLineChars="200" w:firstLine="480"/>
        <w:rPr>
          <w:rFonts w:ascii="Times New Roman" w:eastAsiaTheme="minorEastAsia" w:hAnsi="Times New Roman"/>
          <w:sz w:val="24"/>
          <w:szCs w:val="28"/>
        </w:rPr>
      </w:pPr>
      <w:r w:rsidRPr="000833BD">
        <w:rPr>
          <w:rFonts w:ascii="Times New Roman" w:eastAsiaTheme="minorEastAsia" w:hAnsi="Times New Roman"/>
          <w:sz w:val="24"/>
          <w:szCs w:val="28"/>
        </w:rPr>
        <w:t>本定义直接引用了《中华人民共和国土地管理法》（主席令第</w:t>
      </w:r>
      <w:r w:rsidRPr="000833BD">
        <w:rPr>
          <w:rFonts w:ascii="Times New Roman" w:eastAsiaTheme="minorEastAsia" w:hAnsi="Times New Roman"/>
          <w:sz w:val="24"/>
          <w:szCs w:val="28"/>
        </w:rPr>
        <w:t>28</w:t>
      </w:r>
      <w:r w:rsidRPr="000833BD">
        <w:rPr>
          <w:rFonts w:ascii="Times New Roman" w:eastAsiaTheme="minorEastAsia" w:hAnsi="Times New Roman"/>
          <w:sz w:val="24"/>
          <w:szCs w:val="28"/>
        </w:rPr>
        <w:t>号）关于建设用地的定义。</w:t>
      </w:r>
    </w:p>
    <w:p w14:paraId="6F864F97" w14:textId="137989DA" w:rsidR="008457A3" w:rsidRPr="000833BD" w:rsidRDefault="00733D5E" w:rsidP="00755DDA">
      <w:pPr>
        <w:spacing w:line="360" w:lineRule="auto"/>
        <w:ind w:firstLineChars="200" w:firstLine="480"/>
        <w:rPr>
          <w:rFonts w:ascii="Times New Roman" w:eastAsiaTheme="minorEastAsia" w:hAnsi="Times New Roman"/>
          <w:sz w:val="24"/>
          <w:szCs w:val="28"/>
        </w:rPr>
      </w:pPr>
      <w:r w:rsidRPr="000833BD">
        <w:rPr>
          <w:rFonts w:ascii="Times New Roman" w:eastAsiaTheme="minorEastAsia" w:hAnsi="Times New Roman"/>
          <w:sz w:val="24"/>
          <w:szCs w:val="28"/>
        </w:rPr>
        <w:t xml:space="preserve">2. </w:t>
      </w:r>
      <w:r w:rsidR="00D016CE" w:rsidRPr="000833BD">
        <w:rPr>
          <w:rFonts w:ascii="Times New Roman" w:eastAsiaTheme="minorEastAsia" w:hAnsi="Times New Roman"/>
          <w:sz w:val="24"/>
          <w:szCs w:val="28"/>
        </w:rPr>
        <w:t>土壤污染风险</w:t>
      </w:r>
      <w:r w:rsidRPr="000833BD">
        <w:rPr>
          <w:rFonts w:ascii="Times New Roman" w:eastAsiaTheme="minorEastAsia" w:hAnsi="Times New Roman"/>
          <w:sz w:val="24"/>
          <w:szCs w:val="28"/>
        </w:rPr>
        <w:t>：</w:t>
      </w:r>
      <w:r w:rsidR="008457A3" w:rsidRPr="000833BD">
        <w:rPr>
          <w:rFonts w:ascii="Times New Roman" w:eastAsiaTheme="minorEastAsia" w:hAnsi="Times New Roman"/>
          <w:sz w:val="24"/>
          <w:szCs w:val="28"/>
        </w:rPr>
        <w:t>指建设用地上居住、工作人群长期暴露于土壤中污染物，因慢性毒性效应或致癌效应而对健康产生的不利影响。</w:t>
      </w:r>
    </w:p>
    <w:p w14:paraId="0EA84154" w14:textId="675A602C" w:rsidR="00733D5E" w:rsidRPr="000833BD" w:rsidRDefault="00733D5E" w:rsidP="00755DDA">
      <w:pPr>
        <w:spacing w:line="360" w:lineRule="auto"/>
        <w:ind w:firstLineChars="200" w:firstLine="480"/>
        <w:rPr>
          <w:rFonts w:ascii="Times New Roman" w:eastAsiaTheme="minorEastAsia" w:hAnsi="Times New Roman"/>
          <w:sz w:val="24"/>
          <w:szCs w:val="28"/>
        </w:rPr>
      </w:pPr>
      <w:r w:rsidRPr="000833BD">
        <w:rPr>
          <w:rFonts w:ascii="Times New Roman" w:eastAsiaTheme="minorEastAsia" w:hAnsi="Times New Roman"/>
          <w:sz w:val="24"/>
          <w:szCs w:val="28"/>
        </w:rPr>
        <w:t xml:space="preserve">3. </w:t>
      </w:r>
      <w:r w:rsidRPr="000833BD">
        <w:rPr>
          <w:rFonts w:ascii="Times New Roman" w:eastAsiaTheme="minorEastAsia" w:hAnsi="Times New Roman"/>
          <w:sz w:val="24"/>
          <w:szCs w:val="28"/>
        </w:rPr>
        <w:t>暴露途径：</w:t>
      </w:r>
      <w:r w:rsidR="008457A3" w:rsidRPr="000833BD">
        <w:rPr>
          <w:rFonts w:ascii="Times New Roman" w:eastAsiaTheme="minorEastAsia" w:hAnsi="Times New Roman"/>
          <w:sz w:val="24"/>
          <w:szCs w:val="28"/>
        </w:rPr>
        <w:t>指建设用地土壤和地下水中污染物迁移到达和暴露于人体的方式。</w:t>
      </w:r>
      <w:r w:rsidR="00D74A63" w:rsidRPr="000833BD">
        <w:rPr>
          <w:rFonts w:ascii="Times New Roman" w:eastAsiaTheme="minorEastAsia" w:hAnsi="Times New Roman"/>
          <w:sz w:val="24"/>
          <w:szCs w:val="28"/>
        </w:rPr>
        <w:t>主要包括：（</w:t>
      </w:r>
      <w:r w:rsidR="00D74A63" w:rsidRPr="000833BD">
        <w:rPr>
          <w:rFonts w:ascii="Times New Roman" w:eastAsiaTheme="minorEastAsia" w:hAnsi="Times New Roman"/>
          <w:sz w:val="24"/>
          <w:szCs w:val="28"/>
        </w:rPr>
        <w:t>1</w:t>
      </w:r>
      <w:r w:rsidR="00D74A63" w:rsidRPr="000833BD">
        <w:rPr>
          <w:rFonts w:ascii="Times New Roman" w:eastAsiaTheme="minorEastAsia" w:hAnsi="Times New Roman"/>
          <w:sz w:val="24"/>
          <w:szCs w:val="28"/>
        </w:rPr>
        <w:t>）经口摄入土壤；（</w:t>
      </w:r>
      <w:r w:rsidR="00D74A63" w:rsidRPr="000833BD">
        <w:rPr>
          <w:rFonts w:ascii="Times New Roman" w:eastAsiaTheme="minorEastAsia" w:hAnsi="Times New Roman"/>
          <w:sz w:val="24"/>
          <w:szCs w:val="28"/>
        </w:rPr>
        <w:t>2</w:t>
      </w:r>
      <w:r w:rsidR="00D74A63" w:rsidRPr="000833BD">
        <w:rPr>
          <w:rFonts w:ascii="Times New Roman" w:eastAsiaTheme="minorEastAsia" w:hAnsi="Times New Roman"/>
          <w:sz w:val="24"/>
          <w:szCs w:val="28"/>
        </w:rPr>
        <w:t>）皮肤接触土壤；（</w:t>
      </w:r>
      <w:r w:rsidR="00D74A63" w:rsidRPr="000833BD">
        <w:rPr>
          <w:rFonts w:ascii="Times New Roman" w:eastAsiaTheme="minorEastAsia" w:hAnsi="Times New Roman"/>
          <w:sz w:val="24"/>
          <w:szCs w:val="28"/>
        </w:rPr>
        <w:t>3</w:t>
      </w:r>
      <w:r w:rsidR="00D74A63" w:rsidRPr="000833BD">
        <w:rPr>
          <w:rFonts w:ascii="Times New Roman" w:eastAsiaTheme="minorEastAsia" w:hAnsi="Times New Roman"/>
          <w:sz w:val="24"/>
          <w:szCs w:val="28"/>
        </w:rPr>
        <w:t>）吸入土壤颗粒物；（</w:t>
      </w:r>
      <w:r w:rsidR="00D74A63" w:rsidRPr="000833BD">
        <w:rPr>
          <w:rFonts w:ascii="Times New Roman" w:eastAsiaTheme="minorEastAsia" w:hAnsi="Times New Roman"/>
          <w:sz w:val="24"/>
          <w:szCs w:val="28"/>
        </w:rPr>
        <w:t>4</w:t>
      </w:r>
      <w:r w:rsidR="00D74A63" w:rsidRPr="000833BD">
        <w:rPr>
          <w:rFonts w:ascii="Times New Roman" w:eastAsiaTheme="minorEastAsia" w:hAnsi="Times New Roman"/>
          <w:sz w:val="24"/>
          <w:szCs w:val="28"/>
        </w:rPr>
        <w:t>）吸入室外空气中来自表层土壤的气态污染物；（</w:t>
      </w:r>
      <w:r w:rsidR="00D74A63" w:rsidRPr="000833BD">
        <w:rPr>
          <w:rFonts w:ascii="Times New Roman" w:eastAsiaTheme="minorEastAsia" w:hAnsi="Times New Roman"/>
          <w:sz w:val="24"/>
          <w:szCs w:val="28"/>
        </w:rPr>
        <w:t>5</w:t>
      </w:r>
      <w:r w:rsidR="00D74A63" w:rsidRPr="000833BD">
        <w:rPr>
          <w:rFonts w:ascii="Times New Roman" w:eastAsiaTheme="minorEastAsia" w:hAnsi="Times New Roman"/>
          <w:sz w:val="24"/>
          <w:szCs w:val="28"/>
        </w:rPr>
        <w:t>）吸入室外空气中来自下层土壤的气态污染物；（</w:t>
      </w:r>
      <w:r w:rsidR="00D74A63" w:rsidRPr="000833BD">
        <w:rPr>
          <w:rFonts w:ascii="Times New Roman" w:eastAsiaTheme="minorEastAsia" w:hAnsi="Times New Roman"/>
          <w:sz w:val="24"/>
          <w:szCs w:val="28"/>
        </w:rPr>
        <w:t>6</w:t>
      </w:r>
      <w:r w:rsidR="00D74A63" w:rsidRPr="000833BD">
        <w:rPr>
          <w:rFonts w:ascii="Times New Roman" w:eastAsiaTheme="minorEastAsia" w:hAnsi="Times New Roman"/>
          <w:sz w:val="24"/>
          <w:szCs w:val="28"/>
        </w:rPr>
        <w:t>）吸入室内空气中来自下层土壤的气态污染物。</w:t>
      </w:r>
    </w:p>
    <w:p w14:paraId="67DEF586" w14:textId="4700760C" w:rsidR="00733D5E" w:rsidRPr="000833BD" w:rsidRDefault="00733D5E" w:rsidP="00755DDA">
      <w:pPr>
        <w:spacing w:line="360" w:lineRule="auto"/>
        <w:ind w:firstLineChars="200" w:firstLine="480"/>
        <w:rPr>
          <w:rFonts w:ascii="Times New Roman" w:eastAsiaTheme="minorEastAsia" w:hAnsi="Times New Roman"/>
          <w:sz w:val="24"/>
          <w:szCs w:val="28"/>
        </w:rPr>
      </w:pPr>
      <w:r w:rsidRPr="000833BD">
        <w:rPr>
          <w:rFonts w:ascii="Times New Roman" w:eastAsiaTheme="minorEastAsia" w:hAnsi="Times New Roman"/>
          <w:sz w:val="24"/>
          <w:szCs w:val="28"/>
        </w:rPr>
        <w:t xml:space="preserve">4. </w:t>
      </w:r>
      <w:r w:rsidR="00AE6382" w:rsidRPr="000833BD">
        <w:rPr>
          <w:rFonts w:ascii="Times New Roman" w:eastAsiaTheme="minorEastAsia" w:hAnsi="Times New Roman"/>
          <w:sz w:val="24"/>
          <w:szCs w:val="28"/>
        </w:rPr>
        <w:t>风险筛选值：</w:t>
      </w:r>
      <w:r w:rsidR="008457A3" w:rsidRPr="000833BD">
        <w:rPr>
          <w:rFonts w:ascii="Times New Roman" w:eastAsiaTheme="minorEastAsia" w:hAnsi="Times New Roman"/>
          <w:sz w:val="24"/>
          <w:szCs w:val="28"/>
        </w:rPr>
        <w:t>指在特定土地利用方式下，土壤中污染物含量低于或等于该值的，对人体健康的风险可以忽略；超过该值的，对人体健康可能存在风险，应当开展进一步的详细调查和风险评估，确定具体污染范围和风险水平。</w:t>
      </w:r>
    </w:p>
    <w:p w14:paraId="6F7E16DA" w14:textId="1EB90605" w:rsidR="00733D5E" w:rsidRPr="000833BD" w:rsidRDefault="00733D5E" w:rsidP="00755DDA">
      <w:pPr>
        <w:spacing w:line="360" w:lineRule="auto"/>
        <w:ind w:firstLineChars="200" w:firstLine="480"/>
        <w:rPr>
          <w:rFonts w:ascii="Times New Roman" w:eastAsiaTheme="minorEastAsia" w:hAnsi="Times New Roman"/>
          <w:sz w:val="24"/>
          <w:szCs w:val="28"/>
        </w:rPr>
      </w:pPr>
      <w:r w:rsidRPr="000833BD">
        <w:rPr>
          <w:rFonts w:ascii="Times New Roman" w:eastAsiaTheme="minorEastAsia" w:hAnsi="Times New Roman"/>
          <w:sz w:val="24"/>
          <w:szCs w:val="28"/>
        </w:rPr>
        <w:t xml:space="preserve">5. </w:t>
      </w:r>
      <w:r w:rsidR="00AE6382" w:rsidRPr="000833BD">
        <w:rPr>
          <w:rFonts w:ascii="Times New Roman" w:eastAsiaTheme="minorEastAsia" w:hAnsi="Times New Roman"/>
          <w:sz w:val="24"/>
          <w:szCs w:val="28"/>
        </w:rPr>
        <w:t>风险管制值：</w:t>
      </w:r>
      <w:r w:rsidR="008457A3" w:rsidRPr="000833BD">
        <w:rPr>
          <w:rFonts w:ascii="Times New Roman" w:eastAsiaTheme="minorEastAsia" w:hAnsi="Times New Roman"/>
          <w:sz w:val="24"/>
          <w:szCs w:val="28"/>
        </w:rPr>
        <w:t>指在特定土地利用方式下，建设用地土壤中污染物含量超过该值的，对人体健康通常存在不可接受风险，应当采取风险管控或修复措施。</w:t>
      </w:r>
    </w:p>
    <w:p w14:paraId="533FAF17" w14:textId="77777777" w:rsidR="00733D5E" w:rsidRPr="000833BD" w:rsidRDefault="00733D5E" w:rsidP="00755DDA">
      <w:pPr>
        <w:spacing w:line="360" w:lineRule="auto"/>
        <w:ind w:firstLineChars="200" w:firstLine="480"/>
        <w:rPr>
          <w:rFonts w:ascii="Times New Roman" w:eastAsiaTheme="minorEastAsia" w:hAnsi="Times New Roman"/>
          <w:sz w:val="24"/>
          <w:szCs w:val="28"/>
        </w:rPr>
      </w:pPr>
      <w:r w:rsidRPr="000833BD">
        <w:rPr>
          <w:rFonts w:ascii="Times New Roman" w:eastAsiaTheme="minorEastAsia" w:hAnsi="Times New Roman"/>
          <w:sz w:val="24"/>
          <w:szCs w:val="28"/>
        </w:rPr>
        <w:t xml:space="preserve">6. </w:t>
      </w:r>
      <w:r w:rsidRPr="000833BD">
        <w:rPr>
          <w:rFonts w:ascii="Times New Roman" w:eastAsiaTheme="minorEastAsia" w:hAnsi="Times New Roman"/>
          <w:sz w:val="24"/>
          <w:szCs w:val="28"/>
        </w:rPr>
        <w:t>土壤环境背景值：</w:t>
      </w:r>
      <w:r w:rsidR="008457A3" w:rsidRPr="000833BD">
        <w:rPr>
          <w:rFonts w:ascii="Times New Roman" w:eastAsiaTheme="minorEastAsia" w:hAnsi="Times New Roman"/>
          <w:sz w:val="24"/>
          <w:szCs w:val="28"/>
        </w:rPr>
        <w:t>指基于土壤环境背景含量的统计值。通常以土壤环境背景含量的某一分位值表示。其中土壤环境背景含量是指在一定时间条件下，仅受地球化学过程和非点源输入影响的土壤中元素或化合物的含量。</w:t>
      </w:r>
    </w:p>
    <w:p w14:paraId="4D2CF5F9" w14:textId="77777777" w:rsidR="00FA36BA" w:rsidRPr="000833BD" w:rsidRDefault="00394EC4" w:rsidP="00755DDA">
      <w:pPr>
        <w:spacing w:line="360" w:lineRule="auto"/>
        <w:ind w:firstLineChars="200" w:firstLine="480"/>
        <w:rPr>
          <w:rFonts w:ascii="Times New Roman" w:eastAsiaTheme="minorEastAsia" w:hAnsi="Times New Roman"/>
          <w:sz w:val="24"/>
          <w:szCs w:val="28"/>
        </w:rPr>
      </w:pPr>
      <w:r w:rsidRPr="000833BD">
        <w:rPr>
          <w:rFonts w:ascii="Times New Roman" w:eastAsiaTheme="minorEastAsia" w:hAnsi="Times New Roman"/>
          <w:sz w:val="24"/>
          <w:szCs w:val="28"/>
        </w:rPr>
        <w:lastRenderedPageBreak/>
        <w:t>本定义直接引用了《土壤环境质量</w:t>
      </w:r>
      <w:r w:rsidRPr="000833BD">
        <w:rPr>
          <w:rFonts w:ascii="Times New Roman" w:eastAsiaTheme="minorEastAsia" w:hAnsi="Times New Roman"/>
          <w:sz w:val="24"/>
          <w:szCs w:val="28"/>
        </w:rPr>
        <w:t xml:space="preserve"> </w:t>
      </w:r>
      <w:r w:rsidRPr="000833BD">
        <w:rPr>
          <w:rFonts w:ascii="Times New Roman" w:eastAsiaTheme="minorEastAsia" w:hAnsi="Times New Roman"/>
          <w:sz w:val="24"/>
          <w:szCs w:val="28"/>
        </w:rPr>
        <w:t>建设用地土壤污染风险管控标准（试行）》</w:t>
      </w:r>
      <w:r w:rsidRPr="000833BD">
        <w:rPr>
          <w:rFonts w:ascii="Times New Roman" w:eastAsiaTheme="minorEastAsia" w:hAnsi="Times New Roman"/>
          <w:sz w:val="24"/>
          <w:szCs w:val="28"/>
        </w:rPr>
        <w:t xml:space="preserve">(GB36600—2018) </w:t>
      </w:r>
      <w:r w:rsidRPr="000833BD">
        <w:rPr>
          <w:rFonts w:ascii="Times New Roman" w:eastAsiaTheme="minorEastAsia" w:hAnsi="Times New Roman"/>
          <w:sz w:val="24"/>
          <w:szCs w:val="28"/>
        </w:rPr>
        <w:t>关于建设用地土壤污染风险、暴露途径、建设用地土壤污染风险筛选值、建设用地土壤污染风险管制值、土壤环境背景值的定义。</w:t>
      </w:r>
    </w:p>
    <w:p w14:paraId="50E52B85" w14:textId="77777777" w:rsidR="00733D5E" w:rsidRPr="000833BD" w:rsidRDefault="00733D5E" w:rsidP="00D966E6">
      <w:pPr>
        <w:spacing w:line="360" w:lineRule="auto"/>
        <w:ind w:firstLine="420"/>
        <w:outlineLvl w:val="1"/>
        <w:rPr>
          <w:rFonts w:ascii="Times New Roman" w:eastAsiaTheme="minorEastAsia" w:hAnsi="Times New Roman"/>
          <w:sz w:val="24"/>
          <w:szCs w:val="21"/>
        </w:rPr>
      </w:pPr>
      <w:bookmarkStart w:id="27" w:name="_Toc34251143"/>
      <w:r w:rsidRPr="000833BD">
        <w:rPr>
          <w:rFonts w:ascii="Times New Roman" w:eastAsiaTheme="minorEastAsia" w:hAnsi="Times New Roman"/>
          <w:sz w:val="24"/>
          <w:szCs w:val="21"/>
        </w:rPr>
        <w:t>（四）建设用地的分类</w:t>
      </w:r>
      <w:bookmarkEnd w:id="27"/>
    </w:p>
    <w:p w14:paraId="02C373E6" w14:textId="77777777" w:rsidR="00733D5E" w:rsidRPr="000833BD" w:rsidRDefault="00733D5E" w:rsidP="00755DDA">
      <w:pPr>
        <w:spacing w:line="360" w:lineRule="auto"/>
        <w:ind w:firstLineChars="200" w:firstLine="480"/>
        <w:rPr>
          <w:rFonts w:ascii="Times New Roman" w:eastAsiaTheme="minorEastAsia" w:hAnsi="Times New Roman"/>
          <w:sz w:val="24"/>
          <w:szCs w:val="28"/>
        </w:rPr>
      </w:pPr>
      <w:r w:rsidRPr="000833BD">
        <w:rPr>
          <w:rFonts w:ascii="Times New Roman" w:eastAsiaTheme="minorEastAsia" w:hAnsi="Times New Roman"/>
          <w:sz w:val="24"/>
          <w:szCs w:val="28"/>
        </w:rPr>
        <w:t>借鉴发达国家经验，结合我国国情，本标准主要根据保护对象暴露情况的不同，并根据《</w:t>
      </w:r>
      <w:r w:rsidR="004E5343" w:rsidRPr="000833BD">
        <w:rPr>
          <w:rFonts w:ascii="Times New Roman" w:eastAsiaTheme="minorEastAsia" w:hAnsi="Times New Roman"/>
          <w:sz w:val="24"/>
          <w:szCs w:val="28"/>
        </w:rPr>
        <w:t>建设用地土壤污染风险评估技术导则</w:t>
      </w:r>
      <w:r w:rsidRPr="000833BD">
        <w:rPr>
          <w:rFonts w:ascii="Times New Roman" w:eastAsiaTheme="minorEastAsia" w:hAnsi="Times New Roman"/>
          <w:sz w:val="24"/>
          <w:szCs w:val="28"/>
        </w:rPr>
        <w:t>》（</w:t>
      </w:r>
      <w:r w:rsidRPr="000833BD">
        <w:rPr>
          <w:rFonts w:ascii="Times New Roman" w:eastAsiaTheme="minorEastAsia" w:hAnsi="Times New Roman"/>
          <w:sz w:val="24"/>
          <w:szCs w:val="28"/>
        </w:rPr>
        <w:t>HJ 25.3-201</w:t>
      </w:r>
      <w:r w:rsidR="004E5343" w:rsidRPr="000833BD">
        <w:rPr>
          <w:rFonts w:ascii="Times New Roman" w:eastAsiaTheme="minorEastAsia" w:hAnsi="Times New Roman"/>
          <w:sz w:val="24"/>
          <w:szCs w:val="28"/>
        </w:rPr>
        <w:t>9</w:t>
      </w:r>
      <w:r w:rsidRPr="000833BD">
        <w:rPr>
          <w:rFonts w:ascii="Times New Roman" w:eastAsiaTheme="minorEastAsia" w:hAnsi="Times New Roman"/>
          <w:sz w:val="24"/>
          <w:szCs w:val="28"/>
        </w:rPr>
        <w:t>），将《城市用地分类与规划用地标准》（</w:t>
      </w:r>
      <w:r w:rsidRPr="000833BD">
        <w:rPr>
          <w:rFonts w:ascii="Times New Roman" w:eastAsiaTheme="minorEastAsia" w:hAnsi="Times New Roman"/>
          <w:sz w:val="24"/>
          <w:szCs w:val="28"/>
        </w:rPr>
        <w:t>GB 50137-2011</w:t>
      </w:r>
      <w:r w:rsidRPr="000833BD">
        <w:rPr>
          <w:rFonts w:ascii="Times New Roman" w:eastAsiaTheme="minorEastAsia" w:hAnsi="Times New Roman"/>
          <w:sz w:val="24"/>
          <w:szCs w:val="28"/>
        </w:rPr>
        <w:t>）规定的城市建设用地分为第一类用地和第二类用地。</w:t>
      </w:r>
    </w:p>
    <w:p w14:paraId="1F41E538" w14:textId="77777777" w:rsidR="00733D5E" w:rsidRPr="000833BD" w:rsidRDefault="004E5343" w:rsidP="00755DDA">
      <w:pPr>
        <w:spacing w:line="360" w:lineRule="auto"/>
        <w:ind w:firstLineChars="200" w:firstLine="480"/>
        <w:rPr>
          <w:rFonts w:ascii="Times New Roman" w:eastAsiaTheme="minorEastAsia" w:hAnsi="Times New Roman"/>
          <w:sz w:val="24"/>
          <w:szCs w:val="28"/>
        </w:rPr>
      </w:pPr>
      <w:r w:rsidRPr="000833BD">
        <w:rPr>
          <w:rFonts w:ascii="Times New Roman" w:eastAsiaTheme="minorEastAsia" w:hAnsi="Times New Roman"/>
          <w:sz w:val="24"/>
          <w:szCs w:val="28"/>
        </w:rPr>
        <w:t>第一类用地方式包括</w:t>
      </w:r>
      <w:r w:rsidRPr="000833BD">
        <w:rPr>
          <w:rFonts w:ascii="Times New Roman" w:eastAsiaTheme="minorEastAsia" w:hAnsi="Times New Roman"/>
          <w:sz w:val="24"/>
          <w:szCs w:val="28"/>
        </w:rPr>
        <w:t>GB 50137</w:t>
      </w:r>
      <w:r w:rsidRPr="000833BD">
        <w:rPr>
          <w:rFonts w:ascii="Times New Roman" w:eastAsiaTheme="minorEastAsia" w:hAnsi="Times New Roman"/>
          <w:sz w:val="24"/>
          <w:szCs w:val="28"/>
        </w:rPr>
        <w:t>规定的城市建设用地中的居住用地（</w:t>
      </w:r>
      <w:r w:rsidRPr="000833BD">
        <w:rPr>
          <w:rFonts w:ascii="Times New Roman" w:eastAsiaTheme="minorEastAsia" w:hAnsi="Times New Roman"/>
          <w:sz w:val="24"/>
          <w:szCs w:val="28"/>
        </w:rPr>
        <w:t>R</w:t>
      </w:r>
      <w:r w:rsidRPr="000833BD">
        <w:rPr>
          <w:rFonts w:ascii="Times New Roman" w:eastAsiaTheme="minorEastAsia" w:hAnsi="Times New Roman"/>
          <w:sz w:val="24"/>
          <w:szCs w:val="28"/>
        </w:rPr>
        <w:t>）、公共管理与公共服务用地中的中小学用地（</w:t>
      </w:r>
      <w:r w:rsidRPr="000833BD">
        <w:rPr>
          <w:rFonts w:ascii="Times New Roman" w:eastAsiaTheme="minorEastAsia" w:hAnsi="Times New Roman"/>
          <w:sz w:val="24"/>
          <w:szCs w:val="28"/>
        </w:rPr>
        <w:t>A33</w:t>
      </w:r>
      <w:r w:rsidRPr="000833BD">
        <w:rPr>
          <w:rFonts w:ascii="Times New Roman" w:eastAsiaTheme="minorEastAsia" w:hAnsi="Times New Roman"/>
          <w:sz w:val="24"/>
          <w:szCs w:val="28"/>
        </w:rPr>
        <w:t>）、医疗卫生用地（</w:t>
      </w:r>
      <w:r w:rsidRPr="000833BD">
        <w:rPr>
          <w:rFonts w:ascii="Times New Roman" w:eastAsiaTheme="minorEastAsia" w:hAnsi="Times New Roman"/>
          <w:sz w:val="24"/>
          <w:szCs w:val="28"/>
        </w:rPr>
        <w:t>A5</w:t>
      </w:r>
      <w:r w:rsidRPr="000833BD">
        <w:rPr>
          <w:rFonts w:ascii="Times New Roman" w:eastAsiaTheme="minorEastAsia" w:hAnsi="Times New Roman"/>
          <w:sz w:val="24"/>
          <w:szCs w:val="28"/>
        </w:rPr>
        <w:t>）和社会福利设施用地（</w:t>
      </w:r>
      <w:r w:rsidRPr="000833BD">
        <w:rPr>
          <w:rFonts w:ascii="Times New Roman" w:eastAsiaTheme="minorEastAsia" w:hAnsi="Times New Roman"/>
          <w:sz w:val="24"/>
          <w:szCs w:val="28"/>
        </w:rPr>
        <w:t>A6</w:t>
      </w:r>
      <w:r w:rsidRPr="000833BD">
        <w:rPr>
          <w:rFonts w:ascii="Times New Roman" w:eastAsiaTheme="minorEastAsia" w:hAnsi="Times New Roman"/>
          <w:sz w:val="24"/>
          <w:szCs w:val="28"/>
        </w:rPr>
        <w:t>）、以及公园绿地（</w:t>
      </w:r>
      <w:r w:rsidRPr="000833BD">
        <w:rPr>
          <w:rFonts w:ascii="Times New Roman" w:eastAsiaTheme="minorEastAsia" w:hAnsi="Times New Roman"/>
          <w:sz w:val="24"/>
          <w:szCs w:val="28"/>
        </w:rPr>
        <w:t>G1</w:t>
      </w:r>
      <w:r w:rsidRPr="000833BD">
        <w:rPr>
          <w:rFonts w:ascii="Times New Roman" w:eastAsiaTheme="minorEastAsia" w:hAnsi="Times New Roman"/>
          <w:sz w:val="24"/>
          <w:szCs w:val="28"/>
        </w:rPr>
        <w:t>）中的社区公园或儿童公园用地等。</w:t>
      </w:r>
    </w:p>
    <w:p w14:paraId="3E0364B2" w14:textId="77777777" w:rsidR="00733D5E" w:rsidRPr="000833BD" w:rsidRDefault="004E5343" w:rsidP="00755DDA">
      <w:pPr>
        <w:spacing w:line="360" w:lineRule="auto"/>
        <w:ind w:firstLineChars="200" w:firstLine="480"/>
        <w:rPr>
          <w:rFonts w:ascii="Times New Roman" w:eastAsiaTheme="minorEastAsia" w:hAnsi="Times New Roman"/>
          <w:sz w:val="24"/>
          <w:szCs w:val="28"/>
        </w:rPr>
      </w:pPr>
      <w:r w:rsidRPr="000833BD">
        <w:rPr>
          <w:rFonts w:ascii="Times New Roman" w:eastAsiaTheme="minorEastAsia" w:hAnsi="Times New Roman"/>
          <w:sz w:val="24"/>
          <w:szCs w:val="28"/>
        </w:rPr>
        <w:t>第二类用地包括</w:t>
      </w:r>
      <w:r w:rsidRPr="000833BD">
        <w:rPr>
          <w:rFonts w:ascii="Times New Roman" w:eastAsiaTheme="minorEastAsia" w:hAnsi="Times New Roman"/>
          <w:sz w:val="24"/>
          <w:szCs w:val="28"/>
        </w:rPr>
        <w:t xml:space="preserve"> GB 50137 </w:t>
      </w:r>
      <w:r w:rsidRPr="000833BD">
        <w:rPr>
          <w:rFonts w:ascii="Times New Roman" w:eastAsiaTheme="minorEastAsia" w:hAnsi="Times New Roman"/>
          <w:sz w:val="24"/>
          <w:szCs w:val="28"/>
        </w:rPr>
        <w:t>规定的城市建设用地中的工业用地（</w:t>
      </w:r>
      <w:r w:rsidRPr="000833BD">
        <w:rPr>
          <w:rFonts w:ascii="Times New Roman" w:eastAsiaTheme="minorEastAsia" w:hAnsi="Times New Roman"/>
          <w:sz w:val="24"/>
          <w:szCs w:val="28"/>
        </w:rPr>
        <w:t>M</w:t>
      </w:r>
      <w:r w:rsidRPr="000833BD">
        <w:rPr>
          <w:rFonts w:ascii="Times New Roman" w:eastAsiaTheme="minorEastAsia" w:hAnsi="Times New Roman"/>
          <w:sz w:val="24"/>
          <w:szCs w:val="28"/>
        </w:rPr>
        <w:t>）、物流仓储用地（</w:t>
      </w:r>
      <w:r w:rsidRPr="000833BD">
        <w:rPr>
          <w:rFonts w:ascii="Times New Roman" w:eastAsiaTheme="minorEastAsia" w:hAnsi="Times New Roman"/>
          <w:sz w:val="24"/>
          <w:szCs w:val="28"/>
        </w:rPr>
        <w:t>W</w:t>
      </w:r>
      <w:r w:rsidRPr="000833BD">
        <w:rPr>
          <w:rFonts w:ascii="Times New Roman" w:eastAsiaTheme="minorEastAsia" w:hAnsi="Times New Roman"/>
          <w:sz w:val="24"/>
          <w:szCs w:val="28"/>
        </w:rPr>
        <w:t>）、商业服务业设施用地（</w:t>
      </w:r>
      <w:r w:rsidRPr="000833BD">
        <w:rPr>
          <w:rFonts w:ascii="Times New Roman" w:eastAsiaTheme="minorEastAsia" w:hAnsi="Times New Roman"/>
          <w:sz w:val="24"/>
          <w:szCs w:val="28"/>
        </w:rPr>
        <w:t>B</w:t>
      </w:r>
      <w:r w:rsidRPr="000833BD">
        <w:rPr>
          <w:rFonts w:ascii="Times New Roman" w:eastAsiaTheme="minorEastAsia" w:hAnsi="Times New Roman"/>
          <w:sz w:val="24"/>
          <w:szCs w:val="28"/>
        </w:rPr>
        <w:t>）、道路与交通设施用地（</w:t>
      </w:r>
      <w:r w:rsidRPr="000833BD">
        <w:rPr>
          <w:rFonts w:ascii="Times New Roman" w:eastAsiaTheme="minorEastAsia" w:hAnsi="Times New Roman"/>
          <w:sz w:val="24"/>
          <w:szCs w:val="28"/>
        </w:rPr>
        <w:t>S</w:t>
      </w:r>
      <w:r w:rsidRPr="000833BD">
        <w:rPr>
          <w:rFonts w:ascii="Times New Roman" w:eastAsiaTheme="minorEastAsia" w:hAnsi="Times New Roman"/>
          <w:sz w:val="24"/>
          <w:szCs w:val="28"/>
        </w:rPr>
        <w:t>）、公用设施用地（</w:t>
      </w:r>
      <w:r w:rsidRPr="000833BD">
        <w:rPr>
          <w:rFonts w:ascii="Times New Roman" w:eastAsiaTheme="minorEastAsia" w:hAnsi="Times New Roman"/>
          <w:sz w:val="24"/>
          <w:szCs w:val="28"/>
        </w:rPr>
        <w:t>U</w:t>
      </w:r>
      <w:r w:rsidRPr="000833BD">
        <w:rPr>
          <w:rFonts w:ascii="Times New Roman" w:eastAsiaTheme="minorEastAsia" w:hAnsi="Times New Roman"/>
          <w:sz w:val="24"/>
          <w:szCs w:val="28"/>
        </w:rPr>
        <w:t>）、公共管理与公共服务用地（</w:t>
      </w:r>
      <w:r w:rsidRPr="000833BD">
        <w:rPr>
          <w:rFonts w:ascii="Times New Roman" w:eastAsiaTheme="minorEastAsia" w:hAnsi="Times New Roman"/>
          <w:sz w:val="24"/>
          <w:szCs w:val="28"/>
        </w:rPr>
        <w:t>A</w:t>
      </w:r>
      <w:r w:rsidRPr="000833BD">
        <w:rPr>
          <w:rFonts w:ascii="Times New Roman" w:eastAsiaTheme="minorEastAsia" w:hAnsi="Times New Roman"/>
          <w:sz w:val="24"/>
          <w:szCs w:val="28"/>
        </w:rPr>
        <w:t>）（</w:t>
      </w:r>
      <w:r w:rsidRPr="000833BD">
        <w:rPr>
          <w:rFonts w:ascii="Times New Roman" w:eastAsiaTheme="minorEastAsia" w:hAnsi="Times New Roman"/>
          <w:sz w:val="24"/>
          <w:szCs w:val="28"/>
        </w:rPr>
        <w:t>A33</w:t>
      </w:r>
      <w:r w:rsidRPr="000833BD">
        <w:rPr>
          <w:rFonts w:ascii="Times New Roman" w:eastAsiaTheme="minorEastAsia" w:hAnsi="Times New Roman"/>
          <w:sz w:val="24"/>
          <w:szCs w:val="28"/>
        </w:rPr>
        <w:t>、</w:t>
      </w:r>
      <w:r w:rsidRPr="000833BD">
        <w:rPr>
          <w:rFonts w:ascii="Times New Roman" w:eastAsiaTheme="minorEastAsia" w:hAnsi="Times New Roman"/>
          <w:sz w:val="24"/>
          <w:szCs w:val="28"/>
        </w:rPr>
        <w:t>A5</w:t>
      </w:r>
      <w:r w:rsidRPr="000833BD">
        <w:rPr>
          <w:rFonts w:ascii="Times New Roman" w:eastAsiaTheme="minorEastAsia" w:hAnsi="Times New Roman"/>
          <w:sz w:val="24"/>
          <w:szCs w:val="28"/>
        </w:rPr>
        <w:t>、</w:t>
      </w:r>
      <w:r w:rsidRPr="000833BD">
        <w:rPr>
          <w:rFonts w:ascii="Times New Roman" w:eastAsiaTheme="minorEastAsia" w:hAnsi="Times New Roman"/>
          <w:sz w:val="24"/>
          <w:szCs w:val="28"/>
        </w:rPr>
        <w:t>A6</w:t>
      </w:r>
      <w:r w:rsidRPr="000833BD">
        <w:rPr>
          <w:rFonts w:ascii="Times New Roman" w:eastAsiaTheme="minorEastAsia" w:hAnsi="Times New Roman"/>
          <w:sz w:val="24"/>
          <w:szCs w:val="28"/>
        </w:rPr>
        <w:t>除外），以及绿地与广场用地（</w:t>
      </w:r>
      <w:r w:rsidRPr="000833BD">
        <w:rPr>
          <w:rFonts w:ascii="Times New Roman" w:eastAsiaTheme="minorEastAsia" w:hAnsi="Times New Roman"/>
          <w:sz w:val="24"/>
          <w:szCs w:val="28"/>
        </w:rPr>
        <w:t>G</w:t>
      </w:r>
      <w:r w:rsidRPr="000833BD">
        <w:rPr>
          <w:rFonts w:ascii="Times New Roman" w:eastAsiaTheme="minorEastAsia" w:hAnsi="Times New Roman"/>
          <w:sz w:val="24"/>
          <w:szCs w:val="28"/>
        </w:rPr>
        <w:t>）（</w:t>
      </w:r>
      <w:r w:rsidRPr="000833BD">
        <w:rPr>
          <w:rFonts w:ascii="Times New Roman" w:eastAsiaTheme="minorEastAsia" w:hAnsi="Times New Roman"/>
          <w:sz w:val="24"/>
          <w:szCs w:val="28"/>
        </w:rPr>
        <w:t>G1</w:t>
      </w:r>
      <w:r w:rsidRPr="000833BD">
        <w:rPr>
          <w:rFonts w:ascii="Times New Roman" w:eastAsiaTheme="minorEastAsia" w:hAnsi="Times New Roman"/>
          <w:sz w:val="24"/>
          <w:szCs w:val="28"/>
        </w:rPr>
        <w:t>中的社区公园或儿童公园用地除外）等。</w:t>
      </w:r>
    </w:p>
    <w:p w14:paraId="233AD8DB" w14:textId="77777777" w:rsidR="00733D5E" w:rsidRPr="000833BD" w:rsidRDefault="00733D5E" w:rsidP="00755DDA">
      <w:pPr>
        <w:spacing w:line="360" w:lineRule="auto"/>
        <w:ind w:firstLineChars="200" w:firstLine="480"/>
        <w:rPr>
          <w:rFonts w:ascii="Times New Roman" w:eastAsiaTheme="minorEastAsia" w:hAnsi="Times New Roman"/>
          <w:sz w:val="24"/>
          <w:szCs w:val="28"/>
        </w:rPr>
      </w:pPr>
      <w:r w:rsidRPr="000833BD">
        <w:rPr>
          <w:rFonts w:ascii="Times New Roman" w:eastAsiaTheme="minorEastAsia" w:hAnsi="Times New Roman"/>
          <w:sz w:val="24"/>
          <w:szCs w:val="28"/>
        </w:rPr>
        <w:t>城市建设用地之外的建设用地可参照上述类别划分。</w:t>
      </w:r>
    </w:p>
    <w:p w14:paraId="239E1B62" w14:textId="770987A4" w:rsidR="001B4B84" w:rsidRPr="000833BD" w:rsidRDefault="00733D5E" w:rsidP="00755DDA">
      <w:pPr>
        <w:spacing w:line="360" w:lineRule="auto"/>
        <w:ind w:firstLineChars="200" w:firstLine="480"/>
        <w:rPr>
          <w:rFonts w:ascii="Times New Roman" w:eastAsiaTheme="minorEastAsia" w:hAnsi="Times New Roman"/>
          <w:sz w:val="24"/>
          <w:szCs w:val="24"/>
        </w:rPr>
      </w:pPr>
      <w:r w:rsidRPr="000833BD">
        <w:rPr>
          <w:rFonts w:ascii="Times New Roman" w:eastAsiaTheme="minorEastAsia" w:hAnsi="Times New Roman"/>
          <w:sz w:val="24"/>
          <w:szCs w:val="24"/>
        </w:rPr>
        <w:t>建设用地规划用途为第一类用地的，适用第一类用地的筛选值和管制值；规划用途为第二类用地的，适用第二类用地的筛选值和管制值。规划用途不明确的，适用于第一类用地的筛选值和管制值。</w:t>
      </w:r>
      <w:r w:rsidR="005A47C3" w:rsidRPr="000833BD">
        <w:rPr>
          <w:rFonts w:ascii="Times New Roman" w:eastAsiaTheme="minorEastAsia" w:hAnsi="Times New Roman"/>
          <w:sz w:val="24"/>
          <w:szCs w:val="24"/>
        </w:rPr>
        <w:t>非法占用林地造成的土壤污染，</w:t>
      </w:r>
      <w:r w:rsidR="007E6F53" w:rsidRPr="000833BD">
        <w:rPr>
          <w:rFonts w:ascii="Times New Roman" w:eastAsiaTheme="minorEastAsia" w:hAnsi="Times New Roman"/>
          <w:sz w:val="24"/>
          <w:szCs w:val="24"/>
        </w:rPr>
        <w:t>可以执行生态环境损害赔偿制度</w:t>
      </w:r>
      <w:r w:rsidR="001B4B84" w:rsidRPr="000833BD">
        <w:rPr>
          <w:rFonts w:ascii="Times New Roman" w:eastAsiaTheme="minorEastAsia" w:hAnsi="Times New Roman"/>
          <w:sz w:val="24"/>
          <w:szCs w:val="24"/>
        </w:rPr>
        <w:t>。</w:t>
      </w:r>
    </w:p>
    <w:p w14:paraId="038D3F92" w14:textId="77777777" w:rsidR="00733D5E" w:rsidRPr="000833BD" w:rsidRDefault="00733D5E" w:rsidP="00D966E6">
      <w:pPr>
        <w:spacing w:line="360" w:lineRule="auto"/>
        <w:ind w:firstLine="420"/>
        <w:outlineLvl w:val="1"/>
        <w:rPr>
          <w:rFonts w:ascii="Times New Roman" w:eastAsiaTheme="minorEastAsia" w:hAnsi="Times New Roman"/>
          <w:sz w:val="24"/>
          <w:szCs w:val="21"/>
        </w:rPr>
      </w:pPr>
      <w:bookmarkStart w:id="28" w:name="_Toc34251144"/>
      <w:r w:rsidRPr="000833BD">
        <w:rPr>
          <w:rFonts w:ascii="Times New Roman" w:eastAsiaTheme="minorEastAsia" w:hAnsi="Times New Roman"/>
          <w:sz w:val="24"/>
          <w:szCs w:val="21"/>
        </w:rPr>
        <w:t>（五）土壤污染物项目</w:t>
      </w:r>
      <w:bookmarkEnd w:id="28"/>
    </w:p>
    <w:p w14:paraId="5CCC63A8" w14:textId="3118AE8B" w:rsidR="00733D5E" w:rsidRPr="000833BD" w:rsidRDefault="00733D5E">
      <w:pPr>
        <w:spacing w:line="360" w:lineRule="auto"/>
        <w:ind w:firstLine="420"/>
        <w:outlineLvl w:val="2"/>
        <w:rPr>
          <w:rFonts w:ascii="Times New Roman" w:eastAsiaTheme="minorEastAsia" w:hAnsi="Times New Roman"/>
          <w:bCs/>
          <w:sz w:val="24"/>
          <w:szCs w:val="24"/>
        </w:rPr>
      </w:pPr>
      <w:r w:rsidRPr="000833BD">
        <w:rPr>
          <w:rFonts w:ascii="Times New Roman" w:eastAsiaTheme="minorEastAsia" w:hAnsi="Times New Roman"/>
          <w:bCs/>
          <w:sz w:val="24"/>
          <w:szCs w:val="24"/>
        </w:rPr>
        <w:t>1.</w:t>
      </w:r>
      <w:r w:rsidRPr="000833BD">
        <w:rPr>
          <w:rFonts w:ascii="Times New Roman" w:eastAsiaTheme="minorEastAsia" w:hAnsi="Times New Roman"/>
          <w:bCs/>
          <w:sz w:val="24"/>
          <w:szCs w:val="24"/>
        </w:rPr>
        <w:t>污染物项目的选择</w:t>
      </w:r>
    </w:p>
    <w:p w14:paraId="281816E6" w14:textId="77777777" w:rsidR="00733D5E" w:rsidRPr="000833BD" w:rsidRDefault="00733D5E" w:rsidP="00755DDA">
      <w:pPr>
        <w:spacing w:line="360" w:lineRule="auto"/>
        <w:ind w:firstLineChars="200" w:firstLine="480"/>
        <w:rPr>
          <w:rFonts w:ascii="Times New Roman" w:eastAsiaTheme="minorEastAsia" w:hAnsi="Times New Roman"/>
          <w:bCs/>
          <w:sz w:val="24"/>
          <w:szCs w:val="24"/>
        </w:rPr>
      </w:pPr>
      <w:r w:rsidRPr="000833BD">
        <w:rPr>
          <w:rFonts w:ascii="Times New Roman" w:eastAsiaTheme="minorEastAsia" w:hAnsi="Times New Roman"/>
          <w:bCs/>
          <w:sz w:val="24"/>
          <w:szCs w:val="24"/>
        </w:rPr>
        <w:t>建设用地类型多样，人类活动强度大，尤其工业企业用地，涉及各种化学品和生产加工过程中产生的污染物，污染源类型复杂，污染物种类繁多，且因污染场地而异。本标准规定了</w:t>
      </w:r>
      <w:r w:rsidR="00AE6382" w:rsidRPr="000833BD">
        <w:rPr>
          <w:rFonts w:ascii="Times New Roman" w:eastAsiaTheme="minorEastAsia" w:hAnsi="Times New Roman"/>
          <w:bCs/>
          <w:sz w:val="24"/>
          <w:szCs w:val="24"/>
        </w:rPr>
        <w:t>13</w:t>
      </w:r>
      <w:r w:rsidR="00C11597" w:rsidRPr="000833BD">
        <w:rPr>
          <w:rFonts w:ascii="Times New Roman" w:eastAsiaTheme="minorEastAsia" w:hAnsi="Times New Roman"/>
          <w:bCs/>
          <w:sz w:val="24"/>
          <w:szCs w:val="24"/>
        </w:rPr>
        <w:t>5</w:t>
      </w:r>
      <w:r w:rsidRPr="000833BD">
        <w:rPr>
          <w:rFonts w:ascii="Times New Roman" w:eastAsiaTheme="minorEastAsia" w:hAnsi="Times New Roman"/>
          <w:bCs/>
          <w:sz w:val="24"/>
          <w:szCs w:val="24"/>
        </w:rPr>
        <w:t>项污染物项目的筛选值</w:t>
      </w:r>
      <w:r w:rsidR="00C11597" w:rsidRPr="000833BD">
        <w:rPr>
          <w:rFonts w:ascii="Times New Roman" w:eastAsiaTheme="minorEastAsia" w:hAnsi="Times New Roman"/>
          <w:bCs/>
          <w:sz w:val="24"/>
          <w:szCs w:val="24"/>
        </w:rPr>
        <w:t>，</w:t>
      </w:r>
      <w:r w:rsidR="00C11597" w:rsidRPr="000833BD">
        <w:rPr>
          <w:rFonts w:ascii="Times New Roman" w:eastAsiaTheme="minorEastAsia" w:hAnsi="Times New Roman"/>
          <w:bCs/>
          <w:sz w:val="24"/>
          <w:szCs w:val="24"/>
        </w:rPr>
        <w:t>85</w:t>
      </w:r>
      <w:r w:rsidR="00C11597" w:rsidRPr="000833BD">
        <w:rPr>
          <w:rFonts w:ascii="Times New Roman" w:eastAsiaTheme="minorEastAsia" w:hAnsi="Times New Roman"/>
          <w:bCs/>
          <w:sz w:val="24"/>
          <w:szCs w:val="24"/>
        </w:rPr>
        <w:t>项污染物项目的</w:t>
      </w:r>
      <w:r w:rsidR="00AE6382" w:rsidRPr="000833BD">
        <w:rPr>
          <w:rFonts w:ascii="Times New Roman" w:eastAsiaTheme="minorEastAsia" w:hAnsi="Times New Roman"/>
          <w:bCs/>
          <w:sz w:val="24"/>
          <w:szCs w:val="24"/>
        </w:rPr>
        <w:t>管制值</w:t>
      </w:r>
      <w:r w:rsidRPr="000833BD">
        <w:rPr>
          <w:rFonts w:ascii="Times New Roman" w:eastAsiaTheme="minorEastAsia" w:hAnsi="Times New Roman"/>
          <w:bCs/>
          <w:sz w:val="24"/>
          <w:szCs w:val="24"/>
        </w:rPr>
        <w:t>。本标准中污染物项目的选择主要考虑以下因素：</w:t>
      </w:r>
    </w:p>
    <w:p w14:paraId="3F333A7D" w14:textId="77777777" w:rsidR="00733D5E" w:rsidRPr="000833BD" w:rsidRDefault="00733D5E" w:rsidP="00755DDA">
      <w:pPr>
        <w:spacing w:line="360" w:lineRule="auto"/>
        <w:ind w:firstLineChars="200" w:firstLine="480"/>
        <w:rPr>
          <w:rFonts w:ascii="Times New Roman" w:eastAsiaTheme="minorEastAsia" w:hAnsi="Times New Roman"/>
          <w:bCs/>
          <w:sz w:val="24"/>
          <w:szCs w:val="24"/>
        </w:rPr>
      </w:pPr>
      <w:r w:rsidRPr="000833BD">
        <w:rPr>
          <w:rFonts w:ascii="Times New Roman" w:eastAsiaTheme="minorEastAsia" w:hAnsi="Times New Roman"/>
          <w:bCs/>
          <w:sz w:val="24"/>
          <w:szCs w:val="24"/>
        </w:rPr>
        <w:t>一是我国已制定实施的环境质量和排放标准规定的项目。梳理我国已发布的水环境质量标准、大气环境质量标准、大气固定源污染物排放系列标准和水污染物排放系列标准规定的污染物项目。选择上述标准中在土壤残留可能性大的特征</w:t>
      </w:r>
      <w:r w:rsidRPr="000833BD">
        <w:rPr>
          <w:rFonts w:ascii="Times New Roman" w:eastAsiaTheme="minorEastAsia" w:hAnsi="Times New Roman"/>
          <w:bCs/>
          <w:sz w:val="24"/>
          <w:szCs w:val="24"/>
        </w:rPr>
        <w:lastRenderedPageBreak/>
        <w:t>污染物，如重金属、挥发性有机物、半挥发性有机物、多环芳烃等。</w:t>
      </w:r>
    </w:p>
    <w:p w14:paraId="2B57AB72" w14:textId="5524CB80" w:rsidR="00733D5E" w:rsidRPr="000833BD" w:rsidRDefault="00733D5E" w:rsidP="00755DDA">
      <w:pPr>
        <w:spacing w:line="360" w:lineRule="auto"/>
        <w:ind w:firstLineChars="200" w:firstLine="480"/>
        <w:rPr>
          <w:rFonts w:ascii="Times New Roman" w:eastAsiaTheme="minorEastAsia" w:hAnsi="Times New Roman"/>
          <w:bCs/>
          <w:sz w:val="24"/>
          <w:szCs w:val="24"/>
        </w:rPr>
      </w:pPr>
      <w:r w:rsidRPr="000833BD">
        <w:rPr>
          <w:rFonts w:ascii="Times New Roman" w:eastAsiaTheme="minorEastAsia" w:hAnsi="Times New Roman"/>
          <w:bCs/>
          <w:sz w:val="24"/>
          <w:szCs w:val="24"/>
        </w:rPr>
        <w:t>二是我国污染地块环境调查阶段土壤样品中检出率较高的污染物。根据国内部分地区已开展场地环境调查获得的数据，选择检出率较高的污染物，如重金属</w:t>
      </w:r>
      <w:r w:rsidR="007E4671" w:rsidRPr="000833BD">
        <w:rPr>
          <w:rFonts w:ascii="Times New Roman" w:eastAsiaTheme="minorEastAsia" w:hAnsi="Times New Roman"/>
          <w:bCs/>
          <w:sz w:val="24"/>
          <w:szCs w:val="24"/>
        </w:rPr>
        <w:t>与无机物</w:t>
      </w:r>
      <w:r w:rsidRPr="000833BD">
        <w:rPr>
          <w:rFonts w:ascii="Times New Roman" w:eastAsiaTheme="minorEastAsia" w:hAnsi="Times New Roman"/>
          <w:bCs/>
          <w:sz w:val="24"/>
          <w:szCs w:val="24"/>
        </w:rPr>
        <w:t>、挥发性有机物、半挥发性有机物、有机农药类、石油烃</w:t>
      </w:r>
      <w:r w:rsidR="007E4671" w:rsidRPr="000833BD">
        <w:rPr>
          <w:rFonts w:ascii="Times New Roman" w:eastAsiaTheme="minorEastAsia" w:hAnsi="Times New Roman"/>
          <w:bCs/>
          <w:sz w:val="24"/>
          <w:szCs w:val="24"/>
        </w:rPr>
        <w:t>类</w:t>
      </w:r>
      <w:r w:rsidRPr="000833BD">
        <w:rPr>
          <w:rFonts w:ascii="Times New Roman" w:eastAsiaTheme="minorEastAsia" w:hAnsi="Times New Roman"/>
          <w:bCs/>
          <w:sz w:val="24"/>
          <w:szCs w:val="24"/>
        </w:rPr>
        <w:t>等。</w:t>
      </w:r>
    </w:p>
    <w:p w14:paraId="5D590CAE" w14:textId="2AA12887" w:rsidR="00733D5E" w:rsidRPr="000833BD" w:rsidRDefault="00733D5E" w:rsidP="00755DDA">
      <w:pPr>
        <w:spacing w:line="360" w:lineRule="auto"/>
        <w:ind w:firstLineChars="200" w:firstLine="480"/>
        <w:rPr>
          <w:rFonts w:ascii="Times New Roman" w:eastAsiaTheme="minorEastAsia" w:hAnsi="Times New Roman"/>
          <w:bCs/>
          <w:sz w:val="24"/>
          <w:szCs w:val="24"/>
        </w:rPr>
      </w:pPr>
      <w:r w:rsidRPr="000833BD">
        <w:rPr>
          <w:rFonts w:ascii="Times New Roman" w:eastAsiaTheme="minorEastAsia" w:hAnsi="Times New Roman"/>
          <w:bCs/>
          <w:sz w:val="24"/>
          <w:szCs w:val="24"/>
        </w:rPr>
        <w:t>三是毒性高、移动性强的污染物。如多氯联苯类、</w:t>
      </w:r>
      <w:r w:rsidR="007E4671" w:rsidRPr="000833BD">
        <w:rPr>
          <w:rFonts w:ascii="Times New Roman" w:eastAsiaTheme="minorEastAsia" w:hAnsi="Times New Roman"/>
          <w:bCs/>
          <w:sz w:val="24"/>
          <w:szCs w:val="24"/>
        </w:rPr>
        <w:t>多溴联苯类、</w:t>
      </w:r>
      <w:r w:rsidR="00465C93" w:rsidRPr="000833BD">
        <w:rPr>
          <w:rFonts w:ascii="Times New Roman" w:eastAsiaTheme="minorEastAsia" w:hAnsi="Times New Roman"/>
          <w:bCs/>
          <w:sz w:val="24"/>
          <w:szCs w:val="24"/>
        </w:rPr>
        <w:t>二噁英</w:t>
      </w:r>
      <w:r w:rsidRPr="000833BD">
        <w:rPr>
          <w:rFonts w:ascii="Times New Roman" w:eastAsiaTheme="minorEastAsia" w:hAnsi="Times New Roman"/>
          <w:bCs/>
          <w:sz w:val="24"/>
          <w:szCs w:val="24"/>
        </w:rPr>
        <w:t>类、部分多环芳烃、甲基汞等。</w:t>
      </w:r>
    </w:p>
    <w:p w14:paraId="3C484800" w14:textId="7F9FC41D" w:rsidR="00733D5E" w:rsidRPr="000833BD" w:rsidRDefault="00733D5E" w:rsidP="00755DDA">
      <w:pPr>
        <w:spacing w:line="360" w:lineRule="auto"/>
        <w:ind w:firstLineChars="200" w:firstLine="480"/>
        <w:rPr>
          <w:rFonts w:ascii="Times New Roman" w:eastAsiaTheme="minorEastAsia" w:hAnsi="Times New Roman"/>
          <w:bCs/>
          <w:sz w:val="24"/>
          <w:szCs w:val="24"/>
        </w:rPr>
      </w:pPr>
      <w:r w:rsidRPr="000833BD">
        <w:rPr>
          <w:rFonts w:ascii="Times New Roman" w:eastAsiaTheme="minorEastAsia" w:hAnsi="Times New Roman"/>
          <w:bCs/>
          <w:sz w:val="24"/>
          <w:szCs w:val="24"/>
        </w:rPr>
        <w:t>四是</w:t>
      </w:r>
      <w:r w:rsidR="00490196" w:rsidRPr="000833BD">
        <w:rPr>
          <w:rFonts w:ascii="Times New Roman" w:eastAsiaTheme="minorEastAsia" w:hAnsi="Times New Roman"/>
          <w:bCs/>
          <w:sz w:val="24"/>
          <w:szCs w:val="24"/>
        </w:rPr>
        <w:t>江西省</w:t>
      </w:r>
      <w:r w:rsidRPr="000833BD">
        <w:rPr>
          <w:rFonts w:ascii="Times New Roman" w:eastAsiaTheme="minorEastAsia" w:hAnsi="Times New Roman"/>
          <w:bCs/>
          <w:sz w:val="24"/>
          <w:szCs w:val="24"/>
        </w:rPr>
        <w:t>地方土壤标准普遍关注的污染物。如重金属、挥发性有机物、半挥发性有机物、多环芳烃、邻苯二甲酸酯类、石油烃</w:t>
      </w:r>
      <w:r w:rsidR="007E4671" w:rsidRPr="000833BD">
        <w:rPr>
          <w:rFonts w:ascii="Times New Roman" w:eastAsiaTheme="minorEastAsia" w:hAnsi="Times New Roman"/>
          <w:bCs/>
          <w:sz w:val="24"/>
          <w:szCs w:val="24"/>
        </w:rPr>
        <w:t>类</w:t>
      </w:r>
      <w:r w:rsidR="00C11597" w:rsidRPr="000833BD">
        <w:rPr>
          <w:rFonts w:ascii="Times New Roman" w:eastAsiaTheme="minorEastAsia" w:hAnsi="Times New Roman"/>
          <w:bCs/>
          <w:sz w:val="24"/>
          <w:szCs w:val="24"/>
        </w:rPr>
        <w:t>、锰、氨氮</w:t>
      </w:r>
      <w:r w:rsidRPr="000833BD">
        <w:rPr>
          <w:rFonts w:ascii="Times New Roman" w:eastAsiaTheme="minorEastAsia" w:hAnsi="Times New Roman"/>
          <w:bCs/>
          <w:sz w:val="24"/>
          <w:szCs w:val="24"/>
        </w:rPr>
        <w:t>等。</w:t>
      </w:r>
    </w:p>
    <w:p w14:paraId="3BFF0B35" w14:textId="77777777" w:rsidR="00490196" w:rsidRPr="000833BD" w:rsidRDefault="00490196" w:rsidP="00490196">
      <w:pPr>
        <w:spacing w:line="360" w:lineRule="auto"/>
        <w:ind w:firstLineChars="200" w:firstLine="480"/>
        <w:jc w:val="left"/>
        <w:rPr>
          <w:rFonts w:ascii="Times New Roman" w:eastAsiaTheme="minorEastAsia" w:hAnsi="Times New Roman"/>
          <w:bCs/>
          <w:sz w:val="24"/>
          <w:szCs w:val="24"/>
        </w:rPr>
      </w:pPr>
      <w:r w:rsidRPr="000833BD">
        <w:rPr>
          <w:rFonts w:ascii="Times New Roman" w:eastAsiaTheme="minorEastAsia" w:hAnsi="Times New Roman"/>
          <w:bCs/>
          <w:sz w:val="24"/>
          <w:szCs w:val="24"/>
        </w:rPr>
        <w:t>最终确定项目包括：</w:t>
      </w:r>
    </w:p>
    <w:p w14:paraId="425DB69D" w14:textId="23D3FCD0" w:rsidR="00490196" w:rsidRPr="000833BD" w:rsidRDefault="00490196" w:rsidP="00755DDA">
      <w:pPr>
        <w:spacing w:line="360" w:lineRule="auto"/>
        <w:ind w:firstLineChars="200" w:firstLine="480"/>
        <w:rPr>
          <w:rFonts w:ascii="Times New Roman" w:eastAsiaTheme="minorEastAsia" w:hAnsi="Times New Roman"/>
          <w:bCs/>
          <w:sz w:val="24"/>
          <w:szCs w:val="24"/>
        </w:rPr>
      </w:pPr>
      <w:r w:rsidRPr="000833BD">
        <w:rPr>
          <w:rFonts w:ascii="Times New Roman" w:eastAsiaTheme="minorEastAsia" w:hAnsi="Times New Roman"/>
          <w:bCs/>
          <w:sz w:val="24"/>
          <w:szCs w:val="24"/>
        </w:rPr>
        <w:t>重金属与无机物</w:t>
      </w:r>
      <w:r w:rsidRPr="000833BD">
        <w:rPr>
          <w:rFonts w:ascii="Times New Roman" w:eastAsiaTheme="minorEastAsia" w:hAnsi="Times New Roman"/>
          <w:bCs/>
          <w:sz w:val="24"/>
          <w:szCs w:val="24"/>
        </w:rPr>
        <w:t>23</w:t>
      </w:r>
      <w:r w:rsidRPr="000833BD">
        <w:rPr>
          <w:rFonts w:ascii="Times New Roman" w:eastAsiaTheme="minorEastAsia" w:hAnsi="Times New Roman"/>
          <w:bCs/>
          <w:sz w:val="24"/>
          <w:szCs w:val="24"/>
        </w:rPr>
        <w:t>种：</w:t>
      </w:r>
      <w:r w:rsidR="005E5383" w:rsidRPr="000833BD">
        <w:rPr>
          <w:rFonts w:ascii="Times New Roman" w:eastAsiaTheme="minorEastAsia" w:hAnsi="Times New Roman"/>
          <w:bCs/>
          <w:sz w:val="24"/>
          <w:szCs w:val="24"/>
        </w:rPr>
        <w:t>砷、镉、铬（六价）、铜、铅、汞、镍、锑、铍、钴、甲基汞、钒、氰化物、</w:t>
      </w:r>
      <w:r w:rsidR="00610C87" w:rsidRPr="000833BD">
        <w:rPr>
          <w:rFonts w:ascii="Times New Roman" w:eastAsiaTheme="minorEastAsia" w:hAnsi="Times New Roman"/>
          <w:bCs/>
          <w:sz w:val="24"/>
          <w:szCs w:val="24"/>
        </w:rPr>
        <w:t>三价</w:t>
      </w:r>
      <w:r w:rsidRPr="000833BD">
        <w:rPr>
          <w:rFonts w:ascii="Times New Roman" w:eastAsiaTheme="minorEastAsia" w:hAnsi="Times New Roman"/>
          <w:bCs/>
          <w:sz w:val="24"/>
          <w:szCs w:val="24"/>
        </w:rPr>
        <w:t>铬、锡、硒、银、铊、锌、钼、锰、氨氮</w:t>
      </w:r>
      <w:r w:rsidR="00610C87" w:rsidRPr="000833BD">
        <w:rPr>
          <w:rFonts w:ascii="Times New Roman" w:eastAsiaTheme="minorEastAsia" w:hAnsi="Times New Roman"/>
          <w:bCs/>
          <w:sz w:val="24"/>
          <w:szCs w:val="24"/>
        </w:rPr>
        <w:t>、氟化物</w:t>
      </w:r>
      <w:r w:rsidRPr="000833BD">
        <w:rPr>
          <w:rFonts w:ascii="Times New Roman" w:eastAsiaTheme="minorEastAsia" w:hAnsi="Times New Roman"/>
          <w:bCs/>
          <w:sz w:val="24"/>
          <w:szCs w:val="24"/>
        </w:rPr>
        <w:t>。</w:t>
      </w:r>
    </w:p>
    <w:p w14:paraId="1257FF6B" w14:textId="45FCCF9F" w:rsidR="00246A9F" w:rsidRPr="000833BD" w:rsidRDefault="00490196" w:rsidP="00755DDA">
      <w:pPr>
        <w:spacing w:line="360" w:lineRule="auto"/>
        <w:ind w:firstLineChars="200" w:firstLine="480"/>
        <w:rPr>
          <w:rFonts w:ascii="Times New Roman" w:eastAsiaTheme="minorEastAsia" w:hAnsi="Times New Roman"/>
          <w:bCs/>
          <w:sz w:val="24"/>
          <w:szCs w:val="24"/>
        </w:rPr>
      </w:pPr>
      <w:r w:rsidRPr="000833BD">
        <w:rPr>
          <w:rFonts w:ascii="Times New Roman" w:eastAsiaTheme="minorEastAsia" w:hAnsi="Times New Roman"/>
          <w:bCs/>
          <w:sz w:val="24"/>
          <w:szCs w:val="24"/>
        </w:rPr>
        <w:t>挥发性有机物</w:t>
      </w:r>
      <w:r w:rsidR="00B62DE6" w:rsidRPr="000833BD">
        <w:rPr>
          <w:rFonts w:ascii="Times New Roman" w:eastAsiaTheme="minorEastAsia" w:hAnsi="Times New Roman"/>
          <w:bCs/>
          <w:sz w:val="24"/>
          <w:szCs w:val="24"/>
        </w:rPr>
        <w:t>47</w:t>
      </w:r>
      <w:r w:rsidRPr="000833BD">
        <w:rPr>
          <w:rFonts w:ascii="Times New Roman" w:eastAsiaTheme="minorEastAsia" w:hAnsi="Times New Roman"/>
          <w:bCs/>
          <w:sz w:val="24"/>
          <w:szCs w:val="24"/>
        </w:rPr>
        <w:t>种：</w:t>
      </w:r>
      <w:r w:rsidR="00246A9F" w:rsidRPr="000833BD">
        <w:rPr>
          <w:rFonts w:ascii="Times New Roman" w:eastAsiaTheme="minorEastAsia" w:hAnsi="Times New Roman"/>
          <w:bCs/>
          <w:sz w:val="24"/>
          <w:szCs w:val="24"/>
        </w:rPr>
        <w:t>四氯化碳、氯仿、氯甲烷、</w:t>
      </w:r>
      <w:r w:rsidR="00246A9F" w:rsidRPr="000833BD">
        <w:rPr>
          <w:rFonts w:ascii="Times New Roman" w:eastAsiaTheme="minorEastAsia" w:hAnsi="Times New Roman"/>
          <w:bCs/>
          <w:sz w:val="24"/>
          <w:szCs w:val="24"/>
        </w:rPr>
        <w:t>1,1-</w:t>
      </w:r>
      <w:r w:rsidR="00246A9F" w:rsidRPr="000833BD">
        <w:rPr>
          <w:rFonts w:ascii="Times New Roman" w:eastAsiaTheme="minorEastAsia" w:hAnsi="Times New Roman"/>
          <w:bCs/>
          <w:sz w:val="24"/>
          <w:szCs w:val="24"/>
        </w:rPr>
        <w:t>二氯乙烷、</w:t>
      </w:r>
      <w:r w:rsidR="00246A9F" w:rsidRPr="000833BD">
        <w:rPr>
          <w:rFonts w:ascii="Times New Roman" w:eastAsiaTheme="minorEastAsia" w:hAnsi="Times New Roman"/>
          <w:bCs/>
          <w:sz w:val="24"/>
          <w:szCs w:val="24"/>
        </w:rPr>
        <w:t>1,2-</w:t>
      </w:r>
      <w:r w:rsidR="00246A9F" w:rsidRPr="000833BD">
        <w:rPr>
          <w:rFonts w:ascii="Times New Roman" w:eastAsiaTheme="minorEastAsia" w:hAnsi="Times New Roman"/>
          <w:bCs/>
          <w:sz w:val="24"/>
          <w:szCs w:val="24"/>
        </w:rPr>
        <w:t>二氯乙烷、</w:t>
      </w:r>
      <w:r w:rsidR="00246A9F" w:rsidRPr="000833BD">
        <w:rPr>
          <w:rFonts w:ascii="Times New Roman" w:eastAsiaTheme="minorEastAsia" w:hAnsi="Times New Roman"/>
          <w:bCs/>
          <w:sz w:val="24"/>
          <w:szCs w:val="24"/>
        </w:rPr>
        <w:t>1,1-</w:t>
      </w:r>
      <w:r w:rsidR="00246A9F" w:rsidRPr="000833BD">
        <w:rPr>
          <w:rFonts w:ascii="Times New Roman" w:eastAsiaTheme="minorEastAsia" w:hAnsi="Times New Roman"/>
          <w:bCs/>
          <w:sz w:val="24"/>
          <w:szCs w:val="24"/>
        </w:rPr>
        <w:t>二氯乙烯、顺</w:t>
      </w:r>
      <w:r w:rsidR="00246A9F" w:rsidRPr="000833BD">
        <w:rPr>
          <w:rFonts w:ascii="Times New Roman" w:eastAsiaTheme="minorEastAsia" w:hAnsi="Times New Roman"/>
          <w:bCs/>
          <w:sz w:val="24"/>
          <w:szCs w:val="24"/>
        </w:rPr>
        <w:t>-1,2-</w:t>
      </w:r>
      <w:r w:rsidR="00246A9F" w:rsidRPr="000833BD">
        <w:rPr>
          <w:rFonts w:ascii="Times New Roman" w:eastAsiaTheme="minorEastAsia" w:hAnsi="Times New Roman"/>
          <w:bCs/>
          <w:sz w:val="24"/>
          <w:szCs w:val="24"/>
        </w:rPr>
        <w:t>二氯乙烯、反</w:t>
      </w:r>
      <w:r w:rsidR="00246A9F" w:rsidRPr="000833BD">
        <w:rPr>
          <w:rFonts w:ascii="Times New Roman" w:eastAsiaTheme="minorEastAsia" w:hAnsi="Times New Roman"/>
          <w:bCs/>
          <w:sz w:val="24"/>
          <w:szCs w:val="24"/>
        </w:rPr>
        <w:t>-1,2-</w:t>
      </w:r>
      <w:r w:rsidR="00246A9F" w:rsidRPr="000833BD">
        <w:rPr>
          <w:rFonts w:ascii="Times New Roman" w:eastAsiaTheme="minorEastAsia" w:hAnsi="Times New Roman"/>
          <w:bCs/>
          <w:sz w:val="24"/>
          <w:szCs w:val="24"/>
        </w:rPr>
        <w:t>二氯乙烯、二氯甲烷、</w:t>
      </w:r>
      <w:r w:rsidR="00246A9F" w:rsidRPr="000833BD">
        <w:rPr>
          <w:rFonts w:ascii="Times New Roman" w:eastAsiaTheme="minorEastAsia" w:hAnsi="Times New Roman"/>
          <w:bCs/>
          <w:sz w:val="24"/>
          <w:szCs w:val="24"/>
        </w:rPr>
        <w:t>1,2-</w:t>
      </w:r>
      <w:r w:rsidR="00246A9F" w:rsidRPr="000833BD">
        <w:rPr>
          <w:rFonts w:ascii="Times New Roman" w:eastAsiaTheme="minorEastAsia" w:hAnsi="Times New Roman"/>
          <w:bCs/>
          <w:sz w:val="24"/>
          <w:szCs w:val="24"/>
        </w:rPr>
        <w:t>二氯丙烷、</w:t>
      </w:r>
      <w:r w:rsidR="00246A9F" w:rsidRPr="000833BD">
        <w:rPr>
          <w:rFonts w:ascii="Times New Roman" w:eastAsiaTheme="minorEastAsia" w:hAnsi="Times New Roman"/>
          <w:bCs/>
          <w:sz w:val="24"/>
          <w:szCs w:val="24"/>
        </w:rPr>
        <w:t>1,1,1,2-</w:t>
      </w:r>
      <w:r w:rsidR="00246A9F" w:rsidRPr="000833BD">
        <w:rPr>
          <w:rFonts w:ascii="Times New Roman" w:eastAsiaTheme="minorEastAsia" w:hAnsi="Times New Roman"/>
          <w:bCs/>
          <w:sz w:val="24"/>
          <w:szCs w:val="24"/>
        </w:rPr>
        <w:t>四氯乙烷、</w:t>
      </w:r>
      <w:r w:rsidR="00246A9F" w:rsidRPr="000833BD">
        <w:rPr>
          <w:rFonts w:ascii="Times New Roman" w:eastAsiaTheme="minorEastAsia" w:hAnsi="Times New Roman"/>
          <w:bCs/>
          <w:sz w:val="24"/>
          <w:szCs w:val="24"/>
        </w:rPr>
        <w:t>1,1,2,2-</w:t>
      </w:r>
      <w:r w:rsidR="00246A9F" w:rsidRPr="000833BD">
        <w:rPr>
          <w:rFonts w:ascii="Times New Roman" w:eastAsiaTheme="minorEastAsia" w:hAnsi="Times New Roman"/>
          <w:bCs/>
          <w:sz w:val="24"/>
          <w:szCs w:val="24"/>
        </w:rPr>
        <w:t>四氯乙烷、四氯乙烯、</w:t>
      </w:r>
      <w:r w:rsidR="00246A9F" w:rsidRPr="000833BD">
        <w:rPr>
          <w:rFonts w:ascii="Times New Roman" w:eastAsiaTheme="minorEastAsia" w:hAnsi="Times New Roman"/>
          <w:bCs/>
          <w:sz w:val="24"/>
          <w:szCs w:val="24"/>
        </w:rPr>
        <w:t>1,1,1-</w:t>
      </w:r>
      <w:r w:rsidR="00246A9F" w:rsidRPr="000833BD">
        <w:rPr>
          <w:rFonts w:ascii="Times New Roman" w:eastAsiaTheme="minorEastAsia" w:hAnsi="Times New Roman"/>
          <w:bCs/>
          <w:sz w:val="24"/>
          <w:szCs w:val="24"/>
        </w:rPr>
        <w:t>三氯乙烷、</w:t>
      </w:r>
      <w:r w:rsidR="00246A9F" w:rsidRPr="000833BD">
        <w:rPr>
          <w:rFonts w:ascii="Times New Roman" w:eastAsiaTheme="minorEastAsia" w:hAnsi="Times New Roman"/>
          <w:bCs/>
          <w:sz w:val="24"/>
          <w:szCs w:val="24"/>
        </w:rPr>
        <w:t>1,1,2-</w:t>
      </w:r>
      <w:r w:rsidR="00246A9F" w:rsidRPr="000833BD">
        <w:rPr>
          <w:rFonts w:ascii="Times New Roman" w:eastAsiaTheme="minorEastAsia" w:hAnsi="Times New Roman"/>
          <w:bCs/>
          <w:sz w:val="24"/>
          <w:szCs w:val="24"/>
        </w:rPr>
        <w:t>三氯乙烷、三氯乙烯、</w:t>
      </w:r>
      <w:r w:rsidR="00246A9F" w:rsidRPr="000833BD">
        <w:rPr>
          <w:rFonts w:ascii="Times New Roman" w:eastAsiaTheme="minorEastAsia" w:hAnsi="Times New Roman"/>
          <w:bCs/>
          <w:sz w:val="24"/>
          <w:szCs w:val="24"/>
        </w:rPr>
        <w:t>1,2,3-</w:t>
      </w:r>
      <w:r w:rsidR="00246A9F" w:rsidRPr="000833BD">
        <w:rPr>
          <w:rFonts w:ascii="Times New Roman" w:eastAsiaTheme="minorEastAsia" w:hAnsi="Times New Roman"/>
          <w:bCs/>
          <w:sz w:val="24"/>
          <w:szCs w:val="24"/>
        </w:rPr>
        <w:t>三氯丙烷、氯乙烯、苯、氯苯、</w:t>
      </w:r>
      <w:r w:rsidR="00246A9F" w:rsidRPr="000833BD">
        <w:rPr>
          <w:rFonts w:ascii="Times New Roman" w:eastAsiaTheme="minorEastAsia" w:hAnsi="Times New Roman"/>
          <w:bCs/>
          <w:sz w:val="24"/>
          <w:szCs w:val="24"/>
        </w:rPr>
        <w:t>1,2-</w:t>
      </w:r>
      <w:r w:rsidR="00246A9F" w:rsidRPr="000833BD">
        <w:rPr>
          <w:rFonts w:ascii="Times New Roman" w:eastAsiaTheme="minorEastAsia" w:hAnsi="Times New Roman"/>
          <w:bCs/>
          <w:sz w:val="24"/>
          <w:szCs w:val="24"/>
        </w:rPr>
        <w:t>二氯苯、</w:t>
      </w:r>
      <w:r w:rsidR="00246A9F" w:rsidRPr="000833BD">
        <w:rPr>
          <w:rFonts w:ascii="Times New Roman" w:eastAsiaTheme="minorEastAsia" w:hAnsi="Times New Roman"/>
          <w:bCs/>
          <w:sz w:val="24"/>
          <w:szCs w:val="24"/>
        </w:rPr>
        <w:t>1,4-</w:t>
      </w:r>
      <w:r w:rsidR="00246A9F" w:rsidRPr="000833BD">
        <w:rPr>
          <w:rFonts w:ascii="Times New Roman" w:eastAsiaTheme="minorEastAsia" w:hAnsi="Times New Roman"/>
          <w:bCs/>
          <w:sz w:val="24"/>
          <w:szCs w:val="24"/>
        </w:rPr>
        <w:t>二氯苯、乙苯、苯乙烯、甲苯、间二甲苯</w:t>
      </w:r>
      <w:r w:rsidR="00246A9F" w:rsidRPr="000833BD">
        <w:rPr>
          <w:rFonts w:ascii="Times New Roman" w:eastAsiaTheme="minorEastAsia" w:hAnsi="Times New Roman"/>
          <w:bCs/>
          <w:sz w:val="24"/>
          <w:szCs w:val="24"/>
        </w:rPr>
        <w:t>+</w:t>
      </w:r>
      <w:r w:rsidR="00246A9F" w:rsidRPr="000833BD">
        <w:rPr>
          <w:rFonts w:ascii="Times New Roman" w:eastAsiaTheme="minorEastAsia" w:hAnsi="Times New Roman"/>
          <w:bCs/>
          <w:sz w:val="24"/>
          <w:szCs w:val="24"/>
        </w:rPr>
        <w:t>对二甲苯、邻二甲苯、</w:t>
      </w:r>
      <w:r w:rsidR="00255A5F" w:rsidRPr="000833BD">
        <w:rPr>
          <w:rFonts w:ascii="Times New Roman" w:eastAsiaTheme="minorEastAsia" w:hAnsi="Times New Roman"/>
          <w:bCs/>
          <w:sz w:val="24"/>
          <w:szCs w:val="24"/>
        </w:rPr>
        <w:t>一溴二氯甲烷、溴仿、二溴氯甲烷、</w:t>
      </w:r>
      <w:r w:rsidR="00255A5F" w:rsidRPr="000833BD">
        <w:rPr>
          <w:rFonts w:ascii="Times New Roman" w:eastAsiaTheme="minorEastAsia" w:hAnsi="Times New Roman"/>
          <w:bCs/>
          <w:sz w:val="24"/>
          <w:szCs w:val="24"/>
        </w:rPr>
        <w:t>1,2-</w:t>
      </w:r>
      <w:r w:rsidR="00255A5F" w:rsidRPr="000833BD">
        <w:rPr>
          <w:rFonts w:ascii="Times New Roman" w:eastAsiaTheme="minorEastAsia" w:hAnsi="Times New Roman"/>
          <w:bCs/>
          <w:sz w:val="24"/>
          <w:szCs w:val="24"/>
        </w:rPr>
        <w:t>二溴乙烷、</w:t>
      </w:r>
      <w:r w:rsidR="00255A5F" w:rsidRPr="000833BD">
        <w:rPr>
          <w:rFonts w:ascii="Times New Roman" w:eastAsiaTheme="minorEastAsia" w:hAnsi="Times New Roman"/>
          <w:bCs/>
          <w:sz w:val="24"/>
          <w:szCs w:val="24"/>
        </w:rPr>
        <w:t>1,2,4</w:t>
      </w:r>
      <w:r w:rsidR="00255A5F" w:rsidRPr="000833BD">
        <w:rPr>
          <w:rFonts w:ascii="Times New Roman" w:eastAsiaTheme="minorEastAsia" w:hAnsi="Times New Roman"/>
          <w:bCs/>
          <w:sz w:val="24"/>
          <w:szCs w:val="24"/>
        </w:rPr>
        <w:t>三甲苯、</w:t>
      </w:r>
      <w:r w:rsidR="00255A5F" w:rsidRPr="000833BD">
        <w:rPr>
          <w:rFonts w:ascii="Times New Roman" w:eastAsiaTheme="minorEastAsia" w:hAnsi="Times New Roman"/>
          <w:bCs/>
          <w:sz w:val="24"/>
          <w:szCs w:val="24"/>
        </w:rPr>
        <w:t>1,3,5-</w:t>
      </w:r>
      <w:r w:rsidR="00255A5F" w:rsidRPr="000833BD">
        <w:rPr>
          <w:rFonts w:ascii="Times New Roman" w:eastAsiaTheme="minorEastAsia" w:hAnsi="Times New Roman"/>
          <w:bCs/>
          <w:sz w:val="24"/>
          <w:szCs w:val="24"/>
        </w:rPr>
        <w:t>三甲苯、六氯丁二烯、六氯乙烷、二硫化碳、双（</w:t>
      </w:r>
      <w:r w:rsidR="00255A5F" w:rsidRPr="000833BD">
        <w:rPr>
          <w:rFonts w:ascii="Times New Roman" w:eastAsiaTheme="minorEastAsia" w:hAnsi="Times New Roman"/>
          <w:bCs/>
          <w:sz w:val="24"/>
          <w:szCs w:val="24"/>
        </w:rPr>
        <w:t>2-</w:t>
      </w:r>
      <w:r w:rsidR="00255A5F" w:rsidRPr="000833BD">
        <w:rPr>
          <w:rFonts w:ascii="Times New Roman" w:eastAsiaTheme="minorEastAsia" w:hAnsi="Times New Roman"/>
          <w:bCs/>
          <w:sz w:val="24"/>
          <w:szCs w:val="24"/>
        </w:rPr>
        <w:t>氯异丙基）醚、甲基叔丁醚、丙酮、苯酚、</w:t>
      </w:r>
      <w:r w:rsidR="00255A5F" w:rsidRPr="000833BD">
        <w:rPr>
          <w:rFonts w:ascii="Times New Roman" w:eastAsiaTheme="minorEastAsia" w:hAnsi="Times New Roman"/>
          <w:bCs/>
          <w:sz w:val="24"/>
          <w:szCs w:val="24"/>
        </w:rPr>
        <w:t>4-</w:t>
      </w:r>
      <w:r w:rsidR="00255A5F" w:rsidRPr="000833BD">
        <w:rPr>
          <w:rFonts w:ascii="Times New Roman" w:eastAsiaTheme="minorEastAsia" w:hAnsi="Times New Roman"/>
          <w:bCs/>
          <w:sz w:val="24"/>
          <w:szCs w:val="24"/>
        </w:rPr>
        <w:t>甲酚、</w:t>
      </w:r>
      <w:r w:rsidR="00255A5F" w:rsidRPr="000833BD">
        <w:rPr>
          <w:rFonts w:ascii="Times New Roman" w:eastAsiaTheme="minorEastAsia" w:hAnsi="Times New Roman"/>
          <w:bCs/>
          <w:sz w:val="24"/>
          <w:szCs w:val="24"/>
        </w:rPr>
        <w:t>2,4-</w:t>
      </w:r>
      <w:r w:rsidR="00255A5F" w:rsidRPr="000833BD">
        <w:rPr>
          <w:rFonts w:ascii="Times New Roman" w:eastAsiaTheme="minorEastAsia" w:hAnsi="Times New Roman"/>
          <w:bCs/>
          <w:sz w:val="24"/>
          <w:szCs w:val="24"/>
        </w:rPr>
        <w:t>二甲酚、</w:t>
      </w:r>
      <w:r w:rsidR="00255A5F" w:rsidRPr="000833BD">
        <w:rPr>
          <w:rFonts w:ascii="Times New Roman" w:eastAsiaTheme="minorEastAsia" w:hAnsi="Times New Roman"/>
          <w:bCs/>
          <w:sz w:val="24"/>
          <w:szCs w:val="24"/>
        </w:rPr>
        <w:t>2,4,5-</w:t>
      </w:r>
      <w:r w:rsidR="00255A5F" w:rsidRPr="000833BD">
        <w:rPr>
          <w:rFonts w:ascii="Times New Roman" w:eastAsiaTheme="minorEastAsia" w:hAnsi="Times New Roman"/>
          <w:bCs/>
          <w:sz w:val="24"/>
          <w:szCs w:val="24"/>
        </w:rPr>
        <w:t>三氯酚、邻氯甲苯、对氯甲苯、</w:t>
      </w:r>
      <w:r w:rsidR="00255A5F" w:rsidRPr="000833BD">
        <w:rPr>
          <w:rFonts w:ascii="Times New Roman" w:eastAsiaTheme="minorEastAsia" w:hAnsi="Times New Roman"/>
          <w:bCs/>
          <w:sz w:val="24"/>
          <w:szCs w:val="24"/>
        </w:rPr>
        <w:t>1,3-</w:t>
      </w:r>
      <w:r w:rsidR="00255A5F" w:rsidRPr="000833BD">
        <w:rPr>
          <w:rFonts w:ascii="Times New Roman" w:eastAsiaTheme="minorEastAsia" w:hAnsi="Times New Roman"/>
          <w:bCs/>
          <w:sz w:val="24"/>
          <w:szCs w:val="24"/>
        </w:rPr>
        <w:t>二氯苯、</w:t>
      </w:r>
      <w:r w:rsidR="00255A5F" w:rsidRPr="000833BD">
        <w:rPr>
          <w:rFonts w:ascii="Times New Roman" w:eastAsiaTheme="minorEastAsia" w:hAnsi="Times New Roman"/>
          <w:bCs/>
          <w:sz w:val="24"/>
          <w:szCs w:val="24"/>
        </w:rPr>
        <w:t>1,2,4-</w:t>
      </w:r>
      <w:r w:rsidR="00255A5F" w:rsidRPr="000833BD">
        <w:rPr>
          <w:rFonts w:ascii="Times New Roman" w:eastAsiaTheme="minorEastAsia" w:hAnsi="Times New Roman"/>
          <w:bCs/>
          <w:sz w:val="24"/>
          <w:szCs w:val="24"/>
        </w:rPr>
        <w:t>三氯苯。</w:t>
      </w:r>
    </w:p>
    <w:p w14:paraId="70106624" w14:textId="7A479906" w:rsidR="00490196" w:rsidRPr="000833BD" w:rsidRDefault="00490196" w:rsidP="00755DDA">
      <w:pPr>
        <w:spacing w:line="360" w:lineRule="auto"/>
        <w:ind w:firstLineChars="200" w:firstLine="480"/>
        <w:rPr>
          <w:rFonts w:ascii="Times New Roman" w:eastAsiaTheme="minorEastAsia" w:hAnsi="Times New Roman"/>
          <w:bCs/>
          <w:sz w:val="24"/>
          <w:szCs w:val="24"/>
        </w:rPr>
      </w:pPr>
      <w:r w:rsidRPr="000833BD">
        <w:rPr>
          <w:rFonts w:ascii="Times New Roman" w:eastAsiaTheme="minorEastAsia" w:hAnsi="Times New Roman"/>
          <w:bCs/>
          <w:sz w:val="24"/>
          <w:szCs w:val="24"/>
        </w:rPr>
        <w:t>半挥发性有机物</w:t>
      </w:r>
      <w:r w:rsidRPr="000833BD">
        <w:rPr>
          <w:rFonts w:ascii="Times New Roman" w:eastAsiaTheme="minorEastAsia" w:hAnsi="Times New Roman"/>
          <w:bCs/>
          <w:sz w:val="24"/>
          <w:szCs w:val="24"/>
        </w:rPr>
        <w:t>39</w:t>
      </w:r>
      <w:r w:rsidRPr="000833BD">
        <w:rPr>
          <w:rFonts w:ascii="Times New Roman" w:eastAsiaTheme="minorEastAsia" w:hAnsi="Times New Roman"/>
          <w:bCs/>
          <w:sz w:val="24"/>
          <w:szCs w:val="24"/>
        </w:rPr>
        <w:t>种：</w:t>
      </w:r>
      <w:r w:rsidR="005E5383" w:rsidRPr="000833BD">
        <w:rPr>
          <w:rFonts w:ascii="Times New Roman" w:eastAsiaTheme="minorEastAsia" w:hAnsi="Times New Roman"/>
          <w:bCs/>
          <w:sz w:val="24"/>
          <w:szCs w:val="24"/>
        </w:rPr>
        <w:t>硝基苯、</w:t>
      </w:r>
      <w:r w:rsidRPr="000833BD">
        <w:rPr>
          <w:rFonts w:ascii="Times New Roman" w:eastAsiaTheme="minorEastAsia" w:hAnsi="Times New Roman"/>
          <w:bCs/>
          <w:sz w:val="24"/>
          <w:szCs w:val="24"/>
        </w:rPr>
        <w:t>苯胺、</w:t>
      </w:r>
      <w:r w:rsidRPr="000833BD">
        <w:rPr>
          <w:rFonts w:ascii="Times New Roman" w:eastAsiaTheme="minorEastAsia" w:hAnsi="Times New Roman"/>
          <w:bCs/>
          <w:sz w:val="24"/>
          <w:szCs w:val="24"/>
        </w:rPr>
        <w:t>2-</w:t>
      </w:r>
      <w:r w:rsidRPr="000833BD">
        <w:rPr>
          <w:rFonts w:ascii="Times New Roman" w:eastAsiaTheme="minorEastAsia" w:hAnsi="Times New Roman"/>
          <w:bCs/>
          <w:sz w:val="24"/>
          <w:szCs w:val="24"/>
        </w:rPr>
        <w:t>氯酚、</w:t>
      </w:r>
      <w:r w:rsidR="005E5383" w:rsidRPr="000833BD">
        <w:rPr>
          <w:rFonts w:ascii="Times New Roman" w:eastAsiaTheme="minorEastAsia" w:hAnsi="Times New Roman"/>
          <w:bCs/>
          <w:sz w:val="24"/>
          <w:szCs w:val="24"/>
        </w:rPr>
        <w:t>苯并</w:t>
      </w:r>
      <w:r w:rsidR="005E5383" w:rsidRPr="000833BD">
        <w:rPr>
          <w:rFonts w:ascii="Times New Roman" w:eastAsiaTheme="minorEastAsia" w:hAnsi="Times New Roman"/>
          <w:bCs/>
          <w:sz w:val="24"/>
          <w:szCs w:val="24"/>
        </w:rPr>
        <w:t>[a]</w:t>
      </w:r>
      <w:r w:rsidR="005E5383" w:rsidRPr="000833BD">
        <w:rPr>
          <w:rFonts w:ascii="Times New Roman" w:eastAsiaTheme="minorEastAsia" w:hAnsi="Times New Roman"/>
          <w:bCs/>
          <w:sz w:val="24"/>
          <w:szCs w:val="24"/>
        </w:rPr>
        <w:t>蒽、苯并</w:t>
      </w:r>
      <w:r w:rsidR="005E5383" w:rsidRPr="000833BD">
        <w:rPr>
          <w:rFonts w:ascii="Times New Roman" w:eastAsiaTheme="minorEastAsia" w:hAnsi="Times New Roman"/>
          <w:bCs/>
          <w:sz w:val="24"/>
          <w:szCs w:val="24"/>
        </w:rPr>
        <w:t>[a]</w:t>
      </w:r>
      <w:r w:rsidR="005E5383" w:rsidRPr="000833BD">
        <w:rPr>
          <w:rFonts w:ascii="Times New Roman" w:eastAsiaTheme="minorEastAsia" w:hAnsi="Times New Roman"/>
          <w:bCs/>
          <w:sz w:val="24"/>
          <w:szCs w:val="24"/>
        </w:rPr>
        <w:t>芘、苯并</w:t>
      </w:r>
      <w:r w:rsidR="005E5383" w:rsidRPr="000833BD">
        <w:rPr>
          <w:rFonts w:ascii="Times New Roman" w:eastAsiaTheme="minorEastAsia" w:hAnsi="Times New Roman"/>
          <w:bCs/>
          <w:sz w:val="24"/>
          <w:szCs w:val="24"/>
        </w:rPr>
        <w:t>[b]</w:t>
      </w:r>
      <w:r w:rsidR="005E5383" w:rsidRPr="000833BD">
        <w:rPr>
          <w:rFonts w:ascii="Times New Roman" w:eastAsiaTheme="minorEastAsia" w:hAnsi="Times New Roman"/>
          <w:bCs/>
          <w:sz w:val="24"/>
          <w:szCs w:val="24"/>
        </w:rPr>
        <w:t>荧蒽、苯并</w:t>
      </w:r>
      <w:r w:rsidR="005E5383" w:rsidRPr="000833BD">
        <w:rPr>
          <w:rFonts w:ascii="Times New Roman" w:eastAsiaTheme="minorEastAsia" w:hAnsi="Times New Roman"/>
          <w:bCs/>
          <w:sz w:val="24"/>
          <w:szCs w:val="24"/>
        </w:rPr>
        <w:t>[k]</w:t>
      </w:r>
      <w:r w:rsidR="005E5383" w:rsidRPr="000833BD">
        <w:rPr>
          <w:rFonts w:ascii="Times New Roman" w:eastAsiaTheme="minorEastAsia" w:hAnsi="Times New Roman"/>
          <w:bCs/>
          <w:sz w:val="24"/>
          <w:szCs w:val="24"/>
        </w:rPr>
        <w:t>荧蒽、䓛、二苯并</w:t>
      </w:r>
      <w:r w:rsidR="005E5383" w:rsidRPr="000833BD">
        <w:rPr>
          <w:rFonts w:ascii="Times New Roman" w:eastAsiaTheme="minorEastAsia" w:hAnsi="Times New Roman"/>
          <w:bCs/>
          <w:sz w:val="24"/>
          <w:szCs w:val="24"/>
        </w:rPr>
        <w:t>[a, h]</w:t>
      </w:r>
      <w:r w:rsidR="005E5383" w:rsidRPr="000833BD">
        <w:rPr>
          <w:rFonts w:ascii="Times New Roman" w:eastAsiaTheme="minorEastAsia" w:hAnsi="Times New Roman"/>
          <w:bCs/>
          <w:sz w:val="24"/>
          <w:szCs w:val="24"/>
        </w:rPr>
        <w:t>蒽、茚并</w:t>
      </w:r>
      <w:r w:rsidR="005E5383" w:rsidRPr="000833BD">
        <w:rPr>
          <w:rFonts w:ascii="Times New Roman" w:eastAsiaTheme="minorEastAsia" w:hAnsi="Times New Roman"/>
          <w:bCs/>
          <w:sz w:val="24"/>
          <w:szCs w:val="24"/>
        </w:rPr>
        <w:t>[1,2,3-cd]</w:t>
      </w:r>
      <w:r w:rsidR="005E5383" w:rsidRPr="000833BD">
        <w:rPr>
          <w:rFonts w:ascii="Times New Roman" w:eastAsiaTheme="minorEastAsia" w:hAnsi="Times New Roman"/>
          <w:bCs/>
          <w:sz w:val="24"/>
          <w:szCs w:val="24"/>
        </w:rPr>
        <w:t>芘、萘、六氯环戊二烯、</w:t>
      </w:r>
      <w:r w:rsidR="005E5383" w:rsidRPr="000833BD">
        <w:rPr>
          <w:rFonts w:ascii="Times New Roman" w:eastAsiaTheme="minorEastAsia" w:hAnsi="Times New Roman"/>
          <w:bCs/>
          <w:sz w:val="24"/>
          <w:szCs w:val="24"/>
        </w:rPr>
        <w:t>2,4-</w:t>
      </w:r>
      <w:r w:rsidR="005E5383" w:rsidRPr="000833BD">
        <w:rPr>
          <w:rFonts w:ascii="Times New Roman" w:eastAsiaTheme="minorEastAsia" w:hAnsi="Times New Roman"/>
          <w:bCs/>
          <w:sz w:val="24"/>
          <w:szCs w:val="24"/>
        </w:rPr>
        <w:t>二硝基甲苯、</w:t>
      </w:r>
      <w:r w:rsidR="005E5383" w:rsidRPr="000833BD">
        <w:rPr>
          <w:rFonts w:ascii="Times New Roman" w:eastAsiaTheme="minorEastAsia" w:hAnsi="Times New Roman"/>
          <w:bCs/>
          <w:sz w:val="24"/>
          <w:szCs w:val="24"/>
        </w:rPr>
        <w:t>2,4-</w:t>
      </w:r>
      <w:r w:rsidR="005E5383" w:rsidRPr="000833BD">
        <w:rPr>
          <w:rFonts w:ascii="Times New Roman" w:eastAsiaTheme="minorEastAsia" w:hAnsi="Times New Roman"/>
          <w:bCs/>
          <w:sz w:val="24"/>
          <w:szCs w:val="24"/>
        </w:rPr>
        <w:t>二氯酚、</w:t>
      </w:r>
      <w:r w:rsidR="005E5383" w:rsidRPr="000833BD">
        <w:rPr>
          <w:rFonts w:ascii="Times New Roman" w:eastAsiaTheme="minorEastAsia" w:hAnsi="Times New Roman"/>
          <w:bCs/>
          <w:sz w:val="24"/>
          <w:szCs w:val="24"/>
        </w:rPr>
        <w:t>2,4,6-</w:t>
      </w:r>
      <w:r w:rsidR="005E5383" w:rsidRPr="000833BD">
        <w:rPr>
          <w:rFonts w:ascii="Times New Roman" w:eastAsiaTheme="minorEastAsia" w:hAnsi="Times New Roman"/>
          <w:bCs/>
          <w:sz w:val="24"/>
          <w:szCs w:val="24"/>
        </w:rPr>
        <w:t>三氯酚、</w:t>
      </w:r>
      <w:r w:rsidR="005E5383" w:rsidRPr="000833BD">
        <w:rPr>
          <w:rFonts w:ascii="Times New Roman" w:eastAsiaTheme="minorEastAsia" w:hAnsi="Times New Roman"/>
          <w:bCs/>
          <w:sz w:val="24"/>
          <w:szCs w:val="24"/>
        </w:rPr>
        <w:t>2,4-</w:t>
      </w:r>
      <w:r w:rsidR="005E5383" w:rsidRPr="000833BD">
        <w:rPr>
          <w:rFonts w:ascii="Times New Roman" w:eastAsiaTheme="minorEastAsia" w:hAnsi="Times New Roman"/>
          <w:bCs/>
          <w:sz w:val="24"/>
          <w:szCs w:val="24"/>
        </w:rPr>
        <w:t>二硝基酚、五氯酚、邻苯二甲酸二</w:t>
      </w:r>
      <w:r w:rsidR="005E5383" w:rsidRPr="000833BD">
        <w:rPr>
          <w:rFonts w:ascii="Times New Roman" w:eastAsiaTheme="minorEastAsia" w:hAnsi="Times New Roman"/>
          <w:bCs/>
          <w:sz w:val="24"/>
          <w:szCs w:val="24"/>
        </w:rPr>
        <w:t>(2-</w:t>
      </w:r>
      <w:r w:rsidR="005E5383" w:rsidRPr="000833BD">
        <w:rPr>
          <w:rFonts w:ascii="Times New Roman" w:eastAsiaTheme="minorEastAsia" w:hAnsi="Times New Roman"/>
          <w:bCs/>
          <w:sz w:val="24"/>
          <w:szCs w:val="24"/>
        </w:rPr>
        <w:t>乙基己基）酯、邻苯二甲酸丁基苄酯、邻苯二甲酸二正辛酯、</w:t>
      </w:r>
      <w:r w:rsidR="005E5383" w:rsidRPr="000833BD">
        <w:rPr>
          <w:rFonts w:ascii="Times New Roman" w:eastAsiaTheme="minorEastAsia" w:hAnsi="Times New Roman"/>
          <w:bCs/>
          <w:sz w:val="24"/>
          <w:szCs w:val="24"/>
        </w:rPr>
        <w:t>3,3'-</w:t>
      </w:r>
      <w:r w:rsidR="005E5383" w:rsidRPr="000833BD">
        <w:rPr>
          <w:rFonts w:ascii="Times New Roman" w:eastAsiaTheme="minorEastAsia" w:hAnsi="Times New Roman"/>
          <w:bCs/>
          <w:sz w:val="24"/>
          <w:szCs w:val="24"/>
        </w:rPr>
        <w:t>二氯联苯胺、</w:t>
      </w:r>
      <w:r w:rsidRPr="000833BD">
        <w:rPr>
          <w:rFonts w:ascii="Times New Roman" w:eastAsiaTheme="minorEastAsia" w:hAnsi="Times New Roman"/>
          <w:bCs/>
          <w:sz w:val="24"/>
          <w:szCs w:val="24"/>
        </w:rPr>
        <w:t>荧蒽、芘、菲、苯并（</w:t>
      </w:r>
      <w:r w:rsidRPr="000833BD">
        <w:rPr>
          <w:rFonts w:ascii="Times New Roman" w:eastAsiaTheme="minorEastAsia" w:hAnsi="Times New Roman"/>
          <w:bCs/>
          <w:sz w:val="24"/>
          <w:szCs w:val="24"/>
        </w:rPr>
        <w:t>g,h,i</w:t>
      </w:r>
      <w:r w:rsidRPr="000833BD">
        <w:rPr>
          <w:rFonts w:ascii="Times New Roman" w:eastAsiaTheme="minorEastAsia" w:hAnsi="Times New Roman"/>
          <w:bCs/>
          <w:sz w:val="24"/>
          <w:szCs w:val="24"/>
        </w:rPr>
        <w:t>）苝、蒽、芴、苊、苊烯、</w:t>
      </w:r>
      <w:r w:rsidRPr="000833BD">
        <w:rPr>
          <w:rFonts w:ascii="Times New Roman" w:eastAsiaTheme="minorEastAsia" w:hAnsi="Times New Roman"/>
          <w:bCs/>
          <w:sz w:val="24"/>
          <w:szCs w:val="24"/>
        </w:rPr>
        <w:t>2-</w:t>
      </w:r>
      <w:r w:rsidRPr="000833BD">
        <w:rPr>
          <w:rFonts w:ascii="Times New Roman" w:eastAsiaTheme="minorEastAsia" w:hAnsi="Times New Roman"/>
          <w:bCs/>
          <w:sz w:val="24"/>
          <w:szCs w:val="24"/>
        </w:rPr>
        <w:t>甲基萘，</w:t>
      </w:r>
      <w:r w:rsidRPr="000833BD">
        <w:rPr>
          <w:rFonts w:ascii="Times New Roman" w:eastAsiaTheme="minorEastAsia" w:hAnsi="Times New Roman"/>
          <w:bCs/>
          <w:sz w:val="24"/>
          <w:szCs w:val="24"/>
        </w:rPr>
        <w:t>2-</w:t>
      </w:r>
      <w:r w:rsidRPr="000833BD">
        <w:rPr>
          <w:rFonts w:ascii="Times New Roman" w:eastAsiaTheme="minorEastAsia" w:hAnsi="Times New Roman"/>
          <w:bCs/>
          <w:sz w:val="24"/>
          <w:szCs w:val="24"/>
        </w:rPr>
        <w:t>氯萘、邻苯二甲酸二丁酯、邻苯二甲酸二乙酯、</w:t>
      </w:r>
      <w:r w:rsidRPr="000833BD">
        <w:rPr>
          <w:rFonts w:ascii="Times New Roman" w:eastAsiaTheme="minorEastAsia" w:hAnsi="Times New Roman"/>
          <w:bCs/>
          <w:sz w:val="24"/>
          <w:szCs w:val="24"/>
        </w:rPr>
        <w:t>N-</w:t>
      </w:r>
      <w:r w:rsidRPr="000833BD">
        <w:rPr>
          <w:rFonts w:ascii="Times New Roman" w:eastAsiaTheme="minorEastAsia" w:hAnsi="Times New Roman"/>
          <w:bCs/>
          <w:sz w:val="24"/>
          <w:szCs w:val="24"/>
        </w:rPr>
        <w:t>亚硝基二丙胺、邻甲苯胺、</w:t>
      </w:r>
      <w:r w:rsidR="00610C87" w:rsidRPr="000833BD">
        <w:rPr>
          <w:rFonts w:ascii="Times New Roman" w:eastAsiaTheme="minorEastAsia" w:hAnsi="Times New Roman"/>
          <w:bCs/>
          <w:sz w:val="24"/>
          <w:szCs w:val="24"/>
        </w:rPr>
        <w:t>4-</w:t>
      </w:r>
      <w:r w:rsidR="00610C87" w:rsidRPr="000833BD">
        <w:rPr>
          <w:rFonts w:ascii="Times New Roman" w:eastAsiaTheme="minorEastAsia" w:hAnsi="Times New Roman"/>
          <w:bCs/>
          <w:sz w:val="24"/>
          <w:szCs w:val="24"/>
        </w:rPr>
        <w:t>氯苯胺、</w:t>
      </w:r>
      <w:r w:rsidRPr="000833BD">
        <w:rPr>
          <w:rFonts w:ascii="Times New Roman" w:eastAsiaTheme="minorEastAsia" w:hAnsi="Times New Roman"/>
          <w:bCs/>
          <w:sz w:val="24"/>
          <w:szCs w:val="24"/>
        </w:rPr>
        <w:t>N-</w:t>
      </w:r>
      <w:r w:rsidRPr="000833BD">
        <w:rPr>
          <w:rFonts w:ascii="Times New Roman" w:eastAsiaTheme="minorEastAsia" w:hAnsi="Times New Roman"/>
          <w:bCs/>
          <w:sz w:val="24"/>
          <w:szCs w:val="24"/>
        </w:rPr>
        <w:t>亚硝基二苯胺、偶氮苯、咔唑。</w:t>
      </w:r>
    </w:p>
    <w:p w14:paraId="402B795A" w14:textId="69A2A378" w:rsidR="00490196" w:rsidRPr="000833BD" w:rsidRDefault="00490196" w:rsidP="00755DDA">
      <w:pPr>
        <w:spacing w:line="360" w:lineRule="auto"/>
        <w:ind w:firstLineChars="200" w:firstLine="480"/>
        <w:rPr>
          <w:rFonts w:ascii="Times New Roman" w:eastAsiaTheme="minorEastAsia" w:hAnsi="Times New Roman"/>
          <w:bCs/>
          <w:sz w:val="24"/>
          <w:szCs w:val="24"/>
        </w:rPr>
      </w:pPr>
      <w:r w:rsidRPr="000833BD">
        <w:rPr>
          <w:rFonts w:ascii="Times New Roman" w:eastAsiaTheme="minorEastAsia" w:hAnsi="Times New Roman"/>
          <w:bCs/>
          <w:sz w:val="24"/>
          <w:szCs w:val="24"/>
        </w:rPr>
        <w:t>有机农药类</w:t>
      </w:r>
      <w:r w:rsidRPr="000833BD">
        <w:rPr>
          <w:rFonts w:ascii="Times New Roman" w:eastAsiaTheme="minorEastAsia" w:hAnsi="Times New Roman"/>
          <w:bCs/>
          <w:sz w:val="24"/>
          <w:szCs w:val="24"/>
        </w:rPr>
        <w:t>17</w:t>
      </w:r>
      <w:r w:rsidRPr="000833BD">
        <w:rPr>
          <w:rFonts w:ascii="Times New Roman" w:eastAsiaTheme="minorEastAsia" w:hAnsi="Times New Roman"/>
          <w:bCs/>
          <w:sz w:val="24"/>
          <w:szCs w:val="24"/>
        </w:rPr>
        <w:t>种：阿特拉津、氯丹、</w:t>
      </w:r>
      <w:r w:rsidR="005E5383" w:rsidRPr="000833BD">
        <w:rPr>
          <w:rFonts w:ascii="Times New Roman" w:eastAsiaTheme="minorEastAsia" w:hAnsi="Times New Roman"/>
          <w:bCs/>
          <w:sz w:val="24"/>
          <w:szCs w:val="24"/>
        </w:rPr>
        <w:t>p,p'-</w:t>
      </w:r>
      <w:r w:rsidR="005E5383" w:rsidRPr="000833BD">
        <w:rPr>
          <w:rFonts w:ascii="Times New Roman" w:eastAsiaTheme="minorEastAsia" w:hAnsi="Times New Roman"/>
          <w:bCs/>
          <w:sz w:val="24"/>
          <w:szCs w:val="24"/>
        </w:rPr>
        <w:t>滴滴滴</w:t>
      </w:r>
      <w:r w:rsidRPr="000833BD">
        <w:rPr>
          <w:rFonts w:ascii="Times New Roman" w:eastAsiaTheme="minorEastAsia" w:hAnsi="Times New Roman"/>
          <w:bCs/>
          <w:sz w:val="24"/>
          <w:szCs w:val="24"/>
        </w:rPr>
        <w:t>、</w:t>
      </w:r>
      <w:r w:rsidR="005E5383" w:rsidRPr="000833BD">
        <w:rPr>
          <w:rFonts w:ascii="Times New Roman" w:eastAsiaTheme="minorEastAsia" w:hAnsi="Times New Roman"/>
          <w:bCs/>
          <w:sz w:val="24"/>
          <w:szCs w:val="24"/>
        </w:rPr>
        <w:t>p,p'-</w:t>
      </w:r>
      <w:r w:rsidR="005E5383" w:rsidRPr="000833BD">
        <w:rPr>
          <w:rFonts w:ascii="Times New Roman" w:eastAsiaTheme="minorEastAsia" w:hAnsi="Times New Roman"/>
          <w:bCs/>
          <w:sz w:val="24"/>
          <w:szCs w:val="24"/>
        </w:rPr>
        <w:t>滴滴伊</w:t>
      </w:r>
      <w:r w:rsidRPr="000833BD">
        <w:rPr>
          <w:rFonts w:ascii="Times New Roman" w:eastAsiaTheme="minorEastAsia" w:hAnsi="Times New Roman"/>
          <w:bCs/>
          <w:sz w:val="24"/>
          <w:szCs w:val="24"/>
        </w:rPr>
        <w:t>、滴滴涕、敌敌畏、乐果、硫丹、七氯、</w:t>
      </w:r>
      <w:r w:rsidRPr="000833BD">
        <w:rPr>
          <w:rFonts w:ascii="Times New Roman" w:eastAsiaTheme="minorEastAsia" w:hAnsi="Times New Roman"/>
          <w:bCs/>
          <w:sz w:val="24"/>
          <w:szCs w:val="24"/>
        </w:rPr>
        <w:t>α-</w:t>
      </w:r>
      <w:r w:rsidRPr="000833BD">
        <w:rPr>
          <w:rFonts w:ascii="Times New Roman" w:eastAsiaTheme="minorEastAsia" w:hAnsi="Times New Roman"/>
          <w:bCs/>
          <w:sz w:val="24"/>
          <w:szCs w:val="24"/>
        </w:rPr>
        <w:t>六六六、</w:t>
      </w:r>
      <w:r w:rsidRPr="000833BD">
        <w:rPr>
          <w:rFonts w:ascii="Times New Roman" w:eastAsiaTheme="minorEastAsia" w:hAnsi="Times New Roman"/>
          <w:bCs/>
          <w:sz w:val="24"/>
          <w:szCs w:val="24"/>
        </w:rPr>
        <w:t>β-</w:t>
      </w:r>
      <w:r w:rsidRPr="000833BD">
        <w:rPr>
          <w:rFonts w:ascii="Times New Roman" w:eastAsiaTheme="minorEastAsia" w:hAnsi="Times New Roman"/>
          <w:bCs/>
          <w:sz w:val="24"/>
          <w:szCs w:val="24"/>
        </w:rPr>
        <w:t>六六六、</w:t>
      </w:r>
      <w:r w:rsidRPr="000833BD">
        <w:rPr>
          <w:rFonts w:ascii="Times New Roman" w:eastAsiaTheme="minorEastAsia" w:hAnsi="Times New Roman"/>
          <w:bCs/>
          <w:sz w:val="24"/>
          <w:szCs w:val="24"/>
        </w:rPr>
        <w:t>γ-</w:t>
      </w:r>
      <w:r w:rsidRPr="000833BD">
        <w:rPr>
          <w:rFonts w:ascii="Times New Roman" w:eastAsiaTheme="minorEastAsia" w:hAnsi="Times New Roman"/>
          <w:bCs/>
          <w:sz w:val="24"/>
          <w:szCs w:val="24"/>
        </w:rPr>
        <w:t>六六六、六氯苯、灭蚁灵、狄氏剂、艾氏剂、异狄氏剂。</w:t>
      </w:r>
    </w:p>
    <w:p w14:paraId="5EDB385A" w14:textId="50A69E72" w:rsidR="00490196" w:rsidRPr="000833BD" w:rsidRDefault="00490196" w:rsidP="00755DDA">
      <w:pPr>
        <w:spacing w:line="360" w:lineRule="auto"/>
        <w:ind w:firstLineChars="200" w:firstLine="480"/>
        <w:rPr>
          <w:rFonts w:ascii="Times New Roman" w:eastAsiaTheme="minorEastAsia" w:hAnsi="Times New Roman"/>
          <w:bCs/>
          <w:sz w:val="24"/>
          <w:szCs w:val="24"/>
        </w:rPr>
      </w:pPr>
      <w:r w:rsidRPr="000833BD">
        <w:rPr>
          <w:rFonts w:ascii="Times New Roman" w:eastAsiaTheme="minorEastAsia" w:hAnsi="Times New Roman"/>
          <w:bCs/>
          <w:sz w:val="24"/>
          <w:szCs w:val="24"/>
        </w:rPr>
        <w:lastRenderedPageBreak/>
        <w:t>多氯联苯、多溴联苯和</w:t>
      </w:r>
      <w:r w:rsidR="00465C93" w:rsidRPr="000833BD">
        <w:rPr>
          <w:rFonts w:ascii="Times New Roman" w:eastAsiaTheme="minorEastAsia" w:hAnsi="Times New Roman"/>
          <w:bCs/>
          <w:sz w:val="24"/>
          <w:szCs w:val="24"/>
        </w:rPr>
        <w:t>二噁英</w:t>
      </w:r>
      <w:r w:rsidRPr="000833BD">
        <w:rPr>
          <w:rFonts w:ascii="Times New Roman" w:eastAsiaTheme="minorEastAsia" w:hAnsi="Times New Roman"/>
          <w:bCs/>
          <w:sz w:val="24"/>
          <w:szCs w:val="24"/>
        </w:rPr>
        <w:t>类</w:t>
      </w:r>
      <w:r w:rsidRPr="000833BD">
        <w:rPr>
          <w:rFonts w:ascii="Times New Roman" w:eastAsiaTheme="minorEastAsia" w:hAnsi="Times New Roman"/>
          <w:bCs/>
          <w:sz w:val="24"/>
          <w:szCs w:val="24"/>
        </w:rPr>
        <w:t>5</w:t>
      </w:r>
      <w:r w:rsidRPr="000833BD">
        <w:rPr>
          <w:rFonts w:ascii="Times New Roman" w:eastAsiaTheme="minorEastAsia" w:hAnsi="Times New Roman"/>
          <w:bCs/>
          <w:sz w:val="24"/>
          <w:szCs w:val="24"/>
        </w:rPr>
        <w:t>种：多氯联苯（总量）、</w:t>
      </w:r>
      <w:r w:rsidRPr="000833BD">
        <w:rPr>
          <w:rFonts w:ascii="Times New Roman" w:eastAsiaTheme="minorEastAsia" w:hAnsi="Times New Roman"/>
          <w:bCs/>
          <w:sz w:val="24"/>
          <w:szCs w:val="24"/>
        </w:rPr>
        <w:t>3,3',4,4',5-</w:t>
      </w:r>
      <w:r w:rsidRPr="000833BD">
        <w:rPr>
          <w:rFonts w:ascii="Times New Roman" w:eastAsiaTheme="minorEastAsia" w:hAnsi="Times New Roman"/>
          <w:bCs/>
          <w:sz w:val="24"/>
          <w:szCs w:val="24"/>
        </w:rPr>
        <w:t>五氯联苯（</w:t>
      </w:r>
      <w:r w:rsidRPr="000833BD">
        <w:rPr>
          <w:rFonts w:ascii="Times New Roman" w:eastAsiaTheme="minorEastAsia" w:hAnsi="Times New Roman"/>
          <w:bCs/>
          <w:sz w:val="24"/>
          <w:szCs w:val="24"/>
        </w:rPr>
        <w:t>PCB 126</w:t>
      </w:r>
      <w:r w:rsidRPr="000833BD">
        <w:rPr>
          <w:rFonts w:ascii="Times New Roman" w:eastAsiaTheme="minorEastAsia" w:hAnsi="Times New Roman"/>
          <w:bCs/>
          <w:sz w:val="24"/>
          <w:szCs w:val="24"/>
        </w:rPr>
        <w:t>）、</w:t>
      </w:r>
      <w:r w:rsidRPr="000833BD">
        <w:rPr>
          <w:rFonts w:ascii="Times New Roman" w:eastAsiaTheme="minorEastAsia" w:hAnsi="Times New Roman"/>
          <w:bCs/>
          <w:sz w:val="24"/>
          <w:szCs w:val="24"/>
        </w:rPr>
        <w:t>3,3',4,4',5,5'-</w:t>
      </w:r>
      <w:r w:rsidRPr="000833BD">
        <w:rPr>
          <w:rFonts w:ascii="Times New Roman" w:eastAsiaTheme="minorEastAsia" w:hAnsi="Times New Roman"/>
          <w:bCs/>
          <w:sz w:val="24"/>
          <w:szCs w:val="24"/>
        </w:rPr>
        <w:t>六氯联苯（</w:t>
      </w:r>
      <w:r w:rsidRPr="000833BD">
        <w:rPr>
          <w:rFonts w:ascii="Times New Roman" w:eastAsiaTheme="minorEastAsia" w:hAnsi="Times New Roman"/>
          <w:bCs/>
          <w:sz w:val="24"/>
          <w:szCs w:val="24"/>
        </w:rPr>
        <w:t>PCB 169</w:t>
      </w:r>
      <w:r w:rsidRPr="000833BD">
        <w:rPr>
          <w:rFonts w:ascii="Times New Roman" w:eastAsiaTheme="minorEastAsia" w:hAnsi="Times New Roman"/>
          <w:bCs/>
          <w:sz w:val="24"/>
          <w:szCs w:val="24"/>
        </w:rPr>
        <w:t>）、</w:t>
      </w:r>
      <w:r w:rsidR="00465C93" w:rsidRPr="000833BD">
        <w:rPr>
          <w:rFonts w:ascii="Times New Roman" w:eastAsiaTheme="minorEastAsia" w:hAnsi="Times New Roman"/>
          <w:bCs/>
          <w:sz w:val="24"/>
          <w:szCs w:val="24"/>
        </w:rPr>
        <w:t>二噁英</w:t>
      </w:r>
      <w:r w:rsidR="005E5383" w:rsidRPr="000833BD">
        <w:rPr>
          <w:rFonts w:ascii="Times New Roman" w:eastAsiaTheme="minorEastAsia" w:hAnsi="Times New Roman"/>
          <w:bCs/>
          <w:sz w:val="24"/>
          <w:szCs w:val="24"/>
        </w:rPr>
        <w:t>类</w:t>
      </w:r>
      <w:r w:rsidRPr="000833BD">
        <w:rPr>
          <w:rFonts w:ascii="Times New Roman" w:eastAsiaTheme="minorEastAsia" w:hAnsi="Times New Roman"/>
          <w:bCs/>
          <w:sz w:val="24"/>
          <w:szCs w:val="24"/>
        </w:rPr>
        <w:t>（总毒性当量）、多溴联苯（总量）。</w:t>
      </w:r>
    </w:p>
    <w:p w14:paraId="1B0DB98D" w14:textId="77777777" w:rsidR="00490196" w:rsidRPr="000833BD" w:rsidRDefault="00490196" w:rsidP="00755DDA">
      <w:pPr>
        <w:spacing w:line="360" w:lineRule="auto"/>
        <w:ind w:firstLineChars="200" w:firstLine="480"/>
        <w:rPr>
          <w:rFonts w:ascii="Times New Roman" w:eastAsiaTheme="minorEastAsia" w:hAnsi="Times New Roman"/>
          <w:bCs/>
          <w:sz w:val="24"/>
          <w:szCs w:val="24"/>
        </w:rPr>
      </w:pPr>
      <w:r w:rsidRPr="000833BD">
        <w:rPr>
          <w:rFonts w:ascii="Times New Roman" w:eastAsiaTheme="minorEastAsia" w:hAnsi="Times New Roman"/>
          <w:bCs/>
          <w:sz w:val="24"/>
          <w:szCs w:val="24"/>
        </w:rPr>
        <w:t>石油烃类</w:t>
      </w:r>
      <w:r w:rsidRPr="000833BD">
        <w:rPr>
          <w:rFonts w:ascii="Times New Roman" w:eastAsiaTheme="minorEastAsia" w:hAnsi="Times New Roman"/>
          <w:bCs/>
          <w:sz w:val="24"/>
          <w:szCs w:val="24"/>
        </w:rPr>
        <w:t>1</w:t>
      </w:r>
      <w:r w:rsidRPr="000833BD">
        <w:rPr>
          <w:rFonts w:ascii="Times New Roman" w:eastAsiaTheme="minorEastAsia" w:hAnsi="Times New Roman"/>
          <w:bCs/>
          <w:sz w:val="24"/>
          <w:szCs w:val="24"/>
        </w:rPr>
        <w:t>种：石油烃</w:t>
      </w:r>
      <w:r w:rsidRPr="000833BD">
        <w:rPr>
          <w:rFonts w:ascii="Times New Roman" w:eastAsiaTheme="minorEastAsia" w:hAnsi="Times New Roman"/>
          <w:bCs/>
          <w:sz w:val="24"/>
          <w:szCs w:val="24"/>
        </w:rPr>
        <w:t>(C</w:t>
      </w:r>
      <w:r w:rsidRPr="000833BD">
        <w:rPr>
          <w:rFonts w:ascii="Times New Roman" w:eastAsiaTheme="minorEastAsia" w:hAnsi="Times New Roman"/>
          <w:bCs/>
          <w:sz w:val="24"/>
          <w:szCs w:val="24"/>
          <w:vertAlign w:val="subscript"/>
        </w:rPr>
        <w:t>10</w:t>
      </w:r>
      <w:r w:rsidRPr="000833BD">
        <w:rPr>
          <w:rFonts w:ascii="Times New Roman" w:eastAsiaTheme="minorEastAsia" w:hAnsi="Times New Roman"/>
          <w:bCs/>
          <w:sz w:val="24"/>
          <w:szCs w:val="24"/>
        </w:rPr>
        <w:t>-C</w:t>
      </w:r>
      <w:r w:rsidRPr="000833BD">
        <w:rPr>
          <w:rFonts w:ascii="Times New Roman" w:eastAsiaTheme="minorEastAsia" w:hAnsi="Times New Roman"/>
          <w:bCs/>
          <w:sz w:val="24"/>
          <w:szCs w:val="24"/>
          <w:vertAlign w:val="subscript"/>
        </w:rPr>
        <w:t>40</w:t>
      </w:r>
      <w:r w:rsidRPr="000833BD">
        <w:rPr>
          <w:rFonts w:ascii="Times New Roman" w:eastAsiaTheme="minorEastAsia" w:hAnsi="Times New Roman"/>
          <w:bCs/>
          <w:sz w:val="24"/>
          <w:szCs w:val="24"/>
        </w:rPr>
        <w:t>)</w:t>
      </w:r>
      <w:r w:rsidRPr="000833BD">
        <w:rPr>
          <w:rFonts w:ascii="Times New Roman" w:eastAsiaTheme="minorEastAsia" w:hAnsi="Times New Roman"/>
          <w:bCs/>
          <w:sz w:val="24"/>
          <w:szCs w:val="24"/>
        </w:rPr>
        <w:t>。</w:t>
      </w:r>
    </w:p>
    <w:p w14:paraId="78941C6D" w14:textId="77777777" w:rsidR="00733D5E" w:rsidRPr="000833BD" w:rsidRDefault="00733D5E" w:rsidP="00755DDA">
      <w:pPr>
        <w:spacing w:line="360" w:lineRule="auto"/>
        <w:ind w:firstLineChars="200" w:firstLine="480"/>
        <w:rPr>
          <w:rFonts w:ascii="Times New Roman" w:eastAsiaTheme="minorEastAsia" w:hAnsi="Times New Roman"/>
          <w:bCs/>
          <w:sz w:val="24"/>
          <w:szCs w:val="24"/>
        </w:rPr>
      </w:pPr>
      <w:r w:rsidRPr="000833BD">
        <w:rPr>
          <w:rFonts w:ascii="Times New Roman" w:eastAsiaTheme="minorEastAsia" w:hAnsi="Times New Roman"/>
          <w:bCs/>
          <w:sz w:val="24"/>
          <w:szCs w:val="24"/>
        </w:rPr>
        <w:t>参照国际惯例，本标准未规定筛选值和管制值的污染物，可通过筛选值和管制值的推导方法（即</w:t>
      </w:r>
      <w:r w:rsidRPr="000833BD">
        <w:rPr>
          <w:rFonts w:ascii="Times New Roman" w:eastAsiaTheme="minorEastAsia" w:hAnsi="Times New Roman"/>
          <w:bCs/>
          <w:sz w:val="24"/>
          <w:szCs w:val="24"/>
        </w:rPr>
        <w:t>HJ 25.3</w:t>
      </w:r>
      <w:r w:rsidRPr="000833BD">
        <w:rPr>
          <w:rFonts w:ascii="Times New Roman" w:eastAsiaTheme="minorEastAsia" w:hAnsi="Times New Roman"/>
          <w:bCs/>
          <w:sz w:val="24"/>
          <w:szCs w:val="24"/>
        </w:rPr>
        <w:t>）及相关技术规定推导风险筛选值。</w:t>
      </w:r>
    </w:p>
    <w:p w14:paraId="6513895E" w14:textId="5E0664F9" w:rsidR="00733D5E" w:rsidRPr="000833BD" w:rsidRDefault="00733D5E">
      <w:pPr>
        <w:spacing w:line="360" w:lineRule="auto"/>
        <w:ind w:firstLine="420"/>
        <w:outlineLvl w:val="2"/>
        <w:rPr>
          <w:rFonts w:ascii="Times New Roman" w:eastAsiaTheme="minorEastAsia" w:hAnsi="Times New Roman"/>
          <w:bCs/>
          <w:sz w:val="24"/>
          <w:szCs w:val="24"/>
        </w:rPr>
      </w:pPr>
      <w:r w:rsidRPr="000833BD">
        <w:rPr>
          <w:rFonts w:ascii="Times New Roman" w:eastAsiaTheme="minorEastAsia" w:hAnsi="Times New Roman"/>
          <w:bCs/>
          <w:sz w:val="24"/>
          <w:szCs w:val="24"/>
        </w:rPr>
        <w:t>2.</w:t>
      </w:r>
      <w:r w:rsidRPr="000833BD">
        <w:rPr>
          <w:rFonts w:ascii="Times New Roman" w:eastAsiaTheme="minorEastAsia" w:hAnsi="Times New Roman"/>
          <w:bCs/>
          <w:sz w:val="24"/>
          <w:szCs w:val="24"/>
        </w:rPr>
        <w:t>污染物项目的分类</w:t>
      </w:r>
    </w:p>
    <w:p w14:paraId="3989BA15" w14:textId="77777777" w:rsidR="00733D5E" w:rsidRPr="000833BD" w:rsidRDefault="00733D5E" w:rsidP="00755DDA">
      <w:pPr>
        <w:spacing w:line="360" w:lineRule="auto"/>
        <w:ind w:firstLineChars="200" w:firstLine="480"/>
        <w:rPr>
          <w:rFonts w:ascii="Times New Roman" w:eastAsiaTheme="minorEastAsia" w:hAnsi="Times New Roman"/>
          <w:bCs/>
          <w:sz w:val="24"/>
          <w:szCs w:val="24"/>
        </w:rPr>
      </w:pPr>
      <w:r w:rsidRPr="000833BD">
        <w:rPr>
          <w:rFonts w:ascii="Times New Roman" w:eastAsiaTheme="minorEastAsia" w:hAnsi="Times New Roman"/>
          <w:bCs/>
          <w:sz w:val="24"/>
          <w:szCs w:val="24"/>
        </w:rPr>
        <w:t>建设用地关注污染物的选择，原则上应按照《</w:t>
      </w:r>
      <w:r w:rsidR="00EB13E8" w:rsidRPr="000833BD">
        <w:rPr>
          <w:rFonts w:ascii="Times New Roman" w:eastAsiaTheme="minorEastAsia" w:hAnsi="Times New Roman"/>
          <w:bCs/>
          <w:sz w:val="24"/>
          <w:szCs w:val="24"/>
        </w:rPr>
        <w:t>建设用地土壤污染状况调查技术导则</w:t>
      </w:r>
      <w:r w:rsidRPr="000833BD">
        <w:rPr>
          <w:rFonts w:ascii="Times New Roman" w:eastAsiaTheme="minorEastAsia" w:hAnsi="Times New Roman"/>
          <w:bCs/>
          <w:sz w:val="24"/>
          <w:szCs w:val="24"/>
        </w:rPr>
        <w:t>》（</w:t>
      </w:r>
      <w:r w:rsidRPr="000833BD">
        <w:rPr>
          <w:rFonts w:ascii="Times New Roman" w:eastAsiaTheme="minorEastAsia" w:hAnsi="Times New Roman"/>
          <w:bCs/>
          <w:sz w:val="24"/>
          <w:szCs w:val="24"/>
        </w:rPr>
        <w:t>HJ 25.1</w:t>
      </w:r>
      <w:r w:rsidRPr="000833BD">
        <w:rPr>
          <w:rFonts w:ascii="Times New Roman" w:eastAsiaTheme="minorEastAsia" w:hAnsi="Times New Roman"/>
          <w:bCs/>
          <w:sz w:val="24"/>
          <w:szCs w:val="24"/>
        </w:rPr>
        <w:t>）、《</w:t>
      </w:r>
      <w:r w:rsidR="00EB13E8" w:rsidRPr="000833BD">
        <w:rPr>
          <w:rFonts w:ascii="Times New Roman" w:eastAsiaTheme="minorEastAsia" w:hAnsi="Times New Roman"/>
          <w:bCs/>
          <w:sz w:val="24"/>
          <w:szCs w:val="24"/>
        </w:rPr>
        <w:t>建设用地土壤污染风险管控和修复</w:t>
      </w:r>
      <w:r w:rsidR="00EB13E8" w:rsidRPr="000833BD">
        <w:rPr>
          <w:rFonts w:ascii="Times New Roman" w:eastAsiaTheme="minorEastAsia" w:hAnsi="Times New Roman"/>
          <w:bCs/>
          <w:sz w:val="24"/>
          <w:szCs w:val="24"/>
        </w:rPr>
        <w:t xml:space="preserve"> </w:t>
      </w:r>
      <w:r w:rsidR="00EB13E8" w:rsidRPr="000833BD">
        <w:rPr>
          <w:rFonts w:ascii="Times New Roman" w:eastAsiaTheme="minorEastAsia" w:hAnsi="Times New Roman"/>
          <w:bCs/>
          <w:sz w:val="24"/>
          <w:szCs w:val="24"/>
        </w:rPr>
        <w:t>监测技术导则</w:t>
      </w:r>
      <w:r w:rsidRPr="000833BD">
        <w:rPr>
          <w:rFonts w:ascii="Times New Roman" w:eastAsiaTheme="minorEastAsia" w:hAnsi="Times New Roman"/>
          <w:bCs/>
          <w:sz w:val="24"/>
          <w:szCs w:val="24"/>
        </w:rPr>
        <w:t>》（</w:t>
      </w:r>
      <w:r w:rsidRPr="000833BD">
        <w:rPr>
          <w:rFonts w:ascii="Times New Roman" w:eastAsiaTheme="minorEastAsia" w:hAnsi="Times New Roman"/>
          <w:bCs/>
          <w:sz w:val="24"/>
          <w:szCs w:val="24"/>
        </w:rPr>
        <w:t>HJ 25.2</w:t>
      </w:r>
      <w:r w:rsidRPr="000833BD">
        <w:rPr>
          <w:rFonts w:ascii="Times New Roman" w:eastAsiaTheme="minorEastAsia" w:hAnsi="Times New Roman"/>
          <w:bCs/>
          <w:sz w:val="24"/>
          <w:szCs w:val="24"/>
        </w:rPr>
        <w:t>）及相关技术规定，在调查建设用地利用历史的基础上，综合确定。</w:t>
      </w:r>
    </w:p>
    <w:p w14:paraId="73B496C9" w14:textId="77777777" w:rsidR="00733D5E" w:rsidRPr="000833BD" w:rsidRDefault="00733D5E" w:rsidP="00755DDA">
      <w:pPr>
        <w:spacing w:line="360" w:lineRule="auto"/>
        <w:ind w:firstLineChars="200" w:firstLine="480"/>
        <w:rPr>
          <w:rFonts w:ascii="Times New Roman" w:eastAsiaTheme="minorEastAsia" w:hAnsi="Times New Roman"/>
          <w:bCs/>
          <w:sz w:val="24"/>
          <w:szCs w:val="24"/>
        </w:rPr>
      </w:pPr>
      <w:r w:rsidRPr="000833BD">
        <w:rPr>
          <w:rFonts w:ascii="Times New Roman" w:eastAsiaTheme="minorEastAsia" w:hAnsi="Times New Roman"/>
          <w:bCs/>
          <w:sz w:val="24"/>
          <w:szCs w:val="24"/>
        </w:rPr>
        <w:t>但考虑到目前我国污染地块管理尚处于初步阶段的基本国情，如果只列出污染物清单，不区分基本项目和其他项目，完全由实施单位根据实际情况进行选测，则实践中实施单位为避免担责，可能会测全部项目，反而增加调查成本；为避免上述情形，如果减少污染物清单中项目数量，则实践中实施单位可能对清单以外的污染物均不测试，导致不能反映建设用地污染的真实情况。</w:t>
      </w:r>
    </w:p>
    <w:p w14:paraId="72099115" w14:textId="77777777" w:rsidR="00733D5E" w:rsidRPr="000833BD" w:rsidRDefault="00733D5E" w:rsidP="00755DDA">
      <w:pPr>
        <w:spacing w:line="360" w:lineRule="auto"/>
        <w:ind w:firstLineChars="200" w:firstLine="480"/>
        <w:rPr>
          <w:rFonts w:ascii="Times New Roman" w:eastAsiaTheme="minorEastAsia" w:hAnsi="Times New Roman"/>
          <w:bCs/>
          <w:sz w:val="24"/>
          <w:szCs w:val="24"/>
        </w:rPr>
      </w:pPr>
      <w:r w:rsidRPr="000833BD">
        <w:rPr>
          <w:rFonts w:ascii="Times New Roman" w:eastAsiaTheme="minorEastAsia" w:hAnsi="Times New Roman"/>
          <w:bCs/>
          <w:sz w:val="24"/>
          <w:szCs w:val="24"/>
        </w:rPr>
        <w:t>经反复权衡，本标准将污染物清单区分为基本项目</w:t>
      </w:r>
      <w:r w:rsidR="00C11597" w:rsidRPr="000833BD">
        <w:rPr>
          <w:rFonts w:ascii="Times New Roman" w:eastAsiaTheme="minorEastAsia" w:hAnsi="Times New Roman"/>
          <w:bCs/>
          <w:sz w:val="24"/>
          <w:szCs w:val="24"/>
        </w:rPr>
        <w:t>、</w:t>
      </w:r>
      <w:r w:rsidRPr="000833BD">
        <w:rPr>
          <w:rFonts w:ascii="Times New Roman" w:eastAsiaTheme="minorEastAsia" w:hAnsi="Times New Roman"/>
          <w:bCs/>
          <w:sz w:val="24"/>
          <w:szCs w:val="24"/>
        </w:rPr>
        <w:t>其他项目</w:t>
      </w:r>
      <w:r w:rsidR="00C11597" w:rsidRPr="000833BD">
        <w:rPr>
          <w:rFonts w:ascii="Times New Roman" w:eastAsiaTheme="minorEastAsia" w:hAnsi="Times New Roman"/>
          <w:bCs/>
          <w:sz w:val="24"/>
          <w:szCs w:val="24"/>
        </w:rPr>
        <w:t>和补充项目</w:t>
      </w:r>
      <w:r w:rsidRPr="000833BD">
        <w:rPr>
          <w:rFonts w:ascii="Times New Roman" w:eastAsiaTheme="minorEastAsia" w:hAnsi="Times New Roman"/>
          <w:bCs/>
          <w:sz w:val="24"/>
          <w:szCs w:val="24"/>
        </w:rPr>
        <w:t>，将国内已开展场地环境调查中检出率相对更高的污染物列为基本项目，其他列为其他项目。基本项目为建设用地土壤污染风险筛选的必测项目。建设用地土壤污染风险筛选的选测项目依据</w:t>
      </w:r>
      <w:r w:rsidRPr="000833BD">
        <w:rPr>
          <w:rFonts w:ascii="Times New Roman" w:eastAsiaTheme="minorEastAsia" w:hAnsi="Times New Roman"/>
          <w:bCs/>
          <w:sz w:val="24"/>
          <w:szCs w:val="24"/>
        </w:rPr>
        <w:t>HJ 25.1</w:t>
      </w:r>
      <w:r w:rsidRPr="000833BD">
        <w:rPr>
          <w:rFonts w:ascii="Times New Roman" w:eastAsiaTheme="minorEastAsia" w:hAnsi="Times New Roman"/>
          <w:bCs/>
          <w:sz w:val="24"/>
          <w:szCs w:val="24"/>
        </w:rPr>
        <w:t>、</w:t>
      </w:r>
      <w:r w:rsidRPr="000833BD">
        <w:rPr>
          <w:rFonts w:ascii="Times New Roman" w:eastAsiaTheme="minorEastAsia" w:hAnsi="Times New Roman"/>
          <w:bCs/>
          <w:sz w:val="24"/>
          <w:szCs w:val="24"/>
        </w:rPr>
        <w:t>HJ 25.2</w:t>
      </w:r>
      <w:r w:rsidRPr="000833BD">
        <w:rPr>
          <w:rFonts w:ascii="Times New Roman" w:eastAsiaTheme="minorEastAsia" w:hAnsi="Times New Roman"/>
          <w:bCs/>
          <w:sz w:val="24"/>
          <w:szCs w:val="24"/>
        </w:rPr>
        <w:t>及相关技术规定确定，包括但不限于其他项目</w:t>
      </w:r>
      <w:r w:rsidR="00C11597" w:rsidRPr="000833BD">
        <w:rPr>
          <w:rFonts w:ascii="Times New Roman" w:eastAsiaTheme="minorEastAsia" w:hAnsi="Times New Roman"/>
          <w:bCs/>
          <w:sz w:val="24"/>
          <w:szCs w:val="24"/>
        </w:rPr>
        <w:t>和补充项目</w:t>
      </w:r>
      <w:r w:rsidRPr="000833BD">
        <w:rPr>
          <w:rFonts w:ascii="Times New Roman" w:eastAsiaTheme="minorEastAsia" w:hAnsi="Times New Roman"/>
          <w:bCs/>
          <w:sz w:val="24"/>
          <w:szCs w:val="24"/>
        </w:rPr>
        <w:t>。</w:t>
      </w:r>
    </w:p>
    <w:p w14:paraId="740FBA67" w14:textId="77777777" w:rsidR="00733D5E" w:rsidRPr="000833BD" w:rsidRDefault="00C11597" w:rsidP="00755DDA">
      <w:pPr>
        <w:spacing w:line="360" w:lineRule="auto"/>
        <w:ind w:firstLineChars="200" w:firstLine="480"/>
        <w:rPr>
          <w:rFonts w:ascii="Times New Roman" w:eastAsiaTheme="minorEastAsia" w:hAnsi="Times New Roman"/>
          <w:bCs/>
          <w:sz w:val="24"/>
          <w:szCs w:val="24"/>
        </w:rPr>
      </w:pPr>
      <w:r w:rsidRPr="000833BD">
        <w:rPr>
          <w:rFonts w:ascii="Times New Roman" w:eastAsiaTheme="minorEastAsia" w:hAnsi="Times New Roman"/>
          <w:bCs/>
          <w:sz w:val="24"/>
          <w:szCs w:val="24"/>
        </w:rPr>
        <w:t>为与《土壤环境质量</w:t>
      </w:r>
      <w:r w:rsidRPr="000833BD">
        <w:rPr>
          <w:rFonts w:ascii="Times New Roman" w:eastAsiaTheme="minorEastAsia" w:hAnsi="Times New Roman"/>
          <w:bCs/>
          <w:sz w:val="24"/>
          <w:szCs w:val="24"/>
        </w:rPr>
        <w:t xml:space="preserve"> </w:t>
      </w:r>
      <w:r w:rsidRPr="000833BD">
        <w:rPr>
          <w:rFonts w:ascii="Times New Roman" w:eastAsiaTheme="minorEastAsia" w:hAnsi="Times New Roman"/>
          <w:bCs/>
          <w:sz w:val="24"/>
          <w:szCs w:val="24"/>
        </w:rPr>
        <w:t>建设用地土壤污染风险管控标准》（试行）（</w:t>
      </w:r>
      <w:r w:rsidRPr="000833BD">
        <w:rPr>
          <w:rFonts w:ascii="Times New Roman" w:eastAsiaTheme="minorEastAsia" w:hAnsi="Times New Roman"/>
          <w:bCs/>
          <w:sz w:val="24"/>
          <w:szCs w:val="24"/>
        </w:rPr>
        <w:t>GB36600-2018</w:t>
      </w:r>
      <w:r w:rsidRPr="000833BD">
        <w:rPr>
          <w:rFonts w:ascii="Times New Roman" w:eastAsiaTheme="minorEastAsia" w:hAnsi="Times New Roman"/>
          <w:bCs/>
          <w:sz w:val="24"/>
          <w:szCs w:val="24"/>
        </w:rPr>
        <w:t>）衔接</w:t>
      </w:r>
      <w:r w:rsidR="00733D5E" w:rsidRPr="000833BD">
        <w:rPr>
          <w:rFonts w:ascii="Times New Roman" w:eastAsiaTheme="minorEastAsia" w:hAnsi="Times New Roman"/>
          <w:bCs/>
          <w:sz w:val="24"/>
          <w:szCs w:val="24"/>
        </w:rPr>
        <w:t>，最终确定的基本项目共</w:t>
      </w:r>
      <w:r w:rsidR="00733D5E" w:rsidRPr="000833BD">
        <w:rPr>
          <w:rFonts w:ascii="Times New Roman" w:eastAsiaTheme="minorEastAsia" w:hAnsi="Times New Roman"/>
          <w:bCs/>
          <w:sz w:val="24"/>
          <w:szCs w:val="24"/>
        </w:rPr>
        <w:t>45</w:t>
      </w:r>
      <w:r w:rsidR="00733D5E" w:rsidRPr="000833BD">
        <w:rPr>
          <w:rFonts w:ascii="Times New Roman" w:eastAsiaTheme="minorEastAsia" w:hAnsi="Times New Roman"/>
          <w:bCs/>
          <w:sz w:val="24"/>
          <w:szCs w:val="24"/>
        </w:rPr>
        <w:t>种，包括：</w:t>
      </w:r>
    </w:p>
    <w:p w14:paraId="1A6EF14A" w14:textId="77777777" w:rsidR="00733D5E" w:rsidRPr="000833BD" w:rsidRDefault="00733D5E" w:rsidP="00755DDA">
      <w:pPr>
        <w:spacing w:line="360" w:lineRule="auto"/>
        <w:ind w:firstLineChars="200" w:firstLine="480"/>
        <w:rPr>
          <w:rFonts w:ascii="Times New Roman" w:eastAsiaTheme="minorEastAsia" w:hAnsi="Times New Roman"/>
          <w:bCs/>
          <w:sz w:val="24"/>
          <w:szCs w:val="24"/>
        </w:rPr>
      </w:pPr>
      <w:r w:rsidRPr="000833BD">
        <w:rPr>
          <w:rFonts w:ascii="Times New Roman" w:eastAsiaTheme="minorEastAsia" w:hAnsi="Times New Roman"/>
          <w:bCs/>
          <w:sz w:val="24"/>
          <w:szCs w:val="24"/>
        </w:rPr>
        <w:t>重金属与无机物</w:t>
      </w:r>
      <w:r w:rsidRPr="000833BD">
        <w:rPr>
          <w:rFonts w:ascii="Times New Roman" w:eastAsiaTheme="minorEastAsia" w:hAnsi="Times New Roman"/>
          <w:bCs/>
          <w:sz w:val="24"/>
          <w:szCs w:val="24"/>
        </w:rPr>
        <w:t>7</w:t>
      </w:r>
      <w:r w:rsidRPr="000833BD">
        <w:rPr>
          <w:rFonts w:ascii="Times New Roman" w:eastAsiaTheme="minorEastAsia" w:hAnsi="Times New Roman"/>
          <w:bCs/>
          <w:sz w:val="24"/>
          <w:szCs w:val="24"/>
        </w:rPr>
        <w:t>种：砷、镉、铬（六价）、铜、铅、汞、镍。</w:t>
      </w:r>
    </w:p>
    <w:p w14:paraId="2D2B5EB4" w14:textId="77777777" w:rsidR="00733D5E" w:rsidRPr="000833BD" w:rsidRDefault="00733D5E" w:rsidP="00755DDA">
      <w:pPr>
        <w:spacing w:line="360" w:lineRule="auto"/>
        <w:ind w:firstLineChars="200" w:firstLine="480"/>
        <w:rPr>
          <w:rFonts w:ascii="Times New Roman" w:eastAsiaTheme="minorEastAsia" w:hAnsi="Times New Roman"/>
          <w:bCs/>
          <w:sz w:val="24"/>
          <w:szCs w:val="24"/>
        </w:rPr>
      </w:pPr>
      <w:r w:rsidRPr="000833BD">
        <w:rPr>
          <w:rFonts w:ascii="Times New Roman" w:eastAsiaTheme="minorEastAsia" w:hAnsi="Times New Roman"/>
          <w:bCs/>
          <w:sz w:val="24"/>
          <w:szCs w:val="24"/>
        </w:rPr>
        <w:t>挥发性有机物</w:t>
      </w:r>
      <w:r w:rsidRPr="000833BD">
        <w:rPr>
          <w:rFonts w:ascii="Times New Roman" w:eastAsiaTheme="minorEastAsia" w:hAnsi="Times New Roman"/>
          <w:bCs/>
          <w:sz w:val="24"/>
          <w:szCs w:val="24"/>
        </w:rPr>
        <w:t>27</w:t>
      </w:r>
      <w:r w:rsidRPr="000833BD">
        <w:rPr>
          <w:rFonts w:ascii="Times New Roman" w:eastAsiaTheme="minorEastAsia" w:hAnsi="Times New Roman"/>
          <w:bCs/>
          <w:sz w:val="24"/>
          <w:szCs w:val="24"/>
        </w:rPr>
        <w:t>种：四氯化碳、氯仿、氯甲烷、</w:t>
      </w:r>
      <w:r w:rsidRPr="000833BD">
        <w:rPr>
          <w:rFonts w:ascii="Times New Roman" w:eastAsiaTheme="minorEastAsia" w:hAnsi="Times New Roman"/>
          <w:bCs/>
          <w:sz w:val="24"/>
          <w:szCs w:val="24"/>
        </w:rPr>
        <w:t>1,1-</w:t>
      </w:r>
      <w:r w:rsidRPr="000833BD">
        <w:rPr>
          <w:rFonts w:ascii="Times New Roman" w:eastAsiaTheme="minorEastAsia" w:hAnsi="Times New Roman"/>
          <w:bCs/>
          <w:sz w:val="24"/>
          <w:szCs w:val="24"/>
        </w:rPr>
        <w:t>二氯乙烷、</w:t>
      </w:r>
      <w:r w:rsidRPr="000833BD">
        <w:rPr>
          <w:rFonts w:ascii="Times New Roman" w:eastAsiaTheme="minorEastAsia" w:hAnsi="Times New Roman"/>
          <w:bCs/>
          <w:sz w:val="24"/>
          <w:szCs w:val="24"/>
        </w:rPr>
        <w:t>1,2-</w:t>
      </w:r>
      <w:r w:rsidRPr="000833BD">
        <w:rPr>
          <w:rFonts w:ascii="Times New Roman" w:eastAsiaTheme="minorEastAsia" w:hAnsi="Times New Roman"/>
          <w:bCs/>
          <w:sz w:val="24"/>
          <w:szCs w:val="24"/>
        </w:rPr>
        <w:t>二氯乙烷、</w:t>
      </w:r>
      <w:r w:rsidRPr="000833BD">
        <w:rPr>
          <w:rFonts w:ascii="Times New Roman" w:eastAsiaTheme="minorEastAsia" w:hAnsi="Times New Roman"/>
          <w:bCs/>
          <w:sz w:val="24"/>
          <w:szCs w:val="24"/>
        </w:rPr>
        <w:t>1,1-</w:t>
      </w:r>
      <w:r w:rsidRPr="000833BD">
        <w:rPr>
          <w:rFonts w:ascii="Times New Roman" w:eastAsiaTheme="minorEastAsia" w:hAnsi="Times New Roman"/>
          <w:bCs/>
          <w:sz w:val="24"/>
          <w:szCs w:val="24"/>
        </w:rPr>
        <w:t>二氯乙烯、</w:t>
      </w:r>
      <w:r w:rsidRPr="000833BD">
        <w:rPr>
          <w:rFonts w:ascii="Times New Roman" w:eastAsiaTheme="minorEastAsia" w:hAnsi="Times New Roman"/>
          <w:bCs/>
          <w:sz w:val="24"/>
          <w:szCs w:val="24"/>
        </w:rPr>
        <w:t>1,2-</w:t>
      </w:r>
      <w:r w:rsidRPr="000833BD">
        <w:rPr>
          <w:rFonts w:ascii="Times New Roman" w:eastAsiaTheme="minorEastAsia" w:hAnsi="Times New Roman"/>
          <w:bCs/>
          <w:sz w:val="24"/>
          <w:szCs w:val="24"/>
        </w:rPr>
        <w:t>顺式</w:t>
      </w:r>
      <w:r w:rsidRPr="000833BD">
        <w:rPr>
          <w:rFonts w:ascii="Times New Roman" w:eastAsiaTheme="minorEastAsia" w:hAnsi="Times New Roman"/>
          <w:bCs/>
          <w:sz w:val="24"/>
          <w:szCs w:val="24"/>
        </w:rPr>
        <w:t>-</w:t>
      </w:r>
      <w:r w:rsidRPr="000833BD">
        <w:rPr>
          <w:rFonts w:ascii="Times New Roman" w:eastAsiaTheme="minorEastAsia" w:hAnsi="Times New Roman"/>
          <w:bCs/>
          <w:sz w:val="24"/>
          <w:szCs w:val="24"/>
        </w:rPr>
        <w:t>二氯乙烯、</w:t>
      </w:r>
      <w:r w:rsidRPr="000833BD">
        <w:rPr>
          <w:rFonts w:ascii="Times New Roman" w:eastAsiaTheme="minorEastAsia" w:hAnsi="Times New Roman"/>
          <w:bCs/>
          <w:sz w:val="24"/>
          <w:szCs w:val="24"/>
        </w:rPr>
        <w:t>1,2-</w:t>
      </w:r>
      <w:r w:rsidRPr="000833BD">
        <w:rPr>
          <w:rFonts w:ascii="Times New Roman" w:eastAsiaTheme="minorEastAsia" w:hAnsi="Times New Roman"/>
          <w:bCs/>
          <w:sz w:val="24"/>
          <w:szCs w:val="24"/>
        </w:rPr>
        <w:t>反式</w:t>
      </w:r>
      <w:r w:rsidRPr="000833BD">
        <w:rPr>
          <w:rFonts w:ascii="Times New Roman" w:eastAsiaTheme="minorEastAsia" w:hAnsi="Times New Roman"/>
          <w:bCs/>
          <w:sz w:val="24"/>
          <w:szCs w:val="24"/>
        </w:rPr>
        <w:t>-</w:t>
      </w:r>
      <w:r w:rsidRPr="000833BD">
        <w:rPr>
          <w:rFonts w:ascii="Times New Roman" w:eastAsiaTheme="minorEastAsia" w:hAnsi="Times New Roman"/>
          <w:bCs/>
          <w:sz w:val="24"/>
          <w:szCs w:val="24"/>
        </w:rPr>
        <w:t>二氯乙烯、二氯甲烷、</w:t>
      </w:r>
      <w:r w:rsidRPr="000833BD">
        <w:rPr>
          <w:rFonts w:ascii="Times New Roman" w:eastAsiaTheme="minorEastAsia" w:hAnsi="Times New Roman"/>
          <w:bCs/>
          <w:sz w:val="24"/>
          <w:szCs w:val="24"/>
        </w:rPr>
        <w:t>1,2-</w:t>
      </w:r>
      <w:r w:rsidRPr="000833BD">
        <w:rPr>
          <w:rFonts w:ascii="Times New Roman" w:eastAsiaTheme="minorEastAsia" w:hAnsi="Times New Roman"/>
          <w:bCs/>
          <w:sz w:val="24"/>
          <w:szCs w:val="24"/>
        </w:rPr>
        <w:t>二氯丙烷、</w:t>
      </w:r>
      <w:r w:rsidRPr="000833BD">
        <w:rPr>
          <w:rFonts w:ascii="Times New Roman" w:eastAsiaTheme="minorEastAsia" w:hAnsi="Times New Roman"/>
          <w:bCs/>
          <w:sz w:val="24"/>
          <w:szCs w:val="24"/>
        </w:rPr>
        <w:t>1,1,1,2-</w:t>
      </w:r>
      <w:r w:rsidRPr="000833BD">
        <w:rPr>
          <w:rFonts w:ascii="Times New Roman" w:eastAsiaTheme="minorEastAsia" w:hAnsi="Times New Roman"/>
          <w:bCs/>
          <w:sz w:val="24"/>
          <w:szCs w:val="24"/>
        </w:rPr>
        <w:t>四氯乙烷、</w:t>
      </w:r>
      <w:r w:rsidRPr="000833BD">
        <w:rPr>
          <w:rFonts w:ascii="Times New Roman" w:eastAsiaTheme="minorEastAsia" w:hAnsi="Times New Roman"/>
          <w:bCs/>
          <w:sz w:val="24"/>
          <w:szCs w:val="24"/>
        </w:rPr>
        <w:t>1,1,2,2-</w:t>
      </w:r>
      <w:r w:rsidRPr="000833BD">
        <w:rPr>
          <w:rFonts w:ascii="Times New Roman" w:eastAsiaTheme="minorEastAsia" w:hAnsi="Times New Roman"/>
          <w:bCs/>
          <w:sz w:val="24"/>
          <w:szCs w:val="24"/>
        </w:rPr>
        <w:t>四氯乙烷、四氯乙烯、</w:t>
      </w:r>
      <w:r w:rsidRPr="000833BD">
        <w:rPr>
          <w:rFonts w:ascii="Times New Roman" w:eastAsiaTheme="minorEastAsia" w:hAnsi="Times New Roman"/>
          <w:bCs/>
          <w:sz w:val="24"/>
          <w:szCs w:val="24"/>
        </w:rPr>
        <w:t>1,1,1-</w:t>
      </w:r>
      <w:r w:rsidRPr="000833BD">
        <w:rPr>
          <w:rFonts w:ascii="Times New Roman" w:eastAsiaTheme="minorEastAsia" w:hAnsi="Times New Roman"/>
          <w:bCs/>
          <w:sz w:val="24"/>
          <w:szCs w:val="24"/>
        </w:rPr>
        <w:t>三氯乙烷、</w:t>
      </w:r>
      <w:r w:rsidRPr="000833BD">
        <w:rPr>
          <w:rFonts w:ascii="Times New Roman" w:eastAsiaTheme="minorEastAsia" w:hAnsi="Times New Roman"/>
          <w:bCs/>
          <w:sz w:val="24"/>
          <w:szCs w:val="24"/>
        </w:rPr>
        <w:t>1,1,2-</w:t>
      </w:r>
      <w:r w:rsidRPr="000833BD">
        <w:rPr>
          <w:rFonts w:ascii="Times New Roman" w:eastAsiaTheme="minorEastAsia" w:hAnsi="Times New Roman"/>
          <w:bCs/>
          <w:sz w:val="24"/>
          <w:szCs w:val="24"/>
        </w:rPr>
        <w:t>三氯乙烷、三氯乙烯、</w:t>
      </w:r>
      <w:r w:rsidRPr="000833BD">
        <w:rPr>
          <w:rFonts w:ascii="Times New Roman" w:eastAsiaTheme="minorEastAsia" w:hAnsi="Times New Roman"/>
          <w:bCs/>
          <w:sz w:val="24"/>
          <w:szCs w:val="24"/>
        </w:rPr>
        <w:t>1,2,3-</w:t>
      </w:r>
      <w:r w:rsidRPr="000833BD">
        <w:rPr>
          <w:rFonts w:ascii="Times New Roman" w:eastAsiaTheme="minorEastAsia" w:hAnsi="Times New Roman"/>
          <w:bCs/>
          <w:sz w:val="24"/>
          <w:szCs w:val="24"/>
        </w:rPr>
        <w:t>三氯丙烷、氯乙烯、苯、氯苯、乙苯、苯乙烯、甲苯、间二甲苯</w:t>
      </w:r>
      <w:r w:rsidRPr="000833BD">
        <w:rPr>
          <w:rFonts w:ascii="Times New Roman" w:eastAsiaTheme="minorEastAsia" w:hAnsi="Times New Roman"/>
          <w:bCs/>
          <w:sz w:val="24"/>
          <w:szCs w:val="24"/>
        </w:rPr>
        <w:t>+</w:t>
      </w:r>
      <w:r w:rsidRPr="000833BD">
        <w:rPr>
          <w:rFonts w:ascii="Times New Roman" w:eastAsiaTheme="minorEastAsia" w:hAnsi="Times New Roman"/>
          <w:bCs/>
          <w:sz w:val="24"/>
          <w:szCs w:val="24"/>
        </w:rPr>
        <w:t>对二甲苯、邻二甲苯、</w:t>
      </w:r>
      <w:r w:rsidRPr="000833BD">
        <w:rPr>
          <w:rFonts w:ascii="Times New Roman" w:eastAsiaTheme="minorEastAsia" w:hAnsi="Times New Roman"/>
          <w:bCs/>
          <w:sz w:val="24"/>
          <w:szCs w:val="24"/>
        </w:rPr>
        <w:t>1,2-</w:t>
      </w:r>
      <w:r w:rsidRPr="000833BD">
        <w:rPr>
          <w:rFonts w:ascii="Times New Roman" w:eastAsiaTheme="minorEastAsia" w:hAnsi="Times New Roman"/>
          <w:bCs/>
          <w:sz w:val="24"/>
          <w:szCs w:val="24"/>
        </w:rPr>
        <w:t>二氯苯、</w:t>
      </w:r>
      <w:r w:rsidRPr="000833BD">
        <w:rPr>
          <w:rFonts w:ascii="Times New Roman" w:eastAsiaTheme="minorEastAsia" w:hAnsi="Times New Roman"/>
          <w:bCs/>
          <w:sz w:val="24"/>
          <w:szCs w:val="24"/>
        </w:rPr>
        <w:t>1,4-</w:t>
      </w:r>
      <w:r w:rsidRPr="000833BD">
        <w:rPr>
          <w:rFonts w:ascii="Times New Roman" w:eastAsiaTheme="minorEastAsia" w:hAnsi="Times New Roman"/>
          <w:bCs/>
          <w:sz w:val="24"/>
          <w:szCs w:val="24"/>
        </w:rPr>
        <w:t>二氯苯。</w:t>
      </w:r>
    </w:p>
    <w:p w14:paraId="73DCE96B" w14:textId="77777777" w:rsidR="00733D5E" w:rsidRPr="000833BD" w:rsidRDefault="00733D5E" w:rsidP="00755DDA">
      <w:pPr>
        <w:spacing w:line="360" w:lineRule="auto"/>
        <w:ind w:firstLineChars="200" w:firstLine="480"/>
        <w:rPr>
          <w:rFonts w:ascii="Times New Roman" w:eastAsiaTheme="minorEastAsia" w:hAnsi="Times New Roman"/>
          <w:bCs/>
          <w:sz w:val="24"/>
          <w:szCs w:val="24"/>
        </w:rPr>
      </w:pPr>
      <w:r w:rsidRPr="000833BD">
        <w:rPr>
          <w:rFonts w:ascii="Times New Roman" w:eastAsiaTheme="minorEastAsia" w:hAnsi="Times New Roman"/>
          <w:bCs/>
          <w:sz w:val="24"/>
          <w:szCs w:val="24"/>
        </w:rPr>
        <w:t>半挥发性有机物</w:t>
      </w:r>
      <w:r w:rsidRPr="000833BD">
        <w:rPr>
          <w:rFonts w:ascii="Times New Roman" w:eastAsiaTheme="minorEastAsia" w:hAnsi="Times New Roman"/>
          <w:bCs/>
          <w:sz w:val="24"/>
          <w:szCs w:val="24"/>
        </w:rPr>
        <w:t>11</w:t>
      </w:r>
      <w:r w:rsidRPr="000833BD">
        <w:rPr>
          <w:rFonts w:ascii="Times New Roman" w:eastAsiaTheme="minorEastAsia" w:hAnsi="Times New Roman"/>
          <w:bCs/>
          <w:sz w:val="24"/>
          <w:szCs w:val="24"/>
        </w:rPr>
        <w:t>种：苯胺、</w:t>
      </w:r>
      <w:r w:rsidRPr="000833BD">
        <w:rPr>
          <w:rFonts w:ascii="Times New Roman" w:eastAsiaTheme="minorEastAsia" w:hAnsi="Times New Roman"/>
          <w:bCs/>
          <w:sz w:val="24"/>
          <w:szCs w:val="24"/>
        </w:rPr>
        <w:t>2-</w:t>
      </w:r>
      <w:r w:rsidRPr="000833BD">
        <w:rPr>
          <w:rFonts w:ascii="Times New Roman" w:eastAsiaTheme="minorEastAsia" w:hAnsi="Times New Roman"/>
          <w:bCs/>
          <w:sz w:val="24"/>
          <w:szCs w:val="24"/>
        </w:rPr>
        <w:t>氯酚、硝基苯、苯并</w:t>
      </w:r>
      <w:r w:rsidRPr="000833BD">
        <w:rPr>
          <w:rFonts w:ascii="Times New Roman" w:eastAsiaTheme="minorEastAsia" w:hAnsi="Times New Roman"/>
          <w:bCs/>
          <w:sz w:val="24"/>
          <w:szCs w:val="24"/>
        </w:rPr>
        <w:t>[a]</w:t>
      </w:r>
      <w:r w:rsidRPr="000833BD">
        <w:rPr>
          <w:rFonts w:ascii="Times New Roman" w:eastAsiaTheme="minorEastAsia" w:hAnsi="Times New Roman"/>
          <w:bCs/>
          <w:sz w:val="24"/>
          <w:szCs w:val="24"/>
        </w:rPr>
        <w:t>蒽、苯并</w:t>
      </w:r>
      <w:r w:rsidRPr="000833BD">
        <w:rPr>
          <w:rFonts w:ascii="Times New Roman" w:eastAsiaTheme="minorEastAsia" w:hAnsi="Times New Roman"/>
          <w:bCs/>
          <w:sz w:val="24"/>
          <w:szCs w:val="24"/>
        </w:rPr>
        <w:t>[a]</w:t>
      </w:r>
      <w:r w:rsidRPr="000833BD">
        <w:rPr>
          <w:rFonts w:ascii="Times New Roman" w:eastAsiaTheme="minorEastAsia" w:hAnsi="Times New Roman"/>
          <w:bCs/>
          <w:sz w:val="24"/>
          <w:szCs w:val="24"/>
        </w:rPr>
        <w:t>芘、苯</w:t>
      </w:r>
      <w:r w:rsidRPr="000833BD">
        <w:rPr>
          <w:rFonts w:ascii="Times New Roman" w:eastAsiaTheme="minorEastAsia" w:hAnsi="Times New Roman"/>
          <w:bCs/>
          <w:sz w:val="24"/>
          <w:szCs w:val="24"/>
        </w:rPr>
        <w:lastRenderedPageBreak/>
        <w:t>并</w:t>
      </w:r>
      <w:r w:rsidRPr="000833BD">
        <w:rPr>
          <w:rFonts w:ascii="Times New Roman" w:eastAsiaTheme="minorEastAsia" w:hAnsi="Times New Roman"/>
          <w:bCs/>
          <w:sz w:val="24"/>
          <w:szCs w:val="24"/>
        </w:rPr>
        <w:t>[b]</w:t>
      </w:r>
      <w:r w:rsidRPr="000833BD">
        <w:rPr>
          <w:rFonts w:ascii="Times New Roman" w:eastAsiaTheme="minorEastAsia" w:hAnsi="Times New Roman"/>
          <w:bCs/>
          <w:sz w:val="24"/>
          <w:szCs w:val="24"/>
        </w:rPr>
        <w:t>荧蒽、苯并</w:t>
      </w:r>
      <w:r w:rsidRPr="000833BD">
        <w:rPr>
          <w:rFonts w:ascii="Times New Roman" w:eastAsiaTheme="minorEastAsia" w:hAnsi="Times New Roman"/>
          <w:bCs/>
          <w:sz w:val="24"/>
          <w:szCs w:val="24"/>
        </w:rPr>
        <w:t>[k]</w:t>
      </w:r>
      <w:r w:rsidRPr="000833BD">
        <w:rPr>
          <w:rFonts w:ascii="Times New Roman" w:eastAsiaTheme="minorEastAsia" w:hAnsi="Times New Roman"/>
          <w:bCs/>
          <w:sz w:val="24"/>
          <w:szCs w:val="24"/>
        </w:rPr>
        <w:t>荧蒽、䓛、二苯并</w:t>
      </w:r>
      <w:r w:rsidRPr="000833BD">
        <w:rPr>
          <w:rFonts w:ascii="Times New Roman" w:eastAsiaTheme="minorEastAsia" w:hAnsi="Times New Roman"/>
          <w:bCs/>
          <w:sz w:val="24"/>
          <w:szCs w:val="24"/>
        </w:rPr>
        <w:t>[a, h]</w:t>
      </w:r>
      <w:r w:rsidRPr="000833BD">
        <w:rPr>
          <w:rFonts w:ascii="Times New Roman" w:eastAsiaTheme="minorEastAsia" w:hAnsi="Times New Roman"/>
          <w:bCs/>
          <w:sz w:val="24"/>
          <w:szCs w:val="24"/>
        </w:rPr>
        <w:t>蒽、茚并</w:t>
      </w:r>
      <w:r w:rsidRPr="000833BD">
        <w:rPr>
          <w:rFonts w:ascii="Times New Roman" w:eastAsiaTheme="minorEastAsia" w:hAnsi="Times New Roman"/>
          <w:bCs/>
          <w:sz w:val="24"/>
          <w:szCs w:val="24"/>
        </w:rPr>
        <w:t>[1,2,3-cd]</w:t>
      </w:r>
      <w:r w:rsidRPr="000833BD">
        <w:rPr>
          <w:rFonts w:ascii="Times New Roman" w:eastAsiaTheme="minorEastAsia" w:hAnsi="Times New Roman"/>
          <w:bCs/>
          <w:sz w:val="24"/>
          <w:szCs w:val="24"/>
        </w:rPr>
        <w:t>芘、萘。</w:t>
      </w:r>
    </w:p>
    <w:p w14:paraId="7CF39964" w14:textId="4136406B" w:rsidR="00733D5E" w:rsidRPr="000833BD" w:rsidRDefault="00733D5E" w:rsidP="00D966E6">
      <w:pPr>
        <w:spacing w:line="360" w:lineRule="auto"/>
        <w:ind w:firstLine="420"/>
        <w:outlineLvl w:val="1"/>
        <w:rPr>
          <w:rFonts w:ascii="Times New Roman" w:eastAsiaTheme="minorEastAsia" w:hAnsi="Times New Roman"/>
          <w:bCs/>
          <w:sz w:val="24"/>
          <w:szCs w:val="24"/>
        </w:rPr>
      </w:pPr>
      <w:bookmarkStart w:id="29" w:name="_Toc503105143"/>
      <w:bookmarkStart w:id="30" w:name="_Toc34251145"/>
      <w:bookmarkStart w:id="31" w:name="_Toc398495205"/>
      <w:r w:rsidRPr="000833BD">
        <w:rPr>
          <w:rFonts w:ascii="Times New Roman" w:eastAsiaTheme="minorEastAsia" w:hAnsi="Times New Roman"/>
          <w:bCs/>
          <w:sz w:val="24"/>
          <w:szCs w:val="24"/>
        </w:rPr>
        <w:t>（</w:t>
      </w:r>
      <w:r w:rsidR="00D966E6" w:rsidRPr="000833BD">
        <w:rPr>
          <w:rFonts w:ascii="Times New Roman" w:eastAsiaTheme="minorEastAsia" w:hAnsi="Times New Roman" w:hint="eastAsia"/>
          <w:bCs/>
          <w:sz w:val="24"/>
          <w:szCs w:val="24"/>
        </w:rPr>
        <w:t>六</w:t>
      </w:r>
      <w:r w:rsidRPr="000833BD">
        <w:rPr>
          <w:rFonts w:ascii="Times New Roman" w:eastAsiaTheme="minorEastAsia" w:hAnsi="Times New Roman"/>
          <w:bCs/>
          <w:sz w:val="24"/>
          <w:szCs w:val="24"/>
        </w:rPr>
        <w:t>）</w:t>
      </w:r>
      <w:r w:rsidR="00921110" w:rsidRPr="000833BD">
        <w:rPr>
          <w:rFonts w:ascii="Times New Roman" w:eastAsiaTheme="minorEastAsia" w:hAnsi="Times New Roman"/>
          <w:bCs/>
          <w:sz w:val="24"/>
          <w:szCs w:val="24"/>
        </w:rPr>
        <w:t>风险筛选值</w:t>
      </w:r>
      <w:bookmarkEnd w:id="29"/>
      <w:r w:rsidR="00A15C0B" w:rsidRPr="000833BD">
        <w:rPr>
          <w:rFonts w:ascii="Times New Roman" w:eastAsiaTheme="minorEastAsia" w:hAnsi="Times New Roman"/>
          <w:bCs/>
          <w:sz w:val="24"/>
          <w:szCs w:val="24"/>
        </w:rPr>
        <w:t>制定方法</w:t>
      </w:r>
      <w:bookmarkEnd w:id="30"/>
    </w:p>
    <w:p w14:paraId="28508458" w14:textId="77777777" w:rsidR="00733D5E" w:rsidRPr="000833BD" w:rsidRDefault="00733D5E">
      <w:pPr>
        <w:spacing w:line="360" w:lineRule="auto"/>
        <w:ind w:firstLine="420"/>
        <w:outlineLvl w:val="2"/>
        <w:rPr>
          <w:rFonts w:ascii="Times New Roman" w:eastAsiaTheme="minorEastAsia" w:hAnsi="Times New Roman"/>
          <w:bCs/>
        </w:rPr>
      </w:pPr>
      <w:r w:rsidRPr="000833BD">
        <w:rPr>
          <w:rFonts w:ascii="Times New Roman" w:eastAsiaTheme="minorEastAsia" w:hAnsi="Times New Roman"/>
          <w:bCs/>
          <w:sz w:val="24"/>
          <w:szCs w:val="28"/>
        </w:rPr>
        <w:t>1.</w:t>
      </w:r>
      <w:r w:rsidR="00921110" w:rsidRPr="000833BD">
        <w:rPr>
          <w:rFonts w:ascii="Times New Roman" w:eastAsiaTheme="minorEastAsia" w:hAnsi="Times New Roman"/>
          <w:bCs/>
          <w:sz w:val="24"/>
          <w:szCs w:val="28"/>
        </w:rPr>
        <w:t>暴露情景的确定</w:t>
      </w:r>
    </w:p>
    <w:p w14:paraId="33F1F6EA" w14:textId="77777777" w:rsidR="00921110" w:rsidRPr="000833BD" w:rsidRDefault="00921110" w:rsidP="00755DDA">
      <w:pPr>
        <w:spacing w:line="360" w:lineRule="auto"/>
        <w:ind w:firstLineChars="200" w:firstLine="480"/>
        <w:rPr>
          <w:rFonts w:ascii="Times New Roman" w:eastAsiaTheme="minorEastAsia" w:hAnsi="Times New Roman"/>
          <w:sz w:val="24"/>
          <w:szCs w:val="28"/>
        </w:rPr>
      </w:pPr>
      <w:r w:rsidRPr="000833BD">
        <w:rPr>
          <w:rFonts w:ascii="Times New Roman" w:eastAsiaTheme="minorEastAsia" w:hAnsi="Times New Roman"/>
          <w:sz w:val="24"/>
          <w:szCs w:val="28"/>
        </w:rPr>
        <w:t>本标准基于人体健康风险评估方法，外推土壤污染风险筛选值。根据</w:t>
      </w:r>
      <w:r w:rsidRPr="000833BD">
        <w:rPr>
          <w:rFonts w:ascii="Times New Roman" w:eastAsiaTheme="minorEastAsia" w:hAnsi="Times New Roman"/>
          <w:sz w:val="24"/>
          <w:szCs w:val="28"/>
        </w:rPr>
        <w:t xml:space="preserve"> HJ 25.3-2019</w:t>
      </w:r>
      <w:r w:rsidRPr="000833BD">
        <w:rPr>
          <w:rFonts w:ascii="Times New Roman" w:eastAsiaTheme="minorEastAsia" w:hAnsi="Times New Roman"/>
          <w:sz w:val="24"/>
          <w:szCs w:val="28"/>
        </w:rPr>
        <w:t>，即住宅用地代表第一类用地，工业用地代表第二类用地。</w:t>
      </w:r>
    </w:p>
    <w:p w14:paraId="649A4BC4" w14:textId="77777777" w:rsidR="00921110" w:rsidRPr="000833BD" w:rsidRDefault="00921110" w:rsidP="00921110">
      <w:pPr>
        <w:spacing w:line="360" w:lineRule="auto"/>
        <w:ind w:firstLineChars="200" w:firstLine="480"/>
        <w:rPr>
          <w:rFonts w:ascii="Times New Roman" w:eastAsiaTheme="minorEastAsia" w:hAnsi="Times New Roman"/>
          <w:sz w:val="24"/>
          <w:szCs w:val="28"/>
        </w:rPr>
      </w:pPr>
      <w:r w:rsidRPr="000833BD">
        <w:rPr>
          <w:rFonts w:ascii="Times New Roman" w:eastAsiaTheme="minorEastAsia" w:hAnsi="Times New Roman"/>
          <w:sz w:val="24"/>
          <w:szCs w:val="28"/>
        </w:rPr>
        <w:t>第一类用地方式下，儿童和成人均可能会长时间暴露于地块污染而产生健康危害。对于致癌效应，考虑人群的终生暴露危害，一般根据儿童期和成人期的暴露来评估污染物的终生致癌风险；对于非致癌效应，儿童体重较轻、暴露量较高，一般根据儿童期暴露来评估污染物的非致癌危害效应。</w:t>
      </w:r>
    </w:p>
    <w:p w14:paraId="0E599977" w14:textId="77777777" w:rsidR="00921110" w:rsidRPr="000833BD" w:rsidRDefault="00921110" w:rsidP="00921110">
      <w:pPr>
        <w:spacing w:line="360" w:lineRule="auto"/>
        <w:ind w:firstLineChars="200" w:firstLine="480"/>
        <w:rPr>
          <w:rFonts w:ascii="Times New Roman" w:eastAsiaTheme="minorEastAsia" w:hAnsi="Times New Roman"/>
          <w:sz w:val="24"/>
          <w:szCs w:val="28"/>
        </w:rPr>
      </w:pPr>
      <w:r w:rsidRPr="000833BD">
        <w:rPr>
          <w:rFonts w:ascii="Times New Roman" w:eastAsiaTheme="minorEastAsia" w:hAnsi="Times New Roman"/>
          <w:sz w:val="24"/>
          <w:szCs w:val="28"/>
        </w:rPr>
        <w:t>第二类用地方式下，成人的暴露期长、暴露频率高，一般根据成人期的暴露来评估污染物的致癌风险和非致癌效应。</w:t>
      </w:r>
    </w:p>
    <w:p w14:paraId="1E6115FE" w14:textId="77777777" w:rsidR="00921110" w:rsidRPr="000833BD" w:rsidRDefault="00E444B1" w:rsidP="00E444B1">
      <w:pPr>
        <w:spacing w:line="360" w:lineRule="auto"/>
        <w:ind w:firstLine="420"/>
        <w:outlineLvl w:val="2"/>
        <w:rPr>
          <w:rFonts w:ascii="Times New Roman" w:eastAsiaTheme="minorEastAsia" w:hAnsi="Times New Roman"/>
          <w:bCs/>
          <w:sz w:val="24"/>
          <w:szCs w:val="28"/>
        </w:rPr>
      </w:pPr>
      <w:r w:rsidRPr="000833BD">
        <w:rPr>
          <w:rFonts w:ascii="Times New Roman" w:eastAsiaTheme="minorEastAsia" w:hAnsi="Times New Roman"/>
          <w:bCs/>
          <w:sz w:val="24"/>
          <w:szCs w:val="28"/>
        </w:rPr>
        <w:t>2.</w:t>
      </w:r>
      <w:r w:rsidR="00921110" w:rsidRPr="000833BD">
        <w:rPr>
          <w:rFonts w:ascii="Times New Roman" w:eastAsiaTheme="minorEastAsia" w:hAnsi="Times New Roman"/>
          <w:bCs/>
          <w:sz w:val="24"/>
          <w:szCs w:val="28"/>
        </w:rPr>
        <w:t>暴露途径的考虑</w:t>
      </w:r>
    </w:p>
    <w:p w14:paraId="0D9567C0" w14:textId="77777777" w:rsidR="00E60FF1" w:rsidRPr="000833BD" w:rsidRDefault="00E60FF1" w:rsidP="00E60FF1">
      <w:pPr>
        <w:spacing w:line="360" w:lineRule="auto"/>
        <w:ind w:firstLineChars="200" w:firstLine="480"/>
        <w:rPr>
          <w:rFonts w:ascii="Times New Roman" w:eastAsiaTheme="minorEastAsia" w:hAnsi="Times New Roman"/>
          <w:sz w:val="24"/>
          <w:szCs w:val="28"/>
        </w:rPr>
      </w:pPr>
      <w:r w:rsidRPr="000833BD">
        <w:rPr>
          <w:rFonts w:ascii="Times New Roman" w:eastAsiaTheme="minorEastAsia" w:hAnsi="Times New Roman"/>
          <w:sz w:val="24"/>
          <w:szCs w:val="28"/>
        </w:rPr>
        <w:t>按照</w:t>
      </w:r>
      <w:r w:rsidRPr="000833BD">
        <w:rPr>
          <w:rFonts w:ascii="Times New Roman" w:eastAsiaTheme="minorEastAsia" w:hAnsi="Times New Roman"/>
          <w:sz w:val="24"/>
          <w:szCs w:val="28"/>
        </w:rPr>
        <w:t xml:space="preserve"> HJ 25.3-2019</w:t>
      </w:r>
      <w:r w:rsidRPr="000833BD">
        <w:rPr>
          <w:rFonts w:ascii="Times New Roman" w:eastAsiaTheme="minorEastAsia" w:hAnsi="Times New Roman"/>
          <w:sz w:val="24"/>
          <w:szCs w:val="28"/>
        </w:rPr>
        <w:t>规定，主要参考以下</w:t>
      </w:r>
      <w:r w:rsidRPr="000833BD">
        <w:rPr>
          <w:rFonts w:ascii="Times New Roman" w:eastAsiaTheme="minorEastAsia" w:hAnsi="Times New Roman"/>
          <w:sz w:val="24"/>
          <w:szCs w:val="28"/>
        </w:rPr>
        <w:t xml:space="preserve"> 6</w:t>
      </w:r>
      <w:r w:rsidRPr="000833BD">
        <w:rPr>
          <w:rFonts w:ascii="Times New Roman" w:eastAsiaTheme="minorEastAsia" w:hAnsi="Times New Roman"/>
          <w:sz w:val="24"/>
          <w:szCs w:val="28"/>
        </w:rPr>
        <w:t>种土壤暴露途径，并据此外推土壤污染风险筛选值。包括：（</w:t>
      </w:r>
      <w:r w:rsidRPr="000833BD">
        <w:rPr>
          <w:rFonts w:ascii="Times New Roman" w:eastAsiaTheme="minorEastAsia" w:hAnsi="Times New Roman"/>
          <w:sz w:val="24"/>
          <w:szCs w:val="28"/>
        </w:rPr>
        <w:t>1</w:t>
      </w:r>
      <w:r w:rsidRPr="000833BD">
        <w:rPr>
          <w:rFonts w:ascii="Times New Roman" w:eastAsiaTheme="minorEastAsia" w:hAnsi="Times New Roman"/>
          <w:sz w:val="24"/>
          <w:szCs w:val="28"/>
        </w:rPr>
        <w:t>）经口摄入土壤；（</w:t>
      </w:r>
      <w:r w:rsidRPr="000833BD">
        <w:rPr>
          <w:rFonts w:ascii="Times New Roman" w:eastAsiaTheme="minorEastAsia" w:hAnsi="Times New Roman"/>
          <w:sz w:val="24"/>
          <w:szCs w:val="28"/>
        </w:rPr>
        <w:t>2</w:t>
      </w:r>
      <w:r w:rsidRPr="000833BD">
        <w:rPr>
          <w:rFonts w:ascii="Times New Roman" w:eastAsiaTheme="minorEastAsia" w:hAnsi="Times New Roman"/>
          <w:sz w:val="24"/>
          <w:szCs w:val="28"/>
        </w:rPr>
        <w:t>）皮肤接触土壤；（</w:t>
      </w:r>
      <w:r w:rsidRPr="000833BD">
        <w:rPr>
          <w:rFonts w:ascii="Times New Roman" w:eastAsiaTheme="minorEastAsia" w:hAnsi="Times New Roman"/>
          <w:sz w:val="24"/>
          <w:szCs w:val="28"/>
        </w:rPr>
        <w:t>3</w:t>
      </w:r>
      <w:r w:rsidRPr="000833BD">
        <w:rPr>
          <w:rFonts w:ascii="Times New Roman" w:eastAsiaTheme="minorEastAsia" w:hAnsi="Times New Roman"/>
          <w:sz w:val="24"/>
          <w:szCs w:val="28"/>
        </w:rPr>
        <w:t>）吸入土壤颗粒物；（</w:t>
      </w:r>
      <w:r w:rsidRPr="000833BD">
        <w:rPr>
          <w:rFonts w:ascii="Times New Roman" w:eastAsiaTheme="minorEastAsia" w:hAnsi="Times New Roman"/>
          <w:sz w:val="24"/>
          <w:szCs w:val="28"/>
        </w:rPr>
        <w:t>4</w:t>
      </w:r>
      <w:r w:rsidRPr="000833BD">
        <w:rPr>
          <w:rFonts w:ascii="Times New Roman" w:eastAsiaTheme="minorEastAsia" w:hAnsi="Times New Roman"/>
          <w:sz w:val="24"/>
          <w:szCs w:val="28"/>
        </w:rPr>
        <w:t>）吸入室外空气中来自表层土壤的气态污染物；（</w:t>
      </w:r>
      <w:r w:rsidRPr="000833BD">
        <w:rPr>
          <w:rFonts w:ascii="Times New Roman" w:eastAsiaTheme="minorEastAsia" w:hAnsi="Times New Roman"/>
          <w:sz w:val="24"/>
          <w:szCs w:val="28"/>
        </w:rPr>
        <w:t>5</w:t>
      </w:r>
      <w:r w:rsidRPr="000833BD">
        <w:rPr>
          <w:rFonts w:ascii="Times New Roman" w:eastAsiaTheme="minorEastAsia" w:hAnsi="Times New Roman"/>
          <w:sz w:val="24"/>
          <w:szCs w:val="28"/>
        </w:rPr>
        <w:t>）吸入室外空气中来自下层土壤的气态污染物；（</w:t>
      </w:r>
      <w:r w:rsidRPr="000833BD">
        <w:rPr>
          <w:rFonts w:ascii="Times New Roman" w:eastAsiaTheme="minorEastAsia" w:hAnsi="Times New Roman"/>
          <w:sz w:val="24"/>
          <w:szCs w:val="28"/>
        </w:rPr>
        <w:t>6</w:t>
      </w:r>
      <w:r w:rsidRPr="000833BD">
        <w:rPr>
          <w:rFonts w:ascii="Times New Roman" w:eastAsiaTheme="minorEastAsia" w:hAnsi="Times New Roman"/>
          <w:sz w:val="24"/>
          <w:szCs w:val="28"/>
        </w:rPr>
        <w:t>）吸入室内空气中来自下层土壤的气态污染物。</w:t>
      </w:r>
    </w:p>
    <w:p w14:paraId="37B9E640" w14:textId="77777777" w:rsidR="00E60FF1" w:rsidRPr="000833BD" w:rsidRDefault="00E444B1" w:rsidP="00E444B1">
      <w:pPr>
        <w:spacing w:line="360" w:lineRule="auto"/>
        <w:ind w:firstLine="420"/>
        <w:outlineLvl w:val="2"/>
        <w:rPr>
          <w:rFonts w:ascii="Times New Roman" w:eastAsiaTheme="minorEastAsia" w:hAnsi="Times New Roman"/>
          <w:bCs/>
          <w:sz w:val="24"/>
          <w:szCs w:val="28"/>
        </w:rPr>
      </w:pPr>
      <w:r w:rsidRPr="000833BD">
        <w:rPr>
          <w:rFonts w:ascii="Times New Roman" w:eastAsiaTheme="minorEastAsia" w:hAnsi="Times New Roman"/>
          <w:bCs/>
          <w:sz w:val="24"/>
          <w:szCs w:val="28"/>
        </w:rPr>
        <w:t>3.</w:t>
      </w:r>
      <w:r w:rsidR="00E60FF1" w:rsidRPr="000833BD">
        <w:rPr>
          <w:rFonts w:ascii="Times New Roman" w:eastAsiaTheme="minorEastAsia" w:hAnsi="Times New Roman"/>
          <w:bCs/>
          <w:sz w:val="24"/>
          <w:szCs w:val="28"/>
        </w:rPr>
        <w:t>关于可接受的风险水平</w:t>
      </w:r>
    </w:p>
    <w:p w14:paraId="71C2F33F" w14:textId="77777777" w:rsidR="00E60FF1" w:rsidRPr="000833BD" w:rsidRDefault="00E60FF1" w:rsidP="00E60FF1">
      <w:pPr>
        <w:spacing w:line="360" w:lineRule="auto"/>
        <w:ind w:firstLineChars="200" w:firstLine="480"/>
        <w:rPr>
          <w:rFonts w:ascii="Times New Roman" w:eastAsiaTheme="minorEastAsia" w:hAnsi="Times New Roman"/>
          <w:sz w:val="24"/>
          <w:szCs w:val="28"/>
        </w:rPr>
      </w:pPr>
      <w:r w:rsidRPr="000833BD">
        <w:rPr>
          <w:rFonts w:ascii="Times New Roman" w:eastAsiaTheme="minorEastAsia" w:hAnsi="Times New Roman"/>
          <w:sz w:val="24"/>
          <w:szCs w:val="28"/>
        </w:rPr>
        <w:t>按照</w:t>
      </w:r>
      <w:r w:rsidRPr="000833BD">
        <w:rPr>
          <w:rFonts w:ascii="Times New Roman" w:eastAsiaTheme="minorEastAsia" w:hAnsi="Times New Roman"/>
          <w:sz w:val="24"/>
          <w:szCs w:val="28"/>
        </w:rPr>
        <w:t xml:space="preserve"> HJ 25.3-2019</w:t>
      </w:r>
      <w:r w:rsidRPr="000833BD">
        <w:rPr>
          <w:rFonts w:ascii="Times New Roman" w:eastAsiaTheme="minorEastAsia" w:hAnsi="Times New Roman"/>
          <w:sz w:val="24"/>
          <w:szCs w:val="28"/>
        </w:rPr>
        <w:t>规定：对于致癌污染物，以</w:t>
      </w:r>
      <w:r w:rsidRPr="000833BD">
        <w:rPr>
          <w:rFonts w:ascii="Times New Roman" w:eastAsiaTheme="minorEastAsia" w:hAnsi="Times New Roman"/>
          <w:sz w:val="24"/>
          <w:szCs w:val="28"/>
        </w:rPr>
        <w:t xml:space="preserve"> 10</w:t>
      </w:r>
      <w:r w:rsidRPr="000833BD">
        <w:rPr>
          <w:rFonts w:ascii="Times New Roman" w:eastAsiaTheme="minorEastAsia" w:hAnsi="Times New Roman"/>
          <w:sz w:val="24"/>
          <w:szCs w:val="28"/>
          <w:vertAlign w:val="superscript"/>
        </w:rPr>
        <w:t>-6</w:t>
      </w:r>
      <w:r w:rsidRPr="000833BD">
        <w:rPr>
          <w:rFonts w:ascii="Times New Roman" w:eastAsiaTheme="minorEastAsia" w:hAnsi="Times New Roman"/>
          <w:sz w:val="24"/>
          <w:szCs w:val="28"/>
        </w:rPr>
        <w:t>致癌风险作为单一污染物（经所有暴露途径）的可接受风险。当土壤污染物的种类不超过</w:t>
      </w:r>
      <w:r w:rsidRPr="000833BD">
        <w:rPr>
          <w:rFonts w:ascii="Times New Roman" w:eastAsiaTheme="minorEastAsia" w:hAnsi="Times New Roman"/>
          <w:sz w:val="24"/>
          <w:szCs w:val="28"/>
        </w:rPr>
        <w:t xml:space="preserve"> 10</w:t>
      </w:r>
      <w:r w:rsidRPr="000833BD">
        <w:rPr>
          <w:rFonts w:ascii="Times New Roman" w:eastAsiaTheme="minorEastAsia" w:hAnsi="Times New Roman"/>
          <w:sz w:val="24"/>
          <w:szCs w:val="28"/>
        </w:rPr>
        <w:t>种，假设不同污染物致癌风险可累加时，可保证所有致癌污染物的累加风险水平不超过</w:t>
      </w:r>
      <w:r w:rsidRPr="000833BD">
        <w:rPr>
          <w:rFonts w:ascii="Times New Roman" w:eastAsiaTheme="minorEastAsia" w:hAnsi="Times New Roman"/>
          <w:sz w:val="24"/>
          <w:szCs w:val="28"/>
        </w:rPr>
        <w:t xml:space="preserve"> 10</w:t>
      </w:r>
      <w:r w:rsidRPr="000833BD">
        <w:rPr>
          <w:rFonts w:ascii="Times New Roman" w:eastAsiaTheme="minorEastAsia" w:hAnsi="Times New Roman"/>
          <w:sz w:val="24"/>
          <w:szCs w:val="28"/>
          <w:vertAlign w:val="superscript"/>
        </w:rPr>
        <w:t>-5</w:t>
      </w:r>
      <w:r w:rsidRPr="000833BD">
        <w:rPr>
          <w:rFonts w:ascii="Times New Roman" w:eastAsiaTheme="minorEastAsia" w:hAnsi="Times New Roman"/>
          <w:sz w:val="24"/>
          <w:szCs w:val="28"/>
        </w:rPr>
        <w:t>，介于国际普遍认可的可接受风险范围</w:t>
      </w:r>
      <w:r w:rsidRPr="000833BD">
        <w:rPr>
          <w:rFonts w:ascii="Times New Roman" w:eastAsiaTheme="minorEastAsia" w:hAnsi="Times New Roman"/>
          <w:sz w:val="24"/>
          <w:szCs w:val="28"/>
        </w:rPr>
        <w:t xml:space="preserve"> 10</w:t>
      </w:r>
      <w:r w:rsidRPr="000833BD">
        <w:rPr>
          <w:rFonts w:ascii="Times New Roman" w:eastAsiaTheme="minorEastAsia" w:hAnsi="Times New Roman"/>
          <w:sz w:val="24"/>
          <w:szCs w:val="28"/>
          <w:vertAlign w:val="superscript"/>
        </w:rPr>
        <w:t>-6</w:t>
      </w:r>
      <w:r w:rsidRPr="000833BD">
        <w:rPr>
          <w:rFonts w:ascii="Times New Roman" w:eastAsiaTheme="minorEastAsia" w:hAnsi="Times New Roman"/>
          <w:sz w:val="24"/>
          <w:szCs w:val="28"/>
        </w:rPr>
        <w:t>-10</w:t>
      </w:r>
      <w:r w:rsidRPr="000833BD">
        <w:rPr>
          <w:rFonts w:ascii="Times New Roman" w:eastAsiaTheme="minorEastAsia" w:hAnsi="Times New Roman"/>
          <w:sz w:val="24"/>
          <w:szCs w:val="28"/>
          <w:vertAlign w:val="superscript"/>
        </w:rPr>
        <w:t>-4</w:t>
      </w:r>
      <w:r w:rsidRPr="000833BD">
        <w:rPr>
          <w:rFonts w:ascii="Times New Roman" w:eastAsiaTheme="minorEastAsia" w:hAnsi="Times New Roman"/>
          <w:sz w:val="24"/>
          <w:szCs w:val="28"/>
        </w:rPr>
        <w:t>之间。对于非致癌污染物，可接受危害商（污染物每日摄入量与参考剂量的比值）为</w:t>
      </w:r>
      <w:r w:rsidRPr="000833BD">
        <w:rPr>
          <w:rFonts w:ascii="Times New Roman" w:eastAsiaTheme="minorEastAsia" w:hAnsi="Times New Roman"/>
          <w:sz w:val="24"/>
          <w:szCs w:val="28"/>
        </w:rPr>
        <w:t xml:space="preserve"> 1</w:t>
      </w:r>
      <w:r w:rsidRPr="000833BD">
        <w:rPr>
          <w:rFonts w:ascii="Times New Roman" w:eastAsiaTheme="minorEastAsia" w:hAnsi="Times New Roman"/>
          <w:sz w:val="24"/>
          <w:szCs w:val="28"/>
        </w:rPr>
        <w:t>。</w:t>
      </w:r>
    </w:p>
    <w:p w14:paraId="5EFABB76" w14:textId="77777777" w:rsidR="00E60FF1" w:rsidRPr="000833BD" w:rsidRDefault="00E444B1" w:rsidP="00E444B1">
      <w:pPr>
        <w:spacing w:line="360" w:lineRule="auto"/>
        <w:ind w:firstLine="420"/>
        <w:outlineLvl w:val="2"/>
        <w:rPr>
          <w:rFonts w:ascii="Times New Roman" w:eastAsiaTheme="minorEastAsia" w:hAnsi="Times New Roman"/>
          <w:bCs/>
          <w:sz w:val="24"/>
          <w:szCs w:val="28"/>
        </w:rPr>
      </w:pPr>
      <w:r w:rsidRPr="000833BD">
        <w:rPr>
          <w:rFonts w:ascii="Times New Roman" w:eastAsiaTheme="minorEastAsia" w:hAnsi="Times New Roman"/>
          <w:bCs/>
          <w:sz w:val="24"/>
          <w:szCs w:val="28"/>
        </w:rPr>
        <w:t>4.</w:t>
      </w:r>
      <w:r w:rsidR="00E60FF1" w:rsidRPr="000833BD">
        <w:rPr>
          <w:rFonts w:ascii="Times New Roman" w:eastAsiaTheme="minorEastAsia" w:hAnsi="Times New Roman"/>
          <w:bCs/>
          <w:sz w:val="24"/>
          <w:szCs w:val="28"/>
        </w:rPr>
        <w:t>主要计算参数</w:t>
      </w:r>
    </w:p>
    <w:p w14:paraId="53F67635" w14:textId="77777777" w:rsidR="00E60FF1" w:rsidRPr="000833BD" w:rsidRDefault="00E60FF1" w:rsidP="00E60FF1">
      <w:pPr>
        <w:spacing w:line="360" w:lineRule="auto"/>
        <w:ind w:firstLineChars="200" w:firstLine="480"/>
        <w:rPr>
          <w:rFonts w:ascii="Times New Roman" w:eastAsiaTheme="minorEastAsia" w:hAnsi="Times New Roman"/>
          <w:sz w:val="24"/>
          <w:szCs w:val="28"/>
        </w:rPr>
      </w:pPr>
      <w:r w:rsidRPr="000833BD">
        <w:rPr>
          <w:rFonts w:ascii="Times New Roman" w:eastAsiaTheme="minorEastAsia" w:hAnsi="Times New Roman"/>
          <w:sz w:val="24"/>
          <w:szCs w:val="28"/>
        </w:rPr>
        <w:t>（</w:t>
      </w:r>
      <w:r w:rsidRPr="000833BD">
        <w:rPr>
          <w:rFonts w:ascii="Times New Roman" w:eastAsiaTheme="minorEastAsia" w:hAnsi="Times New Roman"/>
          <w:sz w:val="24"/>
          <w:szCs w:val="28"/>
        </w:rPr>
        <w:t>1</w:t>
      </w:r>
      <w:r w:rsidRPr="000833BD">
        <w:rPr>
          <w:rFonts w:ascii="Times New Roman" w:eastAsiaTheme="minorEastAsia" w:hAnsi="Times New Roman"/>
          <w:sz w:val="24"/>
          <w:szCs w:val="28"/>
        </w:rPr>
        <w:t>）场地和土壤相关参数</w:t>
      </w:r>
    </w:p>
    <w:p w14:paraId="3121AF03" w14:textId="77777777" w:rsidR="00E60FF1" w:rsidRPr="000833BD" w:rsidRDefault="00544D29" w:rsidP="00544D29">
      <w:pPr>
        <w:spacing w:line="360" w:lineRule="auto"/>
        <w:ind w:firstLineChars="200" w:firstLine="480"/>
        <w:rPr>
          <w:rFonts w:ascii="Times New Roman" w:eastAsiaTheme="minorEastAsia" w:hAnsi="Times New Roman"/>
          <w:sz w:val="24"/>
          <w:szCs w:val="28"/>
        </w:rPr>
      </w:pPr>
      <w:r w:rsidRPr="000833BD">
        <w:rPr>
          <w:rFonts w:ascii="宋体" w:hAnsi="宋体" w:cs="宋体" w:hint="eastAsia"/>
          <w:sz w:val="24"/>
          <w:szCs w:val="28"/>
        </w:rPr>
        <w:t>①</w:t>
      </w:r>
      <w:r w:rsidRPr="000833BD">
        <w:rPr>
          <w:rFonts w:ascii="Times New Roman" w:eastAsiaTheme="minorEastAsia" w:hAnsi="Times New Roman"/>
          <w:sz w:val="24"/>
          <w:szCs w:val="28"/>
        </w:rPr>
        <w:t>土壤有机质含量（</w:t>
      </w:r>
      <w:r w:rsidRPr="000833BD">
        <w:rPr>
          <w:rFonts w:ascii="Times New Roman" w:eastAsiaTheme="minorEastAsia" w:hAnsi="Times New Roman"/>
          <w:sz w:val="24"/>
          <w:szCs w:val="28"/>
        </w:rPr>
        <w:t>fom</w:t>
      </w:r>
      <w:r w:rsidRPr="000833BD">
        <w:rPr>
          <w:rFonts w:ascii="Times New Roman" w:eastAsiaTheme="minorEastAsia" w:hAnsi="Times New Roman"/>
          <w:sz w:val="24"/>
          <w:szCs w:val="28"/>
        </w:rPr>
        <w:t>，</w:t>
      </w:r>
      <w:r w:rsidRPr="000833BD">
        <w:rPr>
          <w:rFonts w:ascii="Times New Roman" w:eastAsiaTheme="minorEastAsia" w:hAnsi="Times New Roman"/>
          <w:sz w:val="24"/>
          <w:szCs w:val="28"/>
        </w:rPr>
        <w:t>g/kg</w:t>
      </w:r>
      <w:r w:rsidRPr="000833BD">
        <w:rPr>
          <w:rFonts w:ascii="Times New Roman" w:eastAsiaTheme="minorEastAsia" w:hAnsi="Times New Roman"/>
          <w:sz w:val="24"/>
          <w:szCs w:val="28"/>
        </w:rPr>
        <w:t>）</w:t>
      </w:r>
    </w:p>
    <w:p w14:paraId="7443E52C" w14:textId="77777777" w:rsidR="00E60FF1" w:rsidRPr="000833BD" w:rsidRDefault="00544D29" w:rsidP="00544D29">
      <w:pPr>
        <w:spacing w:line="360" w:lineRule="auto"/>
        <w:ind w:firstLineChars="200" w:firstLine="480"/>
        <w:rPr>
          <w:rFonts w:ascii="Times New Roman" w:eastAsiaTheme="minorEastAsia" w:hAnsi="Times New Roman"/>
          <w:sz w:val="24"/>
          <w:szCs w:val="28"/>
        </w:rPr>
      </w:pPr>
      <w:r w:rsidRPr="000833BD">
        <w:rPr>
          <w:rFonts w:ascii="Times New Roman" w:eastAsiaTheme="minorEastAsia" w:hAnsi="Times New Roman"/>
          <w:sz w:val="24"/>
          <w:szCs w:val="28"/>
        </w:rPr>
        <w:t>采用全国土壤调查有机质含量平均水平，有机质含量参数值定为</w:t>
      </w:r>
      <w:r w:rsidRPr="000833BD">
        <w:rPr>
          <w:rFonts w:ascii="Times New Roman" w:eastAsiaTheme="minorEastAsia" w:hAnsi="Times New Roman"/>
          <w:sz w:val="24"/>
          <w:szCs w:val="28"/>
        </w:rPr>
        <w:t>15</w:t>
      </w:r>
      <w:r w:rsidRPr="000833BD">
        <w:rPr>
          <w:rFonts w:ascii="Times New Roman" w:eastAsiaTheme="minorEastAsia" w:hAnsi="Times New Roman"/>
          <w:sz w:val="24"/>
          <w:szCs w:val="28"/>
        </w:rPr>
        <w:t>。</w:t>
      </w:r>
    </w:p>
    <w:p w14:paraId="6BBBB614" w14:textId="77777777" w:rsidR="00E60FF1" w:rsidRPr="000833BD" w:rsidRDefault="00544D29" w:rsidP="00544D29">
      <w:pPr>
        <w:spacing w:line="360" w:lineRule="auto"/>
        <w:ind w:firstLineChars="200" w:firstLine="480"/>
        <w:rPr>
          <w:rFonts w:ascii="Times New Roman" w:eastAsiaTheme="minorEastAsia" w:hAnsi="Times New Roman"/>
          <w:sz w:val="24"/>
          <w:szCs w:val="28"/>
        </w:rPr>
      </w:pPr>
      <w:r w:rsidRPr="000833BD">
        <w:rPr>
          <w:rFonts w:ascii="宋体" w:hAnsi="宋体" w:cs="宋体" w:hint="eastAsia"/>
          <w:sz w:val="24"/>
          <w:szCs w:val="28"/>
        </w:rPr>
        <w:t>②</w:t>
      </w:r>
      <w:r w:rsidRPr="000833BD">
        <w:rPr>
          <w:rFonts w:ascii="Times New Roman" w:eastAsiaTheme="minorEastAsia" w:hAnsi="Times New Roman"/>
          <w:sz w:val="24"/>
          <w:szCs w:val="28"/>
        </w:rPr>
        <w:t>土壤容重（</w:t>
      </w:r>
      <w:r w:rsidRPr="000833BD">
        <w:rPr>
          <w:rFonts w:ascii="Times New Roman" w:eastAsiaTheme="minorEastAsia" w:hAnsi="Times New Roman"/>
          <w:sz w:val="24"/>
          <w:szCs w:val="28"/>
        </w:rPr>
        <w:t>ρb</w:t>
      </w:r>
      <w:r w:rsidRPr="000833BD">
        <w:rPr>
          <w:rFonts w:ascii="Times New Roman" w:eastAsiaTheme="minorEastAsia" w:hAnsi="Times New Roman"/>
          <w:sz w:val="24"/>
          <w:szCs w:val="28"/>
        </w:rPr>
        <w:t>，</w:t>
      </w:r>
      <w:r w:rsidRPr="000833BD">
        <w:rPr>
          <w:rFonts w:ascii="Times New Roman" w:eastAsiaTheme="minorEastAsia" w:hAnsi="Times New Roman"/>
          <w:sz w:val="24"/>
          <w:szCs w:val="28"/>
        </w:rPr>
        <w:t>kg/dm</w:t>
      </w:r>
      <w:r w:rsidRPr="000833BD">
        <w:rPr>
          <w:rFonts w:ascii="Times New Roman" w:eastAsiaTheme="minorEastAsia" w:hAnsi="Times New Roman"/>
          <w:sz w:val="24"/>
          <w:szCs w:val="28"/>
          <w:vertAlign w:val="superscript"/>
        </w:rPr>
        <w:t>3</w:t>
      </w:r>
      <w:r w:rsidRPr="000833BD">
        <w:rPr>
          <w:rFonts w:ascii="Times New Roman" w:eastAsiaTheme="minorEastAsia" w:hAnsi="Times New Roman"/>
          <w:sz w:val="24"/>
          <w:szCs w:val="28"/>
        </w:rPr>
        <w:t>）参照</w:t>
      </w:r>
      <w:r w:rsidRPr="000833BD">
        <w:rPr>
          <w:rFonts w:ascii="Times New Roman" w:eastAsiaTheme="minorEastAsia" w:hAnsi="Times New Roman"/>
          <w:sz w:val="24"/>
          <w:szCs w:val="28"/>
        </w:rPr>
        <w:t xml:space="preserve"> HJ 25.3-201</w:t>
      </w:r>
      <w:r w:rsidR="00D92B78" w:rsidRPr="000833BD">
        <w:rPr>
          <w:rFonts w:ascii="Times New Roman" w:eastAsiaTheme="minorEastAsia" w:hAnsi="Times New Roman"/>
          <w:sz w:val="24"/>
          <w:szCs w:val="28"/>
        </w:rPr>
        <w:t>9</w:t>
      </w:r>
      <w:r w:rsidRPr="000833BD">
        <w:rPr>
          <w:rFonts w:ascii="Times New Roman" w:eastAsiaTheme="minorEastAsia" w:hAnsi="Times New Roman"/>
          <w:sz w:val="24"/>
          <w:szCs w:val="28"/>
        </w:rPr>
        <w:t>推荐值，默认参数值定为</w:t>
      </w:r>
      <w:r w:rsidRPr="000833BD">
        <w:rPr>
          <w:rFonts w:ascii="Times New Roman" w:eastAsiaTheme="minorEastAsia" w:hAnsi="Times New Roman"/>
          <w:sz w:val="24"/>
          <w:szCs w:val="28"/>
        </w:rPr>
        <w:t>1.5</w:t>
      </w:r>
      <w:r w:rsidRPr="000833BD">
        <w:rPr>
          <w:rFonts w:ascii="Times New Roman" w:eastAsiaTheme="minorEastAsia" w:hAnsi="Times New Roman"/>
          <w:sz w:val="24"/>
          <w:szCs w:val="28"/>
        </w:rPr>
        <w:t>。</w:t>
      </w:r>
    </w:p>
    <w:p w14:paraId="1B450917" w14:textId="77777777" w:rsidR="00E60FF1" w:rsidRPr="000833BD" w:rsidRDefault="00544D29" w:rsidP="00544D29">
      <w:pPr>
        <w:spacing w:line="360" w:lineRule="auto"/>
        <w:ind w:firstLineChars="200" w:firstLine="480"/>
        <w:rPr>
          <w:rFonts w:ascii="Times New Roman" w:eastAsiaTheme="minorEastAsia" w:hAnsi="Times New Roman"/>
          <w:sz w:val="24"/>
          <w:szCs w:val="28"/>
        </w:rPr>
      </w:pPr>
      <w:r w:rsidRPr="000833BD">
        <w:rPr>
          <w:rFonts w:ascii="宋体" w:hAnsi="宋体" w:cs="宋体" w:hint="eastAsia"/>
          <w:sz w:val="24"/>
          <w:szCs w:val="28"/>
        </w:rPr>
        <w:t>③</w:t>
      </w:r>
      <w:r w:rsidRPr="000833BD">
        <w:rPr>
          <w:rFonts w:ascii="Times New Roman" w:eastAsiaTheme="minorEastAsia" w:hAnsi="Times New Roman"/>
          <w:sz w:val="24"/>
          <w:szCs w:val="28"/>
        </w:rPr>
        <w:t>土壤含水率（</w:t>
      </w:r>
      <w:r w:rsidRPr="000833BD">
        <w:rPr>
          <w:rFonts w:ascii="Times New Roman" w:eastAsiaTheme="minorEastAsia" w:hAnsi="Times New Roman"/>
          <w:sz w:val="24"/>
          <w:szCs w:val="28"/>
        </w:rPr>
        <w:t>Pws</w:t>
      </w:r>
      <w:r w:rsidRPr="000833BD">
        <w:rPr>
          <w:rFonts w:ascii="Times New Roman" w:eastAsiaTheme="minorEastAsia" w:hAnsi="Times New Roman"/>
          <w:sz w:val="24"/>
          <w:szCs w:val="28"/>
        </w:rPr>
        <w:t>，</w:t>
      </w:r>
      <w:r w:rsidRPr="000833BD">
        <w:rPr>
          <w:rFonts w:ascii="Times New Roman" w:eastAsiaTheme="minorEastAsia" w:hAnsi="Times New Roman"/>
          <w:sz w:val="24"/>
          <w:szCs w:val="28"/>
        </w:rPr>
        <w:t>kg</w:t>
      </w:r>
      <w:r w:rsidRPr="000833BD">
        <w:rPr>
          <w:rFonts w:ascii="Times New Roman" w:eastAsiaTheme="minorEastAsia" w:hAnsi="Times New Roman"/>
          <w:sz w:val="24"/>
          <w:szCs w:val="28"/>
        </w:rPr>
        <w:t>水</w:t>
      </w:r>
      <w:r w:rsidRPr="000833BD">
        <w:rPr>
          <w:rFonts w:ascii="Times New Roman" w:eastAsiaTheme="minorEastAsia" w:hAnsi="Times New Roman"/>
          <w:sz w:val="24"/>
          <w:szCs w:val="28"/>
        </w:rPr>
        <w:t>/kg</w:t>
      </w:r>
      <w:r w:rsidRPr="000833BD">
        <w:rPr>
          <w:rFonts w:ascii="Times New Roman" w:eastAsiaTheme="minorEastAsia" w:hAnsi="Times New Roman"/>
          <w:sz w:val="24"/>
          <w:szCs w:val="28"/>
        </w:rPr>
        <w:t>土壤）</w:t>
      </w:r>
    </w:p>
    <w:p w14:paraId="427A7984" w14:textId="77777777" w:rsidR="00E60FF1" w:rsidRPr="000833BD" w:rsidRDefault="00544D29" w:rsidP="00544D29">
      <w:pPr>
        <w:spacing w:line="360" w:lineRule="auto"/>
        <w:ind w:firstLineChars="200" w:firstLine="480"/>
        <w:rPr>
          <w:rFonts w:ascii="Times New Roman" w:eastAsiaTheme="minorEastAsia" w:hAnsi="Times New Roman"/>
          <w:sz w:val="24"/>
          <w:szCs w:val="28"/>
        </w:rPr>
      </w:pPr>
      <w:r w:rsidRPr="000833BD">
        <w:rPr>
          <w:rFonts w:ascii="Times New Roman" w:eastAsiaTheme="minorEastAsia" w:hAnsi="Times New Roman"/>
          <w:sz w:val="24"/>
          <w:szCs w:val="28"/>
        </w:rPr>
        <w:t>土壤含水率采用</w:t>
      </w:r>
      <w:r w:rsidRPr="000833BD">
        <w:rPr>
          <w:rFonts w:ascii="Times New Roman" w:eastAsiaTheme="minorEastAsia" w:hAnsi="Times New Roman"/>
          <w:sz w:val="24"/>
          <w:szCs w:val="28"/>
        </w:rPr>
        <w:t>20%</w:t>
      </w:r>
      <w:r w:rsidRPr="000833BD">
        <w:rPr>
          <w:rFonts w:ascii="Times New Roman" w:eastAsiaTheme="minorEastAsia" w:hAnsi="Times New Roman"/>
          <w:sz w:val="24"/>
          <w:szCs w:val="28"/>
        </w:rPr>
        <w:t>，约为砂土含水率平均水平以及粉土粘土含水率最低水</w:t>
      </w:r>
      <w:r w:rsidRPr="000833BD">
        <w:rPr>
          <w:rFonts w:ascii="Times New Roman" w:eastAsiaTheme="minorEastAsia" w:hAnsi="Times New Roman"/>
          <w:sz w:val="24"/>
          <w:szCs w:val="28"/>
        </w:rPr>
        <w:lastRenderedPageBreak/>
        <w:t>平。</w:t>
      </w:r>
    </w:p>
    <w:p w14:paraId="6F94A5B3" w14:textId="77777777" w:rsidR="00544D29" w:rsidRPr="000833BD" w:rsidRDefault="00544D29" w:rsidP="00544D29">
      <w:pPr>
        <w:spacing w:line="360" w:lineRule="auto"/>
        <w:ind w:firstLineChars="200" w:firstLine="480"/>
        <w:rPr>
          <w:rFonts w:ascii="Times New Roman" w:eastAsiaTheme="minorEastAsia" w:hAnsi="Times New Roman"/>
          <w:sz w:val="24"/>
          <w:szCs w:val="28"/>
        </w:rPr>
      </w:pPr>
      <w:r w:rsidRPr="000833BD">
        <w:rPr>
          <w:rFonts w:ascii="宋体" w:hAnsi="宋体" w:cs="宋体" w:hint="eastAsia"/>
          <w:sz w:val="24"/>
          <w:szCs w:val="28"/>
        </w:rPr>
        <w:t>④</w:t>
      </w:r>
      <w:r w:rsidRPr="000833BD">
        <w:rPr>
          <w:rFonts w:ascii="Times New Roman" w:eastAsiaTheme="minorEastAsia" w:hAnsi="Times New Roman"/>
          <w:sz w:val="24"/>
          <w:szCs w:val="28"/>
        </w:rPr>
        <w:t>土壤颗粒密度（</w:t>
      </w:r>
      <w:r w:rsidRPr="000833BD">
        <w:rPr>
          <w:rFonts w:ascii="Times New Roman" w:eastAsiaTheme="minorEastAsia" w:hAnsi="Times New Roman"/>
          <w:sz w:val="24"/>
          <w:szCs w:val="28"/>
        </w:rPr>
        <w:t>ρs</w:t>
      </w:r>
      <w:r w:rsidRPr="000833BD">
        <w:rPr>
          <w:rFonts w:ascii="Times New Roman" w:eastAsiaTheme="minorEastAsia" w:hAnsi="Times New Roman"/>
          <w:sz w:val="24"/>
          <w:szCs w:val="28"/>
        </w:rPr>
        <w:t>，</w:t>
      </w:r>
      <w:r w:rsidRPr="000833BD">
        <w:rPr>
          <w:rFonts w:ascii="Times New Roman" w:eastAsiaTheme="minorEastAsia" w:hAnsi="Times New Roman"/>
          <w:sz w:val="24"/>
          <w:szCs w:val="28"/>
        </w:rPr>
        <w:t>kg/dm</w:t>
      </w:r>
      <w:r w:rsidRPr="000833BD">
        <w:rPr>
          <w:rFonts w:ascii="Times New Roman" w:eastAsiaTheme="minorEastAsia" w:hAnsi="Times New Roman"/>
          <w:sz w:val="24"/>
          <w:szCs w:val="28"/>
          <w:vertAlign w:val="superscript"/>
        </w:rPr>
        <w:t>3</w:t>
      </w:r>
      <w:r w:rsidRPr="000833BD">
        <w:rPr>
          <w:rFonts w:ascii="Times New Roman" w:eastAsiaTheme="minorEastAsia" w:hAnsi="Times New Roman"/>
          <w:sz w:val="24"/>
          <w:szCs w:val="28"/>
        </w:rPr>
        <w:t>）参照采用</w:t>
      </w:r>
      <w:r w:rsidRPr="000833BD">
        <w:rPr>
          <w:rFonts w:ascii="Times New Roman" w:eastAsiaTheme="minorEastAsia" w:hAnsi="Times New Roman"/>
          <w:sz w:val="24"/>
          <w:szCs w:val="28"/>
        </w:rPr>
        <w:t xml:space="preserve"> HJ 25.3-201</w:t>
      </w:r>
      <w:r w:rsidR="00D92B78" w:rsidRPr="000833BD">
        <w:rPr>
          <w:rFonts w:ascii="Times New Roman" w:eastAsiaTheme="minorEastAsia" w:hAnsi="Times New Roman"/>
          <w:sz w:val="24"/>
          <w:szCs w:val="28"/>
        </w:rPr>
        <w:t>9</w:t>
      </w:r>
      <w:r w:rsidRPr="000833BD">
        <w:rPr>
          <w:rFonts w:ascii="Times New Roman" w:eastAsiaTheme="minorEastAsia" w:hAnsi="Times New Roman"/>
          <w:sz w:val="24"/>
          <w:szCs w:val="28"/>
        </w:rPr>
        <w:t>推荐值</w:t>
      </w:r>
      <w:r w:rsidRPr="000833BD">
        <w:rPr>
          <w:rFonts w:ascii="Times New Roman" w:eastAsiaTheme="minorEastAsia" w:hAnsi="Times New Roman"/>
          <w:sz w:val="24"/>
          <w:szCs w:val="28"/>
        </w:rPr>
        <w:t>2.65</w:t>
      </w:r>
      <w:r w:rsidRPr="000833BD">
        <w:rPr>
          <w:rFonts w:ascii="Times New Roman" w:eastAsiaTheme="minorEastAsia" w:hAnsi="Times New Roman"/>
          <w:sz w:val="24"/>
          <w:szCs w:val="28"/>
        </w:rPr>
        <w:t>。</w:t>
      </w:r>
    </w:p>
    <w:p w14:paraId="34A5C1AF" w14:textId="77777777" w:rsidR="00544D29" w:rsidRPr="000833BD" w:rsidRDefault="00544D29" w:rsidP="00544D29">
      <w:pPr>
        <w:spacing w:line="360" w:lineRule="auto"/>
        <w:ind w:firstLineChars="200" w:firstLine="480"/>
        <w:rPr>
          <w:rFonts w:ascii="Times New Roman" w:eastAsiaTheme="minorEastAsia" w:hAnsi="Times New Roman"/>
          <w:sz w:val="24"/>
          <w:szCs w:val="28"/>
        </w:rPr>
      </w:pPr>
      <w:r w:rsidRPr="000833BD">
        <w:rPr>
          <w:rFonts w:ascii="宋体" w:hAnsi="宋体" w:cs="宋体" w:hint="eastAsia"/>
          <w:sz w:val="24"/>
          <w:szCs w:val="28"/>
        </w:rPr>
        <w:t>⑤</w:t>
      </w:r>
      <w:r w:rsidRPr="000833BD">
        <w:rPr>
          <w:rFonts w:ascii="Times New Roman" w:eastAsiaTheme="minorEastAsia" w:hAnsi="Times New Roman"/>
          <w:sz w:val="24"/>
          <w:szCs w:val="28"/>
        </w:rPr>
        <w:t>混合区大气流速（</w:t>
      </w:r>
      <w:r w:rsidRPr="000833BD">
        <w:rPr>
          <w:rFonts w:ascii="Times New Roman" w:eastAsiaTheme="minorEastAsia" w:hAnsi="Times New Roman"/>
          <w:sz w:val="24"/>
          <w:szCs w:val="28"/>
        </w:rPr>
        <w:t>Uair</w:t>
      </w:r>
      <w:r w:rsidRPr="000833BD">
        <w:rPr>
          <w:rFonts w:ascii="Times New Roman" w:eastAsiaTheme="minorEastAsia" w:hAnsi="Times New Roman"/>
          <w:sz w:val="24"/>
          <w:szCs w:val="28"/>
        </w:rPr>
        <w:t>，</w:t>
      </w:r>
      <w:r w:rsidRPr="000833BD">
        <w:rPr>
          <w:rFonts w:ascii="Times New Roman" w:eastAsiaTheme="minorEastAsia" w:hAnsi="Times New Roman"/>
          <w:sz w:val="24"/>
          <w:szCs w:val="28"/>
        </w:rPr>
        <w:t>cm/s</w:t>
      </w:r>
      <w:r w:rsidRPr="000833BD">
        <w:rPr>
          <w:rFonts w:ascii="Times New Roman" w:eastAsiaTheme="minorEastAsia" w:hAnsi="Times New Roman"/>
          <w:sz w:val="24"/>
          <w:szCs w:val="28"/>
        </w:rPr>
        <w:t>）</w:t>
      </w:r>
    </w:p>
    <w:p w14:paraId="56042194" w14:textId="77777777" w:rsidR="00544D29" w:rsidRPr="000833BD" w:rsidRDefault="00544D29" w:rsidP="00544D29">
      <w:pPr>
        <w:spacing w:line="360" w:lineRule="auto"/>
        <w:ind w:firstLineChars="200" w:firstLine="480"/>
        <w:rPr>
          <w:rFonts w:ascii="Times New Roman" w:eastAsiaTheme="minorEastAsia" w:hAnsi="Times New Roman"/>
          <w:sz w:val="24"/>
          <w:szCs w:val="28"/>
        </w:rPr>
      </w:pPr>
      <w:r w:rsidRPr="000833BD">
        <w:rPr>
          <w:rFonts w:ascii="Times New Roman" w:eastAsiaTheme="minorEastAsia" w:hAnsi="Times New Roman"/>
          <w:sz w:val="24"/>
          <w:szCs w:val="28"/>
        </w:rPr>
        <w:t>采用</w:t>
      </w:r>
      <w:r w:rsidRPr="000833BD">
        <w:rPr>
          <w:rFonts w:ascii="Times New Roman" w:eastAsiaTheme="minorEastAsia" w:hAnsi="Times New Roman"/>
          <w:sz w:val="24"/>
          <w:szCs w:val="28"/>
        </w:rPr>
        <w:t>HJ 25.3-201</w:t>
      </w:r>
      <w:r w:rsidR="00D92B78" w:rsidRPr="000833BD">
        <w:rPr>
          <w:rFonts w:ascii="Times New Roman" w:eastAsiaTheme="minorEastAsia" w:hAnsi="Times New Roman"/>
          <w:sz w:val="24"/>
          <w:szCs w:val="28"/>
        </w:rPr>
        <w:t>9</w:t>
      </w:r>
      <w:r w:rsidRPr="000833BD">
        <w:rPr>
          <w:rFonts w:ascii="Times New Roman" w:eastAsiaTheme="minorEastAsia" w:hAnsi="Times New Roman"/>
          <w:sz w:val="24"/>
          <w:szCs w:val="28"/>
        </w:rPr>
        <w:t>住宅类敏感用地和工业类非敏感用地方式下的推荐值</w:t>
      </w:r>
      <w:r w:rsidRPr="000833BD">
        <w:rPr>
          <w:rFonts w:ascii="Times New Roman" w:eastAsiaTheme="minorEastAsia" w:hAnsi="Times New Roman"/>
          <w:sz w:val="24"/>
          <w:szCs w:val="28"/>
        </w:rPr>
        <w:t xml:space="preserve"> 200</w:t>
      </w:r>
      <w:r w:rsidRPr="000833BD">
        <w:rPr>
          <w:rFonts w:ascii="Times New Roman" w:eastAsiaTheme="minorEastAsia" w:hAnsi="Times New Roman"/>
          <w:sz w:val="24"/>
          <w:szCs w:val="28"/>
        </w:rPr>
        <w:t>。</w:t>
      </w:r>
    </w:p>
    <w:p w14:paraId="7788FDC8" w14:textId="77777777" w:rsidR="00544D29" w:rsidRPr="000833BD" w:rsidRDefault="00544D29" w:rsidP="00544D29">
      <w:pPr>
        <w:spacing w:line="360" w:lineRule="auto"/>
        <w:ind w:firstLineChars="200" w:firstLine="480"/>
        <w:rPr>
          <w:rFonts w:ascii="Times New Roman" w:eastAsiaTheme="minorEastAsia" w:hAnsi="Times New Roman"/>
          <w:sz w:val="24"/>
          <w:szCs w:val="28"/>
        </w:rPr>
      </w:pPr>
      <w:r w:rsidRPr="000833BD">
        <w:rPr>
          <w:rFonts w:ascii="宋体" w:hAnsi="宋体" w:cs="宋体" w:hint="eastAsia"/>
          <w:sz w:val="24"/>
          <w:szCs w:val="28"/>
        </w:rPr>
        <w:t>⑥</w:t>
      </w:r>
      <w:r w:rsidRPr="000833BD">
        <w:rPr>
          <w:rFonts w:ascii="Times New Roman" w:eastAsiaTheme="minorEastAsia" w:hAnsi="Times New Roman"/>
          <w:sz w:val="24"/>
          <w:szCs w:val="28"/>
        </w:rPr>
        <w:t>混合区高度（</w:t>
      </w:r>
      <w:r w:rsidRPr="000833BD">
        <w:rPr>
          <w:rFonts w:ascii="Times New Roman" w:eastAsiaTheme="minorEastAsia" w:hAnsi="Times New Roman"/>
          <w:sz w:val="24"/>
          <w:szCs w:val="28"/>
        </w:rPr>
        <w:t>δair</w:t>
      </w:r>
      <w:r w:rsidRPr="000833BD">
        <w:rPr>
          <w:rFonts w:ascii="Times New Roman" w:eastAsiaTheme="minorEastAsia" w:hAnsi="Times New Roman"/>
          <w:sz w:val="24"/>
          <w:szCs w:val="28"/>
        </w:rPr>
        <w:t>，</w:t>
      </w:r>
      <w:r w:rsidRPr="000833BD">
        <w:rPr>
          <w:rFonts w:ascii="Times New Roman" w:eastAsiaTheme="minorEastAsia" w:hAnsi="Times New Roman"/>
          <w:sz w:val="24"/>
          <w:szCs w:val="28"/>
        </w:rPr>
        <w:t>cm</w:t>
      </w:r>
      <w:r w:rsidRPr="000833BD">
        <w:rPr>
          <w:rFonts w:ascii="Times New Roman" w:eastAsiaTheme="minorEastAsia" w:hAnsi="Times New Roman"/>
          <w:sz w:val="24"/>
          <w:szCs w:val="28"/>
        </w:rPr>
        <w:t>）</w:t>
      </w:r>
    </w:p>
    <w:p w14:paraId="5D7CEBBF" w14:textId="77777777" w:rsidR="00544D29" w:rsidRPr="000833BD" w:rsidRDefault="00544D29" w:rsidP="00544D29">
      <w:pPr>
        <w:spacing w:line="360" w:lineRule="auto"/>
        <w:ind w:firstLineChars="200" w:firstLine="480"/>
        <w:rPr>
          <w:rFonts w:ascii="Times New Roman" w:eastAsiaTheme="minorEastAsia" w:hAnsi="Times New Roman"/>
          <w:sz w:val="24"/>
          <w:szCs w:val="28"/>
        </w:rPr>
      </w:pPr>
      <w:r w:rsidRPr="000833BD">
        <w:rPr>
          <w:rFonts w:ascii="Times New Roman" w:eastAsiaTheme="minorEastAsia" w:hAnsi="Times New Roman"/>
          <w:sz w:val="24"/>
          <w:szCs w:val="28"/>
        </w:rPr>
        <w:t>采用</w:t>
      </w:r>
      <w:r w:rsidRPr="000833BD">
        <w:rPr>
          <w:rFonts w:ascii="Times New Roman" w:eastAsiaTheme="minorEastAsia" w:hAnsi="Times New Roman"/>
          <w:sz w:val="24"/>
          <w:szCs w:val="28"/>
        </w:rPr>
        <w:t>HJ 25.3-201</w:t>
      </w:r>
      <w:r w:rsidR="00D92B78" w:rsidRPr="000833BD">
        <w:rPr>
          <w:rFonts w:ascii="Times New Roman" w:eastAsiaTheme="minorEastAsia" w:hAnsi="Times New Roman"/>
          <w:sz w:val="24"/>
          <w:szCs w:val="28"/>
        </w:rPr>
        <w:t>9</w:t>
      </w:r>
      <w:r w:rsidRPr="000833BD">
        <w:rPr>
          <w:rFonts w:ascii="Times New Roman" w:eastAsiaTheme="minorEastAsia" w:hAnsi="Times New Roman"/>
          <w:sz w:val="24"/>
          <w:szCs w:val="28"/>
        </w:rPr>
        <w:t>住宅类敏感用地和工业类非敏感用地方式下的推荐值</w:t>
      </w:r>
      <w:r w:rsidRPr="000833BD">
        <w:rPr>
          <w:rFonts w:ascii="Times New Roman" w:eastAsiaTheme="minorEastAsia" w:hAnsi="Times New Roman"/>
          <w:sz w:val="24"/>
          <w:szCs w:val="28"/>
        </w:rPr>
        <w:t xml:space="preserve"> 200</w:t>
      </w:r>
      <w:r w:rsidRPr="000833BD">
        <w:rPr>
          <w:rFonts w:ascii="Times New Roman" w:eastAsiaTheme="minorEastAsia" w:hAnsi="Times New Roman"/>
          <w:sz w:val="24"/>
          <w:szCs w:val="28"/>
        </w:rPr>
        <w:t>。</w:t>
      </w:r>
    </w:p>
    <w:p w14:paraId="1C6CF59A" w14:textId="77777777" w:rsidR="00544D29" w:rsidRPr="000833BD" w:rsidRDefault="00544D29" w:rsidP="00544D29">
      <w:pPr>
        <w:spacing w:line="360" w:lineRule="auto"/>
        <w:ind w:firstLineChars="200" w:firstLine="480"/>
        <w:rPr>
          <w:rFonts w:ascii="Times New Roman" w:eastAsiaTheme="minorEastAsia" w:hAnsi="Times New Roman"/>
          <w:sz w:val="24"/>
          <w:szCs w:val="28"/>
        </w:rPr>
      </w:pPr>
      <w:r w:rsidRPr="000833BD">
        <w:rPr>
          <w:rFonts w:ascii="宋体" w:hAnsi="宋体" w:cs="宋体" w:hint="eastAsia"/>
          <w:sz w:val="24"/>
          <w:szCs w:val="28"/>
        </w:rPr>
        <w:t>⑦</w:t>
      </w:r>
      <w:r w:rsidRPr="000833BD">
        <w:rPr>
          <w:rFonts w:ascii="Times New Roman" w:eastAsiaTheme="minorEastAsia" w:hAnsi="Times New Roman"/>
          <w:sz w:val="24"/>
          <w:szCs w:val="28"/>
        </w:rPr>
        <w:t>污染源区宽度（</w:t>
      </w:r>
      <w:r w:rsidRPr="000833BD">
        <w:rPr>
          <w:rFonts w:ascii="Times New Roman" w:eastAsiaTheme="minorEastAsia" w:hAnsi="Times New Roman"/>
          <w:sz w:val="24"/>
          <w:szCs w:val="28"/>
        </w:rPr>
        <w:t>W</w:t>
      </w:r>
      <w:r w:rsidRPr="000833BD">
        <w:rPr>
          <w:rFonts w:ascii="Times New Roman" w:eastAsiaTheme="minorEastAsia" w:hAnsi="Times New Roman"/>
          <w:sz w:val="24"/>
          <w:szCs w:val="28"/>
        </w:rPr>
        <w:t>，</w:t>
      </w:r>
      <w:r w:rsidRPr="000833BD">
        <w:rPr>
          <w:rFonts w:ascii="Times New Roman" w:eastAsiaTheme="minorEastAsia" w:hAnsi="Times New Roman"/>
          <w:sz w:val="24"/>
          <w:szCs w:val="28"/>
        </w:rPr>
        <w:t>cm</w:t>
      </w:r>
      <w:r w:rsidRPr="000833BD">
        <w:rPr>
          <w:rFonts w:ascii="Times New Roman" w:eastAsiaTheme="minorEastAsia" w:hAnsi="Times New Roman"/>
          <w:sz w:val="24"/>
          <w:szCs w:val="28"/>
        </w:rPr>
        <w:t>）</w:t>
      </w:r>
    </w:p>
    <w:p w14:paraId="1B16C80D" w14:textId="77777777" w:rsidR="00544D29" w:rsidRPr="000833BD" w:rsidRDefault="00544D29" w:rsidP="00544D29">
      <w:pPr>
        <w:spacing w:line="360" w:lineRule="auto"/>
        <w:ind w:firstLineChars="200" w:firstLine="480"/>
        <w:rPr>
          <w:rFonts w:ascii="Times New Roman" w:eastAsiaTheme="minorEastAsia" w:hAnsi="Times New Roman"/>
          <w:sz w:val="24"/>
          <w:szCs w:val="28"/>
        </w:rPr>
      </w:pPr>
      <w:r w:rsidRPr="000833BD">
        <w:rPr>
          <w:rFonts w:ascii="Times New Roman" w:eastAsiaTheme="minorEastAsia" w:hAnsi="Times New Roman"/>
          <w:sz w:val="24"/>
          <w:szCs w:val="28"/>
        </w:rPr>
        <w:t>我国《</w:t>
      </w:r>
      <w:r w:rsidR="00A15C0B" w:rsidRPr="000833BD">
        <w:rPr>
          <w:rFonts w:ascii="Times New Roman" w:eastAsiaTheme="minorEastAsia" w:hAnsi="Times New Roman"/>
          <w:sz w:val="24"/>
          <w:szCs w:val="28"/>
        </w:rPr>
        <w:t>建设用地土壤污染状况调查技术导则</w:t>
      </w:r>
      <w:r w:rsidRPr="000833BD">
        <w:rPr>
          <w:rFonts w:ascii="Times New Roman" w:eastAsiaTheme="minorEastAsia" w:hAnsi="Times New Roman"/>
          <w:sz w:val="24"/>
          <w:szCs w:val="28"/>
        </w:rPr>
        <w:t>》（</w:t>
      </w:r>
      <w:r w:rsidRPr="000833BD">
        <w:rPr>
          <w:rFonts w:ascii="Times New Roman" w:eastAsiaTheme="minorEastAsia" w:hAnsi="Times New Roman"/>
          <w:sz w:val="24"/>
          <w:szCs w:val="28"/>
        </w:rPr>
        <w:t>HJ25.1-201</w:t>
      </w:r>
      <w:r w:rsidR="00A15C0B" w:rsidRPr="000833BD">
        <w:rPr>
          <w:rFonts w:ascii="Times New Roman" w:eastAsiaTheme="minorEastAsia" w:hAnsi="Times New Roman"/>
          <w:sz w:val="24"/>
          <w:szCs w:val="28"/>
        </w:rPr>
        <w:t>9</w:t>
      </w:r>
      <w:r w:rsidRPr="000833BD">
        <w:rPr>
          <w:rFonts w:ascii="Times New Roman" w:eastAsiaTheme="minorEastAsia" w:hAnsi="Times New Roman"/>
          <w:sz w:val="24"/>
          <w:szCs w:val="28"/>
        </w:rPr>
        <w:t>）中规定详细调查阶段一个调查单元最大为</w:t>
      </w:r>
      <w:r w:rsidRPr="000833BD">
        <w:rPr>
          <w:rFonts w:ascii="Times New Roman" w:eastAsiaTheme="minorEastAsia" w:hAnsi="Times New Roman"/>
          <w:sz w:val="24"/>
          <w:szCs w:val="28"/>
        </w:rPr>
        <w:t>40m×40m</w:t>
      </w:r>
      <w:r w:rsidRPr="000833BD">
        <w:rPr>
          <w:rFonts w:ascii="Times New Roman" w:eastAsiaTheme="minorEastAsia" w:hAnsi="Times New Roman"/>
          <w:sz w:val="24"/>
          <w:szCs w:val="28"/>
        </w:rPr>
        <w:t>，据此该参数设置为</w:t>
      </w:r>
      <w:r w:rsidRPr="000833BD">
        <w:rPr>
          <w:rFonts w:ascii="Times New Roman" w:eastAsiaTheme="minorEastAsia" w:hAnsi="Times New Roman"/>
          <w:sz w:val="24"/>
          <w:szCs w:val="28"/>
        </w:rPr>
        <w:t>4000</w:t>
      </w:r>
      <w:r w:rsidRPr="000833BD">
        <w:rPr>
          <w:rFonts w:ascii="Times New Roman" w:eastAsiaTheme="minorEastAsia" w:hAnsi="Times New Roman"/>
          <w:sz w:val="24"/>
          <w:szCs w:val="28"/>
        </w:rPr>
        <w:t>。</w:t>
      </w:r>
    </w:p>
    <w:p w14:paraId="5405498D" w14:textId="77777777" w:rsidR="00544D29" w:rsidRPr="000833BD" w:rsidRDefault="00544D29" w:rsidP="00544D29">
      <w:pPr>
        <w:spacing w:line="360" w:lineRule="auto"/>
        <w:ind w:firstLineChars="200" w:firstLine="480"/>
        <w:rPr>
          <w:rFonts w:ascii="Times New Roman" w:eastAsiaTheme="minorEastAsia" w:hAnsi="Times New Roman"/>
          <w:sz w:val="24"/>
          <w:szCs w:val="28"/>
        </w:rPr>
      </w:pPr>
      <w:r w:rsidRPr="000833BD">
        <w:rPr>
          <w:rFonts w:ascii="宋体" w:hAnsi="宋体" w:cs="宋体" w:hint="eastAsia"/>
          <w:sz w:val="24"/>
          <w:szCs w:val="28"/>
        </w:rPr>
        <w:t>⑧</w:t>
      </w:r>
      <w:r w:rsidRPr="000833BD">
        <w:rPr>
          <w:rFonts w:ascii="Times New Roman" w:eastAsiaTheme="minorEastAsia" w:hAnsi="Times New Roman"/>
          <w:sz w:val="24"/>
          <w:szCs w:val="28"/>
        </w:rPr>
        <w:t>污染源区面积（</w:t>
      </w:r>
      <w:r w:rsidRPr="000833BD">
        <w:rPr>
          <w:rFonts w:ascii="Times New Roman" w:eastAsiaTheme="minorEastAsia" w:hAnsi="Times New Roman"/>
          <w:sz w:val="24"/>
          <w:szCs w:val="28"/>
        </w:rPr>
        <w:t>A</w:t>
      </w:r>
      <w:r w:rsidRPr="000833BD">
        <w:rPr>
          <w:rFonts w:ascii="Times New Roman" w:eastAsiaTheme="minorEastAsia" w:hAnsi="Times New Roman"/>
          <w:sz w:val="24"/>
          <w:szCs w:val="28"/>
        </w:rPr>
        <w:t>，</w:t>
      </w:r>
      <w:r w:rsidRPr="000833BD">
        <w:rPr>
          <w:rFonts w:ascii="Times New Roman" w:eastAsiaTheme="minorEastAsia" w:hAnsi="Times New Roman"/>
          <w:sz w:val="24"/>
          <w:szCs w:val="28"/>
        </w:rPr>
        <w:t>cm</w:t>
      </w:r>
      <w:r w:rsidRPr="000833BD">
        <w:rPr>
          <w:rFonts w:ascii="Times New Roman" w:eastAsiaTheme="minorEastAsia" w:hAnsi="Times New Roman"/>
          <w:sz w:val="24"/>
          <w:szCs w:val="28"/>
          <w:vertAlign w:val="superscript"/>
        </w:rPr>
        <w:t>2</w:t>
      </w:r>
      <w:r w:rsidRPr="000833BD">
        <w:rPr>
          <w:rFonts w:ascii="Times New Roman" w:eastAsiaTheme="minorEastAsia" w:hAnsi="Times New Roman"/>
          <w:sz w:val="24"/>
          <w:szCs w:val="28"/>
        </w:rPr>
        <w:t>）</w:t>
      </w:r>
    </w:p>
    <w:p w14:paraId="69E39437" w14:textId="77777777" w:rsidR="00544D29" w:rsidRPr="000833BD" w:rsidRDefault="00544D29" w:rsidP="00544D29">
      <w:pPr>
        <w:spacing w:line="360" w:lineRule="auto"/>
        <w:ind w:firstLineChars="200" w:firstLine="480"/>
        <w:rPr>
          <w:rFonts w:ascii="Times New Roman" w:eastAsiaTheme="minorEastAsia" w:hAnsi="Times New Roman"/>
          <w:sz w:val="24"/>
          <w:szCs w:val="28"/>
        </w:rPr>
      </w:pPr>
      <w:r w:rsidRPr="000833BD">
        <w:rPr>
          <w:rFonts w:ascii="Times New Roman" w:eastAsiaTheme="minorEastAsia" w:hAnsi="Times New Roman"/>
          <w:sz w:val="24"/>
          <w:szCs w:val="28"/>
        </w:rPr>
        <w:t>我国《</w:t>
      </w:r>
      <w:r w:rsidR="00A15C0B" w:rsidRPr="000833BD">
        <w:rPr>
          <w:rFonts w:ascii="Times New Roman" w:eastAsiaTheme="minorEastAsia" w:hAnsi="Times New Roman"/>
          <w:sz w:val="24"/>
          <w:szCs w:val="28"/>
        </w:rPr>
        <w:t>建设用地土壤污染状况调查技术导则</w:t>
      </w:r>
      <w:r w:rsidRPr="000833BD">
        <w:rPr>
          <w:rFonts w:ascii="Times New Roman" w:eastAsiaTheme="minorEastAsia" w:hAnsi="Times New Roman"/>
          <w:sz w:val="24"/>
          <w:szCs w:val="28"/>
        </w:rPr>
        <w:t>》（</w:t>
      </w:r>
      <w:r w:rsidRPr="000833BD">
        <w:rPr>
          <w:rFonts w:ascii="Times New Roman" w:eastAsiaTheme="minorEastAsia" w:hAnsi="Times New Roman"/>
          <w:sz w:val="24"/>
          <w:szCs w:val="28"/>
        </w:rPr>
        <w:t>HJ25.1-201</w:t>
      </w:r>
      <w:r w:rsidR="00A15C0B" w:rsidRPr="000833BD">
        <w:rPr>
          <w:rFonts w:ascii="Times New Roman" w:eastAsiaTheme="minorEastAsia" w:hAnsi="Times New Roman"/>
          <w:sz w:val="24"/>
          <w:szCs w:val="28"/>
        </w:rPr>
        <w:t>9</w:t>
      </w:r>
      <w:r w:rsidRPr="000833BD">
        <w:rPr>
          <w:rFonts w:ascii="Times New Roman" w:eastAsiaTheme="minorEastAsia" w:hAnsi="Times New Roman"/>
          <w:sz w:val="24"/>
          <w:szCs w:val="28"/>
        </w:rPr>
        <w:t>）中规定详细调查阶段一个调查单元的最大面积为</w:t>
      </w:r>
      <w:r w:rsidRPr="000833BD">
        <w:rPr>
          <w:rFonts w:ascii="Times New Roman" w:eastAsiaTheme="minorEastAsia" w:hAnsi="Times New Roman"/>
          <w:sz w:val="24"/>
          <w:szCs w:val="28"/>
        </w:rPr>
        <w:t>1600</w:t>
      </w:r>
      <w:r w:rsidRPr="000833BD">
        <w:rPr>
          <w:rFonts w:ascii="Times New Roman" w:eastAsiaTheme="minorEastAsia" w:hAnsi="Times New Roman"/>
          <w:sz w:val="24"/>
          <w:szCs w:val="28"/>
        </w:rPr>
        <w:t>平方米（</w:t>
      </w:r>
      <w:r w:rsidRPr="000833BD">
        <w:rPr>
          <w:rFonts w:ascii="Times New Roman" w:eastAsiaTheme="minorEastAsia" w:hAnsi="Times New Roman"/>
          <w:sz w:val="24"/>
          <w:szCs w:val="28"/>
        </w:rPr>
        <w:t>40m×40m</w:t>
      </w:r>
      <w:r w:rsidRPr="000833BD">
        <w:rPr>
          <w:rFonts w:ascii="Times New Roman" w:eastAsiaTheme="minorEastAsia" w:hAnsi="Times New Roman"/>
          <w:sz w:val="24"/>
          <w:szCs w:val="28"/>
        </w:rPr>
        <w:t>），因此该参数设置为</w:t>
      </w:r>
      <w:r w:rsidRPr="000833BD">
        <w:rPr>
          <w:rFonts w:ascii="Times New Roman" w:eastAsiaTheme="minorEastAsia" w:hAnsi="Times New Roman"/>
          <w:sz w:val="24"/>
          <w:szCs w:val="28"/>
        </w:rPr>
        <w:t>16000000</w:t>
      </w:r>
      <w:r w:rsidRPr="000833BD">
        <w:rPr>
          <w:rFonts w:ascii="Times New Roman" w:eastAsiaTheme="minorEastAsia" w:hAnsi="Times New Roman"/>
          <w:sz w:val="24"/>
          <w:szCs w:val="28"/>
        </w:rPr>
        <w:t>。</w:t>
      </w:r>
    </w:p>
    <w:p w14:paraId="5AB9F4B2" w14:textId="77777777" w:rsidR="00544D29" w:rsidRPr="000833BD" w:rsidRDefault="00544D29" w:rsidP="00544D29">
      <w:pPr>
        <w:spacing w:line="360" w:lineRule="auto"/>
        <w:ind w:firstLineChars="200" w:firstLine="480"/>
        <w:rPr>
          <w:rFonts w:ascii="Times New Roman" w:eastAsiaTheme="minorEastAsia" w:hAnsi="Times New Roman"/>
          <w:sz w:val="24"/>
          <w:szCs w:val="28"/>
        </w:rPr>
      </w:pPr>
      <w:r w:rsidRPr="000833BD">
        <w:rPr>
          <w:rFonts w:ascii="Times New Roman" w:eastAsiaTheme="minorEastAsia" w:hAnsi="Times New Roman"/>
          <w:sz w:val="24"/>
          <w:szCs w:val="28"/>
        </w:rPr>
        <w:t>（</w:t>
      </w:r>
      <w:r w:rsidRPr="000833BD">
        <w:rPr>
          <w:rFonts w:ascii="Times New Roman" w:eastAsiaTheme="minorEastAsia" w:hAnsi="Times New Roman"/>
          <w:sz w:val="24"/>
          <w:szCs w:val="28"/>
        </w:rPr>
        <w:t>2</w:t>
      </w:r>
      <w:r w:rsidRPr="000833BD">
        <w:rPr>
          <w:rFonts w:ascii="Times New Roman" w:eastAsiaTheme="minorEastAsia" w:hAnsi="Times New Roman"/>
          <w:sz w:val="24"/>
          <w:szCs w:val="28"/>
        </w:rPr>
        <w:t>）建筑物相关参数</w:t>
      </w:r>
    </w:p>
    <w:p w14:paraId="2AED2E07" w14:textId="77777777" w:rsidR="00544D29" w:rsidRPr="000833BD" w:rsidRDefault="00544D29" w:rsidP="00544D29">
      <w:pPr>
        <w:spacing w:line="360" w:lineRule="auto"/>
        <w:ind w:firstLineChars="200" w:firstLine="480"/>
        <w:rPr>
          <w:rFonts w:ascii="Times New Roman" w:eastAsiaTheme="minorEastAsia" w:hAnsi="Times New Roman"/>
          <w:sz w:val="24"/>
          <w:szCs w:val="28"/>
        </w:rPr>
      </w:pPr>
      <w:r w:rsidRPr="000833BD">
        <w:rPr>
          <w:rFonts w:ascii="宋体" w:hAnsi="宋体" w:cs="宋体" w:hint="eastAsia"/>
          <w:sz w:val="24"/>
          <w:szCs w:val="28"/>
        </w:rPr>
        <w:t>①</w:t>
      </w:r>
      <w:r w:rsidRPr="000833BD">
        <w:rPr>
          <w:rFonts w:ascii="Times New Roman" w:eastAsiaTheme="minorEastAsia" w:hAnsi="Times New Roman"/>
          <w:sz w:val="24"/>
          <w:szCs w:val="28"/>
        </w:rPr>
        <w:t>地基裂隙中空气体积比（</w:t>
      </w:r>
      <w:r w:rsidRPr="000833BD">
        <w:rPr>
          <w:rFonts w:ascii="Times New Roman" w:eastAsiaTheme="minorEastAsia" w:hAnsi="Times New Roman"/>
          <w:sz w:val="24"/>
          <w:szCs w:val="28"/>
        </w:rPr>
        <w:t>θacrack</w:t>
      </w:r>
      <w:r w:rsidRPr="000833BD">
        <w:rPr>
          <w:rFonts w:ascii="Times New Roman" w:eastAsiaTheme="minorEastAsia" w:hAnsi="Times New Roman"/>
          <w:sz w:val="24"/>
          <w:szCs w:val="28"/>
        </w:rPr>
        <w:t>，无量纲）采用</w:t>
      </w:r>
      <w:r w:rsidRPr="000833BD">
        <w:rPr>
          <w:rFonts w:ascii="Times New Roman" w:eastAsiaTheme="minorEastAsia" w:hAnsi="Times New Roman"/>
          <w:sz w:val="24"/>
          <w:szCs w:val="28"/>
        </w:rPr>
        <w:t xml:space="preserve"> HJ 25.3-201</w:t>
      </w:r>
      <w:r w:rsidR="00A15C0B" w:rsidRPr="000833BD">
        <w:rPr>
          <w:rFonts w:ascii="Times New Roman" w:eastAsiaTheme="minorEastAsia" w:hAnsi="Times New Roman"/>
          <w:sz w:val="24"/>
          <w:szCs w:val="28"/>
        </w:rPr>
        <w:t>9</w:t>
      </w:r>
      <w:r w:rsidRPr="000833BD">
        <w:rPr>
          <w:rFonts w:ascii="Times New Roman" w:eastAsiaTheme="minorEastAsia" w:hAnsi="Times New Roman"/>
          <w:sz w:val="24"/>
          <w:szCs w:val="28"/>
        </w:rPr>
        <w:t>住宅类敏感用地和工业类非敏感用地</w:t>
      </w:r>
      <w:r w:rsidR="00990591" w:rsidRPr="000833BD">
        <w:rPr>
          <w:rFonts w:ascii="Times New Roman" w:eastAsiaTheme="minorEastAsia" w:hAnsi="Times New Roman"/>
          <w:sz w:val="24"/>
          <w:szCs w:val="28"/>
        </w:rPr>
        <w:t>方式下的推荐值</w:t>
      </w:r>
      <w:r w:rsidR="00990591" w:rsidRPr="000833BD">
        <w:rPr>
          <w:rFonts w:ascii="Times New Roman" w:eastAsiaTheme="minorEastAsia" w:hAnsi="Times New Roman"/>
          <w:sz w:val="24"/>
          <w:szCs w:val="28"/>
        </w:rPr>
        <w:t>0.26</w:t>
      </w:r>
      <w:r w:rsidR="00990591" w:rsidRPr="000833BD">
        <w:rPr>
          <w:rFonts w:ascii="Times New Roman" w:eastAsiaTheme="minorEastAsia" w:hAnsi="Times New Roman"/>
          <w:sz w:val="24"/>
          <w:szCs w:val="28"/>
        </w:rPr>
        <w:t>。</w:t>
      </w:r>
    </w:p>
    <w:p w14:paraId="680B8274" w14:textId="77777777" w:rsidR="00544D29" w:rsidRPr="000833BD" w:rsidRDefault="00990591" w:rsidP="00990591">
      <w:pPr>
        <w:spacing w:line="360" w:lineRule="auto"/>
        <w:ind w:firstLineChars="200" w:firstLine="480"/>
        <w:rPr>
          <w:rFonts w:ascii="Times New Roman" w:eastAsiaTheme="minorEastAsia" w:hAnsi="Times New Roman"/>
          <w:sz w:val="24"/>
          <w:szCs w:val="28"/>
        </w:rPr>
      </w:pPr>
      <w:r w:rsidRPr="000833BD">
        <w:rPr>
          <w:rFonts w:ascii="宋体" w:hAnsi="宋体" w:cs="宋体" w:hint="eastAsia"/>
          <w:sz w:val="24"/>
          <w:szCs w:val="28"/>
        </w:rPr>
        <w:t>②</w:t>
      </w:r>
      <w:r w:rsidRPr="000833BD">
        <w:rPr>
          <w:rFonts w:ascii="Times New Roman" w:eastAsiaTheme="minorEastAsia" w:hAnsi="Times New Roman"/>
          <w:sz w:val="24"/>
          <w:szCs w:val="28"/>
        </w:rPr>
        <w:t>地基裂隙中水体积比（</w:t>
      </w:r>
      <w:r w:rsidRPr="000833BD">
        <w:rPr>
          <w:rFonts w:ascii="Times New Roman" w:eastAsiaTheme="minorEastAsia" w:hAnsi="Times New Roman"/>
          <w:sz w:val="24"/>
          <w:szCs w:val="28"/>
        </w:rPr>
        <w:t>θwcarck</w:t>
      </w:r>
      <w:r w:rsidRPr="000833BD">
        <w:rPr>
          <w:rFonts w:ascii="Times New Roman" w:eastAsiaTheme="minorEastAsia" w:hAnsi="Times New Roman"/>
          <w:sz w:val="24"/>
          <w:szCs w:val="28"/>
        </w:rPr>
        <w:t>，无量纲）</w:t>
      </w:r>
    </w:p>
    <w:p w14:paraId="1C989A06" w14:textId="77777777" w:rsidR="00544D29" w:rsidRPr="000833BD" w:rsidRDefault="00990591" w:rsidP="00990591">
      <w:pPr>
        <w:spacing w:line="360" w:lineRule="auto"/>
        <w:ind w:firstLineChars="200" w:firstLine="480"/>
        <w:rPr>
          <w:rFonts w:ascii="Times New Roman" w:eastAsiaTheme="minorEastAsia" w:hAnsi="Times New Roman"/>
          <w:sz w:val="24"/>
          <w:szCs w:val="28"/>
        </w:rPr>
      </w:pPr>
      <w:r w:rsidRPr="000833BD">
        <w:rPr>
          <w:rFonts w:ascii="Times New Roman" w:eastAsiaTheme="minorEastAsia" w:hAnsi="Times New Roman"/>
          <w:sz w:val="24"/>
          <w:szCs w:val="28"/>
        </w:rPr>
        <w:t>采用</w:t>
      </w:r>
      <w:r w:rsidRPr="000833BD">
        <w:rPr>
          <w:rFonts w:ascii="Times New Roman" w:eastAsiaTheme="minorEastAsia" w:hAnsi="Times New Roman"/>
          <w:sz w:val="24"/>
          <w:szCs w:val="28"/>
        </w:rPr>
        <w:t xml:space="preserve"> HJ25.3-201</w:t>
      </w:r>
      <w:r w:rsidR="00A15C0B" w:rsidRPr="000833BD">
        <w:rPr>
          <w:rFonts w:ascii="Times New Roman" w:eastAsiaTheme="minorEastAsia" w:hAnsi="Times New Roman"/>
          <w:sz w:val="24"/>
          <w:szCs w:val="28"/>
        </w:rPr>
        <w:t>9</w:t>
      </w:r>
      <w:r w:rsidR="00A15C0B" w:rsidRPr="000833BD">
        <w:rPr>
          <w:rFonts w:ascii="Times New Roman" w:eastAsiaTheme="minorEastAsia" w:hAnsi="Times New Roman"/>
          <w:sz w:val="24"/>
          <w:szCs w:val="28"/>
        </w:rPr>
        <w:t>第一类</w:t>
      </w:r>
      <w:r w:rsidRPr="000833BD">
        <w:rPr>
          <w:rFonts w:ascii="Times New Roman" w:eastAsiaTheme="minorEastAsia" w:hAnsi="Times New Roman"/>
          <w:sz w:val="24"/>
          <w:szCs w:val="28"/>
        </w:rPr>
        <w:t>用地和</w:t>
      </w:r>
      <w:r w:rsidR="00A15C0B" w:rsidRPr="000833BD">
        <w:rPr>
          <w:rFonts w:ascii="Times New Roman" w:eastAsiaTheme="minorEastAsia" w:hAnsi="Times New Roman"/>
          <w:sz w:val="24"/>
          <w:szCs w:val="28"/>
        </w:rPr>
        <w:t>第二类</w:t>
      </w:r>
      <w:r w:rsidRPr="000833BD">
        <w:rPr>
          <w:rFonts w:ascii="Times New Roman" w:eastAsiaTheme="minorEastAsia" w:hAnsi="Times New Roman"/>
          <w:sz w:val="24"/>
          <w:szCs w:val="28"/>
        </w:rPr>
        <w:t>用地方式下的推荐值</w:t>
      </w:r>
      <w:r w:rsidRPr="000833BD">
        <w:rPr>
          <w:rFonts w:ascii="Times New Roman" w:eastAsiaTheme="minorEastAsia" w:hAnsi="Times New Roman"/>
          <w:sz w:val="24"/>
          <w:szCs w:val="28"/>
        </w:rPr>
        <w:t>0.12</w:t>
      </w:r>
      <w:r w:rsidRPr="000833BD">
        <w:rPr>
          <w:rFonts w:ascii="Times New Roman" w:eastAsiaTheme="minorEastAsia" w:hAnsi="Times New Roman"/>
          <w:sz w:val="24"/>
          <w:szCs w:val="28"/>
        </w:rPr>
        <w:t>。</w:t>
      </w:r>
    </w:p>
    <w:p w14:paraId="255991A7" w14:textId="77777777" w:rsidR="00544D29" w:rsidRPr="000833BD" w:rsidRDefault="00990591" w:rsidP="00990591">
      <w:pPr>
        <w:spacing w:line="360" w:lineRule="auto"/>
        <w:ind w:firstLineChars="200" w:firstLine="480"/>
        <w:rPr>
          <w:rFonts w:ascii="Times New Roman" w:eastAsiaTheme="minorEastAsia" w:hAnsi="Times New Roman"/>
          <w:sz w:val="24"/>
          <w:szCs w:val="28"/>
        </w:rPr>
      </w:pPr>
      <w:r w:rsidRPr="000833BD">
        <w:rPr>
          <w:rFonts w:ascii="宋体" w:hAnsi="宋体" w:cs="宋体" w:hint="eastAsia"/>
          <w:sz w:val="24"/>
          <w:szCs w:val="28"/>
        </w:rPr>
        <w:t>③</w:t>
      </w:r>
      <w:r w:rsidRPr="000833BD">
        <w:rPr>
          <w:rFonts w:ascii="Times New Roman" w:eastAsiaTheme="minorEastAsia" w:hAnsi="Times New Roman"/>
          <w:sz w:val="24"/>
          <w:szCs w:val="28"/>
        </w:rPr>
        <w:t>室内地基或墙体厚度（</w:t>
      </w:r>
      <w:r w:rsidRPr="000833BD">
        <w:rPr>
          <w:rFonts w:ascii="Times New Roman" w:eastAsiaTheme="minorEastAsia" w:hAnsi="Times New Roman"/>
          <w:sz w:val="24"/>
          <w:szCs w:val="28"/>
        </w:rPr>
        <w:t>Lcrack</w:t>
      </w:r>
      <w:r w:rsidRPr="000833BD">
        <w:rPr>
          <w:rFonts w:ascii="Times New Roman" w:eastAsiaTheme="minorEastAsia" w:hAnsi="Times New Roman"/>
          <w:sz w:val="24"/>
          <w:szCs w:val="28"/>
        </w:rPr>
        <w:t>，</w:t>
      </w:r>
      <w:r w:rsidRPr="000833BD">
        <w:rPr>
          <w:rFonts w:ascii="Times New Roman" w:eastAsiaTheme="minorEastAsia" w:hAnsi="Times New Roman"/>
          <w:sz w:val="24"/>
          <w:szCs w:val="28"/>
        </w:rPr>
        <w:t>cm</w:t>
      </w:r>
      <w:r w:rsidRPr="000833BD">
        <w:rPr>
          <w:rFonts w:ascii="Times New Roman" w:eastAsiaTheme="minorEastAsia" w:hAnsi="Times New Roman"/>
          <w:sz w:val="24"/>
          <w:szCs w:val="28"/>
        </w:rPr>
        <w:t>）</w:t>
      </w:r>
    </w:p>
    <w:p w14:paraId="7835735B" w14:textId="77777777" w:rsidR="00544D29" w:rsidRPr="000833BD" w:rsidRDefault="00990591" w:rsidP="00990591">
      <w:pPr>
        <w:spacing w:line="360" w:lineRule="auto"/>
        <w:ind w:firstLineChars="200" w:firstLine="480"/>
        <w:rPr>
          <w:rFonts w:ascii="Times New Roman" w:eastAsiaTheme="minorEastAsia" w:hAnsi="Times New Roman"/>
          <w:sz w:val="24"/>
          <w:szCs w:val="28"/>
        </w:rPr>
      </w:pPr>
      <w:r w:rsidRPr="000833BD">
        <w:rPr>
          <w:rFonts w:ascii="Times New Roman" w:eastAsiaTheme="minorEastAsia" w:hAnsi="Times New Roman"/>
          <w:sz w:val="24"/>
          <w:szCs w:val="28"/>
        </w:rPr>
        <w:t>该参数采用</w:t>
      </w:r>
      <w:r w:rsidRPr="000833BD">
        <w:rPr>
          <w:rFonts w:ascii="Times New Roman" w:eastAsiaTheme="minorEastAsia" w:hAnsi="Times New Roman"/>
          <w:sz w:val="24"/>
          <w:szCs w:val="28"/>
        </w:rPr>
        <w:t>35cm</w:t>
      </w:r>
      <w:r w:rsidRPr="000833BD">
        <w:rPr>
          <w:rFonts w:ascii="Times New Roman" w:eastAsiaTheme="minorEastAsia" w:hAnsi="Times New Roman"/>
          <w:sz w:val="24"/>
          <w:szCs w:val="28"/>
        </w:rPr>
        <w:t>。《地下工程防水技术规范》</w:t>
      </w:r>
      <w:r w:rsidRPr="000833BD">
        <w:rPr>
          <w:rFonts w:ascii="Times New Roman" w:eastAsiaTheme="minorEastAsia" w:hAnsi="Times New Roman"/>
          <w:sz w:val="24"/>
          <w:szCs w:val="28"/>
        </w:rPr>
        <w:t xml:space="preserve"> GB50108-2008</w:t>
      </w:r>
      <w:r w:rsidRPr="000833BD">
        <w:rPr>
          <w:rFonts w:ascii="Times New Roman" w:eastAsiaTheme="minorEastAsia" w:hAnsi="Times New Roman"/>
          <w:sz w:val="24"/>
          <w:szCs w:val="28"/>
        </w:rPr>
        <w:t>中</w:t>
      </w:r>
      <w:r w:rsidRPr="000833BD">
        <w:rPr>
          <w:rFonts w:ascii="Times New Roman" w:eastAsiaTheme="minorEastAsia" w:hAnsi="Times New Roman"/>
          <w:sz w:val="24"/>
          <w:szCs w:val="28"/>
        </w:rPr>
        <w:t xml:space="preserve"> 4.1.6</w:t>
      </w:r>
      <w:r w:rsidRPr="000833BD">
        <w:rPr>
          <w:rFonts w:ascii="Times New Roman" w:eastAsiaTheme="minorEastAsia" w:hAnsi="Times New Roman"/>
          <w:sz w:val="24"/>
          <w:szCs w:val="28"/>
        </w:rPr>
        <w:t>和</w:t>
      </w:r>
      <w:r w:rsidRPr="000833BD">
        <w:rPr>
          <w:rFonts w:ascii="Times New Roman" w:eastAsiaTheme="minorEastAsia" w:hAnsi="Times New Roman"/>
          <w:sz w:val="24"/>
          <w:szCs w:val="28"/>
        </w:rPr>
        <w:t xml:space="preserve"> 4.1.7</w:t>
      </w:r>
      <w:r w:rsidRPr="000833BD">
        <w:rPr>
          <w:rFonts w:ascii="Times New Roman" w:eastAsiaTheme="minorEastAsia" w:hAnsi="Times New Roman"/>
          <w:sz w:val="24"/>
          <w:szCs w:val="28"/>
        </w:rPr>
        <w:t>条款地下要求防水混凝土结构的混凝土垫层厚度不应小于</w:t>
      </w:r>
      <w:r w:rsidRPr="000833BD">
        <w:rPr>
          <w:rFonts w:ascii="Times New Roman" w:eastAsiaTheme="minorEastAsia" w:hAnsi="Times New Roman"/>
          <w:sz w:val="24"/>
          <w:szCs w:val="28"/>
        </w:rPr>
        <w:t>100mm</w:t>
      </w:r>
      <w:r w:rsidRPr="000833BD">
        <w:rPr>
          <w:rFonts w:ascii="Times New Roman" w:eastAsiaTheme="minorEastAsia" w:hAnsi="Times New Roman"/>
          <w:sz w:val="24"/>
          <w:szCs w:val="28"/>
        </w:rPr>
        <w:t>，混凝土结构厚度不应小于</w:t>
      </w:r>
      <w:r w:rsidRPr="000833BD">
        <w:rPr>
          <w:rFonts w:ascii="Times New Roman" w:eastAsiaTheme="minorEastAsia" w:hAnsi="Times New Roman"/>
          <w:sz w:val="24"/>
          <w:szCs w:val="28"/>
        </w:rPr>
        <w:t>250mm</w:t>
      </w:r>
      <w:r w:rsidRPr="000833BD">
        <w:rPr>
          <w:rFonts w:ascii="Times New Roman" w:eastAsiaTheme="minorEastAsia" w:hAnsi="Times New Roman"/>
          <w:sz w:val="24"/>
          <w:szCs w:val="28"/>
        </w:rPr>
        <w:t>，按照最低要求计算，总计</w:t>
      </w:r>
      <w:r w:rsidRPr="000833BD">
        <w:rPr>
          <w:rFonts w:ascii="Times New Roman" w:eastAsiaTheme="minorEastAsia" w:hAnsi="Times New Roman"/>
          <w:sz w:val="24"/>
          <w:szCs w:val="28"/>
        </w:rPr>
        <w:t>35cm</w:t>
      </w:r>
      <w:r w:rsidRPr="000833BD">
        <w:rPr>
          <w:rFonts w:ascii="Times New Roman" w:eastAsiaTheme="minorEastAsia" w:hAnsi="Times New Roman"/>
          <w:sz w:val="24"/>
          <w:szCs w:val="28"/>
        </w:rPr>
        <w:t>。</w:t>
      </w:r>
    </w:p>
    <w:p w14:paraId="35975309" w14:textId="77777777" w:rsidR="00544D29" w:rsidRPr="000833BD" w:rsidRDefault="00990591" w:rsidP="00990591">
      <w:pPr>
        <w:spacing w:line="360" w:lineRule="auto"/>
        <w:ind w:firstLineChars="200" w:firstLine="480"/>
        <w:rPr>
          <w:rFonts w:ascii="Times New Roman" w:eastAsiaTheme="minorEastAsia" w:hAnsi="Times New Roman"/>
          <w:sz w:val="24"/>
          <w:szCs w:val="28"/>
        </w:rPr>
      </w:pPr>
      <w:r w:rsidRPr="000833BD">
        <w:rPr>
          <w:rFonts w:ascii="宋体" w:hAnsi="宋体" w:cs="宋体" w:hint="eastAsia"/>
          <w:sz w:val="24"/>
          <w:szCs w:val="28"/>
        </w:rPr>
        <w:t>④</w:t>
      </w:r>
      <w:r w:rsidRPr="000833BD">
        <w:rPr>
          <w:rFonts w:ascii="Times New Roman" w:eastAsiaTheme="minorEastAsia" w:hAnsi="Times New Roman"/>
          <w:sz w:val="24"/>
          <w:szCs w:val="28"/>
        </w:rPr>
        <w:t>室内空间体积与气态污染物入渗面积比（</w:t>
      </w:r>
      <w:r w:rsidRPr="000833BD">
        <w:rPr>
          <w:rFonts w:ascii="Times New Roman" w:eastAsiaTheme="minorEastAsia" w:hAnsi="Times New Roman"/>
          <w:sz w:val="24"/>
          <w:szCs w:val="28"/>
        </w:rPr>
        <w:t>LB</w:t>
      </w:r>
      <w:r w:rsidRPr="000833BD">
        <w:rPr>
          <w:rFonts w:ascii="Times New Roman" w:eastAsiaTheme="minorEastAsia" w:hAnsi="Times New Roman"/>
          <w:sz w:val="24"/>
          <w:szCs w:val="28"/>
        </w:rPr>
        <w:t>，</w:t>
      </w:r>
      <w:r w:rsidRPr="000833BD">
        <w:rPr>
          <w:rFonts w:ascii="Times New Roman" w:eastAsiaTheme="minorEastAsia" w:hAnsi="Times New Roman"/>
          <w:sz w:val="24"/>
          <w:szCs w:val="28"/>
        </w:rPr>
        <w:t>cm</w:t>
      </w:r>
      <w:r w:rsidRPr="000833BD">
        <w:rPr>
          <w:rFonts w:ascii="Times New Roman" w:eastAsiaTheme="minorEastAsia" w:hAnsi="Times New Roman"/>
          <w:sz w:val="24"/>
          <w:szCs w:val="28"/>
        </w:rPr>
        <w:t>）</w:t>
      </w:r>
    </w:p>
    <w:p w14:paraId="0959462E" w14:textId="77777777" w:rsidR="00990591" w:rsidRPr="000833BD" w:rsidRDefault="00990591" w:rsidP="00990591">
      <w:pPr>
        <w:spacing w:line="360" w:lineRule="auto"/>
        <w:ind w:firstLineChars="200" w:firstLine="480"/>
        <w:rPr>
          <w:rFonts w:ascii="Times New Roman" w:eastAsiaTheme="minorEastAsia" w:hAnsi="Times New Roman"/>
          <w:sz w:val="24"/>
          <w:szCs w:val="28"/>
        </w:rPr>
      </w:pPr>
      <w:r w:rsidRPr="000833BD">
        <w:rPr>
          <w:rFonts w:ascii="Times New Roman" w:eastAsiaTheme="minorEastAsia" w:hAnsi="Times New Roman"/>
          <w:sz w:val="24"/>
          <w:szCs w:val="28"/>
        </w:rPr>
        <w:t>该参数采用</w:t>
      </w:r>
      <w:r w:rsidR="00A15C0B" w:rsidRPr="000833BD">
        <w:rPr>
          <w:rFonts w:ascii="Times New Roman" w:eastAsiaTheme="minorEastAsia" w:hAnsi="Times New Roman"/>
          <w:sz w:val="24"/>
          <w:szCs w:val="28"/>
        </w:rPr>
        <w:t>第一类</w:t>
      </w:r>
      <w:r w:rsidRPr="000833BD">
        <w:rPr>
          <w:rFonts w:ascii="Times New Roman" w:eastAsiaTheme="minorEastAsia" w:hAnsi="Times New Roman"/>
          <w:sz w:val="24"/>
          <w:szCs w:val="28"/>
        </w:rPr>
        <w:t>用地</w:t>
      </w:r>
      <w:r w:rsidRPr="000833BD">
        <w:rPr>
          <w:rFonts w:ascii="Times New Roman" w:eastAsiaTheme="minorEastAsia" w:hAnsi="Times New Roman"/>
          <w:sz w:val="24"/>
          <w:szCs w:val="28"/>
        </w:rPr>
        <w:t>220cm</w:t>
      </w:r>
      <w:r w:rsidRPr="000833BD">
        <w:rPr>
          <w:rFonts w:ascii="Times New Roman" w:eastAsiaTheme="minorEastAsia" w:hAnsi="Times New Roman"/>
          <w:sz w:val="24"/>
          <w:szCs w:val="28"/>
        </w:rPr>
        <w:t>，</w:t>
      </w:r>
      <w:r w:rsidR="00A15C0B" w:rsidRPr="000833BD">
        <w:rPr>
          <w:rFonts w:ascii="Times New Roman" w:eastAsiaTheme="minorEastAsia" w:hAnsi="Times New Roman"/>
          <w:sz w:val="24"/>
          <w:szCs w:val="28"/>
        </w:rPr>
        <w:t>第二类</w:t>
      </w:r>
      <w:r w:rsidRPr="000833BD">
        <w:rPr>
          <w:rFonts w:ascii="Times New Roman" w:eastAsiaTheme="minorEastAsia" w:hAnsi="Times New Roman"/>
          <w:sz w:val="24"/>
          <w:szCs w:val="28"/>
        </w:rPr>
        <w:t>用地</w:t>
      </w:r>
      <w:r w:rsidRPr="000833BD">
        <w:rPr>
          <w:rFonts w:ascii="Times New Roman" w:eastAsiaTheme="minorEastAsia" w:hAnsi="Times New Roman"/>
          <w:sz w:val="24"/>
          <w:szCs w:val="28"/>
        </w:rPr>
        <w:t>300cm</w:t>
      </w:r>
      <w:r w:rsidRPr="000833BD">
        <w:rPr>
          <w:rFonts w:ascii="Times New Roman" w:eastAsiaTheme="minorEastAsia" w:hAnsi="Times New Roman"/>
          <w:sz w:val="24"/>
          <w:szCs w:val="28"/>
        </w:rPr>
        <w:t>。《住宅设计规范》（</w:t>
      </w:r>
      <w:r w:rsidRPr="000833BD">
        <w:rPr>
          <w:rFonts w:ascii="Times New Roman" w:eastAsiaTheme="minorEastAsia" w:hAnsi="Times New Roman"/>
          <w:sz w:val="24"/>
          <w:szCs w:val="28"/>
        </w:rPr>
        <w:t>GB50096-2011</w:t>
      </w:r>
      <w:r w:rsidRPr="000833BD">
        <w:rPr>
          <w:rFonts w:ascii="Times New Roman" w:eastAsiaTheme="minorEastAsia" w:hAnsi="Times New Roman"/>
          <w:sz w:val="24"/>
          <w:szCs w:val="28"/>
        </w:rPr>
        <w:t>）规定，普通住宅层高不宜高于</w:t>
      </w:r>
      <w:r w:rsidRPr="000833BD">
        <w:rPr>
          <w:rFonts w:ascii="Times New Roman" w:eastAsiaTheme="minorEastAsia" w:hAnsi="Times New Roman"/>
          <w:sz w:val="24"/>
          <w:szCs w:val="28"/>
        </w:rPr>
        <w:t>2. 8m</w:t>
      </w:r>
      <w:r w:rsidRPr="000833BD">
        <w:rPr>
          <w:rFonts w:ascii="Times New Roman" w:eastAsiaTheme="minorEastAsia" w:hAnsi="Times New Roman"/>
          <w:sz w:val="24"/>
          <w:szCs w:val="28"/>
        </w:rPr>
        <w:t>，卧室、起居室的室内净高不应低于</w:t>
      </w:r>
      <w:r w:rsidRPr="000833BD">
        <w:rPr>
          <w:rFonts w:ascii="Times New Roman" w:eastAsiaTheme="minorEastAsia" w:hAnsi="Times New Roman"/>
          <w:sz w:val="24"/>
          <w:szCs w:val="28"/>
        </w:rPr>
        <w:t>2.4m</w:t>
      </w:r>
      <w:r w:rsidRPr="000833BD">
        <w:rPr>
          <w:rFonts w:ascii="Times New Roman" w:eastAsiaTheme="minorEastAsia" w:hAnsi="Times New Roman"/>
          <w:sz w:val="24"/>
          <w:szCs w:val="28"/>
        </w:rPr>
        <w:t>。地下室作为车库，根据《汽车库建筑设计规范》，净高不小于</w:t>
      </w:r>
      <w:r w:rsidRPr="000833BD">
        <w:rPr>
          <w:rFonts w:ascii="Times New Roman" w:eastAsiaTheme="minorEastAsia" w:hAnsi="Times New Roman"/>
          <w:sz w:val="24"/>
          <w:szCs w:val="28"/>
        </w:rPr>
        <w:t xml:space="preserve"> 2.2m</w:t>
      </w:r>
      <w:r w:rsidRPr="000833BD">
        <w:rPr>
          <w:rFonts w:ascii="Times New Roman" w:eastAsiaTheme="minorEastAsia" w:hAnsi="Times New Roman"/>
          <w:sz w:val="24"/>
          <w:szCs w:val="28"/>
        </w:rPr>
        <w:t>；地下室作为人防建筑，根据《民用建筑设计通则》，净高不小于</w:t>
      </w:r>
      <w:r w:rsidRPr="000833BD">
        <w:rPr>
          <w:rFonts w:ascii="Times New Roman" w:eastAsiaTheme="minorEastAsia" w:hAnsi="Times New Roman"/>
          <w:sz w:val="24"/>
          <w:szCs w:val="28"/>
        </w:rPr>
        <w:t>3. 6m</w:t>
      </w:r>
      <w:r w:rsidRPr="000833BD">
        <w:rPr>
          <w:rFonts w:ascii="Times New Roman" w:eastAsiaTheme="minorEastAsia" w:hAnsi="Times New Roman"/>
          <w:sz w:val="24"/>
          <w:szCs w:val="28"/>
        </w:rPr>
        <w:t>。综</w:t>
      </w:r>
      <w:r w:rsidRPr="000833BD">
        <w:rPr>
          <w:rFonts w:ascii="Times New Roman" w:eastAsiaTheme="minorEastAsia" w:hAnsi="Times New Roman"/>
          <w:sz w:val="24"/>
          <w:szCs w:val="28"/>
        </w:rPr>
        <w:lastRenderedPageBreak/>
        <w:t>上所述，该参数敏感用地取最小值</w:t>
      </w:r>
      <w:r w:rsidRPr="000833BD">
        <w:rPr>
          <w:rFonts w:ascii="Times New Roman" w:eastAsiaTheme="minorEastAsia" w:hAnsi="Times New Roman"/>
          <w:sz w:val="24"/>
          <w:szCs w:val="28"/>
        </w:rPr>
        <w:t>2.2m</w:t>
      </w:r>
      <w:r w:rsidRPr="000833BD">
        <w:rPr>
          <w:rFonts w:ascii="Times New Roman" w:eastAsiaTheme="minorEastAsia" w:hAnsi="Times New Roman"/>
          <w:sz w:val="24"/>
          <w:szCs w:val="28"/>
        </w:rPr>
        <w:t>，非敏感用地取</w:t>
      </w:r>
      <w:r w:rsidRPr="000833BD">
        <w:rPr>
          <w:rFonts w:ascii="Times New Roman" w:eastAsiaTheme="minorEastAsia" w:hAnsi="Times New Roman"/>
          <w:sz w:val="24"/>
          <w:szCs w:val="28"/>
        </w:rPr>
        <w:t xml:space="preserve"> 3m</w:t>
      </w:r>
      <w:r w:rsidRPr="000833BD">
        <w:rPr>
          <w:rFonts w:ascii="Times New Roman" w:eastAsiaTheme="minorEastAsia" w:hAnsi="Times New Roman"/>
          <w:sz w:val="24"/>
          <w:szCs w:val="28"/>
        </w:rPr>
        <w:t>。</w:t>
      </w:r>
    </w:p>
    <w:p w14:paraId="40E6183F" w14:textId="77777777" w:rsidR="00990591" w:rsidRPr="000833BD" w:rsidRDefault="00990591" w:rsidP="00990591">
      <w:pPr>
        <w:spacing w:line="360" w:lineRule="auto"/>
        <w:ind w:firstLineChars="200" w:firstLine="480"/>
        <w:rPr>
          <w:rFonts w:ascii="Times New Roman" w:eastAsiaTheme="minorEastAsia" w:hAnsi="Times New Roman"/>
          <w:sz w:val="24"/>
          <w:szCs w:val="28"/>
        </w:rPr>
      </w:pPr>
      <w:r w:rsidRPr="000833BD">
        <w:rPr>
          <w:rFonts w:ascii="宋体" w:hAnsi="宋体" w:cs="宋体" w:hint="eastAsia"/>
          <w:sz w:val="24"/>
          <w:szCs w:val="28"/>
        </w:rPr>
        <w:t>⑤</w:t>
      </w:r>
      <w:r w:rsidRPr="000833BD">
        <w:rPr>
          <w:rFonts w:ascii="Times New Roman" w:eastAsiaTheme="minorEastAsia" w:hAnsi="Times New Roman"/>
          <w:sz w:val="24"/>
          <w:szCs w:val="28"/>
        </w:rPr>
        <w:t>室内空气交换速率（</w:t>
      </w:r>
      <w:r w:rsidRPr="000833BD">
        <w:rPr>
          <w:rFonts w:ascii="Times New Roman" w:eastAsiaTheme="minorEastAsia" w:hAnsi="Times New Roman"/>
          <w:sz w:val="24"/>
          <w:szCs w:val="28"/>
        </w:rPr>
        <w:t>ER</w:t>
      </w:r>
      <w:r w:rsidRPr="000833BD">
        <w:rPr>
          <w:rFonts w:ascii="Times New Roman" w:eastAsiaTheme="minorEastAsia" w:hAnsi="Times New Roman"/>
          <w:sz w:val="24"/>
          <w:szCs w:val="28"/>
        </w:rPr>
        <w:t>，次</w:t>
      </w:r>
      <w:r w:rsidRPr="000833BD">
        <w:rPr>
          <w:rFonts w:ascii="Times New Roman" w:eastAsiaTheme="minorEastAsia" w:hAnsi="Times New Roman"/>
          <w:sz w:val="24"/>
          <w:szCs w:val="28"/>
        </w:rPr>
        <w:t>/d</w:t>
      </w:r>
      <w:r w:rsidRPr="000833BD">
        <w:rPr>
          <w:rFonts w:ascii="Times New Roman" w:eastAsiaTheme="minorEastAsia" w:hAnsi="Times New Roman"/>
          <w:sz w:val="24"/>
          <w:szCs w:val="28"/>
        </w:rPr>
        <w:t>）</w:t>
      </w:r>
    </w:p>
    <w:p w14:paraId="563CF1F1" w14:textId="77777777" w:rsidR="00990591" w:rsidRPr="000833BD" w:rsidRDefault="00A15C0B" w:rsidP="00990591">
      <w:pPr>
        <w:spacing w:line="360" w:lineRule="auto"/>
        <w:ind w:firstLineChars="200" w:firstLine="480"/>
        <w:rPr>
          <w:rFonts w:ascii="Times New Roman" w:eastAsiaTheme="minorEastAsia" w:hAnsi="Times New Roman"/>
          <w:sz w:val="24"/>
          <w:szCs w:val="28"/>
        </w:rPr>
      </w:pPr>
      <w:r w:rsidRPr="000833BD">
        <w:rPr>
          <w:rFonts w:ascii="Times New Roman" w:eastAsiaTheme="minorEastAsia" w:hAnsi="Times New Roman"/>
          <w:sz w:val="24"/>
          <w:szCs w:val="28"/>
        </w:rPr>
        <w:t>第一类</w:t>
      </w:r>
      <w:r w:rsidR="00990591" w:rsidRPr="000833BD">
        <w:rPr>
          <w:rFonts w:ascii="Times New Roman" w:eastAsiaTheme="minorEastAsia" w:hAnsi="Times New Roman"/>
          <w:sz w:val="24"/>
          <w:szCs w:val="28"/>
        </w:rPr>
        <w:t>用地方式采用</w:t>
      </w:r>
      <w:r w:rsidR="00990591" w:rsidRPr="000833BD">
        <w:rPr>
          <w:rFonts w:ascii="Times New Roman" w:eastAsiaTheme="minorEastAsia" w:hAnsi="Times New Roman"/>
          <w:sz w:val="24"/>
          <w:szCs w:val="28"/>
        </w:rPr>
        <w:t xml:space="preserve"> HJ25.3-201</w:t>
      </w:r>
      <w:r w:rsidRPr="000833BD">
        <w:rPr>
          <w:rFonts w:ascii="Times New Roman" w:eastAsiaTheme="minorEastAsia" w:hAnsi="Times New Roman"/>
          <w:sz w:val="24"/>
          <w:szCs w:val="28"/>
        </w:rPr>
        <w:t>9</w:t>
      </w:r>
      <w:r w:rsidR="00990591" w:rsidRPr="000833BD">
        <w:rPr>
          <w:rFonts w:ascii="Times New Roman" w:eastAsiaTheme="minorEastAsia" w:hAnsi="Times New Roman"/>
          <w:sz w:val="24"/>
          <w:szCs w:val="28"/>
        </w:rPr>
        <w:t>推荐值</w:t>
      </w:r>
      <w:r w:rsidR="00990591" w:rsidRPr="000833BD">
        <w:rPr>
          <w:rFonts w:ascii="Times New Roman" w:eastAsiaTheme="minorEastAsia" w:hAnsi="Times New Roman"/>
          <w:sz w:val="24"/>
          <w:szCs w:val="28"/>
        </w:rPr>
        <w:t>12</w:t>
      </w:r>
      <w:r w:rsidR="00990591" w:rsidRPr="000833BD">
        <w:rPr>
          <w:rFonts w:ascii="Times New Roman" w:eastAsiaTheme="minorEastAsia" w:hAnsi="Times New Roman"/>
          <w:sz w:val="24"/>
          <w:szCs w:val="28"/>
        </w:rPr>
        <w:t>，</w:t>
      </w:r>
      <w:r w:rsidRPr="000833BD">
        <w:rPr>
          <w:rFonts w:ascii="Times New Roman" w:eastAsiaTheme="minorEastAsia" w:hAnsi="Times New Roman"/>
          <w:sz w:val="24"/>
          <w:szCs w:val="28"/>
        </w:rPr>
        <w:t>第二类</w:t>
      </w:r>
      <w:r w:rsidR="00990591" w:rsidRPr="000833BD">
        <w:rPr>
          <w:rFonts w:ascii="Times New Roman" w:eastAsiaTheme="minorEastAsia" w:hAnsi="Times New Roman"/>
          <w:sz w:val="24"/>
          <w:szCs w:val="28"/>
        </w:rPr>
        <w:t>用地方式采用</w:t>
      </w:r>
      <w:r w:rsidR="00990591" w:rsidRPr="000833BD">
        <w:rPr>
          <w:rFonts w:ascii="Times New Roman" w:eastAsiaTheme="minorEastAsia" w:hAnsi="Times New Roman"/>
          <w:sz w:val="24"/>
          <w:szCs w:val="28"/>
        </w:rPr>
        <w:t>HJ 25.3-201</w:t>
      </w:r>
      <w:r w:rsidRPr="000833BD">
        <w:rPr>
          <w:rFonts w:ascii="Times New Roman" w:eastAsiaTheme="minorEastAsia" w:hAnsi="Times New Roman"/>
          <w:sz w:val="24"/>
          <w:szCs w:val="28"/>
        </w:rPr>
        <w:t>9</w:t>
      </w:r>
      <w:r w:rsidR="00990591" w:rsidRPr="000833BD">
        <w:rPr>
          <w:rFonts w:ascii="Times New Roman" w:eastAsiaTheme="minorEastAsia" w:hAnsi="Times New Roman"/>
          <w:sz w:val="24"/>
          <w:szCs w:val="28"/>
        </w:rPr>
        <w:t>推荐值</w:t>
      </w:r>
      <w:r w:rsidR="00990591" w:rsidRPr="000833BD">
        <w:rPr>
          <w:rFonts w:ascii="Times New Roman" w:eastAsiaTheme="minorEastAsia" w:hAnsi="Times New Roman"/>
          <w:sz w:val="24"/>
          <w:szCs w:val="28"/>
        </w:rPr>
        <w:t xml:space="preserve"> 20</w:t>
      </w:r>
      <w:r w:rsidR="00990591" w:rsidRPr="000833BD">
        <w:rPr>
          <w:rFonts w:ascii="Times New Roman" w:eastAsiaTheme="minorEastAsia" w:hAnsi="Times New Roman"/>
          <w:sz w:val="24"/>
          <w:szCs w:val="28"/>
        </w:rPr>
        <w:t>。</w:t>
      </w:r>
    </w:p>
    <w:p w14:paraId="7B1A8835" w14:textId="77777777" w:rsidR="00990591" w:rsidRPr="000833BD" w:rsidRDefault="00990591" w:rsidP="00990591">
      <w:pPr>
        <w:spacing w:line="360" w:lineRule="auto"/>
        <w:ind w:firstLineChars="200" w:firstLine="480"/>
        <w:rPr>
          <w:rFonts w:ascii="Times New Roman" w:eastAsiaTheme="minorEastAsia" w:hAnsi="Times New Roman"/>
          <w:sz w:val="24"/>
          <w:szCs w:val="28"/>
        </w:rPr>
      </w:pPr>
      <w:r w:rsidRPr="000833BD">
        <w:rPr>
          <w:rFonts w:ascii="宋体" w:hAnsi="宋体" w:cs="宋体" w:hint="eastAsia"/>
          <w:sz w:val="24"/>
          <w:szCs w:val="28"/>
        </w:rPr>
        <w:t>⑥</w:t>
      </w:r>
      <w:r w:rsidRPr="000833BD">
        <w:rPr>
          <w:rFonts w:ascii="Times New Roman" w:eastAsiaTheme="minorEastAsia" w:hAnsi="Times New Roman"/>
          <w:sz w:val="24"/>
          <w:szCs w:val="28"/>
        </w:rPr>
        <w:t>地基和墙体裂隙表面积所占比例（</w:t>
      </w:r>
      <w:r w:rsidRPr="000833BD">
        <w:rPr>
          <w:rFonts w:ascii="Times New Roman" w:eastAsiaTheme="minorEastAsia" w:hAnsi="Times New Roman"/>
          <w:sz w:val="24"/>
          <w:szCs w:val="28"/>
        </w:rPr>
        <w:t>η</w:t>
      </w:r>
      <w:r w:rsidRPr="000833BD">
        <w:rPr>
          <w:rFonts w:ascii="Times New Roman" w:eastAsiaTheme="minorEastAsia" w:hAnsi="Times New Roman"/>
          <w:sz w:val="24"/>
          <w:szCs w:val="28"/>
        </w:rPr>
        <w:t>，无量纲）该参数的取值为</w:t>
      </w:r>
      <w:r w:rsidRPr="000833BD">
        <w:rPr>
          <w:rFonts w:ascii="Times New Roman" w:eastAsiaTheme="minorEastAsia" w:hAnsi="Times New Roman"/>
          <w:sz w:val="24"/>
          <w:szCs w:val="28"/>
        </w:rPr>
        <w:t>0.0005</w:t>
      </w:r>
      <w:r w:rsidRPr="000833BD">
        <w:rPr>
          <w:rFonts w:ascii="Times New Roman" w:eastAsiaTheme="minorEastAsia" w:hAnsi="Times New Roman"/>
          <w:sz w:val="24"/>
          <w:szCs w:val="28"/>
        </w:rPr>
        <w:t>。《地下工程防水技术规范》</w:t>
      </w:r>
      <w:r w:rsidRPr="000833BD">
        <w:rPr>
          <w:rFonts w:ascii="Times New Roman" w:eastAsiaTheme="minorEastAsia" w:hAnsi="Times New Roman"/>
          <w:sz w:val="24"/>
          <w:szCs w:val="28"/>
        </w:rPr>
        <w:t>GB50108-2008</w:t>
      </w:r>
      <w:r w:rsidRPr="000833BD">
        <w:rPr>
          <w:rFonts w:ascii="Times New Roman" w:eastAsiaTheme="minorEastAsia" w:hAnsi="Times New Roman"/>
          <w:sz w:val="24"/>
          <w:szCs w:val="28"/>
        </w:rPr>
        <w:t>中</w:t>
      </w:r>
      <w:r w:rsidRPr="000833BD">
        <w:rPr>
          <w:rFonts w:ascii="Times New Roman" w:eastAsiaTheme="minorEastAsia" w:hAnsi="Times New Roman"/>
          <w:sz w:val="24"/>
          <w:szCs w:val="28"/>
        </w:rPr>
        <w:t xml:space="preserve"> 4.1.7</w:t>
      </w:r>
      <w:r w:rsidRPr="000833BD">
        <w:rPr>
          <w:rFonts w:ascii="Times New Roman" w:eastAsiaTheme="minorEastAsia" w:hAnsi="Times New Roman"/>
          <w:sz w:val="24"/>
          <w:szCs w:val="28"/>
        </w:rPr>
        <w:t>条款要求地下防水混凝土结构的裂缝宽度不得大于</w:t>
      </w:r>
      <w:r w:rsidRPr="000833BD">
        <w:rPr>
          <w:rFonts w:ascii="Times New Roman" w:eastAsiaTheme="minorEastAsia" w:hAnsi="Times New Roman"/>
          <w:sz w:val="24"/>
          <w:szCs w:val="28"/>
        </w:rPr>
        <w:t xml:space="preserve"> 0.2mm</w:t>
      </w:r>
      <w:r w:rsidRPr="000833BD">
        <w:rPr>
          <w:rFonts w:ascii="Times New Roman" w:eastAsiaTheme="minorEastAsia" w:hAnsi="Times New Roman"/>
          <w:sz w:val="24"/>
          <w:szCs w:val="28"/>
        </w:rPr>
        <w:t>，并不得贯通。保守考虑</w:t>
      </w:r>
      <w:r w:rsidRPr="000833BD">
        <w:rPr>
          <w:rFonts w:ascii="Times New Roman" w:eastAsiaTheme="minorEastAsia" w:hAnsi="Times New Roman"/>
          <w:sz w:val="24"/>
          <w:szCs w:val="28"/>
        </w:rPr>
        <w:t xml:space="preserve"> 0.2mm</w:t>
      </w:r>
      <w:r w:rsidRPr="000833BD">
        <w:rPr>
          <w:rFonts w:ascii="Times New Roman" w:eastAsiaTheme="minorEastAsia" w:hAnsi="Times New Roman"/>
          <w:sz w:val="24"/>
          <w:szCs w:val="28"/>
        </w:rPr>
        <w:t>的贯穿裂缝，假设参考建筑为</w:t>
      </w:r>
      <w:r w:rsidRPr="000833BD">
        <w:rPr>
          <w:rFonts w:ascii="Times New Roman" w:eastAsiaTheme="minorEastAsia" w:hAnsi="Times New Roman"/>
          <w:sz w:val="24"/>
          <w:szCs w:val="28"/>
        </w:rPr>
        <w:t xml:space="preserve"> 3m×3m</w:t>
      </w:r>
      <w:r w:rsidRPr="000833BD">
        <w:rPr>
          <w:rFonts w:ascii="Times New Roman" w:eastAsiaTheme="minorEastAsia" w:hAnsi="Times New Roman"/>
          <w:sz w:val="24"/>
          <w:szCs w:val="28"/>
        </w:rPr>
        <w:t>，可得该比例为</w:t>
      </w:r>
      <w:r w:rsidRPr="000833BD">
        <w:rPr>
          <w:rFonts w:ascii="Times New Roman" w:eastAsiaTheme="minorEastAsia" w:hAnsi="Times New Roman"/>
          <w:sz w:val="24"/>
          <w:szCs w:val="28"/>
        </w:rPr>
        <w:t xml:space="preserve"> 0.00027</w:t>
      </w:r>
      <w:r w:rsidRPr="000833BD">
        <w:rPr>
          <w:rFonts w:ascii="Times New Roman" w:eastAsiaTheme="minorEastAsia" w:hAnsi="Times New Roman"/>
          <w:sz w:val="24"/>
          <w:szCs w:val="28"/>
        </w:rPr>
        <w:t>。该理论值与《</w:t>
      </w:r>
      <w:r w:rsidRPr="000833BD">
        <w:rPr>
          <w:rFonts w:ascii="Times New Roman" w:eastAsiaTheme="minorEastAsia" w:hAnsi="Times New Roman"/>
          <w:sz w:val="24"/>
          <w:szCs w:val="28"/>
        </w:rPr>
        <w:t xml:space="preserve"> Users Guide for EvaluatingVI into Buildings</w:t>
      </w:r>
      <w:r w:rsidRPr="000833BD">
        <w:rPr>
          <w:rFonts w:ascii="Times New Roman" w:eastAsiaTheme="minorEastAsia" w:hAnsi="Times New Roman"/>
          <w:sz w:val="24"/>
          <w:szCs w:val="28"/>
        </w:rPr>
        <w:t>》（</w:t>
      </w:r>
      <w:r w:rsidRPr="000833BD">
        <w:rPr>
          <w:rFonts w:ascii="Times New Roman" w:eastAsiaTheme="minorEastAsia" w:hAnsi="Times New Roman"/>
          <w:sz w:val="24"/>
          <w:szCs w:val="28"/>
        </w:rPr>
        <w:t>USEPA2002</w:t>
      </w:r>
      <w:r w:rsidRPr="000833BD">
        <w:rPr>
          <w:rFonts w:ascii="Times New Roman" w:eastAsiaTheme="minorEastAsia" w:hAnsi="Times New Roman"/>
          <w:sz w:val="24"/>
          <w:szCs w:val="28"/>
        </w:rPr>
        <w:t>）中引用的</w:t>
      </w:r>
      <w:r w:rsidRPr="000833BD">
        <w:rPr>
          <w:rFonts w:ascii="Times New Roman" w:eastAsiaTheme="minorEastAsia" w:hAnsi="Times New Roman"/>
          <w:sz w:val="24"/>
          <w:szCs w:val="28"/>
        </w:rPr>
        <w:t xml:space="preserve"> Nazaroff (1992), Revzan et al. (1991), and Nazaroff et al. (1985)</w:t>
      </w:r>
      <w:r w:rsidRPr="000833BD">
        <w:rPr>
          <w:rFonts w:ascii="Times New Roman" w:eastAsiaTheme="minorEastAsia" w:hAnsi="Times New Roman"/>
          <w:sz w:val="24"/>
          <w:szCs w:val="28"/>
        </w:rPr>
        <w:t>基于蒸气入侵率反算的范围一致（在</w:t>
      </w:r>
      <w:r w:rsidRPr="000833BD">
        <w:rPr>
          <w:rFonts w:ascii="Times New Roman" w:eastAsiaTheme="minorEastAsia" w:hAnsi="Times New Roman"/>
          <w:sz w:val="24"/>
          <w:szCs w:val="28"/>
        </w:rPr>
        <w:t xml:space="preserve"> 0.0001</w:t>
      </w:r>
      <w:r w:rsidRPr="000833BD">
        <w:rPr>
          <w:rFonts w:ascii="Times New Roman" w:eastAsiaTheme="minorEastAsia" w:hAnsi="Times New Roman"/>
          <w:sz w:val="24"/>
          <w:szCs w:val="28"/>
        </w:rPr>
        <w:t>到</w:t>
      </w:r>
      <w:r w:rsidRPr="000833BD">
        <w:rPr>
          <w:rFonts w:ascii="Times New Roman" w:eastAsiaTheme="minorEastAsia" w:hAnsi="Times New Roman"/>
          <w:sz w:val="24"/>
          <w:szCs w:val="28"/>
        </w:rPr>
        <w:t xml:space="preserve"> 0.001</w:t>
      </w:r>
      <w:r w:rsidRPr="000833BD">
        <w:rPr>
          <w:rFonts w:ascii="Times New Roman" w:eastAsiaTheme="minorEastAsia" w:hAnsi="Times New Roman"/>
          <w:sz w:val="24"/>
          <w:szCs w:val="28"/>
        </w:rPr>
        <w:t>之间）。综上所述，考虑一定的保守性，推荐该参数取值</w:t>
      </w:r>
      <w:r w:rsidRPr="000833BD">
        <w:rPr>
          <w:rFonts w:ascii="Times New Roman" w:eastAsiaTheme="minorEastAsia" w:hAnsi="Times New Roman"/>
          <w:sz w:val="24"/>
          <w:szCs w:val="28"/>
        </w:rPr>
        <w:t xml:space="preserve"> 0.0005</w:t>
      </w:r>
      <w:r w:rsidRPr="000833BD">
        <w:rPr>
          <w:rFonts w:ascii="Times New Roman" w:eastAsiaTheme="minorEastAsia" w:hAnsi="Times New Roman"/>
          <w:sz w:val="24"/>
          <w:szCs w:val="28"/>
        </w:rPr>
        <w:t>。</w:t>
      </w:r>
    </w:p>
    <w:p w14:paraId="43E85B68" w14:textId="77777777" w:rsidR="00990591" w:rsidRPr="000833BD" w:rsidRDefault="007D181D" w:rsidP="007D181D">
      <w:pPr>
        <w:spacing w:line="360" w:lineRule="auto"/>
        <w:ind w:firstLineChars="200" w:firstLine="480"/>
        <w:rPr>
          <w:rFonts w:ascii="Times New Roman" w:eastAsiaTheme="minorEastAsia" w:hAnsi="Times New Roman"/>
          <w:sz w:val="24"/>
          <w:szCs w:val="28"/>
        </w:rPr>
      </w:pPr>
      <w:r w:rsidRPr="000833BD">
        <w:rPr>
          <w:rFonts w:ascii="宋体" w:hAnsi="宋体" w:cs="宋体" w:hint="eastAsia"/>
          <w:sz w:val="24"/>
          <w:szCs w:val="28"/>
        </w:rPr>
        <w:t>⑦</w:t>
      </w:r>
      <w:r w:rsidRPr="000833BD">
        <w:rPr>
          <w:rFonts w:ascii="Times New Roman" w:eastAsiaTheme="minorEastAsia" w:hAnsi="Times New Roman"/>
          <w:sz w:val="24"/>
          <w:szCs w:val="28"/>
        </w:rPr>
        <w:t>气态污染物入侵持续时间（</w:t>
      </w:r>
      <w:r w:rsidRPr="000833BD">
        <w:rPr>
          <w:rFonts w:ascii="Times New Roman" w:eastAsiaTheme="minorEastAsia" w:hAnsi="Times New Roman"/>
          <w:sz w:val="24"/>
          <w:szCs w:val="28"/>
        </w:rPr>
        <w:t>τ</w:t>
      </w:r>
      <w:r w:rsidRPr="000833BD">
        <w:rPr>
          <w:rFonts w:ascii="Times New Roman" w:eastAsiaTheme="minorEastAsia" w:hAnsi="Times New Roman"/>
          <w:sz w:val="24"/>
          <w:szCs w:val="28"/>
        </w:rPr>
        <w:t>，</w:t>
      </w:r>
      <w:r w:rsidRPr="000833BD">
        <w:rPr>
          <w:rFonts w:ascii="Times New Roman" w:eastAsiaTheme="minorEastAsia" w:hAnsi="Times New Roman"/>
          <w:sz w:val="24"/>
          <w:szCs w:val="28"/>
        </w:rPr>
        <w:t>a</w:t>
      </w:r>
      <w:r w:rsidRPr="000833BD">
        <w:rPr>
          <w:rFonts w:ascii="Times New Roman" w:eastAsiaTheme="minorEastAsia" w:hAnsi="Times New Roman"/>
          <w:sz w:val="24"/>
          <w:szCs w:val="28"/>
        </w:rPr>
        <w:t>）</w:t>
      </w:r>
    </w:p>
    <w:p w14:paraId="44076BE3" w14:textId="77777777" w:rsidR="007D181D" w:rsidRPr="000833BD" w:rsidRDefault="00A15C0B" w:rsidP="007D181D">
      <w:pPr>
        <w:spacing w:line="360" w:lineRule="auto"/>
        <w:ind w:firstLineChars="200" w:firstLine="480"/>
        <w:rPr>
          <w:rFonts w:ascii="Times New Roman" w:eastAsiaTheme="minorEastAsia" w:hAnsi="Times New Roman"/>
          <w:sz w:val="24"/>
          <w:szCs w:val="28"/>
        </w:rPr>
      </w:pPr>
      <w:r w:rsidRPr="000833BD">
        <w:rPr>
          <w:rFonts w:ascii="Times New Roman" w:eastAsiaTheme="minorEastAsia" w:hAnsi="Times New Roman"/>
          <w:sz w:val="24"/>
          <w:szCs w:val="28"/>
        </w:rPr>
        <w:t>第一类</w:t>
      </w:r>
      <w:r w:rsidR="007D181D" w:rsidRPr="000833BD">
        <w:rPr>
          <w:rFonts w:ascii="Times New Roman" w:eastAsiaTheme="minorEastAsia" w:hAnsi="Times New Roman"/>
          <w:sz w:val="24"/>
          <w:szCs w:val="28"/>
        </w:rPr>
        <w:t>用地方式采用</w:t>
      </w:r>
      <w:r w:rsidR="007D181D" w:rsidRPr="000833BD">
        <w:rPr>
          <w:rFonts w:ascii="Times New Roman" w:eastAsiaTheme="minorEastAsia" w:hAnsi="Times New Roman"/>
          <w:sz w:val="24"/>
          <w:szCs w:val="28"/>
        </w:rPr>
        <w:t>HJ 25.3-201</w:t>
      </w:r>
      <w:r w:rsidRPr="000833BD">
        <w:rPr>
          <w:rFonts w:ascii="Times New Roman" w:eastAsiaTheme="minorEastAsia" w:hAnsi="Times New Roman"/>
          <w:sz w:val="24"/>
          <w:szCs w:val="28"/>
        </w:rPr>
        <w:t>9</w:t>
      </w:r>
      <w:r w:rsidR="007D181D" w:rsidRPr="000833BD">
        <w:rPr>
          <w:rFonts w:ascii="Times New Roman" w:eastAsiaTheme="minorEastAsia" w:hAnsi="Times New Roman"/>
          <w:sz w:val="24"/>
          <w:szCs w:val="28"/>
        </w:rPr>
        <w:t>推荐值</w:t>
      </w:r>
      <w:r w:rsidR="007D181D" w:rsidRPr="000833BD">
        <w:rPr>
          <w:rFonts w:ascii="Times New Roman" w:eastAsiaTheme="minorEastAsia" w:hAnsi="Times New Roman"/>
          <w:sz w:val="24"/>
          <w:szCs w:val="28"/>
        </w:rPr>
        <w:t>30</w:t>
      </w:r>
      <w:r w:rsidR="007D181D" w:rsidRPr="000833BD">
        <w:rPr>
          <w:rFonts w:ascii="Times New Roman" w:eastAsiaTheme="minorEastAsia" w:hAnsi="Times New Roman"/>
          <w:sz w:val="24"/>
          <w:szCs w:val="28"/>
        </w:rPr>
        <w:t>；</w:t>
      </w:r>
      <w:r w:rsidRPr="000833BD">
        <w:rPr>
          <w:rFonts w:ascii="Times New Roman" w:eastAsiaTheme="minorEastAsia" w:hAnsi="Times New Roman"/>
          <w:sz w:val="24"/>
          <w:szCs w:val="28"/>
        </w:rPr>
        <w:t>第二类</w:t>
      </w:r>
      <w:r w:rsidR="007D181D" w:rsidRPr="000833BD">
        <w:rPr>
          <w:rFonts w:ascii="Times New Roman" w:eastAsiaTheme="minorEastAsia" w:hAnsi="Times New Roman"/>
          <w:sz w:val="24"/>
          <w:szCs w:val="28"/>
        </w:rPr>
        <w:t>用地方式采用</w:t>
      </w:r>
      <w:r w:rsidR="007D181D" w:rsidRPr="000833BD">
        <w:rPr>
          <w:rFonts w:ascii="Times New Roman" w:eastAsiaTheme="minorEastAsia" w:hAnsi="Times New Roman"/>
          <w:sz w:val="24"/>
          <w:szCs w:val="28"/>
        </w:rPr>
        <w:t>HJ 25.3-201</w:t>
      </w:r>
      <w:r w:rsidRPr="000833BD">
        <w:rPr>
          <w:rFonts w:ascii="Times New Roman" w:eastAsiaTheme="minorEastAsia" w:hAnsi="Times New Roman"/>
          <w:sz w:val="24"/>
          <w:szCs w:val="28"/>
        </w:rPr>
        <w:t>9</w:t>
      </w:r>
      <w:r w:rsidR="007D181D" w:rsidRPr="000833BD">
        <w:rPr>
          <w:rFonts w:ascii="Times New Roman" w:eastAsiaTheme="minorEastAsia" w:hAnsi="Times New Roman"/>
          <w:sz w:val="24"/>
          <w:szCs w:val="28"/>
        </w:rPr>
        <w:t>推荐值</w:t>
      </w:r>
      <w:r w:rsidR="007D181D" w:rsidRPr="000833BD">
        <w:rPr>
          <w:rFonts w:ascii="Times New Roman" w:eastAsiaTheme="minorEastAsia" w:hAnsi="Times New Roman"/>
          <w:sz w:val="24"/>
          <w:szCs w:val="28"/>
        </w:rPr>
        <w:t>25</w:t>
      </w:r>
      <w:r w:rsidR="007D181D" w:rsidRPr="000833BD">
        <w:rPr>
          <w:rFonts w:ascii="Times New Roman" w:eastAsiaTheme="minorEastAsia" w:hAnsi="Times New Roman"/>
          <w:sz w:val="24"/>
          <w:szCs w:val="28"/>
        </w:rPr>
        <w:t>。</w:t>
      </w:r>
    </w:p>
    <w:p w14:paraId="6BC2CBC3" w14:textId="77777777" w:rsidR="007D181D" w:rsidRPr="000833BD" w:rsidRDefault="007D181D" w:rsidP="007D181D">
      <w:pPr>
        <w:spacing w:line="360" w:lineRule="auto"/>
        <w:ind w:firstLineChars="200" w:firstLine="480"/>
        <w:rPr>
          <w:rFonts w:ascii="Times New Roman" w:eastAsiaTheme="minorEastAsia" w:hAnsi="Times New Roman"/>
          <w:sz w:val="24"/>
          <w:szCs w:val="28"/>
        </w:rPr>
      </w:pPr>
      <w:r w:rsidRPr="000833BD">
        <w:rPr>
          <w:rFonts w:ascii="宋体" w:hAnsi="宋体" w:cs="宋体" w:hint="eastAsia"/>
          <w:sz w:val="24"/>
          <w:szCs w:val="28"/>
        </w:rPr>
        <w:t>⑧</w:t>
      </w:r>
      <w:r w:rsidRPr="000833BD">
        <w:rPr>
          <w:rFonts w:ascii="Times New Roman" w:eastAsiaTheme="minorEastAsia" w:hAnsi="Times New Roman"/>
          <w:sz w:val="24"/>
          <w:szCs w:val="28"/>
        </w:rPr>
        <w:t>室内外气压差（</w:t>
      </w:r>
      <w:r w:rsidRPr="000833BD">
        <w:rPr>
          <w:rFonts w:ascii="Times New Roman" w:eastAsiaTheme="minorEastAsia" w:hAnsi="Times New Roman"/>
          <w:sz w:val="24"/>
          <w:szCs w:val="28"/>
        </w:rPr>
        <w:t>dP</w:t>
      </w:r>
      <w:r w:rsidRPr="000833BD">
        <w:rPr>
          <w:rFonts w:ascii="Times New Roman" w:eastAsiaTheme="minorEastAsia" w:hAnsi="Times New Roman"/>
          <w:sz w:val="24"/>
          <w:szCs w:val="28"/>
        </w:rPr>
        <w:t>，</w:t>
      </w:r>
      <w:r w:rsidRPr="000833BD">
        <w:rPr>
          <w:rFonts w:ascii="Times New Roman" w:eastAsiaTheme="minorEastAsia" w:hAnsi="Times New Roman"/>
          <w:sz w:val="24"/>
          <w:szCs w:val="28"/>
        </w:rPr>
        <w:t>g/cm</w:t>
      </w:r>
      <w:r w:rsidRPr="000833BD">
        <w:rPr>
          <w:rFonts w:ascii="Times New Roman" w:eastAsiaTheme="minorEastAsia" w:hAnsi="Times New Roman"/>
          <w:sz w:val="24"/>
          <w:szCs w:val="28"/>
          <w:vertAlign w:val="superscript"/>
        </w:rPr>
        <w:t>-</w:t>
      </w:r>
      <w:r w:rsidR="006A1A3F" w:rsidRPr="000833BD">
        <w:rPr>
          <w:rFonts w:ascii="Times New Roman" w:eastAsiaTheme="minorEastAsia" w:hAnsi="Times New Roman"/>
          <w:sz w:val="24"/>
          <w:szCs w:val="28"/>
          <w:vertAlign w:val="superscript"/>
        </w:rPr>
        <w:t>1</w:t>
      </w:r>
      <w:r w:rsidRPr="000833BD">
        <w:rPr>
          <w:rFonts w:ascii="Times New Roman" w:eastAsiaTheme="minorEastAsia" w:hAnsi="Times New Roman"/>
          <w:sz w:val="24"/>
          <w:szCs w:val="28"/>
        </w:rPr>
        <w:t>s</w:t>
      </w:r>
      <w:r w:rsidRPr="000833BD">
        <w:rPr>
          <w:rFonts w:ascii="Times New Roman" w:eastAsiaTheme="minorEastAsia" w:hAnsi="Times New Roman"/>
          <w:sz w:val="24"/>
          <w:szCs w:val="28"/>
          <w:vertAlign w:val="superscript"/>
        </w:rPr>
        <w:t>2</w:t>
      </w:r>
      <w:r w:rsidRPr="000833BD">
        <w:rPr>
          <w:rFonts w:ascii="Times New Roman" w:eastAsiaTheme="minorEastAsia" w:hAnsi="Times New Roman"/>
          <w:sz w:val="24"/>
          <w:szCs w:val="28"/>
        </w:rPr>
        <w:t>）</w:t>
      </w:r>
      <w:r w:rsidR="006A1A3F" w:rsidRPr="000833BD">
        <w:rPr>
          <w:rFonts w:ascii="Times New Roman" w:eastAsiaTheme="minorEastAsia" w:hAnsi="Times New Roman"/>
          <w:sz w:val="24"/>
          <w:szCs w:val="28"/>
        </w:rPr>
        <w:t>第一类</w:t>
      </w:r>
      <w:r w:rsidRPr="000833BD">
        <w:rPr>
          <w:rFonts w:ascii="Times New Roman" w:eastAsiaTheme="minorEastAsia" w:hAnsi="Times New Roman"/>
          <w:sz w:val="24"/>
          <w:szCs w:val="28"/>
        </w:rPr>
        <w:t>用地和</w:t>
      </w:r>
      <w:r w:rsidR="006A1A3F" w:rsidRPr="000833BD">
        <w:rPr>
          <w:rFonts w:ascii="Times New Roman" w:eastAsiaTheme="minorEastAsia" w:hAnsi="Times New Roman"/>
          <w:sz w:val="24"/>
          <w:szCs w:val="28"/>
        </w:rPr>
        <w:t>第二类</w:t>
      </w:r>
      <w:r w:rsidRPr="000833BD">
        <w:rPr>
          <w:rFonts w:ascii="Times New Roman" w:eastAsiaTheme="minorEastAsia" w:hAnsi="Times New Roman"/>
          <w:sz w:val="24"/>
          <w:szCs w:val="28"/>
        </w:rPr>
        <w:t>用地方式采用</w:t>
      </w:r>
      <w:r w:rsidRPr="000833BD">
        <w:rPr>
          <w:rFonts w:ascii="Times New Roman" w:eastAsiaTheme="minorEastAsia" w:hAnsi="Times New Roman"/>
          <w:sz w:val="24"/>
          <w:szCs w:val="28"/>
        </w:rPr>
        <w:t xml:space="preserve"> HJ25.3-201</w:t>
      </w:r>
      <w:r w:rsidR="006A1A3F" w:rsidRPr="000833BD">
        <w:rPr>
          <w:rFonts w:ascii="Times New Roman" w:eastAsiaTheme="minorEastAsia" w:hAnsi="Times New Roman"/>
          <w:sz w:val="24"/>
          <w:szCs w:val="28"/>
        </w:rPr>
        <w:t>9</w:t>
      </w:r>
      <w:r w:rsidRPr="000833BD">
        <w:rPr>
          <w:rFonts w:ascii="Times New Roman" w:eastAsiaTheme="minorEastAsia" w:hAnsi="Times New Roman"/>
          <w:sz w:val="24"/>
          <w:szCs w:val="28"/>
        </w:rPr>
        <w:t>推荐值</w:t>
      </w:r>
      <w:r w:rsidRPr="000833BD">
        <w:rPr>
          <w:rFonts w:ascii="Times New Roman" w:eastAsiaTheme="minorEastAsia" w:hAnsi="Times New Roman"/>
          <w:sz w:val="24"/>
          <w:szCs w:val="28"/>
        </w:rPr>
        <w:t>0</w:t>
      </w:r>
      <w:r w:rsidRPr="000833BD">
        <w:rPr>
          <w:rFonts w:ascii="Times New Roman" w:eastAsiaTheme="minorEastAsia" w:hAnsi="Times New Roman"/>
          <w:sz w:val="24"/>
          <w:szCs w:val="28"/>
        </w:rPr>
        <w:t>。</w:t>
      </w:r>
    </w:p>
    <w:p w14:paraId="2B0FF20D" w14:textId="77777777" w:rsidR="007D181D" w:rsidRPr="000833BD" w:rsidRDefault="007D181D" w:rsidP="007D181D">
      <w:pPr>
        <w:spacing w:line="360" w:lineRule="auto"/>
        <w:ind w:firstLineChars="200" w:firstLine="480"/>
        <w:rPr>
          <w:rFonts w:ascii="Times New Roman" w:eastAsiaTheme="minorEastAsia" w:hAnsi="Times New Roman"/>
          <w:sz w:val="24"/>
          <w:szCs w:val="28"/>
        </w:rPr>
      </w:pPr>
      <w:r w:rsidRPr="000833BD">
        <w:rPr>
          <w:rFonts w:ascii="宋体" w:hAnsi="宋体" w:cs="宋体" w:hint="eastAsia"/>
          <w:sz w:val="24"/>
          <w:szCs w:val="28"/>
        </w:rPr>
        <w:t>⑨</w:t>
      </w:r>
      <w:r w:rsidRPr="000833BD">
        <w:rPr>
          <w:rFonts w:ascii="Times New Roman" w:eastAsiaTheme="minorEastAsia" w:hAnsi="Times New Roman"/>
          <w:sz w:val="24"/>
          <w:szCs w:val="28"/>
        </w:rPr>
        <w:t>室内地面到地板底部厚度（</w:t>
      </w:r>
      <w:r w:rsidRPr="000833BD">
        <w:rPr>
          <w:rFonts w:ascii="Times New Roman" w:eastAsiaTheme="minorEastAsia" w:hAnsi="Times New Roman"/>
          <w:sz w:val="24"/>
          <w:szCs w:val="28"/>
        </w:rPr>
        <w:t>Zcrack</w:t>
      </w:r>
      <w:r w:rsidRPr="000833BD">
        <w:rPr>
          <w:rFonts w:ascii="Times New Roman" w:eastAsiaTheme="minorEastAsia" w:hAnsi="Times New Roman"/>
          <w:sz w:val="24"/>
          <w:szCs w:val="28"/>
        </w:rPr>
        <w:t>，</w:t>
      </w:r>
      <w:r w:rsidRPr="000833BD">
        <w:rPr>
          <w:rFonts w:ascii="Times New Roman" w:eastAsiaTheme="minorEastAsia" w:hAnsi="Times New Roman"/>
          <w:sz w:val="24"/>
          <w:szCs w:val="28"/>
        </w:rPr>
        <w:t>cm</w:t>
      </w:r>
      <w:r w:rsidRPr="000833BD">
        <w:rPr>
          <w:rFonts w:ascii="Times New Roman" w:eastAsiaTheme="minorEastAsia" w:hAnsi="Times New Roman"/>
          <w:sz w:val="24"/>
          <w:szCs w:val="28"/>
        </w:rPr>
        <w:t>）</w:t>
      </w:r>
      <w:r w:rsidR="006A1A3F" w:rsidRPr="000833BD">
        <w:rPr>
          <w:rFonts w:ascii="Times New Roman" w:eastAsiaTheme="minorEastAsia" w:hAnsi="Times New Roman"/>
          <w:sz w:val="24"/>
          <w:szCs w:val="28"/>
        </w:rPr>
        <w:t>第一类用地和第二类用地</w:t>
      </w:r>
      <w:r w:rsidRPr="000833BD">
        <w:rPr>
          <w:rFonts w:ascii="Times New Roman" w:eastAsiaTheme="minorEastAsia" w:hAnsi="Times New Roman"/>
          <w:sz w:val="24"/>
          <w:szCs w:val="28"/>
        </w:rPr>
        <w:t>方式采用</w:t>
      </w:r>
      <w:r w:rsidRPr="000833BD">
        <w:rPr>
          <w:rFonts w:ascii="Times New Roman" w:eastAsiaTheme="minorEastAsia" w:hAnsi="Times New Roman"/>
          <w:sz w:val="24"/>
          <w:szCs w:val="28"/>
        </w:rPr>
        <w:t xml:space="preserve"> HJ25.3-201</w:t>
      </w:r>
      <w:r w:rsidR="006A1A3F" w:rsidRPr="000833BD">
        <w:rPr>
          <w:rFonts w:ascii="Times New Roman" w:eastAsiaTheme="minorEastAsia" w:hAnsi="Times New Roman"/>
          <w:sz w:val="24"/>
          <w:szCs w:val="28"/>
        </w:rPr>
        <w:t>9</w:t>
      </w:r>
      <w:r w:rsidRPr="000833BD">
        <w:rPr>
          <w:rFonts w:ascii="Times New Roman" w:eastAsiaTheme="minorEastAsia" w:hAnsi="Times New Roman"/>
          <w:sz w:val="24"/>
          <w:szCs w:val="28"/>
        </w:rPr>
        <w:t>推荐值</w:t>
      </w:r>
      <w:r w:rsidR="006A1A3F" w:rsidRPr="000833BD">
        <w:rPr>
          <w:rFonts w:ascii="Times New Roman" w:eastAsiaTheme="minorEastAsia" w:hAnsi="Times New Roman"/>
          <w:sz w:val="24"/>
          <w:szCs w:val="28"/>
        </w:rPr>
        <w:t>3</w:t>
      </w:r>
      <w:r w:rsidRPr="000833BD">
        <w:rPr>
          <w:rFonts w:ascii="Times New Roman" w:eastAsiaTheme="minorEastAsia" w:hAnsi="Times New Roman"/>
          <w:sz w:val="24"/>
          <w:szCs w:val="28"/>
        </w:rPr>
        <w:t>5</w:t>
      </w:r>
      <w:r w:rsidRPr="000833BD">
        <w:rPr>
          <w:rFonts w:ascii="Times New Roman" w:eastAsiaTheme="minorEastAsia" w:hAnsi="Times New Roman"/>
          <w:sz w:val="24"/>
          <w:szCs w:val="28"/>
        </w:rPr>
        <w:t>。</w:t>
      </w:r>
    </w:p>
    <w:p w14:paraId="1DC59A17" w14:textId="77777777" w:rsidR="007D181D" w:rsidRPr="000833BD" w:rsidRDefault="007D181D" w:rsidP="007D181D">
      <w:pPr>
        <w:spacing w:line="360" w:lineRule="auto"/>
        <w:ind w:firstLineChars="200" w:firstLine="480"/>
        <w:rPr>
          <w:rFonts w:ascii="Times New Roman" w:eastAsiaTheme="minorEastAsia" w:hAnsi="Times New Roman"/>
          <w:sz w:val="24"/>
          <w:szCs w:val="28"/>
        </w:rPr>
      </w:pPr>
      <w:r w:rsidRPr="000833BD">
        <w:rPr>
          <w:rFonts w:ascii="宋体" w:hAnsi="宋体" w:cs="宋体" w:hint="eastAsia"/>
          <w:sz w:val="24"/>
          <w:szCs w:val="28"/>
        </w:rPr>
        <w:t>⑩</w:t>
      </w:r>
      <w:r w:rsidRPr="000833BD">
        <w:rPr>
          <w:rFonts w:ascii="Times New Roman" w:eastAsiaTheme="minorEastAsia" w:hAnsi="Times New Roman"/>
          <w:sz w:val="24"/>
          <w:szCs w:val="28"/>
        </w:rPr>
        <w:t>室内地板周长（</w:t>
      </w:r>
      <w:r w:rsidRPr="000833BD">
        <w:rPr>
          <w:rFonts w:ascii="Times New Roman" w:eastAsiaTheme="minorEastAsia" w:hAnsi="Times New Roman"/>
          <w:sz w:val="24"/>
          <w:szCs w:val="28"/>
        </w:rPr>
        <w:t xml:space="preserve"> Xcrack</w:t>
      </w:r>
      <w:r w:rsidRPr="000833BD">
        <w:rPr>
          <w:rFonts w:ascii="Times New Roman" w:eastAsiaTheme="minorEastAsia" w:hAnsi="Times New Roman"/>
          <w:sz w:val="24"/>
          <w:szCs w:val="28"/>
        </w:rPr>
        <w:t>，</w:t>
      </w:r>
      <w:r w:rsidRPr="000833BD">
        <w:rPr>
          <w:rFonts w:ascii="Times New Roman" w:eastAsiaTheme="minorEastAsia" w:hAnsi="Times New Roman"/>
          <w:sz w:val="24"/>
          <w:szCs w:val="28"/>
        </w:rPr>
        <w:t>cm</w:t>
      </w:r>
      <w:r w:rsidRPr="000833BD">
        <w:rPr>
          <w:rFonts w:ascii="Times New Roman" w:eastAsiaTheme="minorEastAsia" w:hAnsi="Times New Roman"/>
          <w:sz w:val="24"/>
          <w:szCs w:val="28"/>
        </w:rPr>
        <w:t>）</w:t>
      </w:r>
      <w:r w:rsidR="006A1A3F" w:rsidRPr="000833BD">
        <w:rPr>
          <w:rFonts w:ascii="Times New Roman" w:eastAsiaTheme="minorEastAsia" w:hAnsi="Times New Roman"/>
          <w:sz w:val="24"/>
          <w:szCs w:val="28"/>
        </w:rPr>
        <w:t>第一类用地和第二类用地</w:t>
      </w:r>
      <w:r w:rsidRPr="000833BD">
        <w:rPr>
          <w:rFonts w:ascii="Times New Roman" w:eastAsiaTheme="minorEastAsia" w:hAnsi="Times New Roman"/>
          <w:sz w:val="24"/>
          <w:szCs w:val="28"/>
        </w:rPr>
        <w:t>方式采用</w:t>
      </w:r>
      <w:r w:rsidRPr="000833BD">
        <w:rPr>
          <w:rFonts w:ascii="Times New Roman" w:eastAsiaTheme="minorEastAsia" w:hAnsi="Times New Roman"/>
          <w:sz w:val="24"/>
          <w:szCs w:val="28"/>
        </w:rPr>
        <w:t xml:space="preserve"> HJ25.3-201</w:t>
      </w:r>
      <w:r w:rsidR="006A1A3F" w:rsidRPr="000833BD">
        <w:rPr>
          <w:rFonts w:ascii="Times New Roman" w:eastAsiaTheme="minorEastAsia" w:hAnsi="Times New Roman"/>
          <w:sz w:val="24"/>
          <w:szCs w:val="28"/>
        </w:rPr>
        <w:t>9</w:t>
      </w:r>
      <w:r w:rsidRPr="000833BD">
        <w:rPr>
          <w:rFonts w:ascii="Times New Roman" w:eastAsiaTheme="minorEastAsia" w:hAnsi="Times New Roman"/>
          <w:sz w:val="24"/>
          <w:szCs w:val="28"/>
        </w:rPr>
        <w:t>推荐值</w:t>
      </w:r>
      <w:r w:rsidRPr="000833BD">
        <w:rPr>
          <w:rFonts w:ascii="Times New Roman" w:eastAsiaTheme="minorEastAsia" w:hAnsi="Times New Roman"/>
          <w:sz w:val="24"/>
          <w:szCs w:val="28"/>
        </w:rPr>
        <w:t>3400</w:t>
      </w:r>
      <w:r w:rsidRPr="000833BD">
        <w:rPr>
          <w:rFonts w:ascii="Times New Roman" w:eastAsiaTheme="minorEastAsia" w:hAnsi="Times New Roman"/>
          <w:sz w:val="24"/>
          <w:szCs w:val="28"/>
        </w:rPr>
        <w:t>。</w:t>
      </w:r>
    </w:p>
    <w:p w14:paraId="40B53521" w14:textId="77777777" w:rsidR="007D181D" w:rsidRPr="000833BD" w:rsidRDefault="007D181D" w:rsidP="007D181D">
      <w:pPr>
        <w:spacing w:line="360" w:lineRule="auto"/>
        <w:ind w:firstLineChars="200" w:firstLine="480"/>
        <w:rPr>
          <w:rFonts w:ascii="Times New Roman" w:eastAsiaTheme="minorEastAsia" w:hAnsi="Times New Roman"/>
          <w:sz w:val="24"/>
          <w:szCs w:val="28"/>
        </w:rPr>
      </w:pPr>
      <w:r w:rsidRPr="000833BD">
        <w:rPr>
          <w:rFonts w:ascii="Cambria Math" w:eastAsiaTheme="minorEastAsia" w:hAnsi="Cambria Math" w:cs="Cambria Math"/>
          <w:sz w:val="24"/>
          <w:szCs w:val="28"/>
        </w:rPr>
        <w:t>⑪</w:t>
      </w:r>
      <w:r w:rsidRPr="000833BD">
        <w:rPr>
          <w:rFonts w:ascii="Times New Roman" w:eastAsiaTheme="minorEastAsia" w:hAnsi="Times New Roman"/>
          <w:sz w:val="24"/>
          <w:szCs w:val="28"/>
        </w:rPr>
        <w:t>室内地板面积（</w:t>
      </w:r>
      <w:r w:rsidRPr="000833BD">
        <w:rPr>
          <w:rFonts w:ascii="Times New Roman" w:eastAsiaTheme="minorEastAsia" w:hAnsi="Times New Roman"/>
          <w:sz w:val="24"/>
          <w:szCs w:val="28"/>
        </w:rPr>
        <w:t>Ab</w:t>
      </w:r>
      <w:r w:rsidRPr="000833BD">
        <w:rPr>
          <w:rFonts w:ascii="Times New Roman" w:eastAsiaTheme="minorEastAsia" w:hAnsi="Times New Roman"/>
          <w:sz w:val="24"/>
          <w:szCs w:val="28"/>
        </w:rPr>
        <w:t>，</w:t>
      </w:r>
      <w:r w:rsidRPr="000833BD">
        <w:rPr>
          <w:rFonts w:ascii="Times New Roman" w:eastAsiaTheme="minorEastAsia" w:hAnsi="Times New Roman"/>
          <w:sz w:val="24"/>
          <w:szCs w:val="28"/>
        </w:rPr>
        <w:t>cm</w:t>
      </w:r>
      <w:r w:rsidRPr="000833BD">
        <w:rPr>
          <w:rFonts w:ascii="Times New Roman" w:eastAsiaTheme="minorEastAsia" w:hAnsi="Times New Roman"/>
          <w:sz w:val="24"/>
          <w:szCs w:val="28"/>
          <w:vertAlign w:val="superscript"/>
        </w:rPr>
        <w:t>2</w:t>
      </w:r>
      <w:r w:rsidRPr="000833BD">
        <w:rPr>
          <w:rFonts w:ascii="Times New Roman" w:eastAsiaTheme="minorEastAsia" w:hAnsi="Times New Roman"/>
          <w:sz w:val="24"/>
          <w:szCs w:val="28"/>
        </w:rPr>
        <w:t>）</w:t>
      </w:r>
      <w:r w:rsidR="006A1A3F" w:rsidRPr="000833BD">
        <w:rPr>
          <w:rFonts w:ascii="Times New Roman" w:eastAsiaTheme="minorEastAsia" w:hAnsi="Times New Roman"/>
          <w:sz w:val="24"/>
          <w:szCs w:val="28"/>
        </w:rPr>
        <w:t>第一类用地和第二类用地</w:t>
      </w:r>
      <w:r w:rsidRPr="000833BD">
        <w:rPr>
          <w:rFonts w:ascii="Times New Roman" w:eastAsiaTheme="minorEastAsia" w:hAnsi="Times New Roman"/>
          <w:sz w:val="24"/>
          <w:szCs w:val="28"/>
        </w:rPr>
        <w:t>方式采用</w:t>
      </w:r>
      <w:r w:rsidRPr="000833BD">
        <w:rPr>
          <w:rFonts w:ascii="Times New Roman" w:eastAsiaTheme="minorEastAsia" w:hAnsi="Times New Roman"/>
          <w:sz w:val="24"/>
          <w:szCs w:val="28"/>
        </w:rPr>
        <w:t xml:space="preserve"> HJ25.3-201</w:t>
      </w:r>
      <w:r w:rsidR="006A1A3F" w:rsidRPr="000833BD">
        <w:rPr>
          <w:rFonts w:ascii="Times New Roman" w:eastAsiaTheme="minorEastAsia" w:hAnsi="Times New Roman"/>
          <w:sz w:val="24"/>
          <w:szCs w:val="28"/>
        </w:rPr>
        <w:t>9</w:t>
      </w:r>
      <w:r w:rsidRPr="000833BD">
        <w:rPr>
          <w:rFonts w:ascii="Times New Roman" w:eastAsiaTheme="minorEastAsia" w:hAnsi="Times New Roman"/>
          <w:sz w:val="24"/>
          <w:szCs w:val="28"/>
        </w:rPr>
        <w:t>推荐值</w:t>
      </w:r>
      <w:r w:rsidRPr="000833BD">
        <w:rPr>
          <w:rFonts w:ascii="Times New Roman" w:eastAsiaTheme="minorEastAsia" w:hAnsi="Times New Roman"/>
          <w:sz w:val="24"/>
          <w:szCs w:val="28"/>
        </w:rPr>
        <w:t>700000</w:t>
      </w:r>
      <w:r w:rsidRPr="000833BD">
        <w:rPr>
          <w:rFonts w:ascii="Times New Roman" w:eastAsiaTheme="minorEastAsia" w:hAnsi="Times New Roman"/>
          <w:sz w:val="24"/>
          <w:szCs w:val="28"/>
        </w:rPr>
        <w:t>。</w:t>
      </w:r>
    </w:p>
    <w:p w14:paraId="02C4057D" w14:textId="77777777" w:rsidR="007D181D" w:rsidRPr="000833BD" w:rsidRDefault="007D181D" w:rsidP="007D181D">
      <w:pPr>
        <w:spacing w:line="360" w:lineRule="auto"/>
        <w:ind w:firstLineChars="200" w:firstLine="480"/>
        <w:rPr>
          <w:rFonts w:ascii="Times New Roman" w:eastAsiaTheme="minorEastAsia" w:hAnsi="Times New Roman"/>
          <w:sz w:val="24"/>
          <w:szCs w:val="28"/>
        </w:rPr>
      </w:pPr>
      <w:r w:rsidRPr="000833BD">
        <w:rPr>
          <w:rFonts w:ascii="Times New Roman" w:eastAsiaTheme="minorEastAsia" w:hAnsi="Times New Roman"/>
          <w:sz w:val="24"/>
          <w:szCs w:val="28"/>
        </w:rPr>
        <w:t>（</w:t>
      </w:r>
      <w:r w:rsidRPr="000833BD">
        <w:rPr>
          <w:rFonts w:ascii="Times New Roman" w:eastAsiaTheme="minorEastAsia" w:hAnsi="Times New Roman"/>
          <w:sz w:val="24"/>
          <w:szCs w:val="28"/>
        </w:rPr>
        <w:t>3</w:t>
      </w:r>
      <w:r w:rsidRPr="000833BD">
        <w:rPr>
          <w:rFonts w:ascii="Times New Roman" w:eastAsiaTheme="minorEastAsia" w:hAnsi="Times New Roman"/>
          <w:sz w:val="24"/>
          <w:szCs w:val="28"/>
        </w:rPr>
        <w:t>）暴露人群相关参数</w:t>
      </w:r>
    </w:p>
    <w:p w14:paraId="35133F5D" w14:textId="77777777" w:rsidR="007D181D" w:rsidRPr="000833BD" w:rsidRDefault="007D181D" w:rsidP="007D181D">
      <w:pPr>
        <w:spacing w:line="360" w:lineRule="auto"/>
        <w:ind w:firstLineChars="200" w:firstLine="480"/>
        <w:rPr>
          <w:rFonts w:ascii="Times New Roman" w:eastAsiaTheme="minorEastAsia" w:hAnsi="Times New Roman"/>
          <w:sz w:val="24"/>
          <w:szCs w:val="28"/>
        </w:rPr>
      </w:pPr>
      <w:r w:rsidRPr="000833BD">
        <w:rPr>
          <w:rFonts w:ascii="宋体" w:hAnsi="宋体" w:cs="宋体" w:hint="eastAsia"/>
          <w:sz w:val="24"/>
          <w:szCs w:val="28"/>
        </w:rPr>
        <w:t>①</w:t>
      </w:r>
      <w:r w:rsidRPr="000833BD">
        <w:rPr>
          <w:rFonts w:ascii="Times New Roman" w:eastAsiaTheme="minorEastAsia" w:hAnsi="Times New Roman"/>
          <w:sz w:val="24"/>
          <w:szCs w:val="28"/>
        </w:rPr>
        <w:t>成人暴露期（</w:t>
      </w:r>
      <w:r w:rsidRPr="000833BD">
        <w:rPr>
          <w:rFonts w:ascii="Times New Roman" w:eastAsiaTheme="minorEastAsia" w:hAnsi="Times New Roman"/>
          <w:sz w:val="24"/>
          <w:szCs w:val="28"/>
        </w:rPr>
        <w:t>EDa</w:t>
      </w:r>
      <w:r w:rsidRPr="000833BD">
        <w:rPr>
          <w:rFonts w:ascii="Times New Roman" w:eastAsiaTheme="minorEastAsia" w:hAnsi="Times New Roman"/>
          <w:sz w:val="24"/>
          <w:szCs w:val="28"/>
        </w:rPr>
        <w:t>，</w:t>
      </w:r>
      <w:r w:rsidRPr="000833BD">
        <w:rPr>
          <w:rFonts w:ascii="Times New Roman" w:eastAsiaTheme="minorEastAsia" w:hAnsi="Times New Roman"/>
          <w:sz w:val="24"/>
          <w:szCs w:val="28"/>
        </w:rPr>
        <w:t>a</w:t>
      </w:r>
      <w:r w:rsidRPr="000833BD">
        <w:rPr>
          <w:rFonts w:ascii="Times New Roman" w:eastAsiaTheme="minorEastAsia" w:hAnsi="Times New Roman"/>
          <w:sz w:val="24"/>
          <w:szCs w:val="28"/>
        </w:rPr>
        <w:t>）</w:t>
      </w:r>
    </w:p>
    <w:p w14:paraId="3E729A0B" w14:textId="77777777" w:rsidR="007D181D" w:rsidRPr="000833BD" w:rsidRDefault="00DD3096" w:rsidP="007D181D">
      <w:pPr>
        <w:spacing w:line="360" w:lineRule="auto"/>
        <w:ind w:firstLineChars="200" w:firstLine="480"/>
        <w:rPr>
          <w:rFonts w:ascii="Times New Roman" w:eastAsiaTheme="minorEastAsia" w:hAnsi="Times New Roman"/>
          <w:sz w:val="24"/>
          <w:szCs w:val="28"/>
        </w:rPr>
      </w:pPr>
      <w:r w:rsidRPr="000833BD">
        <w:rPr>
          <w:rFonts w:ascii="Times New Roman" w:eastAsiaTheme="minorEastAsia" w:hAnsi="Times New Roman"/>
          <w:sz w:val="24"/>
          <w:szCs w:val="28"/>
        </w:rPr>
        <w:t>第一类</w:t>
      </w:r>
      <w:r w:rsidR="007D181D" w:rsidRPr="000833BD">
        <w:rPr>
          <w:rFonts w:ascii="Times New Roman" w:eastAsiaTheme="minorEastAsia" w:hAnsi="Times New Roman"/>
          <w:sz w:val="24"/>
          <w:szCs w:val="28"/>
        </w:rPr>
        <w:t>用地方式采用</w:t>
      </w:r>
      <w:r w:rsidR="007D181D" w:rsidRPr="000833BD">
        <w:rPr>
          <w:rFonts w:ascii="Times New Roman" w:eastAsiaTheme="minorEastAsia" w:hAnsi="Times New Roman"/>
          <w:sz w:val="24"/>
          <w:szCs w:val="28"/>
        </w:rPr>
        <w:t>HJ 25.3-201</w:t>
      </w:r>
      <w:r w:rsidRPr="000833BD">
        <w:rPr>
          <w:rFonts w:ascii="Times New Roman" w:eastAsiaTheme="minorEastAsia" w:hAnsi="Times New Roman"/>
          <w:sz w:val="24"/>
          <w:szCs w:val="28"/>
        </w:rPr>
        <w:t>9</w:t>
      </w:r>
      <w:r w:rsidR="007D181D" w:rsidRPr="000833BD">
        <w:rPr>
          <w:rFonts w:ascii="Times New Roman" w:eastAsiaTheme="minorEastAsia" w:hAnsi="Times New Roman"/>
          <w:sz w:val="24"/>
          <w:szCs w:val="28"/>
        </w:rPr>
        <w:t>推荐值</w:t>
      </w:r>
      <w:r w:rsidR="007D181D" w:rsidRPr="000833BD">
        <w:rPr>
          <w:rFonts w:ascii="Times New Roman" w:eastAsiaTheme="minorEastAsia" w:hAnsi="Times New Roman"/>
          <w:sz w:val="24"/>
          <w:szCs w:val="28"/>
        </w:rPr>
        <w:t>24</w:t>
      </w:r>
      <w:r w:rsidR="007D181D" w:rsidRPr="000833BD">
        <w:rPr>
          <w:rFonts w:ascii="Times New Roman" w:eastAsiaTheme="minorEastAsia" w:hAnsi="Times New Roman"/>
          <w:sz w:val="24"/>
          <w:szCs w:val="28"/>
        </w:rPr>
        <w:t>；</w:t>
      </w:r>
      <w:r w:rsidRPr="000833BD">
        <w:rPr>
          <w:rFonts w:ascii="Times New Roman" w:eastAsiaTheme="minorEastAsia" w:hAnsi="Times New Roman"/>
          <w:sz w:val="24"/>
          <w:szCs w:val="28"/>
        </w:rPr>
        <w:t>第二类</w:t>
      </w:r>
      <w:r w:rsidR="007D181D" w:rsidRPr="000833BD">
        <w:rPr>
          <w:rFonts w:ascii="Times New Roman" w:eastAsiaTheme="minorEastAsia" w:hAnsi="Times New Roman"/>
          <w:sz w:val="24"/>
          <w:szCs w:val="28"/>
        </w:rPr>
        <w:t>用地方式采用</w:t>
      </w:r>
      <w:r w:rsidR="007D181D" w:rsidRPr="000833BD">
        <w:rPr>
          <w:rFonts w:ascii="Times New Roman" w:eastAsiaTheme="minorEastAsia" w:hAnsi="Times New Roman"/>
          <w:sz w:val="24"/>
          <w:szCs w:val="28"/>
        </w:rPr>
        <w:t>HJ 25.3-201</w:t>
      </w:r>
      <w:r w:rsidRPr="000833BD">
        <w:rPr>
          <w:rFonts w:ascii="Times New Roman" w:eastAsiaTheme="minorEastAsia" w:hAnsi="Times New Roman"/>
          <w:sz w:val="24"/>
          <w:szCs w:val="28"/>
        </w:rPr>
        <w:t>9</w:t>
      </w:r>
      <w:r w:rsidR="007D181D" w:rsidRPr="000833BD">
        <w:rPr>
          <w:rFonts w:ascii="Times New Roman" w:eastAsiaTheme="minorEastAsia" w:hAnsi="Times New Roman"/>
          <w:sz w:val="24"/>
          <w:szCs w:val="28"/>
        </w:rPr>
        <w:t>推荐值</w:t>
      </w:r>
      <w:r w:rsidR="007D181D" w:rsidRPr="000833BD">
        <w:rPr>
          <w:rFonts w:ascii="Times New Roman" w:eastAsiaTheme="minorEastAsia" w:hAnsi="Times New Roman"/>
          <w:sz w:val="24"/>
          <w:szCs w:val="28"/>
        </w:rPr>
        <w:t>25</w:t>
      </w:r>
      <w:r w:rsidR="007D181D" w:rsidRPr="000833BD">
        <w:rPr>
          <w:rFonts w:ascii="Times New Roman" w:eastAsiaTheme="minorEastAsia" w:hAnsi="Times New Roman"/>
          <w:sz w:val="24"/>
          <w:szCs w:val="28"/>
        </w:rPr>
        <w:t>。</w:t>
      </w:r>
    </w:p>
    <w:p w14:paraId="4D8C7EDF" w14:textId="77777777" w:rsidR="00544D29" w:rsidRPr="000833BD" w:rsidRDefault="007D181D" w:rsidP="007D181D">
      <w:pPr>
        <w:spacing w:line="360" w:lineRule="auto"/>
        <w:ind w:firstLineChars="200" w:firstLine="480"/>
        <w:rPr>
          <w:rFonts w:ascii="Times New Roman" w:eastAsiaTheme="minorEastAsia" w:hAnsi="Times New Roman"/>
          <w:sz w:val="24"/>
          <w:szCs w:val="28"/>
        </w:rPr>
      </w:pPr>
      <w:r w:rsidRPr="000833BD">
        <w:rPr>
          <w:rFonts w:ascii="宋体" w:hAnsi="宋体" w:cs="宋体" w:hint="eastAsia"/>
          <w:sz w:val="24"/>
          <w:szCs w:val="28"/>
        </w:rPr>
        <w:t>②</w:t>
      </w:r>
      <w:r w:rsidRPr="000833BD">
        <w:rPr>
          <w:rFonts w:ascii="Times New Roman" w:eastAsiaTheme="minorEastAsia" w:hAnsi="Times New Roman"/>
          <w:sz w:val="24"/>
          <w:szCs w:val="28"/>
        </w:rPr>
        <w:t>儿童暴露期（</w:t>
      </w:r>
      <w:r w:rsidRPr="000833BD">
        <w:rPr>
          <w:rFonts w:ascii="Times New Roman" w:eastAsiaTheme="minorEastAsia" w:hAnsi="Times New Roman"/>
          <w:sz w:val="24"/>
          <w:szCs w:val="28"/>
        </w:rPr>
        <w:t>EDc</w:t>
      </w:r>
      <w:r w:rsidRPr="000833BD">
        <w:rPr>
          <w:rFonts w:ascii="Times New Roman" w:eastAsiaTheme="minorEastAsia" w:hAnsi="Times New Roman"/>
          <w:sz w:val="24"/>
          <w:szCs w:val="28"/>
        </w:rPr>
        <w:t>，</w:t>
      </w:r>
      <w:r w:rsidRPr="000833BD">
        <w:rPr>
          <w:rFonts w:ascii="Times New Roman" w:eastAsiaTheme="minorEastAsia" w:hAnsi="Times New Roman"/>
          <w:sz w:val="24"/>
          <w:szCs w:val="28"/>
        </w:rPr>
        <w:t>a</w:t>
      </w:r>
      <w:r w:rsidRPr="000833BD">
        <w:rPr>
          <w:rFonts w:ascii="Times New Roman" w:eastAsiaTheme="minorEastAsia" w:hAnsi="Times New Roman"/>
          <w:sz w:val="24"/>
          <w:szCs w:val="28"/>
        </w:rPr>
        <w:t>）</w:t>
      </w:r>
      <w:r w:rsidR="00DD3096" w:rsidRPr="000833BD">
        <w:rPr>
          <w:rFonts w:ascii="Times New Roman" w:eastAsiaTheme="minorEastAsia" w:hAnsi="Times New Roman"/>
          <w:sz w:val="24"/>
          <w:szCs w:val="28"/>
        </w:rPr>
        <w:t>第一类</w:t>
      </w:r>
      <w:r w:rsidRPr="000833BD">
        <w:rPr>
          <w:rFonts w:ascii="Times New Roman" w:eastAsiaTheme="minorEastAsia" w:hAnsi="Times New Roman"/>
          <w:sz w:val="24"/>
          <w:szCs w:val="28"/>
        </w:rPr>
        <w:t>用地方式采用</w:t>
      </w:r>
      <w:r w:rsidRPr="000833BD">
        <w:rPr>
          <w:rFonts w:ascii="Times New Roman" w:eastAsiaTheme="minorEastAsia" w:hAnsi="Times New Roman"/>
          <w:sz w:val="24"/>
          <w:szCs w:val="28"/>
        </w:rPr>
        <w:t>HJ 25.3-201</w:t>
      </w:r>
      <w:r w:rsidR="00DD3096" w:rsidRPr="000833BD">
        <w:rPr>
          <w:rFonts w:ascii="Times New Roman" w:eastAsiaTheme="minorEastAsia" w:hAnsi="Times New Roman"/>
          <w:sz w:val="24"/>
          <w:szCs w:val="28"/>
        </w:rPr>
        <w:t>9</w:t>
      </w:r>
      <w:r w:rsidRPr="000833BD">
        <w:rPr>
          <w:rFonts w:ascii="Times New Roman" w:eastAsiaTheme="minorEastAsia" w:hAnsi="Times New Roman"/>
          <w:sz w:val="24"/>
          <w:szCs w:val="28"/>
        </w:rPr>
        <w:t>推荐值</w:t>
      </w:r>
      <w:r w:rsidRPr="000833BD">
        <w:rPr>
          <w:rFonts w:ascii="Times New Roman" w:eastAsiaTheme="minorEastAsia" w:hAnsi="Times New Roman"/>
          <w:sz w:val="24"/>
          <w:szCs w:val="28"/>
        </w:rPr>
        <w:t>6</w:t>
      </w:r>
      <w:r w:rsidRPr="000833BD">
        <w:rPr>
          <w:rFonts w:ascii="Times New Roman" w:eastAsiaTheme="minorEastAsia" w:hAnsi="Times New Roman"/>
          <w:sz w:val="24"/>
          <w:szCs w:val="28"/>
        </w:rPr>
        <w:t>。</w:t>
      </w:r>
    </w:p>
    <w:p w14:paraId="21EC19EA" w14:textId="77777777" w:rsidR="007D181D" w:rsidRPr="000833BD" w:rsidRDefault="007D181D" w:rsidP="007D181D">
      <w:pPr>
        <w:spacing w:line="360" w:lineRule="auto"/>
        <w:ind w:firstLineChars="200" w:firstLine="480"/>
        <w:rPr>
          <w:rFonts w:ascii="Times New Roman" w:eastAsiaTheme="minorEastAsia" w:hAnsi="Times New Roman"/>
          <w:sz w:val="24"/>
          <w:szCs w:val="28"/>
        </w:rPr>
      </w:pPr>
      <w:r w:rsidRPr="000833BD">
        <w:rPr>
          <w:rFonts w:ascii="宋体" w:hAnsi="宋体" w:cs="宋体" w:hint="eastAsia"/>
          <w:sz w:val="24"/>
          <w:szCs w:val="28"/>
        </w:rPr>
        <w:t>③</w:t>
      </w:r>
      <w:r w:rsidRPr="000833BD">
        <w:rPr>
          <w:rFonts w:ascii="Times New Roman" w:eastAsiaTheme="minorEastAsia" w:hAnsi="Times New Roman"/>
          <w:sz w:val="24"/>
          <w:szCs w:val="28"/>
        </w:rPr>
        <w:t>成人暴露频率（</w:t>
      </w:r>
      <w:r w:rsidRPr="000833BD">
        <w:rPr>
          <w:rFonts w:ascii="Times New Roman" w:eastAsiaTheme="minorEastAsia" w:hAnsi="Times New Roman"/>
          <w:sz w:val="24"/>
          <w:szCs w:val="28"/>
        </w:rPr>
        <w:t>EFa</w:t>
      </w:r>
      <w:r w:rsidRPr="000833BD">
        <w:rPr>
          <w:rFonts w:ascii="Times New Roman" w:eastAsiaTheme="minorEastAsia" w:hAnsi="Times New Roman"/>
          <w:sz w:val="24"/>
          <w:szCs w:val="28"/>
        </w:rPr>
        <w:t>，</w:t>
      </w:r>
      <w:r w:rsidRPr="000833BD">
        <w:rPr>
          <w:rFonts w:ascii="Times New Roman" w:eastAsiaTheme="minorEastAsia" w:hAnsi="Times New Roman"/>
          <w:sz w:val="24"/>
          <w:szCs w:val="28"/>
        </w:rPr>
        <w:t>d/a</w:t>
      </w:r>
      <w:r w:rsidRPr="000833BD">
        <w:rPr>
          <w:rFonts w:ascii="Times New Roman" w:eastAsiaTheme="minorEastAsia" w:hAnsi="Times New Roman"/>
          <w:sz w:val="24"/>
          <w:szCs w:val="28"/>
        </w:rPr>
        <w:t>）</w:t>
      </w:r>
    </w:p>
    <w:p w14:paraId="79AAE4DF" w14:textId="77777777" w:rsidR="007D181D" w:rsidRPr="000833BD" w:rsidRDefault="00DD3096" w:rsidP="007D181D">
      <w:pPr>
        <w:spacing w:line="360" w:lineRule="auto"/>
        <w:ind w:firstLineChars="200" w:firstLine="480"/>
        <w:rPr>
          <w:rFonts w:ascii="Times New Roman" w:eastAsiaTheme="minorEastAsia" w:hAnsi="Times New Roman"/>
          <w:sz w:val="24"/>
          <w:szCs w:val="28"/>
        </w:rPr>
      </w:pPr>
      <w:r w:rsidRPr="000833BD">
        <w:rPr>
          <w:rFonts w:ascii="Times New Roman" w:eastAsiaTheme="minorEastAsia" w:hAnsi="Times New Roman"/>
          <w:sz w:val="24"/>
          <w:szCs w:val="28"/>
        </w:rPr>
        <w:t>第一类</w:t>
      </w:r>
      <w:r w:rsidR="007D181D" w:rsidRPr="000833BD">
        <w:rPr>
          <w:rFonts w:ascii="Times New Roman" w:eastAsiaTheme="minorEastAsia" w:hAnsi="Times New Roman"/>
          <w:sz w:val="24"/>
          <w:szCs w:val="28"/>
        </w:rPr>
        <w:t>用地方式采用</w:t>
      </w:r>
      <w:r w:rsidR="007D181D" w:rsidRPr="000833BD">
        <w:rPr>
          <w:rFonts w:ascii="Times New Roman" w:eastAsiaTheme="minorEastAsia" w:hAnsi="Times New Roman"/>
          <w:sz w:val="24"/>
          <w:szCs w:val="28"/>
        </w:rPr>
        <w:t>HJ 25.3-201</w:t>
      </w:r>
      <w:r w:rsidRPr="000833BD">
        <w:rPr>
          <w:rFonts w:ascii="Times New Roman" w:eastAsiaTheme="minorEastAsia" w:hAnsi="Times New Roman"/>
          <w:sz w:val="24"/>
          <w:szCs w:val="28"/>
        </w:rPr>
        <w:t>9</w:t>
      </w:r>
      <w:r w:rsidR="007D181D" w:rsidRPr="000833BD">
        <w:rPr>
          <w:rFonts w:ascii="Times New Roman" w:eastAsiaTheme="minorEastAsia" w:hAnsi="Times New Roman"/>
          <w:sz w:val="24"/>
          <w:szCs w:val="28"/>
        </w:rPr>
        <w:t>推荐值</w:t>
      </w:r>
      <w:r w:rsidR="007D181D" w:rsidRPr="000833BD">
        <w:rPr>
          <w:rFonts w:ascii="Times New Roman" w:eastAsiaTheme="minorEastAsia" w:hAnsi="Times New Roman"/>
          <w:sz w:val="24"/>
          <w:szCs w:val="28"/>
        </w:rPr>
        <w:t>350</w:t>
      </w:r>
      <w:r w:rsidR="007D181D" w:rsidRPr="000833BD">
        <w:rPr>
          <w:rFonts w:ascii="Times New Roman" w:eastAsiaTheme="minorEastAsia" w:hAnsi="Times New Roman"/>
          <w:sz w:val="24"/>
          <w:szCs w:val="28"/>
        </w:rPr>
        <w:t>；</w:t>
      </w:r>
      <w:r w:rsidRPr="000833BD">
        <w:rPr>
          <w:rFonts w:ascii="Times New Roman" w:eastAsiaTheme="minorEastAsia" w:hAnsi="Times New Roman"/>
          <w:sz w:val="24"/>
          <w:szCs w:val="28"/>
        </w:rPr>
        <w:t>第二类</w:t>
      </w:r>
      <w:r w:rsidR="007D181D" w:rsidRPr="000833BD">
        <w:rPr>
          <w:rFonts w:ascii="Times New Roman" w:eastAsiaTheme="minorEastAsia" w:hAnsi="Times New Roman"/>
          <w:sz w:val="24"/>
          <w:szCs w:val="28"/>
        </w:rPr>
        <w:t>用地方式采用</w:t>
      </w:r>
      <w:r w:rsidR="007D181D" w:rsidRPr="000833BD">
        <w:rPr>
          <w:rFonts w:ascii="Times New Roman" w:eastAsiaTheme="minorEastAsia" w:hAnsi="Times New Roman"/>
          <w:sz w:val="24"/>
          <w:szCs w:val="28"/>
        </w:rPr>
        <w:t xml:space="preserve">HJ </w:t>
      </w:r>
      <w:r w:rsidR="007D181D" w:rsidRPr="000833BD">
        <w:rPr>
          <w:rFonts w:ascii="Times New Roman" w:eastAsiaTheme="minorEastAsia" w:hAnsi="Times New Roman"/>
          <w:sz w:val="24"/>
          <w:szCs w:val="28"/>
        </w:rPr>
        <w:lastRenderedPageBreak/>
        <w:t>25.3-201</w:t>
      </w:r>
      <w:r w:rsidRPr="000833BD">
        <w:rPr>
          <w:rFonts w:ascii="Times New Roman" w:eastAsiaTheme="minorEastAsia" w:hAnsi="Times New Roman"/>
          <w:sz w:val="24"/>
          <w:szCs w:val="28"/>
        </w:rPr>
        <w:t>9</w:t>
      </w:r>
      <w:r w:rsidR="007D181D" w:rsidRPr="000833BD">
        <w:rPr>
          <w:rFonts w:ascii="Times New Roman" w:eastAsiaTheme="minorEastAsia" w:hAnsi="Times New Roman"/>
          <w:sz w:val="24"/>
          <w:szCs w:val="28"/>
        </w:rPr>
        <w:t>推荐值</w:t>
      </w:r>
      <w:r w:rsidR="007D181D" w:rsidRPr="000833BD">
        <w:rPr>
          <w:rFonts w:ascii="Times New Roman" w:eastAsiaTheme="minorEastAsia" w:hAnsi="Times New Roman"/>
          <w:sz w:val="24"/>
          <w:szCs w:val="28"/>
        </w:rPr>
        <w:t>250</w:t>
      </w:r>
      <w:r w:rsidR="007D181D" w:rsidRPr="000833BD">
        <w:rPr>
          <w:rFonts w:ascii="Times New Roman" w:eastAsiaTheme="minorEastAsia" w:hAnsi="Times New Roman"/>
          <w:sz w:val="24"/>
          <w:szCs w:val="28"/>
        </w:rPr>
        <w:t>。</w:t>
      </w:r>
      <w:r w:rsidRPr="000833BD">
        <w:rPr>
          <w:rFonts w:ascii="Times New Roman" w:eastAsiaTheme="minorEastAsia" w:hAnsi="Times New Roman"/>
          <w:sz w:val="24"/>
          <w:szCs w:val="28"/>
        </w:rPr>
        <w:t>第一类</w:t>
      </w:r>
      <w:r w:rsidR="007D181D" w:rsidRPr="000833BD">
        <w:rPr>
          <w:rFonts w:ascii="Times New Roman" w:eastAsiaTheme="minorEastAsia" w:hAnsi="Times New Roman"/>
          <w:sz w:val="24"/>
          <w:szCs w:val="28"/>
        </w:rPr>
        <w:t>用地推荐值为保守值；</w:t>
      </w:r>
      <w:r w:rsidRPr="000833BD">
        <w:rPr>
          <w:rFonts w:ascii="Times New Roman" w:eastAsiaTheme="minorEastAsia" w:hAnsi="Times New Roman"/>
          <w:sz w:val="24"/>
          <w:szCs w:val="28"/>
        </w:rPr>
        <w:t>第二类</w:t>
      </w:r>
      <w:r w:rsidR="007D181D" w:rsidRPr="000833BD">
        <w:rPr>
          <w:rFonts w:ascii="Times New Roman" w:eastAsiaTheme="minorEastAsia" w:hAnsi="Times New Roman"/>
          <w:sz w:val="24"/>
          <w:szCs w:val="28"/>
        </w:rPr>
        <w:t>用地方式下，成人每星期工作</w:t>
      </w:r>
      <w:r w:rsidR="007D181D" w:rsidRPr="000833BD">
        <w:rPr>
          <w:rFonts w:ascii="Times New Roman" w:eastAsiaTheme="minorEastAsia" w:hAnsi="Times New Roman"/>
          <w:sz w:val="24"/>
          <w:szCs w:val="28"/>
        </w:rPr>
        <w:t>5d</w:t>
      </w:r>
      <w:r w:rsidR="007D181D" w:rsidRPr="000833BD">
        <w:rPr>
          <w:rFonts w:ascii="Times New Roman" w:eastAsiaTheme="minorEastAsia" w:hAnsi="Times New Roman"/>
          <w:sz w:val="24"/>
          <w:szCs w:val="28"/>
        </w:rPr>
        <w:t>，全年按照</w:t>
      </w:r>
      <w:r w:rsidR="007D181D" w:rsidRPr="000833BD">
        <w:rPr>
          <w:rFonts w:ascii="Times New Roman" w:eastAsiaTheme="minorEastAsia" w:hAnsi="Times New Roman"/>
          <w:sz w:val="24"/>
          <w:szCs w:val="28"/>
        </w:rPr>
        <w:t>52</w:t>
      </w:r>
      <w:r w:rsidR="007D181D" w:rsidRPr="000833BD">
        <w:rPr>
          <w:rFonts w:ascii="Times New Roman" w:eastAsiaTheme="minorEastAsia" w:hAnsi="Times New Roman"/>
          <w:sz w:val="24"/>
          <w:szCs w:val="28"/>
        </w:rPr>
        <w:t>周计，去掉全年法定假日约</w:t>
      </w:r>
      <w:r w:rsidR="007D181D" w:rsidRPr="000833BD">
        <w:rPr>
          <w:rFonts w:ascii="Times New Roman" w:eastAsiaTheme="minorEastAsia" w:hAnsi="Times New Roman"/>
          <w:sz w:val="24"/>
          <w:szCs w:val="28"/>
        </w:rPr>
        <w:t>10 d</w:t>
      </w:r>
      <w:r w:rsidR="007D181D" w:rsidRPr="000833BD">
        <w:rPr>
          <w:rFonts w:ascii="Times New Roman" w:eastAsiaTheme="minorEastAsia" w:hAnsi="Times New Roman"/>
          <w:sz w:val="24"/>
          <w:szCs w:val="28"/>
        </w:rPr>
        <w:t>，</w:t>
      </w:r>
      <w:r w:rsidR="007D181D" w:rsidRPr="000833BD">
        <w:rPr>
          <w:rFonts w:ascii="Times New Roman" w:eastAsiaTheme="minorEastAsia" w:hAnsi="Times New Roman"/>
          <w:sz w:val="24"/>
          <w:szCs w:val="28"/>
        </w:rPr>
        <w:t>EFa= 5 d/</w:t>
      </w:r>
      <w:r w:rsidR="007D181D" w:rsidRPr="000833BD">
        <w:rPr>
          <w:rFonts w:ascii="Times New Roman" w:eastAsiaTheme="minorEastAsia" w:hAnsi="Times New Roman"/>
          <w:sz w:val="24"/>
          <w:szCs w:val="28"/>
        </w:rPr>
        <w:t>周</w:t>
      </w:r>
      <w:r w:rsidR="007D181D" w:rsidRPr="000833BD">
        <w:rPr>
          <w:rFonts w:ascii="Times New Roman" w:eastAsiaTheme="minorEastAsia" w:hAnsi="Times New Roman"/>
          <w:sz w:val="24"/>
          <w:szCs w:val="28"/>
        </w:rPr>
        <w:t>×52</w:t>
      </w:r>
      <w:r w:rsidR="007D181D" w:rsidRPr="000833BD">
        <w:rPr>
          <w:rFonts w:ascii="Times New Roman" w:eastAsiaTheme="minorEastAsia" w:hAnsi="Times New Roman"/>
          <w:sz w:val="24"/>
          <w:szCs w:val="28"/>
        </w:rPr>
        <w:t>周</w:t>
      </w:r>
      <w:r w:rsidR="007D181D" w:rsidRPr="000833BD">
        <w:rPr>
          <w:rFonts w:ascii="Times New Roman" w:eastAsiaTheme="minorEastAsia" w:hAnsi="Times New Roman"/>
          <w:sz w:val="24"/>
          <w:szCs w:val="28"/>
        </w:rPr>
        <w:t>/a -10 d/a = 250 d/a</w:t>
      </w:r>
      <w:r w:rsidR="007D181D" w:rsidRPr="000833BD">
        <w:rPr>
          <w:rFonts w:ascii="Times New Roman" w:eastAsiaTheme="minorEastAsia" w:hAnsi="Times New Roman"/>
          <w:sz w:val="24"/>
          <w:szCs w:val="28"/>
        </w:rPr>
        <w:t>。</w:t>
      </w:r>
    </w:p>
    <w:p w14:paraId="2C1B2810" w14:textId="77777777" w:rsidR="007D181D" w:rsidRPr="000833BD" w:rsidRDefault="007D181D" w:rsidP="007D181D">
      <w:pPr>
        <w:spacing w:line="360" w:lineRule="auto"/>
        <w:ind w:firstLineChars="200" w:firstLine="480"/>
        <w:rPr>
          <w:rFonts w:ascii="Times New Roman" w:eastAsiaTheme="minorEastAsia" w:hAnsi="Times New Roman"/>
          <w:sz w:val="24"/>
          <w:szCs w:val="28"/>
        </w:rPr>
      </w:pPr>
      <w:r w:rsidRPr="000833BD">
        <w:rPr>
          <w:rFonts w:ascii="宋体" w:hAnsi="宋体" w:cs="宋体" w:hint="eastAsia"/>
          <w:sz w:val="24"/>
          <w:szCs w:val="28"/>
        </w:rPr>
        <w:t>④</w:t>
      </w:r>
      <w:r w:rsidRPr="000833BD">
        <w:rPr>
          <w:rFonts w:ascii="Times New Roman" w:eastAsiaTheme="minorEastAsia" w:hAnsi="Times New Roman"/>
          <w:sz w:val="24"/>
          <w:szCs w:val="28"/>
        </w:rPr>
        <w:t>儿童暴露频率（</w:t>
      </w:r>
      <w:r w:rsidRPr="000833BD">
        <w:rPr>
          <w:rFonts w:ascii="Times New Roman" w:eastAsiaTheme="minorEastAsia" w:hAnsi="Times New Roman"/>
          <w:sz w:val="24"/>
          <w:szCs w:val="28"/>
        </w:rPr>
        <w:t>EFc</w:t>
      </w:r>
      <w:r w:rsidRPr="000833BD">
        <w:rPr>
          <w:rFonts w:ascii="Times New Roman" w:eastAsiaTheme="minorEastAsia" w:hAnsi="Times New Roman"/>
          <w:sz w:val="24"/>
          <w:szCs w:val="28"/>
        </w:rPr>
        <w:t>，</w:t>
      </w:r>
      <w:r w:rsidRPr="000833BD">
        <w:rPr>
          <w:rFonts w:ascii="Times New Roman" w:eastAsiaTheme="minorEastAsia" w:hAnsi="Times New Roman"/>
          <w:sz w:val="24"/>
          <w:szCs w:val="28"/>
        </w:rPr>
        <w:t>d/a</w:t>
      </w:r>
      <w:r w:rsidRPr="000833BD">
        <w:rPr>
          <w:rFonts w:ascii="Times New Roman" w:eastAsiaTheme="minorEastAsia" w:hAnsi="Times New Roman"/>
          <w:sz w:val="24"/>
          <w:szCs w:val="28"/>
        </w:rPr>
        <w:t>）</w:t>
      </w:r>
      <w:r w:rsidR="00DD3096" w:rsidRPr="000833BD">
        <w:rPr>
          <w:rFonts w:ascii="Times New Roman" w:eastAsiaTheme="minorEastAsia" w:hAnsi="Times New Roman"/>
          <w:sz w:val="24"/>
          <w:szCs w:val="28"/>
        </w:rPr>
        <w:t>第一类</w:t>
      </w:r>
      <w:r w:rsidRPr="000833BD">
        <w:rPr>
          <w:rFonts w:ascii="Times New Roman" w:eastAsiaTheme="minorEastAsia" w:hAnsi="Times New Roman"/>
          <w:sz w:val="24"/>
          <w:szCs w:val="28"/>
        </w:rPr>
        <w:t>用地方式采用</w:t>
      </w:r>
      <w:r w:rsidRPr="000833BD">
        <w:rPr>
          <w:rFonts w:ascii="Times New Roman" w:eastAsiaTheme="minorEastAsia" w:hAnsi="Times New Roman"/>
          <w:sz w:val="24"/>
          <w:szCs w:val="28"/>
        </w:rPr>
        <w:t>HJ 25.3-201</w:t>
      </w:r>
      <w:r w:rsidR="00DD3096" w:rsidRPr="000833BD">
        <w:rPr>
          <w:rFonts w:ascii="Times New Roman" w:eastAsiaTheme="minorEastAsia" w:hAnsi="Times New Roman"/>
          <w:sz w:val="24"/>
          <w:szCs w:val="28"/>
        </w:rPr>
        <w:t>9</w:t>
      </w:r>
      <w:r w:rsidRPr="000833BD">
        <w:rPr>
          <w:rFonts w:ascii="Times New Roman" w:eastAsiaTheme="minorEastAsia" w:hAnsi="Times New Roman"/>
          <w:sz w:val="24"/>
          <w:szCs w:val="28"/>
        </w:rPr>
        <w:t>推荐值</w:t>
      </w:r>
      <w:r w:rsidRPr="000833BD">
        <w:rPr>
          <w:rFonts w:ascii="Times New Roman" w:eastAsiaTheme="minorEastAsia" w:hAnsi="Times New Roman"/>
          <w:sz w:val="24"/>
          <w:szCs w:val="28"/>
        </w:rPr>
        <w:t>350</w:t>
      </w:r>
      <w:r w:rsidRPr="000833BD">
        <w:rPr>
          <w:rFonts w:ascii="Times New Roman" w:eastAsiaTheme="minorEastAsia" w:hAnsi="Times New Roman"/>
          <w:sz w:val="24"/>
          <w:szCs w:val="28"/>
        </w:rPr>
        <w:t>。</w:t>
      </w:r>
      <w:r w:rsidRPr="000833BD">
        <w:rPr>
          <w:rFonts w:ascii="Times New Roman" w:eastAsiaTheme="minorEastAsia" w:hAnsi="Times New Roman"/>
          <w:sz w:val="24"/>
          <w:szCs w:val="28"/>
        </w:rPr>
        <w:t xml:space="preserve"> </w:t>
      </w:r>
    </w:p>
    <w:p w14:paraId="28DCBAC4" w14:textId="77777777" w:rsidR="007D181D" w:rsidRPr="000833BD" w:rsidRDefault="007D181D" w:rsidP="007D181D">
      <w:pPr>
        <w:spacing w:line="360" w:lineRule="auto"/>
        <w:ind w:firstLineChars="200" w:firstLine="480"/>
        <w:rPr>
          <w:rFonts w:ascii="Times New Roman" w:eastAsiaTheme="minorEastAsia" w:hAnsi="Times New Roman"/>
          <w:sz w:val="24"/>
          <w:szCs w:val="28"/>
        </w:rPr>
      </w:pPr>
      <w:r w:rsidRPr="000833BD">
        <w:rPr>
          <w:rFonts w:ascii="宋体" w:hAnsi="宋体" w:cs="宋体" w:hint="eastAsia"/>
          <w:sz w:val="24"/>
          <w:szCs w:val="28"/>
        </w:rPr>
        <w:t>⑤</w:t>
      </w:r>
      <w:r w:rsidRPr="000833BD">
        <w:rPr>
          <w:rFonts w:ascii="Times New Roman" w:eastAsiaTheme="minorEastAsia" w:hAnsi="Times New Roman"/>
          <w:sz w:val="24"/>
          <w:szCs w:val="28"/>
        </w:rPr>
        <w:t>成人室内暴露频率（</w:t>
      </w:r>
      <w:r w:rsidRPr="000833BD">
        <w:rPr>
          <w:rFonts w:ascii="Times New Roman" w:eastAsiaTheme="minorEastAsia" w:hAnsi="Times New Roman"/>
          <w:sz w:val="24"/>
          <w:szCs w:val="28"/>
        </w:rPr>
        <w:t>EFIa</w:t>
      </w:r>
      <w:r w:rsidRPr="000833BD">
        <w:rPr>
          <w:rFonts w:ascii="Times New Roman" w:eastAsiaTheme="minorEastAsia" w:hAnsi="Times New Roman"/>
          <w:sz w:val="24"/>
          <w:szCs w:val="28"/>
        </w:rPr>
        <w:t>，</w:t>
      </w:r>
      <w:r w:rsidRPr="000833BD">
        <w:rPr>
          <w:rFonts w:ascii="Times New Roman" w:eastAsiaTheme="minorEastAsia" w:hAnsi="Times New Roman"/>
          <w:sz w:val="24"/>
          <w:szCs w:val="28"/>
        </w:rPr>
        <w:t>d</w:t>
      </w:r>
      <w:r w:rsidRPr="000833BD">
        <w:rPr>
          <w:rFonts w:ascii="Times New Roman" w:eastAsiaTheme="minorEastAsia" w:hAnsi="Times New Roman"/>
          <w:sz w:val="24"/>
          <w:szCs w:val="28"/>
        </w:rPr>
        <w:t>）</w:t>
      </w:r>
    </w:p>
    <w:p w14:paraId="36F5B996" w14:textId="77777777" w:rsidR="007D181D" w:rsidRPr="000833BD" w:rsidRDefault="007D181D" w:rsidP="007D181D">
      <w:pPr>
        <w:spacing w:line="360" w:lineRule="auto"/>
        <w:ind w:firstLineChars="200" w:firstLine="480"/>
        <w:rPr>
          <w:rFonts w:ascii="Times New Roman" w:eastAsiaTheme="minorEastAsia" w:hAnsi="Times New Roman"/>
          <w:sz w:val="24"/>
          <w:szCs w:val="28"/>
        </w:rPr>
      </w:pPr>
      <w:r w:rsidRPr="000833BD">
        <w:rPr>
          <w:rFonts w:ascii="Times New Roman" w:eastAsiaTheme="minorEastAsia" w:hAnsi="Times New Roman"/>
          <w:sz w:val="24"/>
          <w:szCs w:val="28"/>
        </w:rPr>
        <w:t>通过分析人群活动特征，假设成人</w:t>
      </w:r>
      <w:r w:rsidRPr="000833BD">
        <w:rPr>
          <w:rFonts w:ascii="Times New Roman" w:eastAsiaTheme="minorEastAsia" w:hAnsi="Times New Roman"/>
          <w:sz w:val="24"/>
          <w:szCs w:val="28"/>
        </w:rPr>
        <w:t>75%</w:t>
      </w:r>
      <w:r w:rsidRPr="000833BD">
        <w:rPr>
          <w:rFonts w:ascii="Times New Roman" w:eastAsiaTheme="minorEastAsia" w:hAnsi="Times New Roman"/>
          <w:sz w:val="24"/>
          <w:szCs w:val="28"/>
        </w:rPr>
        <w:t>的时间在室内活动，</w:t>
      </w:r>
      <w:r w:rsidR="00737A13" w:rsidRPr="000833BD">
        <w:rPr>
          <w:rFonts w:ascii="Times New Roman" w:eastAsiaTheme="minorEastAsia" w:hAnsi="Times New Roman"/>
          <w:sz w:val="24"/>
          <w:szCs w:val="28"/>
        </w:rPr>
        <w:t>第一类</w:t>
      </w:r>
      <w:r w:rsidRPr="000833BD">
        <w:rPr>
          <w:rFonts w:ascii="Times New Roman" w:eastAsiaTheme="minorEastAsia" w:hAnsi="Times New Roman"/>
          <w:sz w:val="24"/>
          <w:szCs w:val="28"/>
        </w:rPr>
        <w:t>用地方式下推荐值为</w:t>
      </w:r>
      <w:r w:rsidRPr="000833BD">
        <w:rPr>
          <w:rFonts w:ascii="Times New Roman" w:eastAsiaTheme="minorEastAsia" w:hAnsi="Times New Roman"/>
          <w:sz w:val="24"/>
          <w:szCs w:val="28"/>
        </w:rPr>
        <w:t>350×0.75=262.5</w:t>
      </w:r>
      <w:r w:rsidRPr="000833BD">
        <w:rPr>
          <w:rFonts w:ascii="Times New Roman" w:eastAsiaTheme="minorEastAsia" w:hAnsi="Times New Roman"/>
          <w:sz w:val="24"/>
          <w:szCs w:val="28"/>
        </w:rPr>
        <w:t>，</w:t>
      </w:r>
      <w:r w:rsidR="00737A13" w:rsidRPr="000833BD">
        <w:rPr>
          <w:rFonts w:ascii="Times New Roman" w:eastAsiaTheme="minorEastAsia" w:hAnsi="Times New Roman"/>
          <w:sz w:val="24"/>
          <w:szCs w:val="28"/>
        </w:rPr>
        <w:t>第二类</w:t>
      </w:r>
      <w:r w:rsidRPr="000833BD">
        <w:rPr>
          <w:rFonts w:ascii="Times New Roman" w:eastAsiaTheme="minorEastAsia" w:hAnsi="Times New Roman"/>
          <w:sz w:val="24"/>
          <w:szCs w:val="28"/>
        </w:rPr>
        <w:t>用地方式下推荐值为</w:t>
      </w:r>
      <w:r w:rsidRPr="000833BD">
        <w:rPr>
          <w:rFonts w:ascii="Times New Roman" w:eastAsiaTheme="minorEastAsia" w:hAnsi="Times New Roman"/>
          <w:sz w:val="24"/>
          <w:szCs w:val="28"/>
        </w:rPr>
        <w:t>250×0.75=187.5</w:t>
      </w:r>
      <w:r w:rsidRPr="000833BD">
        <w:rPr>
          <w:rFonts w:ascii="Times New Roman" w:eastAsiaTheme="minorEastAsia" w:hAnsi="Times New Roman"/>
          <w:sz w:val="24"/>
          <w:szCs w:val="28"/>
        </w:rPr>
        <w:t>。</w:t>
      </w:r>
    </w:p>
    <w:p w14:paraId="0BDD74CE" w14:textId="77777777" w:rsidR="007D181D" w:rsidRPr="000833BD" w:rsidRDefault="007D181D" w:rsidP="007D181D">
      <w:pPr>
        <w:spacing w:line="360" w:lineRule="auto"/>
        <w:ind w:firstLineChars="200" w:firstLine="480"/>
        <w:rPr>
          <w:rFonts w:ascii="Times New Roman" w:eastAsiaTheme="minorEastAsia" w:hAnsi="Times New Roman"/>
          <w:sz w:val="24"/>
          <w:szCs w:val="28"/>
        </w:rPr>
      </w:pPr>
      <w:r w:rsidRPr="000833BD">
        <w:rPr>
          <w:rFonts w:ascii="宋体" w:hAnsi="宋体" w:cs="宋体" w:hint="eastAsia"/>
          <w:sz w:val="24"/>
          <w:szCs w:val="28"/>
        </w:rPr>
        <w:t>⑥</w:t>
      </w:r>
      <w:r w:rsidRPr="000833BD">
        <w:rPr>
          <w:rFonts w:ascii="Times New Roman" w:eastAsiaTheme="minorEastAsia" w:hAnsi="Times New Roman"/>
          <w:sz w:val="24"/>
          <w:szCs w:val="28"/>
        </w:rPr>
        <w:t>儿童室内暴露频率</w:t>
      </w:r>
      <w:r w:rsidRPr="000833BD">
        <w:rPr>
          <w:rFonts w:ascii="Times New Roman" w:eastAsiaTheme="minorEastAsia" w:hAnsi="Times New Roman"/>
          <w:sz w:val="24"/>
          <w:szCs w:val="28"/>
        </w:rPr>
        <w:t xml:space="preserve"> (EFIc</w:t>
      </w:r>
      <w:r w:rsidRPr="000833BD">
        <w:rPr>
          <w:rFonts w:ascii="Times New Roman" w:eastAsiaTheme="minorEastAsia" w:hAnsi="Times New Roman"/>
          <w:sz w:val="24"/>
          <w:szCs w:val="28"/>
        </w:rPr>
        <w:t>，</w:t>
      </w:r>
      <w:r w:rsidRPr="000833BD">
        <w:rPr>
          <w:rFonts w:ascii="Times New Roman" w:eastAsiaTheme="minorEastAsia" w:hAnsi="Times New Roman"/>
          <w:sz w:val="24"/>
          <w:szCs w:val="28"/>
        </w:rPr>
        <w:t>d/a)</w:t>
      </w:r>
    </w:p>
    <w:p w14:paraId="49D6B6FC" w14:textId="77777777" w:rsidR="007D181D" w:rsidRPr="000833BD" w:rsidRDefault="007D181D" w:rsidP="007D181D">
      <w:pPr>
        <w:spacing w:line="360" w:lineRule="auto"/>
        <w:ind w:firstLineChars="200" w:firstLine="480"/>
        <w:rPr>
          <w:rFonts w:ascii="Times New Roman" w:eastAsiaTheme="minorEastAsia" w:hAnsi="Times New Roman"/>
          <w:sz w:val="24"/>
          <w:szCs w:val="28"/>
        </w:rPr>
      </w:pPr>
      <w:r w:rsidRPr="000833BD">
        <w:rPr>
          <w:rFonts w:ascii="Times New Roman" w:eastAsiaTheme="minorEastAsia" w:hAnsi="Times New Roman"/>
          <w:sz w:val="24"/>
          <w:szCs w:val="28"/>
        </w:rPr>
        <w:t>通过分析儿童活动特征，假设儿童</w:t>
      </w:r>
      <w:r w:rsidRPr="000833BD">
        <w:rPr>
          <w:rFonts w:ascii="Times New Roman" w:eastAsiaTheme="minorEastAsia" w:hAnsi="Times New Roman"/>
          <w:sz w:val="24"/>
          <w:szCs w:val="28"/>
        </w:rPr>
        <w:t>75%</w:t>
      </w:r>
      <w:r w:rsidRPr="000833BD">
        <w:rPr>
          <w:rFonts w:ascii="Times New Roman" w:eastAsiaTheme="minorEastAsia" w:hAnsi="Times New Roman"/>
          <w:sz w:val="24"/>
          <w:szCs w:val="28"/>
        </w:rPr>
        <w:t>的时间在室内活动，</w:t>
      </w:r>
      <w:r w:rsidR="00737A13" w:rsidRPr="000833BD">
        <w:rPr>
          <w:rFonts w:ascii="Times New Roman" w:eastAsiaTheme="minorEastAsia" w:hAnsi="Times New Roman"/>
          <w:sz w:val="24"/>
          <w:szCs w:val="28"/>
        </w:rPr>
        <w:t>第一类</w:t>
      </w:r>
      <w:r w:rsidRPr="000833BD">
        <w:rPr>
          <w:rFonts w:ascii="Times New Roman" w:eastAsiaTheme="minorEastAsia" w:hAnsi="Times New Roman"/>
          <w:sz w:val="24"/>
          <w:szCs w:val="28"/>
        </w:rPr>
        <w:t>用地方式下推荐值为</w:t>
      </w:r>
      <w:r w:rsidRPr="000833BD">
        <w:rPr>
          <w:rFonts w:ascii="Times New Roman" w:eastAsiaTheme="minorEastAsia" w:hAnsi="Times New Roman"/>
          <w:sz w:val="24"/>
          <w:szCs w:val="28"/>
        </w:rPr>
        <w:t>350×0.75=262.5</w:t>
      </w:r>
      <w:r w:rsidRPr="000833BD">
        <w:rPr>
          <w:rFonts w:ascii="Times New Roman" w:eastAsiaTheme="minorEastAsia" w:hAnsi="Times New Roman"/>
          <w:sz w:val="24"/>
          <w:szCs w:val="28"/>
        </w:rPr>
        <w:t>。</w:t>
      </w:r>
    </w:p>
    <w:p w14:paraId="4D36CB92" w14:textId="77777777" w:rsidR="007D181D" w:rsidRPr="000833BD" w:rsidRDefault="007D181D" w:rsidP="007D181D">
      <w:pPr>
        <w:spacing w:line="360" w:lineRule="auto"/>
        <w:ind w:firstLineChars="200" w:firstLine="480"/>
        <w:rPr>
          <w:rFonts w:ascii="Times New Roman" w:eastAsiaTheme="minorEastAsia" w:hAnsi="Times New Roman"/>
          <w:sz w:val="24"/>
          <w:szCs w:val="28"/>
        </w:rPr>
      </w:pPr>
      <w:r w:rsidRPr="000833BD">
        <w:rPr>
          <w:rFonts w:ascii="宋体" w:hAnsi="宋体" w:cs="宋体" w:hint="eastAsia"/>
          <w:sz w:val="24"/>
          <w:szCs w:val="28"/>
        </w:rPr>
        <w:t>⑦</w:t>
      </w:r>
      <w:r w:rsidRPr="000833BD">
        <w:rPr>
          <w:rFonts w:ascii="Times New Roman" w:eastAsiaTheme="minorEastAsia" w:hAnsi="Times New Roman"/>
          <w:sz w:val="24"/>
          <w:szCs w:val="28"/>
        </w:rPr>
        <w:t>成人室外暴露频率（</w:t>
      </w:r>
      <w:r w:rsidRPr="000833BD">
        <w:rPr>
          <w:rFonts w:ascii="Times New Roman" w:eastAsiaTheme="minorEastAsia" w:hAnsi="Times New Roman"/>
          <w:sz w:val="24"/>
          <w:szCs w:val="28"/>
        </w:rPr>
        <w:t>EFOa</w:t>
      </w:r>
      <w:r w:rsidRPr="000833BD">
        <w:rPr>
          <w:rFonts w:ascii="Times New Roman" w:eastAsiaTheme="minorEastAsia" w:hAnsi="Times New Roman"/>
          <w:sz w:val="24"/>
          <w:szCs w:val="28"/>
        </w:rPr>
        <w:t>，</w:t>
      </w:r>
      <w:r w:rsidRPr="000833BD">
        <w:rPr>
          <w:rFonts w:ascii="Times New Roman" w:eastAsiaTheme="minorEastAsia" w:hAnsi="Times New Roman"/>
          <w:sz w:val="24"/>
          <w:szCs w:val="28"/>
        </w:rPr>
        <w:t>d/a</w:t>
      </w:r>
      <w:r w:rsidRPr="000833BD">
        <w:rPr>
          <w:rFonts w:ascii="Times New Roman" w:eastAsiaTheme="minorEastAsia" w:hAnsi="Times New Roman"/>
          <w:sz w:val="24"/>
          <w:szCs w:val="28"/>
        </w:rPr>
        <w:t>）</w:t>
      </w:r>
    </w:p>
    <w:p w14:paraId="4A2C7AB4" w14:textId="77777777" w:rsidR="007D181D" w:rsidRPr="000833BD" w:rsidRDefault="007D181D" w:rsidP="007D181D">
      <w:pPr>
        <w:spacing w:line="360" w:lineRule="auto"/>
        <w:ind w:firstLineChars="200" w:firstLine="480"/>
        <w:rPr>
          <w:rFonts w:ascii="Times New Roman" w:eastAsiaTheme="minorEastAsia" w:hAnsi="Times New Roman"/>
          <w:sz w:val="24"/>
          <w:szCs w:val="28"/>
        </w:rPr>
      </w:pPr>
      <w:r w:rsidRPr="000833BD">
        <w:rPr>
          <w:rFonts w:ascii="Times New Roman" w:eastAsiaTheme="minorEastAsia" w:hAnsi="Times New Roman"/>
          <w:sz w:val="24"/>
          <w:szCs w:val="28"/>
        </w:rPr>
        <w:t>通过分析人群活动特征，假设成人</w:t>
      </w:r>
      <w:r w:rsidRPr="000833BD">
        <w:rPr>
          <w:rFonts w:ascii="Times New Roman" w:eastAsiaTheme="minorEastAsia" w:hAnsi="Times New Roman"/>
          <w:sz w:val="24"/>
          <w:szCs w:val="28"/>
        </w:rPr>
        <w:t>25%</w:t>
      </w:r>
      <w:r w:rsidRPr="000833BD">
        <w:rPr>
          <w:rFonts w:ascii="Times New Roman" w:eastAsiaTheme="minorEastAsia" w:hAnsi="Times New Roman"/>
          <w:sz w:val="24"/>
          <w:szCs w:val="28"/>
        </w:rPr>
        <w:t>的时间在室外活动，</w:t>
      </w:r>
      <w:r w:rsidR="00737A13" w:rsidRPr="000833BD">
        <w:rPr>
          <w:rFonts w:ascii="Times New Roman" w:eastAsiaTheme="minorEastAsia" w:hAnsi="Times New Roman"/>
          <w:sz w:val="24"/>
          <w:szCs w:val="28"/>
        </w:rPr>
        <w:t>第二类</w:t>
      </w:r>
      <w:r w:rsidRPr="000833BD">
        <w:rPr>
          <w:rFonts w:ascii="Times New Roman" w:eastAsiaTheme="minorEastAsia" w:hAnsi="Times New Roman"/>
          <w:sz w:val="24"/>
          <w:szCs w:val="28"/>
        </w:rPr>
        <w:t>用地方式下推荐值为</w:t>
      </w:r>
      <w:r w:rsidRPr="000833BD">
        <w:rPr>
          <w:rFonts w:ascii="Times New Roman" w:eastAsiaTheme="minorEastAsia" w:hAnsi="Times New Roman"/>
          <w:sz w:val="24"/>
          <w:szCs w:val="28"/>
        </w:rPr>
        <w:t>250×0.25=62.5</w:t>
      </w:r>
      <w:r w:rsidRPr="000833BD">
        <w:rPr>
          <w:rFonts w:ascii="Times New Roman" w:eastAsiaTheme="minorEastAsia" w:hAnsi="Times New Roman"/>
          <w:sz w:val="24"/>
          <w:szCs w:val="28"/>
        </w:rPr>
        <w:t>。</w:t>
      </w:r>
    </w:p>
    <w:p w14:paraId="276C1CFD" w14:textId="77777777" w:rsidR="007D181D" w:rsidRPr="000833BD" w:rsidRDefault="007D181D" w:rsidP="007D181D">
      <w:pPr>
        <w:spacing w:line="360" w:lineRule="auto"/>
        <w:ind w:firstLineChars="200" w:firstLine="480"/>
        <w:rPr>
          <w:rFonts w:ascii="Times New Roman" w:eastAsiaTheme="minorEastAsia" w:hAnsi="Times New Roman"/>
          <w:sz w:val="24"/>
          <w:szCs w:val="28"/>
        </w:rPr>
      </w:pPr>
      <w:r w:rsidRPr="000833BD">
        <w:rPr>
          <w:rFonts w:ascii="宋体" w:hAnsi="宋体" w:cs="宋体" w:hint="eastAsia"/>
          <w:sz w:val="24"/>
          <w:szCs w:val="28"/>
        </w:rPr>
        <w:t>⑧</w:t>
      </w:r>
      <w:r w:rsidRPr="000833BD">
        <w:rPr>
          <w:rFonts w:ascii="Times New Roman" w:eastAsiaTheme="minorEastAsia" w:hAnsi="Times New Roman"/>
          <w:sz w:val="24"/>
          <w:szCs w:val="28"/>
        </w:rPr>
        <w:t>儿童室外暴露频率</w:t>
      </w:r>
      <w:r w:rsidRPr="000833BD">
        <w:rPr>
          <w:rFonts w:ascii="Times New Roman" w:eastAsiaTheme="minorEastAsia" w:hAnsi="Times New Roman"/>
          <w:sz w:val="24"/>
          <w:szCs w:val="28"/>
        </w:rPr>
        <w:t>(EFOc</w:t>
      </w:r>
      <w:r w:rsidRPr="000833BD">
        <w:rPr>
          <w:rFonts w:ascii="Times New Roman" w:eastAsiaTheme="minorEastAsia" w:hAnsi="Times New Roman"/>
          <w:sz w:val="24"/>
          <w:szCs w:val="28"/>
        </w:rPr>
        <w:t>，</w:t>
      </w:r>
      <w:r w:rsidRPr="000833BD">
        <w:rPr>
          <w:rFonts w:ascii="Times New Roman" w:eastAsiaTheme="minorEastAsia" w:hAnsi="Times New Roman"/>
          <w:sz w:val="24"/>
          <w:szCs w:val="28"/>
        </w:rPr>
        <w:t>d/a)</w:t>
      </w:r>
    </w:p>
    <w:p w14:paraId="79A0E854" w14:textId="77777777" w:rsidR="007D181D" w:rsidRPr="000833BD" w:rsidRDefault="007D181D" w:rsidP="007D181D">
      <w:pPr>
        <w:spacing w:line="360" w:lineRule="auto"/>
        <w:ind w:firstLineChars="200" w:firstLine="480"/>
        <w:rPr>
          <w:rFonts w:ascii="Times New Roman" w:eastAsiaTheme="minorEastAsia" w:hAnsi="Times New Roman"/>
          <w:sz w:val="24"/>
          <w:szCs w:val="28"/>
        </w:rPr>
      </w:pPr>
      <w:r w:rsidRPr="000833BD">
        <w:rPr>
          <w:rFonts w:ascii="Times New Roman" w:eastAsiaTheme="minorEastAsia" w:hAnsi="Times New Roman"/>
          <w:sz w:val="24"/>
          <w:szCs w:val="28"/>
        </w:rPr>
        <w:t>通过分析儿童活动特征，假设儿童</w:t>
      </w:r>
      <w:r w:rsidRPr="000833BD">
        <w:rPr>
          <w:rFonts w:ascii="Times New Roman" w:eastAsiaTheme="minorEastAsia" w:hAnsi="Times New Roman"/>
          <w:sz w:val="24"/>
          <w:szCs w:val="28"/>
        </w:rPr>
        <w:t>25%</w:t>
      </w:r>
      <w:r w:rsidRPr="000833BD">
        <w:rPr>
          <w:rFonts w:ascii="Times New Roman" w:eastAsiaTheme="minorEastAsia" w:hAnsi="Times New Roman"/>
          <w:sz w:val="24"/>
          <w:szCs w:val="28"/>
        </w:rPr>
        <w:t>的时间在室外活动，</w:t>
      </w:r>
      <w:r w:rsidR="00737A13" w:rsidRPr="000833BD">
        <w:rPr>
          <w:rFonts w:ascii="Times New Roman" w:eastAsiaTheme="minorEastAsia" w:hAnsi="Times New Roman"/>
          <w:sz w:val="24"/>
          <w:szCs w:val="28"/>
        </w:rPr>
        <w:t>第一类</w:t>
      </w:r>
      <w:r w:rsidRPr="000833BD">
        <w:rPr>
          <w:rFonts w:ascii="Times New Roman" w:eastAsiaTheme="minorEastAsia" w:hAnsi="Times New Roman"/>
          <w:sz w:val="24"/>
          <w:szCs w:val="28"/>
        </w:rPr>
        <w:t>用地方式下推荐值为</w:t>
      </w:r>
      <w:r w:rsidRPr="000833BD">
        <w:rPr>
          <w:rFonts w:ascii="Times New Roman" w:eastAsiaTheme="minorEastAsia" w:hAnsi="Times New Roman"/>
          <w:sz w:val="24"/>
          <w:szCs w:val="28"/>
        </w:rPr>
        <w:t>350×0.25=87.5</w:t>
      </w:r>
      <w:r w:rsidRPr="000833BD">
        <w:rPr>
          <w:rFonts w:ascii="Times New Roman" w:eastAsiaTheme="minorEastAsia" w:hAnsi="Times New Roman"/>
          <w:sz w:val="24"/>
          <w:szCs w:val="28"/>
        </w:rPr>
        <w:t>。</w:t>
      </w:r>
    </w:p>
    <w:p w14:paraId="2CFDD73A" w14:textId="77777777" w:rsidR="007D181D" w:rsidRPr="000833BD" w:rsidRDefault="007D181D" w:rsidP="007D181D">
      <w:pPr>
        <w:spacing w:line="360" w:lineRule="auto"/>
        <w:ind w:firstLineChars="200" w:firstLine="480"/>
        <w:rPr>
          <w:rFonts w:ascii="Times New Roman" w:eastAsiaTheme="minorEastAsia" w:hAnsi="Times New Roman"/>
          <w:sz w:val="24"/>
          <w:szCs w:val="28"/>
        </w:rPr>
      </w:pPr>
      <w:r w:rsidRPr="000833BD">
        <w:rPr>
          <w:rFonts w:ascii="宋体" w:hAnsi="宋体" w:cs="宋体" w:hint="eastAsia"/>
          <w:sz w:val="24"/>
          <w:szCs w:val="28"/>
        </w:rPr>
        <w:t>⑨</w:t>
      </w:r>
      <w:r w:rsidRPr="000833BD">
        <w:rPr>
          <w:rFonts w:ascii="Times New Roman" w:eastAsiaTheme="minorEastAsia" w:hAnsi="Times New Roman"/>
          <w:sz w:val="24"/>
          <w:szCs w:val="28"/>
        </w:rPr>
        <w:t>成人平均体重（</w:t>
      </w:r>
      <w:r w:rsidRPr="000833BD">
        <w:rPr>
          <w:rFonts w:ascii="Times New Roman" w:eastAsiaTheme="minorEastAsia" w:hAnsi="Times New Roman"/>
          <w:sz w:val="24"/>
          <w:szCs w:val="28"/>
        </w:rPr>
        <w:t>BWa</w:t>
      </w:r>
      <w:r w:rsidRPr="000833BD">
        <w:rPr>
          <w:rFonts w:ascii="Times New Roman" w:eastAsiaTheme="minorEastAsia" w:hAnsi="Times New Roman"/>
          <w:sz w:val="24"/>
          <w:szCs w:val="28"/>
        </w:rPr>
        <w:t>，</w:t>
      </w:r>
      <w:r w:rsidRPr="000833BD">
        <w:rPr>
          <w:rFonts w:ascii="Times New Roman" w:eastAsiaTheme="minorEastAsia" w:hAnsi="Times New Roman"/>
          <w:sz w:val="24"/>
          <w:szCs w:val="28"/>
        </w:rPr>
        <w:t>kg</w:t>
      </w:r>
      <w:r w:rsidRPr="000833BD">
        <w:rPr>
          <w:rFonts w:ascii="Times New Roman" w:eastAsiaTheme="minorEastAsia" w:hAnsi="Times New Roman"/>
          <w:sz w:val="24"/>
          <w:szCs w:val="28"/>
        </w:rPr>
        <w:t>）</w:t>
      </w:r>
    </w:p>
    <w:p w14:paraId="21369786" w14:textId="77777777" w:rsidR="007D181D" w:rsidRPr="000833BD" w:rsidRDefault="007D181D" w:rsidP="007D181D">
      <w:pPr>
        <w:spacing w:line="360" w:lineRule="auto"/>
        <w:ind w:firstLineChars="200" w:firstLine="480"/>
        <w:rPr>
          <w:rFonts w:ascii="Times New Roman" w:eastAsiaTheme="minorEastAsia" w:hAnsi="Times New Roman"/>
          <w:sz w:val="24"/>
          <w:szCs w:val="28"/>
        </w:rPr>
      </w:pPr>
      <w:r w:rsidRPr="000833BD">
        <w:rPr>
          <w:rFonts w:ascii="Times New Roman" w:eastAsiaTheme="minorEastAsia" w:hAnsi="Times New Roman"/>
          <w:sz w:val="24"/>
          <w:szCs w:val="28"/>
        </w:rPr>
        <w:t>根据《中国居民营养与健康状况调查报告》（</w:t>
      </w:r>
      <w:r w:rsidRPr="000833BD">
        <w:rPr>
          <w:rFonts w:ascii="Times New Roman" w:eastAsiaTheme="minorEastAsia" w:hAnsi="Times New Roman"/>
          <w:sz w:val="24"/>
          <w:szCs w:val="28"/>
        </w:rPr>
        <w:t>2013</w:t>
      </w:r>
      <w:r w:rsidRPr="000833BD">
        <w:rPr>
          <w:rFonts w:ascii="Times New Roman" w:eastAsiaTheme="minorEastAsia" w:hAnsi="Times New Roman"/>
          <w:sz w:val="24"/>
          <w:szCs w:val="28"/>
        </w:rPr>
        <w:t>），该参数采用</w:t>
      </w:r>
      <w:r w:rsidRPr="000833BD">
        <w:rPr>
          <w:rFonts w:ascii="Times New Roman" w:eastAsiaTheme="minorEastAsia" w:hAnsi="Times New Roman"/>
          <w:sz w:val="24"/>
          <w:szCs w:val="28"/>
        </w:rPr>
        <w:t>61.8</w:t>
      </w:r>
      <w:r w:rsidRPr="000833BD">
        <w:rPr>
          <w:rFonts w:ascii="Times New Roman" w:eastAsiaTheme="minorEastAsia" w:hAnsi="Times New Roman"/>
          <w:sz w:val="24"/>
          <w:szCs w:val="28"/>
        </w:rPr>
        <w:t>。</w:t>
      </w:r>
    </w:p>
    <w:p w14:paraId="465FC626" w14:textId="77777777" w:rsidR="007D181D" w:rsidRPr="000833BD" w:rsidRDefault="007D181D" w:rsidP="007D181D">
      <w:pPr>
        <w:spacing w:line="360" w:lineRule="auto"/>
        <w:ind w:firstLineChars="200" w:firstLine="480"/>
        <w:rPr>
          <w:rFonts w:ascii="Times New Roman" w:eastAsiaTheme="minorEastAsia" w:hAnsi="Times New Roman"/>
          <w:sz w:val="24"/>
          <w:szCs w:val="28"/>
        </w:rPr>
      </w:pPr>
      <w:r w:rsidRPr="000833BD">
        <w:rPr>
          <w:rFonts w:ascii="宋体" w:hAnsi="宋体" w:cs="宋体" w:hint="eastAsia"/>
          <w:sz w:val="24"/>
          <w:szCs w:val="28"/>
        </w:rPr>
        <w:t>⑩</w:t>
      </w:r>
      <w:r w:rsidRPr="000833BD">
        <w:rPr>
          <w:rFonts w:ascii="Times New Roman" w:eastAsiaTheme="minorEastAsia" w:hAnsi="Times New Roman"/>
          <w:sz w:val="24"/>
          <w:szCs w:val="28"/>
        </w:rPr>
        <w:t>儿童平均体重（</w:t>
      </w:r>
      <w:r w:rsidRPr="000833BD">
        <w:rPr>
          <w:rFonts w:ascii="Times New Roman" w:eastAsiaTheme="minorEastAsia" w:hAnsi="Times New Roman"/>
          <w:sz w:val="24"/>
          <w:szCs w:val="28"/>
        </w:rPr>
        <w:t>BWc</w:t>
      </w:r>
      <w:r w:rsidRPr="000833BD">
        <w:rPr>
          <w:rFonts w:ascii="Times New Roman" w:eastAsiaTheme="minorEastAsia" w:hAnsi="Times New Roman"/>
          <w:sz w:val="24"/>
          <w:szCs w:val="28"/>
        </w:rPr>
        <w:t>，</w:t>
      </w:r>
      <w:r w:rsidRPr="000833BD">
        <w:rPr>
          <w:rFonts w:ascii="Times New Roman" w:eastAsiaTheme="minorEastAsia" w:hAnsi="Times New Roman"/>
          <w:sz w:val="24"/>
          <w:szCs w:val="28"/>
        </w:rPr>
        <w:t>kg</w:t>
      </w:r>
      <w:r w:rsidRPr="000833BD">
        <w:rPr>
          <w:rFonts w:ascii="Times New Roman" w:eastAsiaTheme="minorEastAsia" w:hAnsi="Times New Roman"/>
          <w:sz w:val="24"/>
          <w:szCs w:val="28"/>
        </w:rPr>
        <w:t>）</w:t>
      </w:r>
    </w:p>
    <w:p w14:paraId="63416ACE" w14:textId="77777777" w:rsidR="007D181D" w:rsidRPr="000833BD" w:rsidRDefault="007D181D" w:rsidP="007D181D">
      <w:pPr>
        <w:spacing w:line="360" w:lineRule="auto"/>
        <w:ind w:firstLineChars="200" w:firstLine="480"/>
        <w:rPr>
          <w:rFonts w:ascii="Times New Roman" w:eastAsiaTheme="minorEastAsia" w:hAnsi="Times New Roman"/>
          <w:sz w:val="24"/>
          <w:szCs w:val="28"/>
        </w:rPr>
      </w:pPr>
      <w:r w:rsidRPr="000833BD">
        <w:rPr>
          <w:rFonts w:ascii="Times New Roman" w:eastAsiaTheme="minorEastAsia" w:hAnsi="Times New Roman"/>
          <w:sz w:val="24"/>
          <w:szCs w:val="28"/>
        </w:rPr>
        <w:t>根据《中国居民营养与健康状况调查报告》（</w:t>
      </w:r>
      <w:r w:rsidRPr="000833BD">
        <w:rPr>
          <w:rFonts w:ascii="Times New Roman" w:eastAsiaTheme="minorEastAsia" w:hAnsi="Times New Roman"/>
          <w:sz w:val="24"/>
          <w:szCs w:val="28"/>
        </w:rPr>
        <w:t>2013</w:t>
      </w:r>
      <w:r w:rsidRPr="000833BD">
        <w:rPr>
          <w:rFonts w:ascii="Times New Roman" w:eastAsiaTheme="minorEastAsia" w:hAnsi="Times New Roman"/>
          <w:sz w:val="24"/>
          <w:szCs w:val="28"/>
        </w:rPr>
        <w:t>），该参数采用</w:t>
      </w:r>
      <w:r w:rsidRPr="000833BD">
        <w:rPr>
          <w:rFonts w:ascii="Times New Roman" w:eastAsiaTheme="minorEastAsia" w:hAnsi="Times New Roman"/>
          <w:sz w:val="24"/>
          <w:szCs w:val="28"/>
        </w:rPr>
        <w:t>19.2</w:t>
      </w:r>
      <w:r w:rsidRPr="000833BD">
        <w:rPr>
          <w:rFonts w:ascii="Times New Roman" w:eastAsiaTheme="minorEastAsia" w:hAnsi="Times New Roman"/>
          <w:sz w:val="24"/>
          <w:szCs w:val="28"/>
        </w:rPr>
        <w:t>。</w:t>
      </w:r>
    </w:p>
    <w:p w14:paraId="5FAB5A38" w14:textId="77777777" w:rsidR="007D181D" w:rsidRPr="000833BD" w:rsidRDefault="007D181D" w:rsidP="007D181D">
      <w:pPr>
        <w:spacing w:line="360" w:lineRule="auto"/>
        <w:ind w:firstLineChars="200" w:firstLine="480"/>
        <w:rPr>
          <w:rFonts w:ascii="Times New Roman" w:eastAsiaTheme="minorEastAsia" w:hAnsi="Times New Roman"/>
          <w:sz w:val="24"/>
          <w:szCs w:val="28"/>
        </w:rPr>
      </w:pPr>
      <w:r w:rsidRPr="000833BD">
        <w:rPr>
          <w:rFonts w:ascii="Cambria Math" w:eastAsiaTheme="minorEastAsia" w:hAnsi="Cambria Math" w:cs="Cambria Math"/>
          <w:sz w:val="24"/>
          <w:szCs w:val="28"/>
        </w:rPr>
        <w:t>⑪</w:t>
      </w:r>
      <w:r w:rsidRPr="000833BD">
        <w:rPr>
          <w:rFonts w:ascii="Times New Roman" w:eastAsiaTheme="minorEastAsia" w:hAnsi="Times New Roman"/>
          <w:sz w:val="24"/>
          <w:szCs w:val="28"/>
        </w:rPr>
        <w:t>成人平均身高（</w:t>
      </w:r>
      <w:r w:rsidRPr="000833BD">
        <w:rPr>
          <w:rFonts w:ascii="Times New Roman" w:eastAsiaTheme="minorEastAsia" w:hAnsi="Times New Roman"/>
          <w:sz w:val="24"/>
          <w:szCs w:val="28"/>
        </w:rPr>
        <w:t>Ha</w:t>
      </w:r>
      <w:r w:rsidRPr="000833BD">
        <w:rPr>
          <w:rFonts w:ascii="Times New Roman" w:eastAsiaTheme="minorEastAsia" w:hAnsi="Times New Roman"/>
          <w:sz w:val="24"/>
          <w:szCs w:val="28"/>
        </w:rPr>
        <w:t>，</w:t>
      </w:r>
      <w:r w:rsidRPr="000833BD">
        <w:rPr>
          <w:rFonts w:ascii="Times New Roman" w:eastAsiaTheme="minorEastAsia" w:hAnsi="Times New Roman"/>
          <w:sz w:val="24"/>
          <w:szCs w:val="28"/>
        </w:rPr>
        <w:t>cm</w:t>
      </w:r>
      <w:r w:rsidRPr="000833BD">
        <w:rPr>
          <w:rFonts w:ascii="Times New Roman" w:eastAsiaTheme="minorEastAsia" w:hAnsi="Times New Roman"/>
          <w:sz w:val="24"/>
          <w:szCs w:val="28"/>
        </w:rPr>
        <w:t>）</w:t>
      </w:r>
    </w:p>
    <w:p w14:paraId="4BB0FA13" w14:textId="77777777" w:rsidR="007D181D" w:rsidRPr="000833BD" w:rsidRDefault="007D181D" w:rsidP="007D181D">
      <w:pPr>
        <w:spacing w:line="360" w:lineRule="auto"/>
        <w:ind w:firstLineChars="200" w:firstLine="480"/>
        <w:rPr>
          <w:rFonts w:ascii="Times New Roman" w:eastAsiaTheme="minorEastAsia" w:hAnsi="Times New Roman"/>
          <w:sz w:val="24"/>
          <w:szCs w:val="28"/>
        </w:rPr>
      </w:pPr>
      <w:r w:rsidRPr="000833BD">
        <w:rPr>
          <w:rFonts w:ascii="Times New Roman" w:eastAsiaTheme="minorEastAsia" w:hAnsi="Times New Roman"/>
          <w:sz w:val="24"/>
          <w:szCs w:val="28"/>
        </w:rPr>
        <w:t>根据《中国居民营养与健康状况调查报告》（</w:t>
      </w:r>
      <w:r w:rsidRPr="000833BD">
        <w:rPr>
          <w:rFonts w:ascii="Times New Roman" w:eastAsiaTheme="minorEastAsia" w:hAnsi="Times New Roman"/>
          <w:sz w:val="24"/>
          <w:szCs w:val="28"/>
        </w:rPr>
        <w:t>2013</w:t>
      </w:r>
      <w:r w:rsidRPr="000833BD">
        <w:rPr>
          <w:rFonts w:ascii="Times New Roman" w:eastAsiaTheme="minorEastAsia" w:hAnsi="Times New Roman"/>
          <w:sz w:val="24"/>
          <w:szCs w:val="28"/>
        </w:rPr>
        <w:t>），该参数采用</w:t>
      </w:r>
      <w:r w:rsidRPr="000833BD">
        <w:rPr>
          <w:rFonts w:ascii="Times New Roman" w:eastAsiaTheme="minorEastAsia" w:hAnsi="Times New Roman"/>
          <w:sz w:val="24"/>
          <w:szCs w:val="28"/>
        </w:rPr>
        <w:t>161.5</w:t>
      </w:r>
      <w:r w:rsidRPr="000833BD">
        <w:rPr>
          <w:rFonts w:ascii="Times New Roman" w:eastAsiaTheme="minorEastAsia" w:hAnsi="Times New Roman"/>
          <w:sz w:val="24"/>
          <w:szCs w:val="28"/>
        </w:rPr>
        <w:t>。</w:t>
      </w:r>
    </w:p>
    <w:p w14:paraId="5F767BAC" w14:textId="77777777" w:rsidR="007D181D" w:rsidRPr="000833BD" w:rsidRDefault="007D181D" w:rsidP="007D181D">
      <w:pPr>
        <w:spacing w:line="360" w:lineRule="auto"/>
        <w:ind w:firstLineChars="200" w:firstLine="480"/>
        <w:rPr>
          <w:rFonts w:ascii="Times New Roman" w:eastAsiaTheme="minorEastAsia" w:hAnsi="Times New Roman"/>
          <w:sz w:val="24"/>
          <w:szCs w:val="28"/>
        </w:rPr>
      </w:pPr>
      <w:r w:rsidRPr="000833BD">
        <w:rPr>
          <w:rFonts w:ascii="Cambria Math" w:eastAsiaTheme="minorEastAsia" w:hAnsi="Cambria Math" w:cs="Cambria Math"/>
          <w:sz w:val="24"/>
          <w:szCs w:val="28"/>
        </w:rPr>
        <w:t>⑫</w:t>
      </w:r>
      <w:r w:rsidRPr="000833BD">
        <w:rPr>
          <w:rFonts w:ascii="Times New Roman" w:eastAsiaTheme="minorEastAsia" w:hAnsi="Times New Roman"/>
          <w:sz w:val="24"/>
          <w:szCs w:val="28"/>
        </w:rPr>
        <w:t>儿童平均身高（</w:t>
      </w:r>
      <w:r w:rsidRPr="000833BD">
        <w:rPr>
          <w:rFonts w:ascii="Times New Roman" w:eastAsiaTheme="minorEastAsia" w:hAnsi="Times New Roman"/>
          <w:sz w:val="24"/>
          <w:szCs w:val="28"/>
        </w:rPr>
        <w:t>Hc</w:t>
      </w:r>
      <w:r w:rsidRPr="000833BD">
        <w:rPr>
          <w:rFonts w:ascii="Times New Roman" w:eastAsiaTheme="minorEastAsia" w:hAnsi="Times New Roman"/>
          <w:sz w:val="24"/>
          <w:szCs w:val="28"/>
        </w:rPr>
        <w:t>，</w:t>
      </w:r>
      <w:r w:rsidRPr="000833BD">
        <w:rPr>
          <w:rFonts w:ascii="Times New Roman" w:eastAsiaTheme="minorEastAsia" w:hAnsi="Times New Roman"/>
          <w:sz w:val="24"/>
          <w:szCs w:val="28"/>
        </w:rPr>
        <w:t>cm</w:t>
      </w:r>
      <w:r w:rsidRPr="000833BD">
        <w:rPr>
          <w:rFonts w:ascii="Times New Roman" w:eastAsiaTheme="minorEastAsia" w:hAnsi="Times New Roman"/>
          <w:sz w:val="24"/>
          <w:szCs w:val="28"/>
        </w:rPr>
        <w:t>）</w:t>
      </w:r>
    </w:p>
    <w:p w14:paraId="5F736E58" w14:textId="77777777" w:rsidR="007D181D" w:rsidRPr="000833BD" w:rsidRDefault="007D181D" w:rsidP="007D181D">
      <w:pPr>
        <w:spacing w:line="360" w:lineRule="auto"/>
        <w:ind w:firstLineChars="200" w:firstLine="480"/>
        <w:rPr>
          <w:rFonts w:ascii="Times New Roman" w:eastAsiaTheme="minorEastAsia" w:hAnsi="Times New Roman"/>
          <w:sz w:val="24"/>
          <w:szCs w:val="28"/>
        </w:rPr>
      </w:pPr>
      <w:r w:rsidRPr="000833BD">
        <w:rPr>
          <w:rFonts w:ascii="Times New Roman" w:eastAsiaTheme="minorEastAsia" w:hAnsi="Times New Roman"/>
          <w:sz w:val="24"/>
          <w:szCs w:val="28"/>
        </w:rPr>
        <w:t>根据《中国居民营养与健康状况调查报告》（</w:t>
      </w:r>
      <w:r w:rsidRPr="000833BD">
        <w:rPr>
          <w:rFonts w:ascii="Times New Roman" w:eastAsiaTheme="minorEastAsia" w:hAnsi="Times New Roman"/>
          <w:sz w:val="24"/>
          <w:szCs w:val="28"/>
        </w:rPr>
        <w:t>2013</w:t>
      </w:r>
      <w:r w:rsidRPr="000833BD">
        <w:rPr>
          <w:rFonts w:ascii="Times New Roman" w:eastAsiaTheme="minorEastAsia" w:hAnsi="Times New Roman"/>
          <w:sz w:val="24"/>
          <w:szCs w:val="28"/>
        </w:rPr>
        <w:t>），该参数采用</w:t>
      </w:r>
      <w:r w:rsidRPr="000833BD">
        <w:rPr>
          <w:rFonts w:ascii="Times New Roman" w:eastAsiaTheme="minorEastAsia" w:hAnsi="Times New Roman"/>
          <w:sz w:val="24"/>
          <w:szCs w:val="28"/>
        </w:rPr>
        <w:t>113.15</w:t>
      </w:r>
      <w:r w:rsidRPr="000833BD">
        <w:rPr>
          <w:rFonts w:ascii="Times New Roman" w:eastAsiaTheme="minorEastAsia" w:hAnsi="Times New Roman"/>
          <w:sz w:val="24"/>
          <w:szCs w:val="28"/>
        </w:rPr>
        <w:t>。</w:t>
      </w:r>
    </w:p>
    <w:p w14:paraId="6A5CFF48" w14:textId="77777777" w:rsidR="007D181D" w:rsidRPr="000833BD" w:rsidRDefault="007D181D" w:rsidP="007D181D">
      <w:pPr>
        <w:spacing w:line="360" w:lineRule="auto"/>
        <w:ind w:firstLineChars="200" w:firstLine="480"/>
        <w:rPr>
          <w:rFonts w:ascii="Times New Roman" w:eastAsiaTheme="minorEastAsia" w:hAnsi="Times New Roman"/>
          <w:sz w:val="24"/>
          <w:szCs w:val="28"/>
        </w:rPr>
      </w:pPr>
      <w:r w:rsidRPr="000833BD">
        <w:rPr>
          <w:rFonts w:ascii="Times New Roman" w:eastAsiaTheme="minorEastAsia" w:hAnsi="Times New Roman"/>
          <w:sz w:val="24"/>
          <w:szCs w:val="28"/>
        </w:rPr>
        <w:t>（</w:t>
      </w:r>
      <w:r w:rsidRPr="000833BD">
        <w:rPr>
          <w:rFonts w:ascii="Times New Roman" w:eastAsiaTheme="minorEastAsia" w:hAnsi="Times New Roman"/>
          <w:sz w:val="24"/>
          <w:szCs w:val="28"/>
        </w:rPr>
        <w:t>4</w:t>
      </w:r>
      <w:r w:rsidRPr="000833BD">
        <w:rPr>
          <w:rFonts w:ascii="Times New Roman" w:eastAsiaTheme="minorEastAsia" w:hAnsi="Times New Roman"/>
          <w:sz w:val="24"/>
          <w:szCs w:val="28"/>
        </w:rPr>
        <w:t>）暴露途径相关参数</w:t>
      </w:r>
    </w:p>
    <w:p w14:paraId="0CBA5AC8" w14:textId="77777777" w:rsidR="007D181D" w:rsidRPr="000833BD" w:rsidRDefault="007D181D" w:rsidP="007D181D">
      <w:pPr>
        <w:spacing w:line="360" w:lineRule="auto"/>
        <w:ind w:firstLineChars="200" w:firstLine="480"/>
        <w:rPr>
          <w:rFonts w:ascii="Times New Roman" w:eastAsiaTheme="minorEastAsia" w:hAnsi="Times New Roman"/>
          <w:sz w:val="24"/>
          <w:szCs w:val="28"/>
        </w:rPr>
      </w:pPr>
      <w:r w:rsidRPr="000833BD">
        <w:rPr>
          <w:rFonts w:ascii="宋体" w:hAnsi="宋体" w:cs="宋体" w:hint="eastAsia"/>
          <w:sz w:val="24"/>
          <w:szCs w:val="28"/>
        </w:rPr>
        <w:t>①</w:t>
      </w:r>
      <w:r w:rsidRPr="000833BD">
        <w:rPr>
          <w:rFonts w:ascii="Times New Roman" w:eastAsiaTheme="minorEastAsia" w:hAnsi="Times New Roman"/>
          <w:sz w:val="24"/>
          <w:szCs w:val="28"/>
        </w:rPr>
        <w:t>成人每日摄入土壤量（</w:t>
      </w:r>
      <w:r w:rsidRPr="000833BD">
        <w:rPr>
          <w:rFonts w:ascii="Times New Roman" w:eastAsiaTheme="minorEastAsia" w:hAnsi="Times New Roman"/>
          <w:sz w:val="24"/>
          <w:szCs w:val="28"/>
        </w:rPr>
        <w:t>OSIRa</w:t>
      </w:r>
      <w:r w:rsidRPr="000833BD">
        <w:rPr>
          <w:rFonts w:ascii="Times New Roman" w:eastAsiaTheme="minorEastAsia" w:hAnsi="Times New Roman"/>
          <w:sz w:val="24"/>
          <w:szCs w:val="28"/>
        </w:rPr>
        <w:t>，</w:t>
      </w:r>
      <w:r w:rsidRPr="000833BD">
        <w:rPr>
          <w:rFonts w:ascii="Times New Roman" w:eastAsiaTheme="minorEastAsia" w:hAnsi="Times New Roman"/>
          <w:sz w:val="24"/>
          <w:szCs w:val="28"/>
        </w:rPr>
        <w:t>mg/d</w:t>
      </w:r>
      <w:r w:rsidRPr="000833BD">
        <w:rPr>
          <w:rFonts w:ascii="Times New Roman" w:eastAsiaTheme="minorEastAsia" w:hAnsi="Times New Roman"/>
          <w:sz w:val="24"/>
          <w:szCs w:val="28"/>
        </w:rPr>
        <w:t>）</w:t>
      </w:r>
    </w:p>
    <w:p w14:paraId="6439542A" w14:textId="77777777" w:rsidR="007D181D" w:rsidRPr="000833BD" w:rsidRDefault="007D181D" w:rsidP="007D181D">
      <w:pPr>
        <w:spacing w:line="360" w:lineRule="auto"/>
        <w:ind w:firstLineChars="200" w:firstLine="480"/>
        <w:rPr>
          <w:rFonts w:ascii="Times New Roman" w:eastAsiaTheme="minorEastAsia" w:hAnsi="Times New Roman"/>
          <w:sz w:val="24"/>
          <w:szCs w:val="28"/>
        </w:rPr>
      </w:pPr>
      <w:r w:rsidRPr="000833BD">
        <w:rPr>
          <w:rFonts w:ascii="Times New Roman" w:eastAsiaTheme="minorEastAsia" w:hAnsi="Times New Roman"/>
          <w:sz w:val="24"/>
          <w:szCs w:val="28"/>
        </w:rPr>
        <w:t>采用</w:t>
      </w:r>
      <w:r w:rsidRPr="000833BD">
        <w:rPr>
          <w:rFonts w:ascii="Times New Roman" w:eastAsiaTheme="minorEastAsia" w:hAnsi="Times New Roman"/>
          <w:sz w:val="24"/>
          <w:szCs w:val="28"/>
        </w:rPr>
        <w:t>HJ 25.3-201</w:t>
      </w:r>
      <w:r w:rsidR="00737A13" w:rsidRPr="000833BD">
        <w:rPr>
          <w:rFonts w:ascii="Times New Roman" w:eastAsiaTheme="minorEastAsia" w:hAnsi="Times New Roman"/>
          <w:sz w:val="24"/>
          <w:szCs w:val="28"/>
        </w:rPr>
        <w:t>9</w:t>
      </w:r>
      <w:r w:rsidRPr="000833BD">
        <w:rPr>
          <w:rFonts w:ascii="Times New Roman" w:eastAsiaTheme="minorEastAsia" w:hAnsi="Times New Roman"/>
          <w:sz w:val="24"/>
          <w:szCs w:val="28"/>
        </w:rPr>
        <w:t>推荐值</w:t>
      </w:r>
      <w:r w:rsidRPr="000833BD">
        <w:rPr>
          <w:rFonts w:ascii="Times New Roman" w:eastAsiaTheme="minorEastAsia" w:hAnsi="Times New Roman"/>
          <w:sz w:val="24"/>
          <w:szCs w:val="28"/>
        </w:rPr>
        <w:t>100</w:t>
      </w:r>
      <w:r w:rsidRPr="000833BD">
        <w:rPr>
          <w:rFonts w:ascii="Times New Roman" w:eastAsiaTheme="minorEastAsia" w:hAnsi="Times New Roman"/>
          <w:sz w:val="24"/>
          <w:szCs w:val="28"/>
        </w:rPr>
        <w:t>。</w:t>
      </w:r>
    </w:p>
    <w:p w14:paraId="065EC13A" w14:textId="77777777" w:rsidR="007D181D" w:rsidRPr="000833BD" w:rsidRDefault="007D181D" w:rsidP="007D181D">
      <w:pPr>
        <w:spacing w:line="360" w:lineRule="auto"/>
        <w:ind w:firstLineChars="200" w:firstLine="480"/>
        <w:rPr>
          <w:rFonts w:ascii="Times New Roman" w:eastAsiaTheme="minorEastAsia" w:hAnsi="Times New Roman"/>
          <w:sz w:val="24"/>
          <w:szCs w:val="28"/>
        </w:rPr>
      </w:pPr>
      <w:r w:rsidRPr="000833BD">
        <w:rPr>
          <w:rFonts w:ascii="宋体" w:hAnsi="宋体" w:cs="宋体" w:hint="eastAsia"/>
          <w:sz w:val="24"/>
          <w:szCs w:val="28"/>
        </w:rPr>
        <w:t>②</w:t>
      </w:r>
      <w:r w:rsidRPr="000833BD">
        <w:rPr>
          <w:rFonts w:ascii="Times New Roman" w:eastAsiaTheme="minorEastAsia" w:hAnsi="Times New Roman"/>
          <w:sz w:val="24"/>
          <w:szCs w:val="28"/>
        </w:rPr>
        <w:t>儿童每日摄入土壤量（</w:t>
      </w:r>
      <w:r w:rsidRPr="000833BD">
        <w:rPr>
          <w:rFonts w:ascii="Times New Roman" w:eastAsiaTheme="minorEastAsia" w:hAnsi="Times New Roman"/>
          <w:sz w:val="24"/>
          <w:szCs w:val="28"/>
        </w:rPr>
        <w:t>OSIRc</w:t>
      </w:r>
      <w:r w:rsidRPr="000833BD">
        <w:rPr>
          <w:rFonts w:ascii="Times New Roman" w:eastAsiaTheme="minorEastAsia" w:hAnsi="Times New Roman"/>
          <w:sz w:val="24"/>
          <w:szCs w:val="28"/>
        </w:rPr>
        <w:t>，</w:t>
      </w:r>
      <w:r w:rsidRPr="000833BD">
        <w:rPr>
          <w:rFonts w:ascii="Times New Roman" w:eastAsiaTheme="minorEastAsia" w:hAnsi="Times New Roman"/>
          <w:sz w:val="24"/>
          <w:szCs w:val="28"/>
        </w:rPr>
        <w:t>mg/d</w:t>
      </w:r>
      <w:r w:rsidRPr="000833BD">
        <w:rPr>
          <w:rFonts w:ascii="Times New Roman" w:eastAsiaTheme="minorEastAsia" w:hAnsi="Times New Roman"/>
          <w:sz w:val="24"/>
          <w:szCs w:val="28"/>
        </w:rPr>
        <w:t>）</w:t>
      </w:r>
    </w:p>
    <w:p w14:paraId="7C278C1C" w14:textId="77777777" w:rsidR="007D181D" w:rsidRPr="000833BD" w:rsidRDefault="007D181D" w:rsidP="007D181D">
      <w:pPr>
        <w:spacing w:line="360" w:lineRule="auto"/>
        <w:ind w:firstLineChars="200" w:firstLine="480"/>
        <w:rPr>
          <w:rFonts w:ascii="Times New Roman" w:eastAsiaTheme="minorEastAsia" w:hAnsi="Times New Roman"/>
          <w:sz w:val="24"/>
          <w:szCs w:val="28"/>
        </w:rPr>
      </w:pPr>
      <w:r w:rsidRPr="000833BD">
        <w:rPr>
          <w:rFonts w:ascii="Times New Roman" w:eastAsiaTheme="minorEastAsia" w:hAnsi="Times New Roman"/>
          <w:sz w:val="24"/>
          <w:szCs w:val="28"/>
        </w:rPr>
        <w:t>采用</w:t>
      </w:r>
      <w:r w:rsidRPr="000833BD">
        <w:rPr>
          <w:rFonts w:ascii="Times New Roman" w:eastAsiaTheme="minorEastAsia" w:hAnsi="Times New Roman"/>
          <w:sz w:val="24"/>
          <w:szCs w:val="28"/>
        </w:rPr>
        <w:t>HJ 25.3-201</w:t>
      </w:r>
      <w:r w:rsidR="00737A13" w:rsidRPr="000833BD">
        <w:rPr>
          <w:rFonts w:ascii="Times New Roman" w:eastAsiaTheme="minorEastAsia" w:hAnsi="Times New Roman"/>
          <w:sz w:val="24"/>
          <w:szCs w:val="28"/>
        </w:rPr>
        <w:t>9</w:t>
      </w:r>
      <w:r w:rsidRPr="000833BD">
        <w:rPr>
          <w:rFonts w:ascii="Times New Roman" w:eastAsiaTheme="minorEastAsia" w:hAnsi="Times New Roman"/>
          <w:sz w:val="24"/>
          <w:szCs w:val="28"/>
        </w:rPr>
        <w:t>推荐值</w:t>
      </w:r>
      <w:r w:rsidRPr="000833BD">
        <w:rPr>
          <w:rFonts w:ascii="Times New Roman" w:eastAsiaTheme="minorEastAsia" w:hAnsi="Times New Roman"/>
          <w:sz w:val="24"/>
          <w:szCs w:val="28"/>
        </w:rPr>
        <w:t>200</w:t>
      </w:r>
      <w:r w:rsidRPr="000833BD">
        <w:rPr>
          <w:rFonts w:ascii="Times New Roman" w:eastAsiaTheme="minorEastAsia" w:hAnsi="Times New Roman"/>
          <w:sz w:val="24"/>
          <w:szCs w:val="28"/>
        </w:rPr>
        <w:t>。</w:t>
      </w:r>
    </w:p>
    <w:p w14:paraId="1436F74D" w14:textId="77777777" w:rsidR="007D181D" w:rsidRPr="000833BD" w:rsidRDefault="007D181D" w:rsidP="007D181D">
      <w:pPr>
        <w:spacing w:line="360" w:lineRule="auto"/>
        <w:ind w:firstLineChars="200" w:firstLine="480"/>
        <w:rPr>
          <w:rFonts w:ascii="Times New Roman" w:eastAsiaTheme="minorEastAsia" w:hAnsi="Times New Roman"/>
          <w:sz w:val="24"/>
          <w:szCs w:val="28"/>
        </w:rPr>
      </w:pPr>
      <w:r w:rsidRPr="000833BD">
        <w:rPr>
          <w:rFonts w:ascii="宋体" w:hAnsi="宋体" w:cs="宋体" w:hint="eastAsia"/>
          <w:sz w:val="24"/>
          <w:szCs w:val="28"/>
        </w:rPr>
        <w:lastRenderedPageBreak/>
        <w:t>③</w:t>
      </w:r>
      <w:r w:rsidRPr="000833BD">
        <w:rPr>
          <w:rFonts w:ascii="Times New Roman" w:eastAsiaTheme="minorEastAsia" w:hAnsi="Times New Roman"/>
          <w:sz w:val="24"/>
          <w:szCs w:val="28"/>
        </w:rPr>
        <w:t>经口摄入吸收因子（</w:t>
      </w:r>
      <w:r w:rsidRPr="000833BD">
        <w:rPr>
          <w:rFonts w:ascii="Times New Roman" w:eastAsiaTheme="minorEastAsia" w:hAnsi="Times New Roman"/>
          <w:sz w:val="24"/>
          <w:szCs w:val="28"/>
        </w:rPr>
        <w:t>ABSo</w:t>
      </w:r>
      <w:r w:rsidRPr="000833BD">
        <w:rPr>
          <w:rFonts w:ascii="Times New Roman" w:eastAsiaTheme="minorEastAsia" w:hAnsi="Times New Roman"/>
          <w:sz w:val="24"/>
          <w:szCs w:val="28"/>
        </w:rPr>
        <w:t>，无量纲）</w:t>
      </w:r>
    </w:p>
    <w:p w14:paraId="1BB9F275" w14:textId="77777777" w:rsidR="007D181D" w:rsidRPr="000833BD" w:rsidRDefault="007D181D" w:rsidP="007D181D">
      <w:pPr>
        <w:spacing w:line="360" w:lineRule="auto"/>
        <w:ind w:firstLineChars="200" w:firstLine="480"/>
        <w:rPr>
          <w:rFonts w:ascii="Times New Roman" w:eastAsiaTheme="minorEastAsia" w:hAnsi="Times New Roman"/>
          <w:sz w:val="24"/>
          <w:szCs w:val="28"/>
        </w:rPr>
      </w:pPr>
      <w:r w:rsidRPr="000833BD">
        <w:rPr>
          <w:rFonts w:ascii="Times New Roman" w:eastAsiaTheme="minorEastAsia" w:hAnsi="Times New Roman"/>
          <w:sz w:val="24"/>
          <w:szCs w:val="28"/>
        </w:rPr>
        <w:t>采用</w:t>
      </w:r>
      <w:r w:rsidRPr="000833BD">
        <w:rPr>
          <w:rFonts w:ascii="Times New Roman" w:eastAsiaTheme="minorEastAsia" w:hAnsi="Times New Roman"/>
          <w:sz w:val="24"/>
          <w:szCs w:val="28"/>
        </w:rPr>
        <w:t>HJ 25.3-201</w:t>
      </w:r>
      <w:r w:rsidR="00737A13" w:rsidRPr="000833BD">
        <w:rPr>
          <w:rFonts w:ascii="Times New Roman" w:eastAsiaTheme="minorEastAsia" w:hAnsi="Times New Roman"/>
          <w:sz w:val="24"/>
          <w:szCs w:val="28"/>
        </w:rPr>
        <w:t>9</w:t>
      </w:r>
      <w:r w:rsidRPr="000833BD">
        <w:rPr>
          <w:rFonts w:ascii="Times New Roman" w:eastAsiaTheme="minorEastAsia" w:hAnsi="Times New Roman"/>
          <w:sz w:val="24"/>
          <w:szCs w:val="28"/>
        </w:rPr>
        <w:t>推荐值</w:t>
      </w:r>
      <w:r w:rsidRPr="000833BD">
        <w:rPr>
          <w:rFonts w:ascii="Times New Roman" w:eastAsiaTheme="minorEastAsia" w:hAnsi="Times New Roman"/>
          <w:sz w:val="24"/>
          <w:szCs w:val="28"/>
        </w:rPr>
        <w:t>1</w:t>
      </w:r>
      <w:r w:rsidRPr="000833BD">
        <w:rPr>
          <w:rFonts w:ascii="Times New Roman" w:eastAsiaTheme="minorEastAsia" w:hAnsi="Times New Roman"/>
          <w:sz w:val="24"/>
          <w:szCs w:val="28"/>
        </w:rPr>
        <w:t>。</w:t>
      </w:r>
    </w:p>
    <w:p w14:paraId="47972FCC" w14:textId="77777777" w:rsidR="007D181D" w:rsidRPr="000833BD" w:rsidRDefault="007D181D" w:rsidP="007D181D">
      <w:pPr>
        <w:spacing w:line="360" w:lineRule="auto"/>
        <w:ind w:firstLineChars="200" w:firstLine="480"/>
        <w:rPr>
          <w:rFonts w:ascii="Times New Roman" w:eastAsiaTheme="minorEastAsia" w:hAnsi="Times New Roman"/>
          <w:sz w:val="24"/>
          <w:szCs w:val="28"/>
        </w:rPr>
      </w:pPr>
      <w:r w:rsidRPr="000833BD">
        <w:rPr>
          <w:rFonts w:ascii="宋体" w:hAnsi="宋体" w:cs="宋体" w:hint="eastAsia"/>
          <w:sz w:val="24"/>
          <w:szCs w:val="28"/>
        </w:rPr>
        <w:t>④</w:t>
      </w:r>
      <w:r w:rsidRPr="000833BD">
        <w:rPr>
          <w:rFonts w:ascii="Times New Roman" w:eastAsiaTheme="minorEastAsia" w:hAnsi="Times New Roman"/>
          <w:sz w:val="24"/>
          <w:szCs w:val="28"/>
        </w:rPr>
        <w:t>成人每日空气呼吸量（</w:t>
      </w:r>
      <w:r w:rsidRPr="000833BD">
        <w:rPr>
          <w:rFonts w:ascii="Times New Roman" w:eastAsiaTheme="minorEastAsia" w:hAnsi="Times New Roman"/>
          <w:sz w:val="24"/>
          <w:szCs w:val="28"/>
        </w:rPr>
        <w:t>DAIRa</w:t>
      </w:r>
      <w:r w:rsidRPr="000833BD">
        <w:rPr>
          <w:rFonts w:ascii="Times New Roman" w:eastAsiaTheme="minorEastAsia" w:hAnsi="Times New Roman"/>
          <w:sz w:val="24"/>
          <w:szCs w:val="28"/>
        </w:rPr>
        <w:t>，</w:t>
      </w:r>
      <w:r w:rsidRPr="000833BD">
        <w:rPr>
          <w:rFonts w:ascii="Times New Roman" w:eastAsiaTheme="minorEastAsia" w:hAnsi="Times New Roman"/>
          <w:sz w:val="24"/>
          <w:szCs w:val="28"/>
        </w:rPr>
        <w:t>m</w:t>
      </w:r>
      <w:r w:rsidRPr="000833BD">
        <w:rPr>
          <w:rFonts w:ascii="Times New Roman" w:eastAsiaTheme="minorEastAsia" w:hAnsi="Times New Roman"/>
          <w:sz w:val="24"/>
          <w:szCs w:val="28"/>
          <w:vertAlign w:val="superscript"/>
        </w:rPr>
        <w:t>3</w:t>
      </w:r>
      <w:r w:rsidRPr="000833BD">
        <w:rPr>
          <w:rFonts w:ascii="Times New Roman" w:eastAsiaTheme="minorEastAsia" w:hAnsi="Times New Roman"/>
          <w:sz w:val="24"/>
          <w:szCs w:val="28"/>
        </w:rPr>
        <w:t>/d</w:t>
      </w:r>
      <w:r w:rsidRPr="000833BD">
        <w:rPr>
          <w:rFonts w:ascii="Times New Roman" w:eastAsiaTheme="minorEastAsia" w:hAnsi="Times New Roman"/>
          <w:sz w:val="24"/>
          <w:szCs w:val="28"/>
        </w:rPr>
        <w:t>）</w:t>
      </w:r>
    </w:p>
    <w:p w14:paraId="0E116EEB" w14:textId="77777777" w:rsidR="007D181D" w:rsidRPr="000833BD" w:rsidRDefault="007D181D" w:rsidP="007D181D">
      <w:pPr>
        <w:spacing w:line="360" w:lineRule="auto"/>
        <w:ind w:firstLineChars="200" w:firstLine="480"/>
        <w:rPr>
          <w:rFonts w:ascii="Times New Roman" w:eastAsiaTheme="minorEastAsia" w:hAnsi="Times New Roman"/>
          <w:sz w:val="24"/>
          <w:szCs w:val="28"/>
        </w:rPr>
      </w:pPr>
      <w:r w:rsidRPr="000833BD">
        <w:rPr>
          <w:rFonts w:ascii="Times New Roman" w:eastAsiaTheme="minorEastAsia" w:hAnsi="Times New Roman"/>
          <w:sz w:val="24"/>
          <w:szCs w:val="28"/>
        </w:rPr>
        <w:t>采用</w:t>
      </w:r>
      <w:r w:rsidRPr="000833BD">
        <w:rPr>
          <w:rFonts w:ascii="Times New Roman" w:eastAsiaTheme="minorEastAsia" w:hAnsi="Times New Roman"/>
          <w:sz w:val="24"/>
          <w:szCs w:val="28"/>
        </w:rPr>
        <w:t>HJ25.3-201</w:t>
      </w:r>
      <w:r w:rsidR="00737A13" w:rsidRPr="000833BD">
        <w:rPr>
          <w:rFonts w:ascii="Times New Roman" w:eastAsiaTheme="minorEastAsia" w:hAnsi="Times New Roman"/>
          <w:sz w:val="24"/>
          <w:szCs w:val="28"/>
        </w:rPr>
        <w:t>9</w:t>
      </w:r>
      <w:r w:rsidRPr="000833BD">
        <w:rPr>
          <w:rFonts w:ascii="Times New Roman" w:eastAsiaTheme="minorEastAsia" w:hAnsi="Times New Roman"/>
          <w:sz w:val="24"/>
          <w:szCs w:val="28"/>
        </w:rPr>
        <w:t>推荐值</w:t>
      </w:r>
      <w:r w:rsidRPr="000833BD">
        <w:rPr>
          <w:rFonts w:ascii="Times New Roman" w:eastAsiaTheme="minorEastAsia" w:hAnsi="Times New Roman"/>
          <w:sz w:val="24"/>
          <w:szCs w:val="28"/>
        </w:rPr>
        <w:t>14.5</w:t>
      </w:r>
      <w:r w:rsidRPr="000833BD">
        <w:rPr>
          <w:rFonts w:ascii="Times New Roman" w:eastAsiaTheme="minorEastAsia" w:hAnsi="Times New Roman"/>
          <w:sz w:val="24"/>
          <w:szCs w:val="28"/>
        </w:rPr>
        <w:t>。</w:t>
      </w:r>
    </w:p>
    <w:p w14:paraId="4DD8DDA0" w14:textId="77777777" w:rsidR="007D181D" w:rsidRPr="000833BD" w:rsidRDefault="007D181D" w:rsidP="007D181D">
      <w:pPr>
        <w:spacing w:line="360" w:lineRule="auto"/>
        <w:ind w:firstLineChars="200" w:firstLine="480"/>
        <w:rPr>
          <w:rFonts w:ascii="Times New Roman" w:eastAsiaTheme="minorEastAsia" w:hAnsi="Times New Roman"/>
          <w:sz w:val="24"/>
          <w:szCs w:val="28"/>
        </w:rPr>
      </w:pPr>
      <w:r w:rsidRPr="000833BD">
        <w:rPr>
          <w:rFonts w:ascii="宋体" w:hAnsi="宋体" w:cs="宋体" w:hint="eastAsia"/>
          <w:sz w:val="24"/>
          <w:szCs w:val="28"/>
        </w:rPr>
        <w:t>⑤</w:t>
      </w:r>
      <w:r w:rsidRPr="000833BD">
        <w:rPr>
          <w:rFonts w:ascii="Times New Roman" w:eastAsiaTheme="minorEastAsia" w:hAnsi="Times New Roman"/>
          <w:sz w:val="24"/>
          <w:szCs w:val="28"/>
        </w:rPr>
        <w:t>儿童每日空气呼吸量（</w:t>
      </w:r>
      <w:r w:rsidRPr="000833BD">
        <w:rPr>
          <w:rFonts w:ascii="Times New Roman" w:eastAsiaTheme="minorEastAsia" w:hAnsi="Times New Roman"/>
          <w:sz w:val="24"/>
          <w:szCs w:val="28"/>
        </w:rPr>
        <w:t>DAIRc</w:t>
      </w:r>
      <w:r w:rsidRPr="000833BD">
        <w:rPr>
          <w:rFonts w:ascii="Times New Roman" w:eastAsiaTheme="minorEastAsia" w:hAnsi="Times New Roman"/>
          <w:sz w:val="24"/>
          <w:szCs w:val="28"/>
        </w:rPr>
        <w:t>，</w:t>
      </w:r>
      <w:r w:rsidRPr="000833BD">
        <w:rPr>
          <w:rFonts w:ascii="Times New Roman" w:eastAsiaTheme="minorEastAsia" w:hAnsi="Times New Roman"/>
          <w:sz w:val="24"/>
          <w:szCs w:val="28"/>
        </w:rPr>
        <w:t>m</w:t>
      </w:r>
      <w:r w:rsidRPr="000833BD">
        <w:rPr>
          <w:rFonts w:ascii="Times New Roman" w:eastAsiaTheme="minorEastAsia" w:hAnsi="Times New Roman"/>
          <w:sz w:val="24"/>
          <w:szCs w:val="28"/>
          <w:vertAlign w:val="superscript"/>
        </w:rPr>
        <w:t>3</w:t>
      </w:r>
      <w:r w:rsidRPr="000833BD">
        <w:rPr>
          <w:rFonts w:ascii="Times New Roman" w:eastAsiaTheme="minorEastAsia" w:hAnsi="Times New Roman"/>
          <w:sz w:val="24"/>
          <w:szCs w:val="28"/>
        </w:rPr>
        <w:t>/d</w:t>
      </w:r>
      <w:r w:rsidRPr="000833BD">
        <w:rPr>
          <w:rFonts w:ascii="Times New Roman" w:eastAsiaTheme="minorEastAsia" w:hAnsi="Times New Roman"/>
          <w:sz w:val="24"/>
          <w:szCs w:val="28"/>
        </w:rPr>
        <w:t>）</w:t>
      </w:r>
    </w:p>
    <w:p w14:paraId="13BB1C11" w14:textId="77777777" w:rsidR="007D181D" w:rsidRPr="000833BD" w:rsidRDefault="007D181D" w:rsidP="007D181D">
      <w:pPr>
        <w:spacing w:line="360" w:lineRule="auto"/>
        <w:ind w:firstLineChars="200" w:firstLine="480"/>
        <w:rPr>
          <w:rFonts w:ascii="Times New Roman" w:eastAsiaTheme="minorEastAsia" w:hAnsi="Times New Roman"/>
          <w:sz w:val="24"/>
          <w:szCs w:val="28"/>
        </w:rPr>
      </w:pPr>
      <w:r w:rsidRPr="000833BD">
        <w:rPr>
          <w:rFonts w:ascii="Times New Roman" w:eastAsiaTheme="minorEastAsia" w:hAnsi="Times New Roman"/>
          <w:sz w:val="24"/>
          <w:szCs w:val="28"/>
        </w:rPr>
        <w:t>采用</w:t>
      </w:r>
      <w:r w:rsidRPr="000833BD">
        <w:rPr>
          <w:rFonts w:ascii="Times New Roman" w:eastAsiaTheme="minorEastAsia" w:hAnsi="Times New Roman"/>
          <w:sz w:val="24"/>
          <w:szCs w:val="28"/>
        </w:rPr>
        <w:t>HJ 25.3-201</w:t>
      </w:r>
      <w:r w:rsidR="00737A13" w:rsidRPr="000833BD">
        <w:rPr>
          <w:rFonts w:ascii="Times New Roman" w:eastAsiaTheme="minorEastAsia" w:hAnsi="Times New Roman"/>
          <w:sz w:val="24"/>
          <w:szCs w:val="28"/>
        </w:rPr>
        <w:t>9</w:t>
      </w:r>
      <w:r w:rsidRPr="000833BD">
        <w:rPr>
          <w:rFonts w:ascii="Times New Roman" w:eastAsiaTheme="minorEastAsia" w:hAnsi="Times New Roman"/>
          <w:sz w:val="24"/>
          <w:szCs w:val="28"/>
        </w:rPr>
        <w:t>推荐值</w:t>
      </w:r>
      <w:r w:rsidRPr="000833BD">
        <w:rPr>
          <w:rFonts w:ascii="Times New Roman" w:eastAsiaTheme="minorEastAsia" w:hAnsi="Times New Roman"/>
          <w:sz w:val="24"/>
          <w:szCs w:val="28"/>
        </w:rPr>
        <w:t>7.5</w:t>
      </w:r>
      <w:r w:rsidRPr="000833BD">
        <w:rPr>
          <w:rFonts w:ascii="Times New Roman" w:eastAsiaTheme="minorEastAsia" w:hAnsi="Times New Roman"/>
          <w:sz w:val="24"/>
          <w:szCs w:val="28"/>
        </w:rPr>
        <w:t>。</w:t>
      </w:r>
    </w:p>
    <w:p w14:paraId="0C3082F5" w14:textId="77777777" w:rsidR="007D181D" w:rsidRPr="000833BD" w:rsidRDefault="007D181D" w:rsidP="007D181D">
      <w:pPr>
        <w:spacing w:line="360" w:lineRule="auto"/>
        <w:ind w:firstLineChars="200" w:firstLine="480"/>
        <w:rPr>
          <w:rFonts w:ascii="Times New Roman" w:eastAsiaTheme="minorEastAsia" w:hAnsi="Times New Roman"/>
          <w:sz w:val="24"/>
          <w:szCs w:val="28"/>
        </w:rPr>
      </w:pPr>
      <w:r w:rsidRPr="000833BD">
        <w:rPr>
          <w:rFonts w:ascii="宋体" w:hAnsi="宋体" w:cs="宋体" w:hint="eastAsia"/>
          <w:sz w:val="24"/>
          <w:szCs w:val="28"/>
        </w:rPr>
        <w:t>⑥</w:t>
      </w:r>
      <w:r w:rsidRPr="000833BD">
        <w:rPr>
          <w:rFonts w:ascii="Times New Roman" w:eastAsiaTheme="minorEastAsia" w:hAnsi="Times New Roman"/>
          <w:sz w:val="24"/>
          <w:szCs w:val="28"/>
        </w:rPr>
        <w:t>空气中可吸入颗粒物含量（</w:t>
      </w:r>
      <w:r w:rsidRPr="000833BD">
        <w:rPr>
          <w:rFonts w:ascii="Times New Roman" w:eastAsiaTheme="minorEastAsia" w:hAnsi="Times New Roman"/>
          <w:sz w:val="24"/>
          <w:szCs w:val="28"/>
        </w:rPr>
        <w:t>PM</w:t>
      </w:r>
      <w:r w:rsidRPr="000833BD">
        <w:rPr>
          <w:rFonts w:ascii="Times New Roman" w:eastAsiaTheme="minorEastAsia" w:hAnsi="Times New Roman"/>
          <w:sz w:val="24"/>
          <w:szCs w:val="28"/>
          <w:vertAlign w:val="subscript"/>
        </w:rPr>
        <w:t>10</w:t>
      </w:r>
      <w:r w:rsidRPr="000833BD">
        <w:rPr>
          <w:rFonts w:ascii="Times New Roman" w:eastAsiaTheme="minorEastAsia" w:hAnsi="Times New Roman"/>
          <w:sz w:val="24"/>
          <w:szCs w:val="28"/>
        </w:rPr>
        <w:t>，</w:t>
      </w:r>
      <w:r w:rsidRPr="000833BD">
        <w:rPr>
          <w:rFonts w:ascii="Times New Roman" w:eastAsiaTheme="minorEastAsia" w:hAnsi="Times New Roman"/>
          <w:sz w:val="24"/>
          <w:szCs w:val="28"/>
        </w:rPr>
        <w:t xml:space="preserve">mg </w:t>
      </w:r>
      <w:r w:rsidRPr="000833BD">
        <w:rPr>
          <w:rFonts w:ascii="Times New Roman" w:eastAsiaTheme="minorEastAsia" w:hAnsi="Times New Roman"/>
          <w:sz w:val="24"/>
          <w:szCs w:val="28"/>
        </w:rPr>
        <w:t>土壤</w:t>
      </w:r>
      <w:r w:rsidRPr="000833BD">
        <w:rPr>
          <w:rFonts w:ascii="Times New Roman" w:eastAsiaTheme="minorEastAsia" w:hAnsi="Times New Roman"/>
          <w:sz w:val="24"/>
          <w:szCs w:val="28"/>
        </w:rPr>
        <w:t>·m</w:t>
      </w:r>
      <w:r w:rsidRPr="000833BD">
        <w:rPr>
          <w:rFonts w:ascii="Times New Roman" w:eastAsiaTheme="minorEastAsia" w:hAnsi="Times New Roman"/>
          <w:sz w:val="24"/>
          <w:szCs w:val="28"/>
          <w:vertAlign w:val="superscript"/>
        </w:rPr>
        <w:t>-3</w:t>
      </w:r>
      <w:r w:rsidRPr="000833BD">
        <w:rPr>
          <w:rFonts w:ascii="Times New Roman" w:eastAsiaTheme="minorEastAsia" w:hAnsi="Times New Roman"/>
          <w:sz w:val="24"/>
          <w:szCs w:val="28"/>
        </w:rPr>
        <w:t>）</w:t>
      </w:r>
    </w:p>
    <w:p w14:paraId="3C1CAF1F" w14:textId="77777777" w:rsidR="007D181D" w:rsidRPr="000833BD" w:rsidRDefault="007D181D" w:rsidP="007D181D">
      <w:pPr>
        <w:spacing w:line="360" w:lineRule="auto"/>
        <w:ind w:firstLineChars="200" w:firstLine="480"/>
        <w:rPr>
          <w:rFonts w:ascii="Times New Roman" w:eastAsiaTheme="minorEastAsia" w:hAnsi="Times New Roman"/>
          <w:sz w:val="24"/>
          <w:szCs w:val="28"/>
        </w:rPr>
      </w:pPr>
      <w:r w:rsidRPr="000833BD">
        <w:rPr>
          <w:rFonts w:ascii="Times New Roman" w:eastAsiaTheme="minorEastAsia" w:hAnsi="Times New Roman"/>
          <w:sz w:val="24"/>
          <w:szCs w:val="28"/>
        </w:rPr>
        <w:t>考虑到我国大气污染治理的实际情况，以及近年来大气颗粒物逐年降低的治理成果，本参数依照环境保护部</w:t>
      </w:r>
      <w:r w:rsidRPr="000833BD">
        <w:rPr>
          <w:rFonts w:ascii="Times New Roman" w:eastAsiaTheme="minorEastAsia" w:hAnsi="Times New Roman"/>
          <w:sz w:val="24"/>
          <w:szCs w:val="28"/>
        </w:rPr>
        <w:t>2016</w:t>
      </w:r>
      <w:r w:rsidRPr="000833BD">
        <w:rPr>
          <w:rFonts w:ascii="Times New Roman" w:eastAsiaTheme="minorEastAsia" w:hAnsi="Times New Roman"/>
          <w:sz w:val="24"/>
          <w:szCs w:val="28"/>
        </w:rPr>
        <w:t>年大气环境质量公告中质量最差的区域（京津冀区域）的年平均值</w:t>
      </w:r>
      <w:r w:rsidRPr="000833BD">
        <w:rPr>
          <w:rFonts w:ascii="Times New Roman" w:eastAsiaTheme="minorEastAsia" w:hAnsi="Times New Roman"/>
          <w:sz w:val="24"/>
          <w:szCs w:val="28"/>
        </w:rPr>
        <w:t>0.119</w:t>
      </w:r>
      <w:r w:rsidRPr="000833BD">
        <w:rPr>
          <w:rFonts w:ascii="Times New Roman" w:eastAsiaTheme="minorEastAsia" w:hAnsi="Times New Roman"/>
          <w:sz w:val="24"/>
          <w:szCs w:val="28"/>
        </w:rPr>
        <w:t>。</w:t>
      </w:r>
    </w:p>
    <w:p w14:paraId="337701FE" w14:textId="77777777" w:rsidR="007D181D" w:rsidRPr="000833BD" w:rsidRDefault="007D181D" w:rsidP="007D181D">
      <w:pPr>
        <w:spacing w:line="360" w:lineRule="auto"/>
        <w:ind w:firstLineChars="200" w:firstLine="480"/>
        <w:rPr>
          <w:rFonts w:ascii="Times New Roman" w:eastAsiaTheme="minorEastAsia" w:hAnsi="Times New Roman"/>
          <w:sz w:val="24"/>
          <w:szCs w:val="28"/>
        </w:rPr>
      </w:pPr>
      <w:r w:rsidRPr="000833BD">
        <w:rPr>
          <w:rFonts w:ascii="宋体" w:hAnsi="宋体" w:cs="宋体" w:hint="eastAsia"/>
          <w:sz w:val="24"/>
          <w:szCs w:val="28"/>
        </w:rPr>
        <w:t>⑦</w:t>
      </w:r>
      <w:r w:rsidRPr="000833BD">
        <w:rPr>
          <w:rFonts w:ascii="Times New Roman" w:eastAsiaTheme="minorEastAsia" w:hAnsi="Times New Roman"/>
          <w:sz w:val="24"/>
          <w:szCs w:val="28"/>
        </w:rPr>
        <w:t>室内空气中来自土壤的颗粒物所占比例（</w:t>
      </w:r>
      <w:r w:rsidRPr="000833BD">
        <w:rPr>
          <w:rFonts w:ascii="Times New Roman" w:eastAsiaTheme="minorEastAsia" w:hAnsi="Times New Roman"/>
          <w:sz w:val="24"/>
          <w:szCs w:val="28"/>
        </w:rPr>
        <w:t>fspi</w:t>
      </w:r>
      <w:r w:rsidRPr="000833BD">
        <w:rPr>
          <w:rFonts w:ascii="Times New Roman" w:eastAsiaTheme="minorEastAsia" w:hAnsi="Times New Roman"/>
          <w:sz w:val="24"/>
          <w:szCs w:val="28"/>
        </w:rPr>
        <w:t>，无量纲）</w:t>
      </w:r>
    </w:p>
    <w:p w14:paraId="77943CEB" w14:textId="77777777" w:rsidR="007D181D" w:rsidRPr="000833BD" w:rsidRDefault="007D181D" w:rsidP="007D181D">
      <w:pPr>
        <w:spacing w:line="360" w:lineRule="auto"/>
        <w:ind w:firstLineChars="200" w:firstLine="480"/>
        <w:rPr>
          <w:rFonts w:ascii="Times New Roman" w:eastAsiaTheme="minorEastAsia" w:hAnsi="Times New Roman"/>
          <w:sz w:val="24"/>
          <w:szCs w:val="28"/>
        </w:rPr>
      </w:pPr>
      <w:r w:rsidRPr="000833BD">
        <w:rPr>
          <w:rFonts w:ascii="Times New Roman" w:eastAsiaTheme="minorEastAsia" w:hAnsi="Times New Roman"/>
          <w:sz w:val="24"/>
          <w:szCs w:val="28"/>
        </w:rPr>
        <w:t>采用</w:t>
      </w:r>
      <w:r w:rsidRPr="000833BD">
        <w:rPr>
          <w:rFonts w:ascii="Times New Roman" w:eastAsiaTheme="minorEastAsia" w:hAnsi="Times New Roman"/>
          <w:sz w:val="24"/>
          <w:szCs w:val="28"/>
        </w:rPr>
        <w:t>HJ 25.3-201</w:t>
      </w:r>
      <w:r w:rsidR="00737A13" w:rsidRPr="000833BD">
        <w:rPr>
          <w:rFonts w:ascii="Times New Roman" w:eastAsiaTheme="minorEastAsia" w:hAnsi="Times New Roman"/>
          <w:sz w:val="24"/>
          <w:szCs w:val="28"/>
        </w:rPr>
        <w:t>9</w:t>
      </w:r>
      <w:r w:rsidRPr="000833BD">
        <w:rPr>
          <w:rFonts w:ascii="Times New Roman" w:eastAsiaTheme="minorEastAsia" w:hAnsi="Times New Roman"/>
          <w:sz w:val="24"/>
          <w:szCs w:val="28"/>
        </w:rPr>
        <w:t>推荐值</w:t>
      </w:r>
      <w:r w:rsidRPr="000833BD">
        <w:rPr>
          <w:rFonts w:ascii="Times New Roman" w:eastAsiaTheme="minorEastAsia" w:hAnsi="Times New Roman"/>
          <w:sz w:val="24"/>
          <w:szCs w:val="28"/>
        </w:rPr>
        <w:t>0.8</w:t>
      </w:r>
      <w:r w:rsidRPr="000833BD">
        <w:rPr>
          <w:rFonts w:ascii="Times New Roman" w:eastAsiaTheme="minorEastAsia" w:hAnsi="Times New Roman"/>
          <w:sz w:val="24"/>
          <w:szCs w:val="28"/>
        </w:rPr>
        <w:t>。</w:t>
      </w:r>
    </w:p>
    <w:p w14:paraId="0CF206CC" w14:textId="77777777" w:rsidR="007D181D" w:rsidRPr="000833BD" w:rsidRDefault="007D181D" w:rsidP="007D181D">
      <w:pPr>
        <w:spacing w:line="360" w:lineRule="auto"/>
        <w:ind w:firstLineChars="200" w:firstLine="480"/>
        <w:rPr>
          <w:rFonts w:ascii="Times New Roman" w:eastAsiaTheme="minorEastAsia" w:hAnsi="Times New Roman"/>
          <w:sz w:val="24"/>
          <w:szCs w:val="28"/>
        </w:rPr>
      </w:pPr>
      <w:r w:rsidRPr="000833BD">
        <w:rPr>
          <w:rFonts w:ascii="宋体" w:hAnsi="宋体" w:cs="宋体" w:hint="eastAsia"/>
          <w:sz w:val="24"/>
          <w:szCs w:val="28"/>
        </w:rPr>
        <w:t>⑧</w:t>
      </w:r>
      <w:r w:rsidRPr="000833BD">
        <w:rPr>
          <w:rFonts w:ascii="Times New Roman" w:eastAsiaTheme="minorEastAsia" w:hAnsi="Times New Roman"/>
          <w:sz w:val="24"/>
          <w:szCs w:val="28"/>
        </w:rPr>
        <w:t>室外空气中来自土壤的颗粒物所占比例（</w:t>
      </w:r>
      <w:r w:rsidRPr="000833BD">
        <w:rPr>
          <w:rFonts w:ascii="Times New Roman" w:eastAsiaTheme="minorEastAsia" w:hAnsi="Times New Roman"/>
          <w:sz w:val="24"/>
          <w:szCs w:val="28"/>
        </w:rPr>
        <w:t>fspo</w:t>
      </w:r>
      <w:r w:rsidRPr="000833BD">
        <w:rPr>
          <w:rFonts w:ascii="Times New Roman" w:eastAsiaTheme="minorEastAsia" w:hAnsi="Times New Roman"/>
          <w:sz w:val="24"/>
          <w:szCs w:val="28"/>
        </w:rPr>
        <w:t>，无量纲）</w:t>
      </w:r>
    </w:p>
    <w:p w14:paraId="3BFB8AAA" w14:textId="77777777" w:rsidR="007D181D" w:rsidRPr="000833BD" w:rsidRDefault="007D181D" w:rsidP="007D181D">
      <w:pPr>
        <w:spacing w:line="360" w:lineRule="auto"/>
        <w:ind w:firstLineChars="200" w:firstLine="480"/>
        <w:rPr>
          <w:rFonts w:ascii="Times New Roman" w:eastAsiaTheme="minorEastAsia" w:hAnsi="Times New Roman"/>
          <w:sz w:val="24"/>
          <w:szCs w:val="28"/>
        </w:rPr>
      </w:pPr>
      <w:r w:rsidRPr="000833BD">
        <w:rPr>
          <w:rFonts w:ascii="Times New Roman" w:eastAsiaTheme="minorEastAsia" w:hAnsi="Times New Roman"/>
          <w:sz w:val="24"/>
          <w:szCs w:val="28"/>
        </w:rPr>
        <w:t>采用</w:t>
      </w:r>
      <w:r w:rsidRPr="000833BD">
        <w:rPr>
          <w:rFonts w:ascii="Times New Roman" w:eastAsiaTheme="minorEastAsia" w:hAnsi="Times New Roman"/>
          <w:sz w:val="24"/>
          <w:szCs w:val="28"/>
        </w:rPr>
        <w:t>HJ 25.3-201</w:t>
      </w:r>
      <w:r w:rsidR="00737A13" w:rsidRPr="000833BD">
        <w:rPr>
          <w:rFonts w:ascii="Times New Roman" w:eastAsiaTheme="minorEastAsia" w:hAnsi="Times New Roman"/>
          <w:sz w:val="24"/>
          <w:szCs w:val="28"/>
        </w:rPr>
        <w:t>9</w:t>
      </w:r>
      <w:r w:rsidRPr="000833BD">
        <w:rPr>
          <w:rFonts w:ascii="Times New Roman" w:eastAsiaTheme="minorEastAsia" w:hAnsi="Times New Roman"/>
          <w:sz w:val="24"/>
          <w:szCs w:val="28"/>
        </w:rPr>
        <w:t>推荐值</w:t>
      </w:r>
      <w:r w:rsidRPr="000833BD">
        <w:rPr>
          <w:rFonts w:ascii="Times New Roman" w:eastAsiaTheme="minorEastAsia" w:hAnsi="Times New Roman"/>
          <w:sz w:val="24"/>
          <w:szCs w:val="28"/>
        </w:rPr>
        <w:t>0.5</w:t>
      </w:r>
      <w:r w:rsidRPr="000833BD">
        <w:rPr>
          <w:rFonts w:ascii="Times New Roman" w:eastAsiaTheme="minorEastAsia" w:hAnsi="Times New Roman"/>
          <w:sz w:val="24"/>
          <w:szCs w:val="28"/>
        </w:rPr>
        <w:t>。</w:t>
      </w:r>
    </w:p>
    <w:p w14:paraId="3C036B55" w14:textId="77777777" w:rsidR="007D181D" w:rsidRPr="000833BD" w:rsidRDefault="007D181D" w:rsidP="007D181D">
      <w:pPr>
        <w:spacing w:line="360" w:lineRule="auto"/>
        <w:ind w:firstLineChars="200" w:firstLine="480"/>
        <w:rPr>
          <w:rFonts w:ascii="Times New Roman" w:eastAsiaTheme="minorEastAsia" w:hAnsi="Times New Roman"/>
          <w:sz w:val="24"/>
          <w:szCs w:val="28"/>
        </w:rPr>
      </w:pPr>
      <w:r w:rsidRPr="000833BD">
        <w:rPr>
          <w:rFonts w:ascii="宋体" w:hAnsi="宋体" w:cs="宋体" w:hint="eastAsia"/>
          <w:sz w:val="24"/>
          <w:szCs w:val="28"/>
        </w:rPr>
        <w:t>⑨</w:t>
      </w:r>
      <w:r w:rsidRPr="000833BD">
        <w:rPr>
          <w:rFonts w:ascii="Times New Roman" w:eastAsiaTheme="minorEastAsia" w:hAnsi="Times New Roman"/>
          <w:sz w:val="24"/>
          <w:szCs w:val="28"/>
        </w:rPr>
        <w:t>吸入土壤颗粒物在体内滞留比例（</w:t>
      </w:r>
      <w:r w:rsidRPr="000833BD">
        <w:rPr>
          <w:rFonts w:ascii="Times New Roman" w:eastAsiaTheme="minorEastAsia" w:hAnsi="Times New Roman"/>
          <w:sz w:val="24"/>
          <w:szCs w:val="28"/>
        </w:rPr>
        <w:t>PIAF</w:t>
      </w:r>
      <w:r w:rsidRPr="000833BD">
        <w:rPr>
          <w:rFonts w:ascii="Times New Roman" w:eastAsiaTheme="minorEastAsia" w:hAnsi="Times New Roman"/>
          <w:sz w:val="24"/>
          <w:szCs w:val="28"/>
        </w:rPr>
        <w:t>，无量纲）</w:t>
      </w:r>
    </w:p>
    <w:p w14:paraId="6A3971F8" w14:textId="77777777" w:rsidR="007D181D" w:rsidRPr="000833BD" w:rsidRDefault="007D181D" w:rsidP="007D181D">
      <w:pPr>
        <w:spacing w:line="360" w:lineRule="auto"/>
        <w:ind w:firstLineChars="200" w:firstLine="480"/>
        <w:rPr>
          <w:rFonts w:ascii="Times New Roman" w:eastAsiaTheme="minorEastAsia" w:hAnsi="Times New Roman"/>
          <w:sz w:val="24"/>
          <w:szCs w:val="28"/>
        </w:rPr>
      </w:pPr>
      <w:r w:rsidRPr="000833BD">
        <w:rPr>
          <w:rFonts w:ascii="Times New Roman" w:eastAsiaTheme="minorEastAsia" w:hAnsi="Times New Roman"/>
          <w:sz w:val="24"/>
          <w:szCs w:val="28"/>
        </w:rPr>
        <w:t>采用</w:t>
      </w:r>
      <w:r w:rsidRPr="000833BD">
        <w:rPr>
          <w:rFonts w:ascii="Times New Roman" w:eastAsiaTheme="minorEastAsia" w:hAnsi="Times New Roman"/>
          <w:sz w:val="24"/>
          <w:szCs w:val="28"/>
        </w:rPr>
        <w:t>HJ 25.3-201</w:t>
      </w:r>
      <w:r w:rsidR="00737A13" w:rsidRPr="000833BD">
        <w:rPr>
          <w:rFonts w:ascii="Times New Roman" w:eastAsiaTheme="minorEastAsia" w:hAnsi="Times New Roman"/>
          <w:sz w:val="24"/>
          <w:szCs w:val="28"/>
        </w:rPr>
        <w:t>9</w:t>
      </w:r>
      <w:r w:rsidRPr="000833BD">
        <w:rPr>
          <w:rFonts w:ascii="Times New Roman" w:eastAsiaTheme="minorEastAsia" w:hAnsi="Times New Roman"/>
          <w:sz w:val="24"/>
          <w:szCs w:val="28"/>
        </w:rPr>
        <w:t>推荐值</w:t>
      </w:r>
      <w:r w:rsidRPr="000833BD">
        <w:rPr>
          <w:rFonts w:ascii="Times New Roman" w:eastAsiaTheme="minorEastAsia" w:hAnsi="Times New Roman"/>
          <w:sz w:val="24"/>
          <w:szCs w:val="28"/>
        </w:rPr>
        <w:t>0.75</w:t>
      </w:r>
      <w:r w:rsidRPr="000833BD">
        <w:rPr>
          <w:rFonts w:ascii="Times New Roman" w:eastAsiaTheme="minorEastAsia" w:hAnsi="Times New Roman"/>
          <w:sz w:val="24"/>
          <w:szCs w:val="28"/>
        </w:rPr>
        <w:t>。</w:t>
      </w:r>
    </w:p>
    <w:p w14:paraId="38D62BFC" w14:textId="77777777" w:rsidR="007D181D" w:rsidRPr="000833BD" w:rsidRDefault="007D181D" w:rsidP="007D181D">
      <w:pPr>
        <w:spacing w:line="360" w:lineRule="auto"/>
        <w:ind w:firstLineChars="200" w:firstLine="480"/>
        <w:rPr>
          <w:rFonts w:ascii="Times New Roman" w:eastAsiaTheme="minorEastAsia" w:hAnsi="Times New Roman"/>
          <w:sz w:val="24"/>
          <w:szCs w:val="28"/>
        </w:rPr>
      </w:pPr>
      <w:r w:rsidRPr="000833BD">
        <w:rPr>
          <w:rFonts w:ascii="宋体" w:hAnsi="宋体" w:cs="宋体" w:hint="eastAsia"/>
          <w:sz w:val="24"/>
          <w:szCs w:val="28"/>
        </w:rPr>
        <w:t>⑩</w:t>
      </w:r>
      <w:r w:rsidRPr="000833BD">
        <w:rPr>
          <w:rFonts w:ascii="Times New Roman" w:eastAsiaTheme="minorEastAsia" w:hAnsi="Times New Roman"/>
          <w:sz w:val="24"/>
          <w:szCs w:val="28"/>
        </w:rPr>
        <w:t>成人体表暴露皮肤所占面积比（</w:t>
      </w:r>
      <w:r w:rsidRPr="000833BD">
        <w:rPr>
          <w:rFonts w:ascii="Times New Roman" w:eastAsiaTheme="minorEastAsia" w:hAnsi="Times New Roman"/>
          <w:sz w:val="24"/>
          <w:szCs w:val="28"/>
        </w:rPr>
        <w:t>SERa</w:t>
      </w:r>
      <w:r w:rsidRPr="000833BD">
        <w:rPr>
          <w:rFonts w:ascii="Times New Roman" w:eastAsiaTheme="minorEastAsia" w:hAnsi="Times New Roman"/>
          <w:sz w:val="24"/>
          <w:szCs w:val="28"/>
        </w:rPr>
        <w:t>，无量纲）</w:t>
      </w:r>
    </w:p>
    <w:p w14:paraId="0B6223D0" w14:textId="77777777" w:rsidR="007D181D" w:rsidRPr="000833BD" w:rsidRDefault="00737A13" w:rsidP="007D181D">
      <w:pPr>
        <w:spacing w:line="360" w:lineRule="auto"/>
        <w:ind w:firstLineChars="200" w:firstLine="480"/>
        <w:rPr>
          <w:rFonts w:ascii="Times New Roman" w:eastAsiaTheme="minorEastAsia" w:hAnsi="Times New Roman"/>
          <w:sz w:val="24"/>
          <w:szCs w:val="28"/>
        </w:rPr>
      </w:pPr>
      <w:r w:rsidRPr="000833BD">
        <w:rPr>
          <w:rFonts w:ascii="Times New Roman" w:eastAsiaTheme="minorEastAsia" w:hAnsi="Times New Roman"/>
          <w:sz w:val="24"/>
          <w:szCs w:val="28"/>
        </w:rPr>
        <w:t>第一类</w:t>
      </w:r>
      <w:r w:rsidR="007D181D" w:rsidRPr="000833BD">
        <w:rPr>
          <w:rFonts w:ascii="Times New Roman" w:eastAsiaTheme="minorEastAsia" w:hAnsi="Times New Roman"/>
          <w:sz w:val="24"/>
          <w:szCs w:val="28"/>
        </w:rPr>
        <w:t>用地方式采用</w:t>
      </w:r>
      <w:r w:rsidR="007D181D" w:rsidRPr="000833BD">
        <w:rPr>
          <w:rFonts w:ascii="Times New Roman" w:eastAsiaTheme="minorEastAsia" w:hAnsi="Times New Roman"/>
          <w:sz w:val="24"/>
          <w:szCs w:val="28"/>
        </w:rPr>
        <w:t>HJ 25.3-201</w:t>
      </w:r>
      <w:r w:rsidRPr="000833BD">
        <w:rPr>
          <w:rFonts w:ascii="Times New Roman" w:eastAsiaTheme="minorEastAsia" w:hAnsi="Times New Roman"/>
          <w:sz w:val="24"/>
          <w:szCs w:val="28"/>
        </w:rPr>
        <w:t>9</w:t>
      </w:r>
      <w:r w:rsidR="007D181D" w:rsidRPr="000833BD">
        <w:rPr>
          <w:rFonts w:ascii="Times New Roman" w:eastAsiaTheme="minorEastAsia" w:hAnsi="Times New Roman"/>
          <w:sz w:val="24"/>
          <w:szCs w:val="28"/>
        </w:rPr>
        <w:t>推荐值</w:t>
      </w:r>
      <w:r w:rsidR="007D181D" w:rsidRPr="000833BD">
        <w:rPr>
          <w:rFonts w:ascii="Times New Roman" w:eastAsiaTheme="minorEastAsia" w:hAnsi="Times New Roman"/>
          <w:sz w:val="24"/>
          <w:szCs w:val="28"/>
        </w:rPr>
        <w:t>0.32</w:t>
      </w:r>
      <w:r w:rsidR="007D181D" w:rsidRPr="000833BD">
        <w:rPr>
          <w:rFonts w:ascii="Times New Roman" w:eastAsiaTheme="minorEastAsia" w:hAnsi="Times New Roman"/>
          <w:sz w:val="24"/>
          <w:szCs w:val="28"/>
        </w:rPr>
        <w:t>，</w:t>
      </w:r>
      <w:r w:rsidRPr="000833BD">
        <w:rPr>
          <w:rFonts w:ascii="Times New Roman" w:eastAsiaTheme="minorEastAsia" w:hAnsi="Times New Roman"/>
          <w:sz w:val="24"/>
          <w:szCs w:val="28"/>
        </w:rPr>
        <w:t>第二类</w:t>
      </w:r>
      <w:r w:rsidR="007D181D" w:rsidRPr="000833BD">
        <w:rPr>
          <w:rFonts w:ascii="Times New Roman" w:eastAsiaTheme="minorEastAsia" w:hAnsi="Times New Roman"/>
          <w:sz w:val="24"/>
          <w:szCs w:val="28"/>
        </w:rPr>
        <w:t>用地方式采用</w:t>
      </w:r>
      <w:r w:rsidR="007D181D" w:rsidRPr="000833BD">
        <w:rPr>
          <w:rFonts w:ascii="Times New Roman" w:eastAsiaTheme="minorEastAsia" w:hAnsi="Times New Roman"/>
          <w:sz w:val="24"/>
          <w:szCs w:val="28"/>
        </w:rPr>
        <w:t>HJ 25.3-201</w:t>
      </w:r>
      <w:r w:rsidRPr="000833BD">
        <w:rPr>
          <w:rFonts w:ascii="Times New Roman" w:eastAsiaTheme="minorEastAsia" w:hAnsi="Times New Roman"/>
          <w:sz w:val="24"/>
          <w:szCs w:val="28"/>
        </w:rPr>
        <w:t>9</w:t>
      </w:r>
      <w:r w:rsidR="007D181D" w:rsidRPr="000833BD">
        <w:rPr>
          <w:rFonts w:ascii="Times New Roman" w:eastAsiaTheme="minorEastAsia" w:hAnsi="Times New Roman"/>
          <w:sz w:val="24"/>
          <w:szCs w:val="28"/>
        </w:rPr>
        <w:t>推荐值</w:t>
      </w:r>
      <w:r w:rsidR="007D181D" w:rsidRPr="000833BD">
        <w:rPr>
          <w:rFonts w:ascii="Times New Roman" w:eastAsiaTheme="minorEastAsia" w:hAnsi="Times New Roman"/>
          <w:sz w:val="24"/>
          <w:szCs w:val="28"/>
        </w:rPr>
        <w:t>0.18</w:t>
      </w:r>
      <w:r w:rsidR="007D181D" w:rsidRPr="000833BD">
        <w:rPr>
          <w:rFonts w:ascii="Times New Roman" w:eastAsiaTheme="minorEastAsia" w:hAnsi="Times New Roman"/>
          <w:sz w:val="24"/>
          <w:szCs w:val="28"/>
        </w:rPr>
        <w:t>。</w:t>
      </w:r>
    </w:p>
    <w:p w14:paraId="4F049E0E" w14:textId="77777777" w:rsidR="007D181D" w:rsidRPr="000833BD" w:rsidRDefault="007D181D" w:rsidP="007D181D">
      <w:pPr>
        <w:spacing w:line="360" w:lineRule="auto"/>
        <w:ind w:firstLineChars="200" w:firstLine="480"/>
        <w:rPr>
          <w:rFonts w:ascii="Times New Roman" w:eastAsiaTheme="minorEastAsia" w:hAnsi="Times New Roman"/>
          <w:sz w:val="24"/>
          <w:szCs w:val="28"/>
        </w:rPr>
      </w:pPr>
      <w:r w:rsidRPr="000833BD">
        <w:rPr>
          <w:rFonts w:ascii="Cambria Math" w:eastAsiaTheme="minorEastAsia" w:hAnsi="Cambria Math" w:cs="Cambria Math"/>
          <w:sz w:val="24"/>
          <w:szCs w:val="28"/>
        </w:rPr>
        <w:t>⑪</w:t>
      </w:r>
      <w:r w:rsidRPr="000833BD">
        <w:rPr>
          <w:rFonts w:ascii="Times New Roman" w:eastAsiaTheme="minorEastAsia" w:hAnsi="Times New Roman"/>
          <w:sz w:val="24"/>
          <w:szCs w:val="28"/>
        </w:rPr>
        <w:t>儿童体表暴露皮肤所占面积比（</w:t>
      </w:r>
      <w:r w:rsidRPr="000833BD">
        <w:rPr>
          <w:rFonts w:ascii="Times New Roman" w:eastAsiaTheme="minorEastAsia" w:hAnsi="Times New Roman"/>
          <w:sz w:val="24"/>
          <w:szCs w:val="28"/>
        </w:rPr>
        <w:t>SERc</w:t>
      </w:r>
      <w:r w:rsidRPr="000833BD">
        <w:rPr>
          <w:rFonts w:ascii="Times New Roman" w:eastAsiaTheme="minorEastAsia" w:hAnsi="Times New Roman"/>
          <w:sz w:val="24"/>
          <w:szCs w:val="28"/>
        </w:rPr>
        <w:t>，无量纲）</w:t>
      </w:r>
    </w:p>
    <w:p w14:paraId="7F306177" w14:textId="77777777" w:rsidR="007D181D" w:rsidRPr="000833BD" w:rsidRDefault="00737A13" w:rsidP="007D181D">
      <w:pPr>
        <w:spacing w:line="360" w:lineRule="auto"/>
        <w:ind w:firstLineChars="200" w:firstLine="480"/>
        <w:rPr>
          <w:rFonts w:ascii="Times New Roman" w:eastAsiaTheme="minorEastAsia" w:hAnsi="Times New Roman"/>
          <w:sz w:val="24"/>
          <w:szCs w:val="28"/>
        </w:rPr>
      </w:pPr>
      <w:r w:rsidRPr="000833BD">
        <w:rPr>
          <w:rFonts w:ascii="Times New Roman" w:eastAsiaTheme="minorEastAsia" w:hAnsi="Times New Roman"/>
          <w:sz w:val="24"/>
          <w:szCs w:val="28"/>
        </w:rPr>
        <w:t>第一类</w:t>
      </w:r>
      <w:r w:rsidR="007D181D" w:rsidRPr="000833BD">
        <w:rPr>
          <w:rFonts w:ascii="Times New Roman" w:eastAsiaTheme="minorEastAsia" w:hAnsi="Times New Roman"/>
          <w:sz w:val="24"/>
          <w:szCs w:val="28"/>
        </w:rPr>
        <w:t>用地方式下采用</w:t>
      </w:r>
      <w:r w:rsidR="007D181D" w:rsidRPr="000833BD">
        <w:rPr>
          <w:rFonts w:ascii="Times New Roman" w:eastAsiaTheme="minorEastAsia" w:hAnsi="Times New Roman"/>
          <w:sz w:val="24"/>
          <w:szCs w:val="28"/>
        </w:rPr>
        <w:t>HJ25.3-201</w:t>
      </w:r>
      <w:r w:rsidRPr="000833BD">
        <w:rPr>
          <w:rFonts w:ascii="Times New Roman" w:eastAsiaTheme="minorEastAsia" w:hAnsi="Times New Roman"/>
          <w:sz w:val="24"/>
          <w:szCs w:val="28"/>
        </w:rPr>
        <w:t>9</w:t>
      </w:r>
      <w:r w:rsidR="007D181D" w:rsidRPr="000833BD">
        <w:rPr>
          <w:rFonts w:ascii="Times New Roman" w:eastAsiaTheme="minorEastAsia" w:hAnsi="Times New Roman"/>
          <w:sz w:val="24"/>
          <w:szCs w:val="28"/>
        </w:rPr>
        <w:t>推荐值</w:t>
      </w:r>
      <w:r w:rsidR="007D181D" w:rsidRPr="000833BD">
        <w:rPr>
          <w:rFonts w:ascii="Times New Roman" w:eastAsiaTheme="minorEastAsia" w:hAnsi="Times New Roman"/>
          <w:sz w:val="24"/>
          <w:szCs w:val="28"/>
        </w:rPr>
        <w:t>0.36</w:t>
      </w:r>
      <w:r w:rsidR="007D181D" w:rsidRPr="000833BD">
        <w:rPr>
          <w:rFonts w:ascii="Times New Roman" w:eastAsiaTheme="minorEastAsia" w:hAnsi="Times New Roman"/>
          <w:sz w:val="24"/>
          <w:szCs w:val="28"/>
        </w:rPr>
        <w:t>。</w:t>
      </w:r>
    </w:p>
    <w:p w14:paraId="7E17FF06" w14:textId="77777777" w:rsidR="007D181D" w:rsidRPr="000833BD" w:rsidRDefault="007D181D" w:rsidP="007D181D">
      <w:pPr>
        <w:spacing w:line="360" w:lineRule="auto"/>
        <w:ind w:firstLineChars="200" w:firstLine="480"/>
        <w:rPr>
          <w:rFonts w:ascii="Times New Roman" w:eastAsiaTheme="minorEastAsia" w:hAnsi="Times New Roman"/>
          <w:sz w:val="24"/>
          <w:szCs w:val="28"/>
        </w:rPr>
      </w:pPr>
      <w:r w:rsidRPr="000833BD">
        <w:rPr>
          <w:rFonts w:ascii="Cambria Math" w:eastAsiaTheme="minorEastAsia" w:hAnsi="Cambria Math" w:cs="Cambria Math"/>
          <w:sz w:val="24"/>
          <w:szCs w:val="28"/>
        </w:rPr>
        <w:t>⑫</w:t>
      </w:r>
      <w:r w:rsidRPr="000833BD">
        <w:rPr>
          <w:rFonts w:ascii="Times New Roman" w:eastAsiaTheme="minorEastAsia" w:hAnsi="Times New Roman"/>
          <w:sz w:val="24"/>
          <w:szCs w:val="28"/>
        </w:rPr>
        <w:t>成人皮肤表面土壤粘附系数（</w:t>
      </w:r>
      <w:r w:rsidRPr="000833BD">
        <w:rPr>
          <w:rFonts w:ascii="Times New Roman" w:eastAsiaTheme="minorEastAsia" w:hAnsi="Times New Roman"/>
          <w:sz w:val="24"/>
          <w:szCs w:val="28"/>
        </w:rPr>
        <w:t>SSARa</w:t>
      </w:r>
      <w:r w:rsidRPr="000833BD">
        <w:rPr>
          <w:rFonts w:ascii="Times New Roman" w:eastAsiaTheme="minorEastAsia" w:hAnsi="Times New Roman"/>
          <w:sz w:val="24"/>
          <w:szCs w:val="28"/>
        </w:rPr>
        <w:t>，</w:t>
      </w:r>
      <w:r w:rsidRPr="000833BD">
        <w:rPr>
          <w:rFonts w:ascii="Times New Roman" w:eastAsiaTheme="minorEastAsia" w:hAnsi="Times New Roman"/>
          <w:sz w:val="24"/>
          <w:szCs w:val="28"/>
        </w:rPr>
        <w:t>mg/cm</w:t>
      </w:r>
      <w:r w:rsidRPr="000833BD">
        <w:rPr>
          <w:rFonts w:ascii="Times New Roman" w:eastAsiaTheme="minorEastAsia" w:hAnsi="Times New Roman"/>
          <w:sz w:val="24"/>
          <w:szCs w:val="28"/>
          <w:vertAlign w:val="superscript"/>
        </w:rPr>
        <w:t>2</w:t>
      </w:r>
      <w:r w:rsidRPr="000833BD">
        <w:rPr>
          <w:rFonts w:ascii="Times New Roman" w:eastAsiaTheme="minorEastAsia" w:hAnsi="Times New Roman"/>
          <w:sz w:val="24"/>
          <w:szCs w:val="28"/>
        </w:rPr>
        <w:t>）</w:t>
      </w:r>
    </w:p>
    <w:p w14:paraId="799F7F7D" w14:textId="77777777" w:rsidR="007D181D" w:rsidRPr="000833BD" w:rsidRDefault="00737A13" w:rsidP="007D181D">
      <w:pPr>
        <w:spacing w:line="360" w:lineRule="auto"/>
        <w:ind w:firstLineChars="200" w:firstLine="480"/>
        <w:rPr>
          <w:rFonts w:ascii="Times New Roman" w:eastAsiaTheme="minorEastAsia" w:hAnsi="Times New Roman"/>
          <w:sz w:val="24"/>
          <w:szCs w:val="28"/>
        </w:rPr>
      </w:pPr>
      <w:r w:rsidRPr="000833BD">
        <w:rPr>
          <w:rFonts w:ascii="Times New Roman" w:eastAsiaTheme="minorEastAsia" w:hAnsi="Times New Roman"/>
          <w:sz w:val="24"/>
          <w:szCs w:val="28"/>
        </w:rPr>
        <w:t>第一类</w:t>
      </w:r>
      <w:r w:rsidR="007D181D" w:rsidRPr="000833BD">
        <w:rPr>
          <w:rFonts w:ascii="Times New Roman" w:eastAsiaTheme="minorEastAsia" w:hAnsi="Times New Roman"/>
          <w:sz w:val="24"/>
          <w:szCs w:val="28"/>
        </w:rPr>
        <w:t>用地方式采用</w:t>
      </w:r>
      <w:r w:rsidR="007D181D" w:rsidRPr="000833BD">
        <w:rPr>
          <w:rFonts w:ascii="Times New Roman" w:eastAsiaTheme="minorEastAsia" w:hAnsi="Times New Roman"/>
          <w:sz w:val="24"/>
          <w:szCs w:val="28"/>
        </w:rPr>
        <w:t>HJ 25.3-201</w:t>
      </w:r>
      <w:r w:rsidRPr="000833BD">
        <w:rPr>
          <w:rFonts w:ascii="Times New Roman" w:eastAsiaTheme="minorEastAsia" w:hAnsi="Times New Roman"/>
          <w:sz w:val="24"/>
          <w:szCs w:val="28"/>
        </w:rPr>
        <w:t>9</w:t>
      </w:r>
      <w:r w:rsidR="007D181D" w:rsidRPr="000833BD">
        <w:rPr>
          <w:rFonts w:ascii="Times New Roman" w:eastAsiaTheme="minorEastAsia" w:hAnsi="Times New Roman"/>
          <w:sz w:val="24"/>
          <w:szCs w:val="28"/>
        </w:rPr>
        <w:t>推荐值</w:t>
      </w:r>
      <w:r w:rsidR="007D181D" w:rsidRPr="000833BD">
        <w:rPr>
          <w:rFonts w:ascii="Times New Roman" w:eastAsiaTheme="minorEastAsia" w:hAnsi="Times New Roman"/>
          <w:sz w:val="24"/>
          <w:szCs w:val="28"/>
        </w:rPr>
        <w:t>0.07</w:t>
      </w:r>
      <w:r w:rsidR="007D181D" w:rsidRPr="000833BD">
        <w:rPr>
          <w:rFonts w:ascii="Times New Roman" w:eastAsiaTheme="minorEastAsia" w:hAnsi="Times New Roman"/>
          <w:sz w:val="24"/>
          <w:szCs w:val="28"/>
        </w:rPr>
        <w:t>，</w:t>
      </w:r>
      <w:r w:rsidRPr="000833BD">
        <w:rPr>
          <w:rFonts w:ascii="Times New Roman" w:eastAsiaTheme="minorEastAsia" w:hAnsi="Times New Roman"/>
          <w:sz w:val="24"/>
          <w:szCs w:val="28"/>
        </w:rPr>
        <w:t>第二类</w:t>
      </w:r>
      <w:r w:rsidR="007D181D" w:rsidRPr="000833BD">
        <w:rPr>
          <w:rFonts w:ascii="Times New Roman" w:eastAsiaTheme="minorEastAsia" w:hAnsi="Times New Roman"/>
          <w:sz w:val="24"/>
          <w:szCs w:val="28"/>
        </w:rPr>
        <w:t>用地方式采用</w:t>
      </w:r>
      <w:r w:rsidR="007D181D" w:rsidRPr="000833BD">
        <w:rPr>
          <w:rFonts w:ascii="Times New Roman" w:eastAsiaTheme="minorEastAsia" w:hAnsi="Times New Roman"/>
          <w:sz w:val="24"/>
          <w:szCs w:val="28"/>
        </w:rPr>
        <w:t>HJ 25.3-201</w:t>
      </w:r>
      <w:r w:rsidRPr="000833BD">
        <w:rPr>
          <w:rFonts w:ascii="Times New Roman" w:eastAsiaTheme="minorEastAsia" w:hAnsi="Times New Roman"/>
          <w:sz w:val="24"/>
          <w:szCs w:val="28"/>
        </w:rPr>
        <w:t>9</w:t>
      </w:r>
      <w:r w:rsidR="007D181D" w:rsidRPr="000833BD">
        <w:rPr>
          <w:rFonts w:ascii="Times New Roman" w:eastAsiaTheme="minorEastAsia" w:hAnsi="Times New Roman"/>
          <w:sz w:val="24"/>
          <w:szCs w:val="28"/>
        </w:rPr>
        <w:t>推荐值</w:t>
      </w:r>
      <w:r w:rsidR="007D181D" w:rsidRPr="000833BD">
        <w:rPr>
          <w:rFonts w:ascii="Times New Roman" w:eastAsiaTheme="minorEastAsia" w:hAnsi="Times New Roman"/>
          <w:sz w:val="24"/>
          <w:szCs w:val="28"/>
        </w:rPr>
        <w:t>0.2</w:t>
      </w:r>
      <w:r w:rsidR="007D181D" w:rsidRPr="000833BD">
        <w:rPr>
          <w:rFonts w:ascii="Times New Roman" w:eastAsiaTheme="minorEastAsia" w:hAnsi="Times New Roman"/>
          <w:sz w:val="24"/>
          <w:szCs w:val="28"/>
        </w:rPr>
        <w:t>。</w:t>
      </w:r>
    </w:p>
    <w:p w14:paraId="76EAD76B" w14:textId="77777777" w:rsidR="007D181D" w:rsidRPr="000833BD" w:rsidRDefault="007D181D" w:rsidP="007D181D">
      <w:pPr>
        <w:spacing w:line="360" w:lineRule="auto"/>
        <w:ind w:firstLineChars="200" w:firstLine="480"/>
        <w:rPr>
          <w:rFonts w:ascii="Times New Roman" w:eastAsiaTheme="minorEastAsia" w:hAnsi="Times New Roman"/>
          <w:sz w:val="24"/>
          <w:szCs w:val="28"/>
        </w:rPr>
      </w:pPr>
      <w:r w:rsidRPr="000833BD">
        <w:rPr>
          <w:rFonts w:ascii="Cambria Math" w:eastAsiaTheme="minorEastAsia" w:hAnsi="Cambria Math" w:cs="Cambria Math"/>
          <w:sz w:val="24"/>
          <w:szCs w:val="28"/>
        </w:rPr>
        <w:t>⑬</w:t>
      </w:r>
      <w:r w:rsidRPr="000833BD">
        <w:rPr>
          <w:rFonts w:ascii="Times New Roman" w:eastAsiaTheme="minorEastAsia" w:hAnsi="Times New Roman"/>
          <w:sz w:val="24"/>
          <w:szCs w:val="28"/>
        </w:rPr>
        <w:t>儿童皮肤表面土壤粘附系数（</w:t>
      </w:r>
      <w:r w:rsidRPr="000833BD">
        <w:rPr>
          <w:rFonts w:ascii="Times New Roman" w:eastAsiaTheme="minorEastAsia" w:hAnsi="Times New Roman"/>
          <w:sz w:val="24"/>
          <w:szCs w:val="28"/>
        </w:rPr>
        <w:t>SSARc</w:t>
      </w:r>
      <w:r w:rsidRPr="000833BD">
        <w:rPr>
          <w:rFonts w:ascii="Times New Roman" w:eastAsiaTheme="minorEastAsia" w:hAnsi="Times New Roman"/>
          <w:sz w:val="24"/>
          <w:szCs w:val="28"/>
        </w:rPr>
        <w:t>，</w:t>
      </w:r>
      <w:r w:rsidRPr="000833BD">
        <w:rPr>
          <w:rFonts w:ascii="Times New Roman" w:eastAsiaTheme="minorEastAsia" w:hAnsi="Times New Roman"/>
          <w:sz w:val="24"/>
          <w:szCs w:val="28"/>
        </w:rPr>
        <w:t>mg/cm</w:t>
      </w:r>
      <w:r w:rsidRPr="000833BD">
        <w:rPr>
          <w:rFonts w:ascii="Times New Roman" w:eastAsiaTheme="minorEastAsia" w:hAnsi="Times New Roman"/>
          <w:sz w:val="24"/>
          <w:szCs w:val="28"/>
          <w:vertAlign w:val="superscript"/>
        </w:rPr>
        <w:t>2</w:t>
      </w:r>
      <w:r w:rsidRPr="000833BD">
        <w:rPr>
          <w:rFonts w:ascii="Times New Roman" w:eastAsiaTheme="minorEastAsia" w:hAnsi="Times New Roman"/>
          <w:sz w:val="24"/>
          <w:szCs w:val="28"/>
        </w:rPr>
        <w:t>）</w:t>
      </w:r>
    </w:p>
    <w:p w14:paraId="2A570B33" w14:textId="77777777" w:rsidR="007D181D" w:rsidRPr="000833BD" w:rsidRDefault="007D181D" w:rsidP="007D181D">
      <w:pPr>
        <w:spacing w:line="360" w:lineRule="auto"/>
        <w:ind w:firstLineChars="200" w:firstLine="480"/>
        <w:rPr>
          <w:rFonts w:ascii="Times New Roman" w:eastAsiaTheme="minorEastAsia" w:hAnsi="Times New Roman"/>
          <w:sz w:val="24"/>
          <w:szCs w:val="28"/>
        </w:rPr>
      </w:pPr>
      <w:r w:rsidRPr="000833BD">
        <w:rPr>
          <w:rFonts w:ascii="Times New Roman" w:eastAsiaTheme="minorEastAsia" w:hAnsi="Times New Roman"/>
          <w:sz w:val="24"/>
          <w:szCs w:val="28"/>
        </w:rPr>
        <w:t>采用</w:t>
      </w:r>
      <w:r w:rsidR="0072486C" w:rsidRPr="000833BD">
        <w:rPr>
          <w:rFonts w:ascii="Times New Roman" w:eastAsiaTheme="minorEastAsia" w:hAnsi="Times New Roman"/>
          <w:sz w:val="24"/>
          <w:szCs w:val="28"/>
        </w:rPr>
        <w:t>HJ 25.3-2019</w:t>
      </w:r>
      <w:r w:rsidRPr="000833BD">
        <w:rPr>
          <w:rFonts w:ascii="Times New Roman" w:eastAsiaTheme="minorEastAsia" w:hAnsi="Times New Roman"/>
          <w:sz w:val="24"/>
          <w:szCs w:val="28"/>
        </w:rPr>
        <w:t>推荐值</w:t>
      </w:r>
      <w:r w:rsidRPr="000833BD">
        <w:rPr>
          <w:rFonts w:ascii="Times New Roman" w:eastAsiaTheme="minorEastAsia" w:hAnsi="Times New Roman"/>
          <w:sz w:val="24"/>
          <w:szCs w:val="28"/>
        </w:rPr>
        <w:t>0.2</w:t>
      </w:r>
      <w:r w:rsidRPr="000833BD">
        <w:rPr>
          <w:rFonts w:ascii="Times New Roman" w:eastAsiaTheme="minorEastAsia" w:hAnsi="Times New Roman"/>
          <w:sz w:val="24"/>
          <w:szCs w:val="28"/>
        </w:rPr>
        <w:t>。</w:t>
      </w:r>
    </w:p>
    <w:p w14:paraId="68556995" w14:textId="77777777" w:rsidR="007D181D" w:rsidRPr="000833BD" w:rsidRDefault="007D181D" w:rsidP="007D181D">
      <w:pPr>
        <w:spacing w:line="360" w:lineRule="auto"/>
        <w:ind w:firstLineChars="200" w:firstLine="480"/>
        <w:rPr>
          <w:rFonts w:ascii="Times New Roman" w:eastAsiaTheme="minorEastAsia" w:hAnsi="Times New Roman"/>
          <w:sz w:val="24"/>
          <w:szCs w:val="28"/>
        </w:rPr>
      </w:pPr>
      <w:r w:rsidRPr="000833BD">
        <w:rPr>
          <w:rFonts w:ascii="Cambria Math" w:eastAsiaTheme="minorEastAsia" w:hAnsi="Cambria Math" w:cs="Cambria Math"/>
          <w:sz w:val="24"/>
          <w:szCs w:val="28"/>
        </w:rPr>
        <w:t>⑭</w:t>
      </w:r>
      <w:r w:rsidRPr="000833BD">
        <w:rPr>
          <w:rFonts w:ascii="Times New Roman" w:eastAsiaTheme="minorEastAsia" w:hAnsi="Times New Roman"/>
          <w:sz w:val="24"/>
          <w:szCs w:val="28"/>
        </w:rPr>
        <w:t>每日皮肤接触事件频率（</w:t>
      </w:r>
      <w:r w:rsidRPr="000833BD">
        <w:rPr>
          <w:rFonts w:ascii="Times New Roman" w:eastAsiaTheme="minorEastAsia" w:hAnsi="Times New Roman"/>
          <w:sz w:val="24"/>
          <w:szCs w:val="28"/>
        </w:rPr>
        <w:t>Ev</w:t>
      </w:r>
      <w:r w:rsidRPr="000833BD">
        <w:rPr>
          <w:rFonts w:ascii="Times New Roman" w:eastAsiaTheme="minorEastAsia" w:hAnsi="Times New Roman"/>
          <w:sz w:val="24"/>
          <w:szCs w:val="28"/>
        </w:rPr>
        <w:t>，次</w:t>
      </w:r>
      <w:r w:rsidRPr="000833BD">
        <w:rPr>
          <w:rFonts w:ascii="Times New Roman" w:eastAsiaTheme="minorEastAsia" w:hAnsi="Times New Roman"/>
          <w:sz w:val="24"/>
          <w:szCs w:val="28"/>
        </w:rPr>
        <w:t>/d</w:t>
      </w:r>
      <w:r w:rsidRPr="000833BD">
        <w:rPr>
          <w:rFonts w:ascii="Times New Roman" w:eastAsiaTheme="minorEastAsia" w:hAnsi="Times New Roman"/>
          <w:sz w:val="24"/>
          <w:szCs w:val="28"/>
        </w:rPr>
        <w:t>）</w:t>
      </w:r>
    </w:p>
    <w:p w14:paraId="2FC072F7" w14:textId="77777777" w:rsidR="007D181D" w:rsidRPr="000833BD" w:rsidRDefault="007D181D" w:rsidP="007D181D">
      <w:pPr>
        <w:spacing w:line="360" w:lineRule="auto"/>
        <w:ind w:firstLineChars="200" w:firstLine="480"/>
        <w:rPr>
          <w:rFonts w:ascii="Times New Roman" w:eastAsiaTheme="minorEastAsia" w:hAnsi="Times New Roman"/>
          <w:sz w:val="24"/>
          <w:szCs w:val="28"/>
        </w:rPr>
      </w:pPr>
      <w:r w:rsidRPr="000833BD">
        <w:rPr>
          <w:rFonts w:ascii="Times New Roman" w:eastAsiaTheme="minorEastAsia" w:hAnsi="Times New Roman"/>
          <w:sz w:val="24"/>
          <w:szCs w:val="28"/>
        </w:rPr>
        <w:t>采用</w:t>
      </w:r>
      <w:r w:rsidRPr="000833BD">
        <w:rPr>
          <w:rFonts w:ascii="Times New Roman" w:eastAsiaTheme="minorEastAsia" w:hAnsi="Times New Roman"/>
          <w:sz w:val="24"/>
          <w:szCs w:val="28"/>
        </w:rPr>
        <w:t>HJ 25.3-201</w:t>
      </w:r>
      <w:r w:rsidR="0072486C" w:rsidRPr="000833BD">
        <w:rPr>
          <w:rFonts w:ascii="Times New Roman" w:eastAsiaTheme="minorEastAsia" w:hAnsi="Times New Roman"/>
          <w:sz w:val="24"/>
          <w:szCs w:val="28"/>
        </w:rPr>
        <w:t>9</w:t>
      </w:r>
      <w:r w:rsidRPr="000833BD">
        <w:rPr>
          <w:rFonts w:ascii="Times New Roman" w:eastAsiaTheme="minorEastAsia" w:hAnsi="Times New Roman"/>
          <w:sz w:val="24"/>
          <w:szCs w:val="28"/>
        </w:rPr>
        <w:t>推荐值</w:t>
      </w:r>
      <w:r w:rsidRPr="000833BD">
        <w:rPr>
          <w:rFonts w:ascii="Times New Roman" w:eastAsiaTheme="minorEastAsia" w:hAnsi="Times New Roman"/>
          <w:sz w:val="24"/>
          <w:szCs w:val="28"/>
        </w:rPr>
        <w:t>1</w:t>
      </w:r>
      <w:r w:rsidRPr="000833BD">
        <w:rPr>
          <w:rFonts w:ascii="Times New Roman" w:eastAsiaTheme="minorEastAsia" w:hAnsi="Times New Roman"/>
          <w:sz w:val="24"/>
          <w:szCs w:val="28"/>
        </w:rPr>
        <w:t>。</w:t>
      </w:r>
    </w:p>
    <w:p w14:paraId="05072E8C" w14:textId="77777777" w:rsidR="007D181D" w:rsidRPr="000833BD" w:rsidRDefault="007D181D" w:rsidP="007D181D">
      <w:pPr>
        <w:spacing w:line="360" w:lineRule="auto"/>
        <w:ind w:firstLineChars="200" w:firstLine="480"/>
        <w:rPr>
          <w:rFonts w:ascii="Times New Roman" w:eastAsiaTheme="minorEastAsia" w:hAnsi="Times New Roman"/>
          <w:sz w:val="24"/>
          <w:szCs w:val="28"/>
        </w:rPr>
      </w:pPr>
      <w:r w:rsidRPr="000833BD">
        <w:rPr>
          <w:rFonts w:ascii="Cambria Math" w:eastAsiaTheme="minorEastAsia" w:hAnsi="Cambria Math" w:cs="Cambria Math"/>
          <w:sz w:val="24"/>
          <w:szCs w:val="28"/>
        </w:rPr>
        <w:t>⑮</w:t>
      </w:r>
      <w:r w:rsidRPr="000833BD">
        <w:rPr>
          <w:rFonts w:ascii="Times New Roman" w:eastAsiaTheme="minorEastAsia" w:hAnsi="Times New Roman"/>
          <w:sz w:val="24"/>
          <w:szCs w:val="28"/>
        </w:rPr>
        <w:t>致癌效应平均时间（</w:t>
      </w:r>
      <w:r w:rsidRPr="000833BD">
        <w:rPr>
          <w:rFonts w:ascii="Times New Roman" w:eastAsiaTheme="minorEastAsia" w:hAnsi="Times New Roman"/>
          <w:sz w:val="24"/>
          <w:szCs w:val="28"/>
        </w:rPr>
        <w:t>ATca</w:t>
      </w:r>
      <w:r w:rsidRPr="000833BD">
        <w:rPr>
          <w:rFonts w:ascii="Times New Roman" w:eastAsiaTheme="minorEastAsia" w:hAnsi="Times New Roman"/>
          <w:sz w:val="24"/>
          <w:szCs w:val="28"/>
        </w:rPr>
        <w:t>，</w:t>
      </w:r>
      <w:r w:rsidRPr="000833BD">
        <w:rPr>
          <w:rFonts w:ascii="Times New Roman" w:eastAsiaTheme="minorEastAsia" w:hAnsi="Times New Roman"/>
          <w:sz w:val="24"/>
          <w:szCs w:val="28"/>
        </w:rPr>
        <w:t>d</w:t>
      </w:r>
      <w:r w:rsidRPr="000833BD">
        <w:rPr>
          <w:rFonts w:ascii="Times New Roman" w:eastAsiaTheme="minorEastAsia" w:hAnsi="Times New Roman"/>
          <w:sz w:val="24"/>
          <w:szCs w:val="28"/>
        </w:rPr>
        <w:t>）</w:t>
      </w:r>
    </w:p>
    <w:p w14:paraId="7F9168E7" w14:textId="77777777" w:rsidR="007D181D" w:rsidRPr="000833BD" w:rsidRDefault="007D181D" w:rsidP="007D181D">
      <w:pPr>
        <w:spacing w:line="360" w:lineRule="auto"/>
        <w:ind w:firstLineChars="200" w:firstLine="480"/>
        <w:rPr>
          <w:rFonts w:ascii="Times New Roman" w:eastAsiaTheme="minorEastAsia" w:hAnsi="Times New Roman"/>
          <w:sz w:val="24"/>
          <w:szCs w:val="28"/>
        </w:rPr>
      </w:pPr>
      <w:r w:rsidRPr="000833BD">
        <w:rPr>
          <w:rFonts w:ascii="Times New Roman" w:eastAsiaTheme="minorEastAsia" w:hAnsi="Times New Roman"/>
          <w:sz w:val="24"/>
          <w:szCs w:val="28"/>
        </w:rPr>
        <w:lastRenderedPageBreak/>
        <w:t>考虑到污染物的致癌效应的具有终身危害性，按照人群平均寿命计算致癌效应平均时间。据世界卫生组织（</w:t>
      </w:r>
      <w:r w:rsidRPr="000833BD">
        <w:rPr>
          <w:rFonts w:ascii="Times New Roman" w:eastAsiaTheme="minorEastAsia" w:hAnsi="Times New Roman"/>
          <w:sz w:val="24"/>
          <w:szCs w:val="28"/>
        </w:rPr>
        <w:t>WHO</w:t>
      </w:r>
      <w:r w:rsidRPr="000833BD">
        <w:rPr>
          <w:rFonts w:ascii="Times New Roman" w:eastAsiaTheme="minorEastAsia" w:hAnsi="Times New Roman"/>
          <w:sz w:val="24"/>
          <w:szCs w:val="28"/>
        </w:rPr>
        <w:t>）公布的《</w:t>
      </w:r>
      <w:r w:rsidRPr="000833BD">
        <w:rPr>
          <w:rFonts w:ascii="Times New Roman" w:eastAsiaTheme="minorEastAsia" w:hAnsi="Times New Roman"/>
          <w:sz w:val="24"/>
          <w:szCs w:val="28"/>
        </w:rPr>
        <w:t>20</w:t>
      </w:r>
      <w:r w:rsidR="0072486C" w:rsidRPr="000833BD">
        <w:rPr>
          <w:rFonts w:ascii="Times New Roman" w:eastAsiaTheme="minorEastAsia" w:hAnsi="Times New Roman"/>
          <w:sz w:val="24"/>
          <w:szCs w:val="28"/>
        </w:rPr>
        <w:t>18</w:t>
      </w:r>
      <w:r w:rsidRPr="000833BD">
        <w:rPr>
          <w:rFonts w:ascii="Times New Roman" w:eastAsiaTheme="minorEastAsia" w:hAnsi="Times New Roman"/>
          <w:sz w:val="24"/>
          <w:szCs w:val="28"/>
        </w:rPr>
        <w:t>年世界卫生报告》，</w:t>
      </w:r>
      <w:r w:rsidR="0015046B" w:rsidRPr="000833BD">
        <w:rPr>
          <w:rFonts w:ascii="Times New Roman" w:eastAsiaTheme="minorEastAsia" w:hAnsi="Times New Roman"/>
          <w:sz w:val="24"/>
          <w:szCs w:val="28"/>
        </w:rPr>
        <w:t>按照</w:t>
      </w:r>
      <w:r w:rsidRPr="000833BD">
        <w:rPr>
          <w:rFonts w:ascii="Times New Roman" w:eastAsiaTheme="minorEastAsia" w:hAnsi="Times New Roman"/>
          <w:sz w:val="24"/>
          <w:szCs w:val="28"/>
        </w:rPr>
        <w:t>中国男性女性平均寿命</w:t>
      </w:r>
      <w:r w:rsidRPr="000833BD">
        <w:rPr>
          <w:rFonts w:ascii="Times New Roman" w:eastAsiaTheme="minorEastAsia" w:hAnsi="Times New Roman"/>
          <w:sz w:val="24"/>
          <w:szCs w:val="28"/>
        </w:rPr>
        <w:t>7</w:t>
      </w:r>
      <w:r w:rsidR="0072486C" w:rsidRPr="000833BD">
        <w:rPr>
          <w:rFonts w:ascii="Times New Roman" w:eastAsiaTheme="minorEastAsia" w:hAnsi="Times New Roman"/>
          <w:sz w:val="24"/>
          <w:szCs w:val="28"/>
        </w:rPr>
        <w:t>6</w:t>
      </w:r>
      <w:r w:rsidRPr="000833BD">
        <w:rPr>
          <w:rFonts w:ascii="Times New Roman" w:eastAsiaTheme="minorEastAsia" w:hAnsi="Times New Roman"/>
          <w:sz w:val="24"/>
          <w:szCs w:val="28"/>
        </w:rPr>
        <w:t>年计算致癌效应平均时间，即：</w:t>
      </w:r>
      <w:r w:rsidRPr="000833BD">
        <w:rPr>
          <w:rFonts w:ascii="Times New Roman" w:eastAsiaTheme="minorEastAsia" w:hAnsi="Times New Roman"/>
          <w:sz w:val="24"/>
          <w:szCs w:val="28"/>
        </w:rPr>
        <w:t>ATca=365 d/a×7</w:t>
      </w:r>
      <w:r w:rsidR="0072486C" w:rsidRPr="000833BD">
        <w:rPr>
          <w:rFonts w:ascii="Times New Roman" w:eastAsiaTheme="minorEastAsia" w:hAnsi="Times New Roman"/>
          <w:sz w:val="24"/>
          <w:szCs w:val="28"/>
        </w:rPr>
        <w:t>6</w:t>
      </w:r>
      <w:r w:rsidRPr="000833BD">
        <w:rPr>
          <w:rFonts w:ascii="Times New Roman" w:eastAsiaTheme="minorEastAsia" w:hAnsi="Times New Roman"/>
          <w:sz w:val="24"/>
          <w:szCs w:val="28"/>
        </w:rPr>
        <w:t>a</w:t>
      </w:r>
      <w:r w:rsidRPr="000833BD">
        <w:rPr>
          <w:rFonts w:ascii="Times New Roman" w:eastAsiaTheme="minorEastAsia" w:hAnsi="Times New Roman"/>
          <w:sz w:val="24"/>
          <w:szCs w:val="28"/>
        </w:rPr>
        <w:t>＝</w:t>
      </w:r>
      <w:r w:rsidR="0072486C" w:rsidRPr="000833BD">
        <w:rPr>
          <w:rFonts w:ascii="Times New Roman" w:eastAsiaTheme="minorEastAsia" w:hAnsi="Times New Roman"/>
          <w:sz w:val="24"/>
          <w:szCs w:val="28"/>
        </w:rPr>
        <w:t>27740</w:t>
      </w:r>
      <w:r w:rsidRPr="000833BD">
        <w:rPr>
          <w:rFonts w:ascii="Times New Roman" w:eastAsiaTheme="minorEastAsia" w:hAnsi="Times New Roman"/>
          <w:sz w:val="24"/>
          <w:szCs w:val="28"/>
        </w:rPr>
        <w:t>d</w:t>
      </w:r>
      <w:r w:rsidRPr="000833BD">
        <w:rPr>
          <w:rFonts w:ascii="Times New Roman" w:eastAsiaTheme="minorEastAsia" w:hAnsi="Times New Roman"/>
          <w:sz w:val="24"/>
          <w:szCs w:val="28"/>
        </w:rPr>
        <w:t>。</w:t>
      </w:r>
    </w:p>
    <w:p w14:paraId="08726107" w14:textId="77777777" w:rsidR="007D181D" w:rsidRPr="000833BD" w:rsidRDefault="007D181D" w:rsidP="007D181D">
      <w:pPr>
        <w:spacing w:line="360" w:lineRule="auto"/>
        <w:ind w:firstLineChars="200" w:firstLine="480"/>
        <w:rPr>
          <w:rFonts w:ascii="Times New Roman" w:eastAsiaTheme="minorEastAsia" w:hAnsi="Times New Roman"/>
          <w:sz w:val="24"/>
          <w:szCs w:val="28"/>
        </w:rPr>
      </w:pPr>
      <w:r w:rsidRPr="000833BD">
        <w:rPr>
          <w:rFonts w:ascii="Cambria Math" w:eastAsiaTheme="minorEastAsia" w:hAnsi="Cambria Math" w:cs="Cambria Math"/>
          <w:sz w:val="24"/>
          <w:szCs w:val="28"/>
        </w:rPr>
        <w:t>⑯</w:t>
      </w:r>
      <w:r w:rsidRPr="000833BD">
        <w:rPr>
          <w:rFonts w:ascii="Times New Roman" w:eastAsiaTheme="minorEastAsia" w:hAnsi="Times New Roman"/>
          <w:sz w:val="24"/>
          <w:szCs w:val="28"/>
        </w:rPr>
        <w:t>非致癌效应平均时间（</w:t>
      </w:r>
      <w:r w:rsidRPr="000833BD">
        <w:rPr>
          <w:rFonts w:ascii="Times New Roman" w:eastAsiaTheme="minorEastAsia" w:hAnsi="Times New Roman"/>
          <w:sz w:val="24"/>
          <w:szCs w:val="28"/>
        </w:rPr>
        <w:t>ATnc</w:t>
      </w:r>
      <w:r w:rsidRPr="000833BD">
        <w:rPr>
          <w:rFonts w:ascii="Times New Roman" w:eastAsiaTheme="minorEastAsia" w:hAnsi="Times New Roman"/>
          <w:sz w:val="24"/>
          <w:szCs w:val="28"/>
        </w:rPr>
        <w:t>，</w:t>
      </w:r>
      <w:r w:rsidRPr="000833BD">
        <w:rPr>
          <w:rFonts w:ascii="Times New Roman" w:eastAsiaTheme="minorEastAsia" w:hAnsi="Times New Roman"/>
          <w:sz w:val="24"/>
          <w:szCs w:val="28"/>
        </w:rPr>
        <w:t>d</w:t>
      </w:r>
      <w:r w:rsidRPr="000833BD">
        <w:rPr>
          <w:rFonts w:ascii="Times New Roman" w:eastAsiaTheme="minorEastAsia" w:hAnsi="Times New Roman"/>
          <w:sz w:val="24"/>
          <w:szCs w:val="28"/>
        </w:rPr>
        <w:t>）</w:t>
      </w:r>
    </w:p>
    <w:p w14:paraId="27010DCE" w14:textId="77777777" w:rsidR="007D181D" w:rsidRPr="000833BD" w:rsidRDefault="0072486C" w:rsidP="007D181D">
      <w:pPr>
        <w:spacing w:line="360" w:lineRule="auto"/>
        <w:ind w:firstLineChars="200" w:firstLine="480"/>
        <w:rPr>
          <w:rFonts w:ascii="Times New Roman" w:eastAsiaTheme="minorEastAsia" w:hAnsi="Times New Roman"/>
          <w:sz w:val="24"/>
          <w:szCs w:val="28"/>
        </w:rPr>
      </w:pPr>
      <w:r w:rsidRPr="000833BD">
        <w:rPr>
          <w:rFonts w:ascii="Times New Roman" w:eastAsiaTheme="minorEastAsia" w:hAnsi="Times New Roman"/>
          <w:sz w:val="24"/>
          <w:szCs w:val="28"/>
        </w:rPr>
        <w:t>第一类</w:t>
      </w:r>
      <w:r w:rsidR="007D181D" w:rsidRPr="000833BD">
        <w:rPr>
          <w:rFonts w:ascii="Times New Roman" w:eastAsiaTheme="minorEastAsia" w:hAnsi="Times New Roman"/>
          <w:sz w:val="24"/>
          <w:szCs w:val="28"/>
        </w:rPr>
        <w:t>用地方式下，按照儿童的暴露周期（</w:t>
      </w:r>
      <w:r w:rsidR="007D181D" w:rsidRPr="000833BD">
        <w:rPr>
          <w:rFonts w:ascii="Times New Roman" w:eastAsiaTheme="minorEastAsia" w:hAnsi="Times New Roman"/>
          <w:sz w:val="24"/>
          <w:szCs w:val="28"/>
        </w:rPr>
        <w:t>6 a</w:t>
      </w:r>
      <w:r w:rsidR="007D181D" w:rsidRPr="000833BD">
        <w:rPr>
          <w:rFonts w:ascii="Times New Roman" w:eastAsiaTheme="minorEastAsia" w:hAnsi="Times New Roman"/>
          <w:sz w:val="24"/>
          <w:szCs w:val="28"/>
        </w:rPr>
        <w:t>）计算非致癌效应平均时间，即：</w:t>
      </w:r>
      <w:r w:rsidR="007D181D" w:rsidRPr="000833BD">
        <w:rPr>
          <w:rFonts w:ascii="Times New Roman" w:eastAsiaTheme="minorEastAsia" w:hAnsi="Times New Roman"/>
          <w:sz w:val="24"/>
          <w:szCs w:val="28"/>
        </w:rPr>
        <w:t>ATnc = 6 a×365 d/a= 2190 d</w:t>
      </w:r>
      <w:r w:rsidR="007D181D" w:rsidRPr="000833BD">
        <w:rPr>
          <w:rFonts w:ascii="Times New Roman" w:eastAsiaTheme="minorEastAsia" w:hAnsi="Times New Roman"/>
          <w:sz w:val="24"/>
          <w:szCs w:val="28"/>
        </w:rPr>
        <w:t>；</w:t>
      </w:r>
      <w:r w:rsidRPr="000833BD">
        <w:rPr>
          <w:rFonts w:ascii="Times New Roman" w:eastAsiaTheme="minorEastAsia" w:hAnsi="Times New Roman"/>
          <w:sz w:val="24"/>
          <w:szCs w:val="28"/>
        </w:rPr>
        <w:t>第二类</w:t>
      </w:r>
      <w:r w:rsidR="007D181D" w:rsidRPr="000833BD">
        <w:rPr>
          <w:rFonts w:ascii="Times New Roman" w:eastAsiaTheme="minorEastAsia" w:hAnsi="Times New Roman"/>
          <w:sz w:val="24"/>
          <w:szCs w:val="28"/>
        </w:rPr>
        <w:t>用地方式下，按照成人的暴露周期（</w:t>
      </w:r>
      <w:r w:rsidR="007D181D" w:rsidRPr="000833BD">
        <w:rPr>
          <w:rFonts w:ascii="Times New Roman" w:eastAsiaTheme="minorEastAsia" w:hAnsi="Times New Roman"/>
          <w:sz w:val="24"/>
          <w:szCs w:val="28"/>
        </w:rPr>
        <w:t>25 a</w:t>
      </w:r>
      <w:r w:rsidR="007D181D" w:rsidRPr="000833BD">
        <w:rPr>
          <w:rFonts w:ascii="Times New Roman" w:eastAsiaTheme="minorEastAsia" w:hAnsi="Times New Roman"/>
          <w:sz w:val="24"/>
          <w:szCs w:val="28"/>
        </w:rPr>
        <w:t>）计算非致癌效应平均时间，即</w:t>
      </w:r>
      <w:r w:rsidR="007D181D" w:rsidRPr="000833BD">
        <w:rPr>
          <w:rFonts w:ascii="Times New Roman" w:eastAsiaTheme="minorEastAsia" w:hAnsi="Times New Roman"/>
          <w:sz w:val="24"/>
          <w:szCs w:val="28"/>
        </w:rPr>
        <w:t>ATnc = 25 a×365 d/a= 9125 d</w:t>
      </w:r>
      <w:r w:rsidR="007D181D" w:rsidRPr="000833BD">
        <w:rPr>
          <w:rFonts w:ascii="Times New Roman" w:eastAsiaTheme="minorEastAsia" w:hAnsi="Times New Roman"/>
          <w:sz w:val="24"/>
          <w:szCs w:val="28"/>
        </w:rPr>
        <w:t>。</w:t>
      </w:r>
    </w:p>
    <w:p w14:paraId="6E7B5D84" w14:textId="77777777" w:rsidR="007D181D" w:rsidRPr="000833BD" w:rsidRDefault="007D181D" w:rsidP="007D181D">
      <w:pPr>
        <w:spacing w:line="360" w:lineRule="auto"/>
        <w:ind w:firstLineChars="200" w:firstLine="480"/>
        <w:rPr>
          <w:rFonts w:ascii="Times New Roman" w:eastAsiaTheme="minorEastAsia" w:hAnsi="Times New Roman"/>
          <w:sz w:val="24"/>
          <w:szCs w:val="28"/>
        </w:rPr>
      </w:pPr>
      <w:r w:rsidRPr="000833BD">
        <w:rPr>
          <w:rFonts w:ascii="Cambria Math" w:eastAsiaTheme="minorEastAsia" w:hAnsi="Cambria Math" w:cs="Cambria Math"/>
          <w:sz w:val="24"/>
          <w:szCs w:val="28"/>
        </w:rPr>
        <w:t>⑰</w:t>
      </w:r>
      <w:r w:rsidRPr="000833BD">
        <w:rPr>
          <w:rFonts w:ascii="Times New Roman" w:eastAsiaTheme="minorEastAsia" w:hAnsi="Times New Roman"/>
          <w:sz w:val="24"/>
          <w:szCs w:val="28"/>
        </w:rPr>
        <w:t>暴露于土壤的参考剂量分配比例（</w:t>
      </w:r>
      <w:r w:rsidRPr="000833BD">
        <w:rPr>
          <w:rFonts w:ascii="Times New Roman" w:eastAsiaTheme="minorEastAsia" w:hAnsi="Times New Roman"/>
          <w:sz w:val="24"/>
          <w:szCs w:val="28"/>
        </w:rPr>
        <w:t>SAF</w:t>
      </w:r>
      <w:r w:rsidRPr="000833BD">
        <w:rPr>
          <w:rFonts w:ascii="Times New Roman" w:eastAsiaTheme="minorEastAsia" w:hAnsi="Times New Roman"/>
          <w:sz w:val="24"/>
          <w:szCs w:val="28"/>
        </w:rPr>
        <w:t>，无量纲）</w:t>
      </w:r>
    </w:p>
    <w:p w14:paraId="0DBF8E50" w14:textId="77777777" w:rsidR="007D181D" w:rsidRPr="000833BD" w:rsidRDefault="007D181D" w:rsidP="007D181D">
      <w:pPr>
        <w:spacing w:line="360" w:lineRule="auto"/>
        <w:ind w:firstLineChars="200" w:firstLine="480"/>
        <w:rPr>
          <w:rFonts w:ascii="Times New Roman" w:eastAsiaTheme="minorEastAsia" w:hAnsi="Times New Roman"/>
          <w:sz w:val="24"/>
          <w:szCs w:val="28"/>
        </w:rPr>
      </w:pPr>
      <w:r w:rsidRPr="000833BD">
        <w:rPr>
          <w:rFonts w:ascii="Times New Roman" w:eastAsiaTheme="minorEastAsia" w:hAnsi="Times New Roman"/>
          <w:sz w:val="24"/>
          <w:szCs w:val="28"/>
        </w:rPr>
        <w:t>该参数取值考虑了土壤、饮水、呼吸空气、食物、其他消耗品五条途径可能接触污染物，其中土壤作为主要污染来源，影响超过</w:t>
      </w:r>
      <w:r w:rsidRPr="000833BD">
        <w:rPr>
          <w:rFonts w:ascii="Times New Roman" w:eastAsiaTheme="minorEastAsia" w:hAnsi="Times New Roman"/>
          <w:sz w:val="24"/>
          <w:szCs w:val="28"/>
        </w:rPr>
        <w:t>50%</w:t>
      </w:r>
      <w:r w:rsidRPr="000833BD">
        <w:rPr>
          <w:rFonts w:ascii="Times New Roman" w:eastAsiaTheme="minorEastAsia" w:hAnsi="Times New Roman"/>
          <w:sz w:val="24"/>
          <w:szCs w:val="28"/>
        </w:rPr>
        <w:t>时，应该被作为污染地块，对于大部分污染物取值</w:t>
      </w:r>
      <w:r w:rsidRPr="000833BD">
        <w:rPr>
          <w:rFonts w:ascii="Times New Roman" w:eastAsiaTheme="minorEastAsia" w:hAnsi="Times New Roman"/>
          <w:sz w:val="24"/>
          <w:szCs w:val="28"/>
        </w:rPr>
        <w:t>0.5</w:t>
      </w:r>
      <w:r w:rsidRPr="000833BD">
        <w:rPr>
          <w:rFonts w:ascii="Times New Roman" w:eastAsiaTheme="minorEastAsia" w:hAnsi="Times New Roman"/>
          <w:sz w:val="24"/>
          <w:szCs w:val="28"/>
        </w:rPr>
        <w:t>。挥发性污染物由于挥发性较强，土壤污染同时必然伴随着较高的呼吸接触污染物暴露，挥发性污染物该参数取值</w:t>
      </w:r>
      <w:r w:rsidRPr="000833BD">
        <w:rPr>
          <w:rFonts w:ascii="Times New Roman" w:eastAsiaTheme="minorEastAsia" w:hAnsi="Times New Roman"/>
          <w:sz w:val="24"/>
          <w:szCs w:val="28"/>
        </w:rPr>
        <w:t>0.33</w:t>
      </w:r>
      <w:r w:rsidRPr="000833BD">
        <w:rPr>
          <w:rFonts w:ascii="Times New Roman" w:eastAsiaTheme="minorEastAsia" w:hAnsi="Times New Roman"/>
          <w:sz w:val="24"/>
          <w:szCs w:val="28"/>
        </w:rPr>
        <w:t>。</w:t>
      </w:r>
    </w:p>
    <w:p w14:paraId="08C34232" w14:textId="77777777" w:rsidR="007D181D" w:rsidRPr="000833BD" w:rsidRDefault="00E444B1" w:rsidP="00E444B1">
      <w:pPr>
        <w:spacing w:line="360" w:lineRule="auto"/>
        <w:ind w:firstLine="420"/>
        <w:outlineLvl w:val="2"/>
        <w:rPr>
          <w:rFonts w:ascii="Times New Roman" w:eastAsiaTheme="minorEastAsia" w:hAnsi="Times New Roman"/>
          <w:bCs/>
          <w:sz w:val="24"/>
          <w:szCs w:val="28"/>
        </w:rPr>
      </w:pPr>
      <w:r w:rsidRPr="000833BD">
        <w:rPr>
          <w:rFonts w:ascii="Times New Roman" w:eastAsiaTheme="minorEastAsia" w:hAnsi="Times New Roman"/>
          <w:bCs/>
          <w:sz w:val="24"/>
          <w:szCs w:val="28"/>
        </w:rPr>
        <w:t>5.</w:t>
      </w:r>
      <w:r w:rsidR="007D181D" w:rsidRPr="000833BD">
        <w:rPr>
          <w:rFonts w:ascii="Times New Roman" w:eastAsiaTheme="minorEastAsia" w:hAnsi="Times New Roman"/>
          <w:bCs/>
          <w:sz w:val="24"/>
          <w:szCs w:val="28"/>
        </w:rPr>
        <w:t>筛选值的确定及与背景值的关系</w:t>
      </w:r>
    </w:p>
    <w:p w14:paraId="45CF354E" w14:textId="77777777" w:rsidR="007D181D" w:rsidRPr="000833BD" w:rsidRDefault="007D181D" w:rsidP="007D181D">
      <w:pPr>
        <w:spacing w:line="360" w:lineRule="auto"/>
        <w:ind w:firstLineChars="200" w:firstLine="480"/>
        <w:rPr>
          <w:rFonts w:ascii="Times New Roman" w:eastAsiaTheme="minorEastAsia" w:hAnsi="Times New Roman"/>
          <w:sz w:val="24"/>
          <w:szCs w:val="28"/>
        </w:rPr>
      </w:pPr>
      <w:r w:rsidRPr="000833BD">
        <w:rPr>
          <w:rFonts w:ascii="Times New Roman" w:eastAsiaTheme="minorEastAsia" w:hAnsi="Times New Roman"/>
          <w:sz w:val="24"/>
          <w:szCs w:val="28"/>
        </w:rPr>
        <w:t>以风险评估模型推算的土壤污染物含量限值直接作为土壤污染风险筛选指导值。对于挥发性污染物计算出的筛选值超过土壤饱和浓度计算值的，采用土壤饱和浓度作为筛选值。具体地块土壤中污染物检测含量超过筛选值，但低于土壤背景值时，标准规定无需启动进一步详细调查和风险评估。主要涉及的污染物包括砷、钴、钒。背景值的选取按照标准文本附录</w:t>
      </w:r>
      <w:r w:rsidRPr="000833BD">
        <w:rPr>
          <w:rFonts w:ascii="Times New Roman" w:eastAsiaTheme="minorEastAsia" w:hAnsi="Times New Roman"/>
          <w:sz w:val="24"/>
          <w:szCs w:val="28"/>
        </w:rPr>
        <w:t>A</w:t>
      </w:r>
      <w:r w:rsidRPr="000833BD">
        <w:rPr>
          <w:rFonts w:ascii="Times New Roman" w:eastAsiaTheme="minorEastAsia" w:hAnsi="Times New Roman"/>
          <w:sz w:val="24"/>
          <w:szCs w:val="28"/>
        </w:rPr>
        <w:t>《砷、钴和钒的土壤环境背景值》执行。背景值如果更新，执行更新后的背景值。</w:t>
      </w:r>
    </w:p>
    <w:p w14:paraId="393CD391" w14:textId="77777777" w:rsidR="007D181D" w:rsidRPr="000833BD" w:rsidRDefault="00E444B1" w:rsidP="00E444B1">
      <w:pPr>
        <w:spacing w:line="360" w:lineRule="auto"/>
        <w:ind w:firstLine="420"/>
        <w:outlineLvl w:val="2"/>
        <w:rPr>
          <w:rFonts w:ascii="Times New Roman" w:eastAsiaTheme="minorEastAsia" w:hAnsi="Times New Roman"/>
          <w:bCs/>
          <w:sz w:val="24"/>
          <w:szCs w:val="28"/>
        </w:rPr>
      </w:pPr>
      <w:r w:rsidRPr="000833BD">
        <w:rPr>
          <w:rFonts w:ascii="Times New Roman" w:eastAsiaTheme="minorEastAsia" w:hAnsi="Times New Roman"/>
          <w:bCs/>
          <w:sz w:val="24"/>
          <w:szCs w:val="28"/>
        </w:rPr>
        <w:t>6.</w:t>
      </w:r>
      <w:r w:rsidR="007D181D" w:rsidRPr="000833BD">
        <w:rPr>
          <w:rFonts w:ascii="Times New Roman" w:eastAsiaTheme="minorEastAsia" w:hAnsi="Times New Roman"/>
          <w:bCs/>
          <w:sz w:val="24"/>
          <w:szCs w:val="28"/>
        </w:rPr>
        <w:t>铅筛选值的说明</w:t>
      </w:r>
    </w:p>
    <w:p w14:paraId="6D8D4088" w14:textId="77777777" w:rsidR="007D181D" w:rsidRPr="000833BD" w:rsidRDefault="007D181D" w:rsidP="007D181D">
      <w:pPr>
        <w:spacing w:line="360" w:lineRule="auto"/>
        <w:ind w:firstLineChars="200" w:firstLine="480"/>
        <w:rPr>
          <w:rFonts w:ascii="Times New Roman" w:eastAsiaTheme="minorEastAsia" w:hAnsi="Times New Roman"/>
          <w:sz w:val="24"/>
          <w:szCs w:val="28"/>
        </w:rPr>
      </w:pPr>
      <w:r w:rsidRPr="000833BD">
        <w:rPr>
          <w:rFonts w:ascii="Times New Roman" w:eastAsiaTheme="minorEastAsia" w:hAnsi="Times New Roman"/>
          <w:sz w:val="24"/>
          <w:szCs w:val="28"/>
        </w:rPr>
        <w:t>国际通常基于血铅模型评估土壤中铅的健康风险。我国相关技术方法尚未制订发布，因此，参照国际上</w:t>
      </w:r>
      <w:r w:rsidR="00F76831" w:rsidRPr="000833BD">
        <w:rPr>
          <w:rFonts w:ascii="Times New Roman" w:eastAsiaTheme="minorEastAsia" w:hAnsi="Times New Roman"/>
          <w:sz w:val="24"/>
          <w:szCs w:val="28"/>
        </w:rPr>
        <w:t>第一类</w:t>
      </w:r>
      <w:r w:rsidRPr="000833BD">
        <w:rPr>
          <w:rFonts w:ascii="Times New Roman" w:eastAsiaTheme="minorEastAsia" w:hAnsi="Times New Roman"/>
          <w:sz w:val="24"/>
          <w:szCs w:val="28"/>
        </w:rPr>
        <w:t>用地和</w:t>
      </w:r>
      <w:r w:rsidR="00F76831" w:rsidRPr="000833BD">
        <w:rPr>
          <w:rFonts w:ascii="Times New Roman" w:eastAsiaTheme="minorEastAsia" w:hAnsi="Times New Roman"/>
          <w:sz w:val="24"/>
          <w:szCs w:val="28"/>
        </w:rPr>
        <w:t>第二</w:t>
      </w:r>
      <w:r w:rsidRPr="000833BD">
        <w:rPr>
          <w:rFonts w:ascii="Times New Roman" w:eastAsiaTheme="minorEastAsia" w:hAnsi="Times New Roman"/>
          <w:sz w:val="24"/>
          <w:szCs w:val="28"/>
        </w:rPr>
        <w:t>类用地铅的土壤标准确定本标准中铅的土壤污染风险筛选值。</w:t>
      </w:r>
    </w:p>
    <w:p w14:paraId="5EF19FF5" w14:textId="77777777" w:rsidR="00733D5E" w:rsidRPr="000833BD" w:rsidRDefault="00733D5E">
      <w:pPr>
        <w:spacing w:line="360" w:lineRule="auto"/>
        <w:ind w:firstLineChars="200" w:firstLine="480"/>
        <w:jc w:val="left"/>
        <w:rPr>
          <w:rFonts w:ascii="Times New Roman" w:eastAsiaTheme="minorEastAsia" w:hAnsi="Times New Roman"/>
          <w:sz w:val="24"/>
          <w:szCs w:val="28"/>
        </w:rPr>
      </w:pPr>
      <w:r w:rsidRPr="000833BD">
        <w:rPr>
          <w:rFonts w:ascii="Times New Roman" w:eastAsiaTheme="minorEastAsia" w:hAnsi="Times New Roman"/>
          <w:sz w:val="24"/>
          <w:szCs w:val="28"/>
        </w:rPr>
        <w:t>调研获得国内外铅的土壤相关标准值共</w:t>
      </w:r>
      <w:r w:rsidRPr="000833BD">
        <w:rPr>
          <w:rFonts w:ascii="Times New Roman" w:eastAsiaTheme="minorEastAsia" w:hAnsi="Times New Roman"/>
          <w:sz w:val="24"/>
          <w:szCs w:val="28"/>
        </w:rPr>
        <w:t>34</w:t>
      </w:r>
      <w:r w:rsidRPr="000833BD">
        <w:rPr>
          <w:rFonts w:ascii="Times New Roman" w:eastAsiaTheme="minorEastAsia" w:hAnsi="Times New Roman"/>
          <w:sz w:val="24"/>
          <w:szCs w:val="28"/>
        </w:rPr>
        <w:t>个，变化范围</w:t>
      </w:r>
      <w:r w:rsidRPr="000833BD">
        <w:rPr>
          <w:rFonts w:ascii="Times New Roman" w:eastAsiaTheme="minorEastAsia" w:hAnsi="Times New Roman"/>
          <w:sz w:val="24"/>
          <w:szCs w:val="28"/>
        </w:rPr>
        <w:t>25.00-2500.0 mg/kg</w:t>
      </w:r>
      <w:r w:rsidRPr="000833BD">
        <w:rPr>
          <w:rFonts w:ascii="Times New Roman" w:eastAsiaTheme="minorEastAsia" w:hAnsi="Times New Roman"/>
          <w:sz w:val="24"/>
          <w:szCs w:val="28"/>
        </w:rPr>
        <w:t>，算术平均值为</w:t>
      </w:r>
      <w:r w:rsidRPr="000833BD">
        <w:rPr>
          <w:rFonts w:ascii="Times New Roman" w:eastAsiaTheme="minorEastAsia" w:hAnsi="Times New Roman"/>
          <w:sz w:val="24"/>
          <w:szCs w:val="28"/>
        </w:rPr>
        <w:t>478.5 mg/kg</w:t>
      </w:r>
      <w:r w:rsidRPr="000833BD">
        <w:rPr>
          <w:rFonts w:ascii="Times New Roman" w:eastAsiaTheme="minorEastAsia" w:hAnsi="Times New Roman"/>
          <w:sz w:val="24"/>
          <w:szCs w:val="28"/>
        </w:rPr>
        <w:t>，几何平均值为</w:t>
      </w:r>
      <w:r w:rsidRPr="000833BD">
        <w:rPr>
          <w:rFonts w:ascii="Times New Roman" w:eastAsiaTheme="minorEastAsia" w:hAnsi="Times New Roman"/>
          <w:sz w:val="24"/>
          <w:szCs w:val="28"/>
        </w:rPr>
        <w:t>384.2 mg/kg</w:t>
      </w:r>
      <w:r w:rsidRPr="000833BD">
        <w:rPr>
          <w:rFonts w:ascii="Times New Roman" w:eastAsiaTheme="minorEastAsia" w:hAnsi="Times New Roman"/>
          <w:sz w:val="24"/>
          <w:szCs w:val="28"/>
        </w:rPr>
        <w:t>，筛选值数据</w:t>
      </w:r>
      <w:r w:rsidRPr="000833BD">
        <w:rPr>
          <w:rFonts w:ascii="Times New Roman" w:eastAsiaTheme="minorEastAsia" w:hAnsi="Times New Roman"/>
          <w:sz w:val="24"/>
          <w:szCs w:val="28"/>
        </w:rPr>
        <w:t>5%</w:t>
      </w:r>
      <w:r w:rsidRPr="000833BD">
        <w:rPr>
          <w:rFonts w:ascii="Times New Roman" w:eastAsiaTheme="minorEastAsia" w:hAnsi="Times New Roman"/>
          <w:sz w:val="24"/>
          <w:szCs w:val="28"/>
        </w:rPr>
        <w:t>、</w:t>
      </w:r>
      <w:r w:rsidRPr="000833BD">
        <w:rPr>
          <w:rFonts w:ascii="Times New Roman" w:eastAsiaTheme="minorEastAsia" w:hAnsi="Times New Roman"/>
          <w:sz w:val="24"/>
          <w:szCs w:val="28"/>
        </w:rPr>
        <w:t>25%</w:t>
      </w:r>
      <w:r w:rsidRPr="000833BD">
        <w:rPr>
          <w:rFonts w:ascii="Times New Roman" w:eastAsiaTheme="minorEastAsia" w:hAnsi="Times New Roman"/>
          <w:sz w:val="24"/>
          <w:szCs w:val="28"/>
        </w:rPr>
        <w:t>、</w:t>
      </w:r>
      <w:r w:rsidRPr="000833BD">
        <w:rPr>
          <w:rFonts w:ascii="Times New Roman" w:eastAsiaTheme="minorEastAsia" w:hAnsi="Times New Roman"/>
          <w:sz w:val="24"/>
          <w:szCs w:val="28"/>
        </w:rPr>
        <w:t>50%</w:t>
      </w:r>
      <w:r w:rsidRPr="000833BD">
        <w:rPr>
          <w:rFonts w:ascii="Times New Roman" w:eastAsiaTheme="minorEastAsia" w:hAnsi="Times New Roman"/>
          <w:sz w:val="24"/>
          <w:szCs w:val="28"/>
        </w:rPr>
        <w:t>、</w:t>
      </w:r>
      <w:r w:rsidRPr="000833BD">
        <w:rPr>
          <w:rFonts w:ascii="Times New Roman" w:eastAsiaTheme="minorEastAsia" w:hAnsi="Times New Roman"/>
          <w:sz w:val="24"/>
          <w:szCs w:val="28"/>
        </w:rPr>
        <w:t>75%</w:t>
      </w:r>
      <w:r w:rsidRPr="000833BD">
        <w:rPr>
          <w:rFonts w:ascii="Times New Roman" w:eastAsiaTheme="minorEastAsia" w:hAnsi="Times New Roman"/>
          <w:sz w:val="24"/>
          <w:szCs w:val="28"/>
        </w:rPr>
        <w:t>和</w:t>
      </w:r>
      <w:r w:rsidRPr="000833BD">
        <w:rPr>
          <w:rFonts w:ascii="Times New Roman" w:eastAsiaTheme="minorEastAsia" w:hAnsi="Times New Roman"/>
          <w:sz w:val="24"/>
          <w:szCs w:val="28"/>
        </w:rPr>
        <w:t>95%</w:t>
      </w:r>
      <w:r w:rsidRPr="000833BD">
        <w:rPr>
          <w:rFonts w:ascii="Times New Roman" w:eastAsiaTheme="minorEastAsia" w:hAnsi="Times New Roman"/>
          <w:sz w:val="24"/>
          <w:szCs w:val="28"/>
        </w:rPr>
        <w:t>分位值分别为</w:t>
      </w:r>
      <w:r w:rsidRPr="000833BD">
        <w:rPr>
          <w:rFonts w:ascii="Times New Roman" w:eastAsiaTheme="minorEastAsia" w:hAnsi="Times New Roman"/>
          <w:sz w:val="24"/>
          <w:szCs w:val="28"/>
        </w:rPr>
        <w:t>140.00</w:t>
      </w:r>
      <w:r w:rsidRPr="000833BD">
        <w:rPr>
          <w:rFonts w:ascii="Times New Roman" w:eastAsiaTheme="minorEastAsia" w:hAnsi="Times New Roman"/>
          <w:sz w:val="24"/>
          <w:szCs w:val="28"/>
        </w:rPr>
        <w:t>、</w:t>
      </w:r>
      <w:r w:rsidRPr="000833BD">
        <w:rPr>
          <w:rFonts w:ascii="Times New Roman" w:eastAsiaTheme="minorEastAsia" w:hAnsi="Times New Roman"/>
          <w:sz w:val="24"/>
          <w:szCs w:val="28"/>
        </w:rPr>
        <w:t>290.0</w:t>
      </w:r>
      <w:r w:rsidRPr="000833BD">
        <w:rPr>
          <w:rFonts w:ascii="Times New Roman" w:eastAsiaTheme="minorEastAsia" w:hAnsi="Times New Roman"/>
          <w:sz w:val="24"/>
          <w:szCs w:val="28"/>
        </w:rPr>
        <w:t>、</w:t>
      </w:r>
      <w:r w:rsidRPr="000833BD">
        <w:rPr>
          <w:rFonts w:ascii="Times New Roman" w:eastAsiaTheme="minorEastAsia" w:hAnsi="Times New Roman"/>
          <w:sz w:val="24"/>
          <w:szCs w:val="28"/>
        </w:rPr>
        <w:t>400.0</w:t>
      </w:r>
      <w:r w:rsidRPr="000833BD">
        <w:rPr>
          <w:rFonts w:ascii="Times New Roman" w:eastAsiaTheme="minorEastAsia" w:hAnsi="Times New Roman"/>
          <w:sz w:val="24"/>
          <w:szCs w:val="28"/>
        </w:rPr>
        <w:t>、</w:t>
      </w:r>
      <w:r w:rsidRPr="000833BD">
        <w:rPr>
          <w:rFonts w:ascii="Times New Roman" w:eastAsiaTheme="minorEastAsia" w:hAnsi="Times New Roman"/>
          <w:sz w:val="24"/>
          <w:szCs w:val="28"/>
        </w:rPr>
        <w:t>600.0</w:t>
      </w:r>
      <w:r w:rsidRPr="000833BD">
        <w:rPr>
          <w:rFonts w:ascii="Times New Roman" w:eastAsiaTheme="minorEastAsia" w:hAnsi="Times New Roman"/>
          <w:sz w:val="24"/>
          <w:szCs w:val="28"/>
        </w:rPr>
        <w:t>和</w:t>
      </w:r>
      <w:r w:rsidRPr="000833BD">
        <w:rPr>
          <w:rFonts w:ascii="Times New Roman" w:eastAsiaTheme="minorEastAsia" w:hAnsi="Times New Roman"/>
          <w:sz w:val="24"/>
          <w:szCs w:val="28"/>
        </w:rPr>
        <w:t>1200.0 mg/kg</w:t>
      </w:r>
      <w:r w:rsidRPr="000833BD">
        <w:rPr>
          <w:rFonts w:ascii="Times New Roman" w:eastAsiaTheme="minorEastAsia" w:hAnsi="Times New Roman"/>
          <w:sz w:val="24"/>
          <w:szCs w:val="28"/>
        </w:rPr>
        <w:t>。参照美国区域筛选值以及美国佛罗里达州、新墨西哥州、德国、韩国等土壤相关标准值，设定本标准第一类用地土壤污染风险筛选值为</w:t>
      </w:r>
      <w:r w:rsidRPr="000833BD">
        <w:rPr>
          <w:rFonts w:ascii="Times New Roman" w:eastAsiaTheme="minorEastAsia" w:hAnsi="Times New Roman"/>
          <w:sz w:val="24"/>
          <w:szCs w:val="28"/>
        </w:rPr>
        <w:t>400 mg/kg</w:t>
      </w:r>
      <w:r w:rsidRPr="000833BD">
        <w:rPr>
          <w:rFonts w:ascii="Times New Roman" w:eastAsiaTheme="minorEastAsia" w:hAnsi="Times New Roman"/>
          <w:sz w:val="24"/>
          <w:szCs w:val="28"/>
        </w:rPr>
        <w:t>，第二类用地</w:t>
      </w:r>
      <w:r w:rsidRPr="000833BD">
        <w:rPr>
          <w:rFonts w:ascii="Times New Roman" w:eastAsiaTheme="minorEastAsia" w:hAnsi="Times New Roman"/>
          <w:sz w:val="24"/>
          <w:szCs w:val="28"/>
        </w:rPr>
        <w:lastRenderedPageBreak/>
        <w:t>土壤污染风险筛选值为</w:t>
      </w:r>
      <w:r w:rsidRPr="000833BD">
        <w:rPr>
          <w:rFonts w:ascii="Times New Roman" w:eastAsiaTheme="minorEastAsia" w:hAnsi="Times New Roman"/>
          <w:sz w:val="24"/>
          <w:szCs w:val="28"/>
        </w:rPr>
        <w:t>800 mg/kg</w:t>
      </w:r>
      <w:r w:rsidRPr="000833BD">
        <w:rPr>
          <w:rFonts w:ascii="Times New Roman" w:eastAsiaTheme="minorEastAsia" w:hAnsi="Times New Roman"/>
          <w:sz w:val="24"/>
          <w:szCs w:val="28"/>
        </w:rPr>
        <w:t>；第一类用地土壤污染风险管制值为</w:t>
      </w:r>
      <w:r w:rsidRPr="000833BD">
        <w:rPr>
          <w:rFonts w:ascii="Times New Roman" w:eastAsiaTheme="minorEastAsia" w:hAnsi="Times New Roman"/>
          <w:sz w:val="24"/>
          <w:szCs w:val="28"/>
        </w:rPr>
        <w:t>800 mg/kg</w:t>
      </w:r>
      <w:r w:rsidRPr="000833BD">
        <w:rPr>
          <w:rFonts w:ascii="Times New Roman" w:eastAsiaTheme="minorEastAsia" w:hAnsi="Times New Roman"/>
          <w:sz w:val="24"/>
          <w:szCs w:val="28"/>
        </w:rPr>
        <w:t>，第二类用地土壤污染风险管制值为</w:t>
      </w:r>
      <w:r w:rsidRPr="000833BD">
        <w:rPr>
          <w:rFonts w:ascii="Times New Roman" w:eastAsiaTheme="minorEastAsia" w:hAnsi="Times New Roman"/>
          <w:sz w:val="24"/>
          <w:szCs w:val="28"/>
        </w:rPr>
        <w:t>2500 mg/kg</w:t>
      </w:r>
    </w:p>
    <w:p w14:paraId="76927243" w14:textId="77777777" w:rsidR="00733D5E" w:rsidRPr="000833BD" w:rsidRDefault="00EC6974">
      <w:pPr>
        <w:spacing w:line="360" w:lineRule="auto"/>
        <w:ind w:firstLine="420"/>
        <w:outlineLvl w:val="2"/>
        <w:rPr>
          <w:rFonts w:ascii="Times New Roman" w:eastAsiaTheme="minorEastAsia" w:hAnsi="Times New Roman"/>
          <w:bCs/>
          <w:sz w:val="24"/>
          <w:szCs w:val="28"/>
        </w:rPr>
      </w:pPr>
      <w:r w:rsidRPr="000833BD">
        <w:rPr>
          <w:rFonts w:ascii="Times New Roman" w:eastAsiaTheme="minorEastAsia" w:hAnsi="Times New Roman"/>
          <w:bCs/>
          <w:sz w:val="24"/>
          <w:szCs w:val="28"/>
        </w:rPr>
        <w:t>7.</w:t>
      </w:r>
      <w:r w:rsidR="00733D5E" w:rsidRPr="000833BD">
        <w:rPr>
          <w:rFonts w:ascii="Times New Roman" w:eastAsiaTheme="minorEastAsia" w:hAnsi="Times New Roman"/>
          <w:bCs/>
          <w:sz w:val="24"/>
          <w:szCs w:val="28"/>
        </w:rPr>
        <w:t>其它说明</w:t>
      </w:r>
    </w:p>
    <w:p w14:paraId="6B3662A2" w14:textId="3B2568F1" w:rsidR="00733D5E" w:rsidRPr="000833BD" w:rsidRDefault="00733D5E" w:rsidP="00755DDA">
      <w:pPr>
        <w:spacing w:line="360" w:lineRule="auto"/>
        <w:ind w:firstLineChars="200" w:firstLine="480"/>
        <w:rPr>
          <w:rFonts w:ascii="Times New Roman" w:eastAsiaTheme="minorEastAsia" w:hAnsi="Times New Roman"/>
          <w:sz w:val="24"/>
          <w:szCs w:val="24"/>
        </w:rPr>
      </w:pPr>
      <w:r w:rsidRPr="000833BD">
        <w:rPr>
          <w:rFonts w:ascii="Times New Roman" w:eastAsiaTheme="minorEastAsia" w:hAnsi="Times New Roman"/>
          <w:sz w:val="24"/>
          <w:szCs w:val="24"/>
        </w:rPr>
        <w:t>硫丹、氯丹等农药类均为混合物，毒性参数库中提供了综合的毒性参数，目前检测方法中能够提供混合物中一部分单体物质的检测。综合考量后，此类物质采用统一原则处理，均采用检测获取的相关物质的总量作为该项目的检测值，以综合毒性参数的计算值作为其筛选值和管制值。</w:t>
      </w:r>
    </w:p>
    <w:p w14:paraId="3CF95C89" w14:textId="00DB4314" w:rsidR="00830EBC" w:rsidRPr="000833BD" w:rsidRDefault="00830EBC" w:rsidP="00755DDA">
      <w:pPr>
        <w:spacing w:line="360" w:lineRule="auto"/>
        <w:ind w:firstLineChars="200" w:firstLine="480"/>
        <w:rPr>
          <w:rFonts w:ascii="Times New Roman" w:eastAsiaTheme="minorEastAsia" w:hAnsi="Times New Roman"/>
          <w:sz w:val="24"/>
          <w:szCs w:val="24"/>
        </w:rPr>
      </w:pPr>
      <w:r w:rsidRPr="000833BD">
        <w:rPr>
          <w:rFonts w:ascii="Times New Roman" w:eastAsiaTheme="minorEastAsia" w:hAnsi="Times New Roman"/>
          <w:sz w:val="24"/>
          <w:szCs w:val="24"/>
        </w:rPr>
        <w:t>未列入本标准的建设用地土壤污染物，其风险筛选值和管制值可依据</w:t>
      </w:r>
      <w:r w:rsidRPr="000833BD">
        <w:rPr>
          <w:rFonts w:ascii="Times New Roman" w:eastAsiaTheme="minorEastAsia" w:hAnsi="Times New Roman"/>
          <w:sz w:val="24"/>
          <w:szCs w:val="24"/>
        </w:rPr>
        <w:t>HJ25.3</w:t>
      </w:r>
      <w:r w:rsidRPr="000833BD">
        <w:rPr>
          <w:rFonts w:ascii="Times New Roman" w:eastAsiaTheme="minorEastAsia" w:hAnsi="Times New Roman"/>
          <w:sz w:val="24"/>
          <w:szCs w:val="24"/>
        </w:rPr>
        <w:t>等标准及相关技术要求，开展风险评估，推导特定污染物的土壤污染风险筛选值</w:t>
      </w:r>
      <w:r w:rsidR="007F1398" w:rsidRPr="000833BD">
        <w:rPr>
          <w:rFonts w:ascii="Times New Roman" w:eastAsiaTheme="minorEastAsia" w:hAnsi="Times New Roman"/>
          <w:sz w:val="24"/>
          <w:szCs w:val="24"/>
        </w:rPr>
        <w:t>和管制值</w:t>
      </w:r>
      <w:r w:rsidRPr="000833BD">
        <w:rPr>
          <w:rFonts w:ascii="Times New Roman" w:eastAsiaTheme="minorEastAsia" w:hAnsi="Times New Roman"/>
          <w:sz w:val="24"/>
          <w:szCs w:val="24"/>
        </w:rPr>
        <w:t>。</w:t>
      </w:r>
    </w:p>
    <w:p w14:paraId="2072C914" w14:textId="4143982F" w:rsidR="00733D5E" w:rsidRPr="000833BD" w:rsidRDefault="00733D5E" w:rsidP="00D966E6">
      <w:pPr>
        <w:spacing w:line="360" w:lineRule="auto"/>
        <w:ind w:firstLine="420"/>
        <w:outlineLvl w:val="1"/>
        <w:rPr>
          <w:rFonts w:ascii="Times New Roman" w:eastAsiaTheme="minorEastAsia" w:hAnsi="Times New Roman"/>
          <w:sz w:val="24"/>
          <w:szCs w:val="21"/>
        </w:rPr>
      </w:pPr>
      <w:bookmarkStart w:id="32" w:name="_Toc34251146"/>
      <w:r w:rsidRPr="000833BD">
        <w:rPr>
          <w:rFonts w:ascii="Times New Roman" w:eastAsiaTheme="minorEastAsia" w:hAnsi="Times New Roman"/>
          <w:sz w:val="24"/>
          <w:szCs w:val="21"/>
        </w:rPr>
        <w:t>（</w:t>
      </w:r>
      <w:r w:rsidR="00D966E6" w:rsidRPr="000833BD">
        <w:rPr>
          <w:rFonts w:ascii="Times New Roman" w:eastAsiaTheme="minorEastAsia" w:hAnsi="Times New Roman" w:hint="eastAsia"/>
          <w:sz w:val="24"/>
          <w:szCs w:val="21"/>
        </w:rPr>
        <w:t>七</w:t>
      </w:r>
      <w:r w:rsidRPr="000833BD">
        <w:rPr>
          <w:rFonts w:ascii="Times New Roman" w:eastAsiaTheme="minorEastAsia" w:hAnsi="Times New Roman"/>
          <w:sz w:val="24"/>
          <w:szCs w:val="21"/>
        </w:rPr>
        <w:t>）关于管制值的说明</w:t>
      </w:r>
      <w:bookmarkEnd w:id="32"/>
    </w:p>
    <w:p w14:paraId="6E98D137" w14:textId="77777777" w:rsidR="00733D5E" w:rsidRPr="000833BD" w:rsidRDefault="00733D5E" w:rsidP="00755DDA">
      <w:pPr>
        <w:spacing w:line="360" w:lineRule="auto"/>
        <w:ind w:firstLineChars="200" w:firstLine="480"/>
        <w:rPr>
          <w:rFonts w:ascii="Times New Roman" w:eastAsiaTheme="minorEastAsia" w:hAnsi="Times New Roman"/>
          <w:sz w:val="24"/>
          <w:szCs w:val="24"/>
        </w:rPr>
      </w:pPr>
      <w:r w:rsidRPr="000833BD">
        <w:rPr>
          <w:rFonts w:ascii="Times New Roman" w:eastAsiaTheme="minorEastAsia" w:hAnsi="Times New Roman"/>
          <w:sz w:val="24"/>
          <w:szCs w:val="24"/>
        </w:rPr>
        <w:t>本标准制定了建设用地土壤污染风险管制值。参考国际经验，结合我国污染地块管理的实际情况，将管制值定位为需启动修复或者风险管控行动的值，即：污染物含量超过筛选值但不超过管制值的，通过风险评估确定是否需要采取修复或风险管控措施；污染物含量超过管制值的，一定要采取修复或风险管控措施，若采取修复措施，其修复目标依据</w:t>
      </w:r>
      <w:r w:rsidRPr="000833BD">
        <w:rPr>
          <w:rFonts w:ascii="Times New Roman" w:eastAsiaTheme="minorEastAsia" w:hAnsi="Times New Roman"/>
          <w:sz w:val="24"/>
          <w:szCs w:val="24"/>
        </w:rPr>
        <w:t>HJ 25.3</w:t>
      </w:r>
      <w:r w:rsidRPr="000833BD">
        <w:rPr>
          <w:rFonts w:ascii="Times New Roman" w:eastAsiaTheme="minorEastAsia" w:hAnsi="Times New Roman"/>
          <w:sz w:val="24"/>
          <w:szCs w:val="24"/>
        </w:rPr>
        <w:t>等标准及相关技术规定确定，原则上应不超过管制值。</w:t>
      </w:r>
    </w:p>
    <w:p w14:paraId="779F19B9" w14:textId="77777777" w:rsidR="00733D5E" w:rsidRPr="000833BD" w:rsidRDefault="00733D5E" w:rsidP="00755DDA">
      <w:pPr>
        <w:spacing w:line="360" w:lineRule="auto"/>
        <w:ind w:firstLineChars="200" w:firstLine="480"/>
        <w:rPr>
          <w:rFonts w:ascii="Times New Roman" w:eastAsiaTheme="minorEastAsia" w:hAnsi="Times New Roman"/>
          <w:sz w:val="24"/>
          <w:szCs w:val="24"/>
        </w:rPr>
      </w:pPr>
      <w:r w:rsidRPr="000833BD">
        <w:rPr>
          <w:rFonts w:ascii="Times New Roman" w:eastAsiaTheme="minorEastAsia" w:hAnsi="Times New Roman"/>
          <w:sz w:val="24"/>
          <w:szCs w:val="24"/>
        </w:rPr>
        <w:t>制定管制值主要是为了防止不合理滥用风险评估方法，随意放宽修复目标值，将污染严重的、本应采取措施的污染地块判别为不需要采取修复或风险管控措施的地块。</w:t>
      </w:r>
    </w:p>
    <w:p w14:paraId="2DAABA08" w14:textId="77777777" w:rsidR="00733D5E" w:rsidRPr="000833BD" w:rsidRDefault="00733D5E" w:rsidP="00755DDA">
      <w:pPr>
        <w:spacing w:line="360" w:lineRule="auto"/>
        <w:ind w:firstLineChars="200" w:firstLine="480"/>
        <w:rPr>
          <w:rFonts w:ascii="Times New Roman" w:eastAsiaTheme="minorEastAsia" w:hAnsi="Times New Roman"/>
          <w:sz w:val="24"/>
          <w:szCs w:val="24"/>
        </w:rPr>
      </w:pPr>
      <w:r w:rsidRPr="000833BD">
        <w:rPr>
          <w:rFonts w:ascii="Times New Roman" w:eastAsiaTheme="minorEastAsia" w:hAnsi="Times New Roman"/>
          <w:sz w:val="24"/>
          <w:szCs w:val="24"/>
        </w:rPr>
        <w:t>在借鉴国际经验的基础上，经过专家咨询，对多套方案的定值进行了比较，确定管制值的定值原则为：致癌风险水平取</w:t>
      </w:r>
      <w:r w:rsidRPr="000833BD">
        <w:rPr>
          <w:rFonts w:ascii="Times New Roman" w:eastAsiaTheme="minorEastAsia" w:hAnsi="Times New Roman"/>
          <w:sz w:val="24"/>
          <w:szCs w:val="24"/>
        </w:rPr>
        <w:t>10</w:t>
      </w:r>
      <w:r w:rsidRPr="000833BD">
        <w:rPr>
          <w:rFonts w:ascii="Times New Roman" w:eastAsiaTheme="minorEastAsia" w:hAnsi="Times New Roman"/>
          <w:sz w:val="24"/>
          <w:szCs w:val="24"/>
          <w:vertAlign w:val="superscript"/>
        </w:rPr>
        <w:t>-5</w:t>
      </w:r>
      <w:r w:rsidRPr="000833BD">
        <w:rPr>
          <w:rFonts w:ascii="Times New Roman" w:eastAsiaTheme="minorEastAsia" w:hAnsi="Times New Roman"/>
          <w:sz w:val="24"/>
          <w:szCs w:val="24"/>
        </w:rPr>
        <w:t>，非致癌危害商取</w:t>
      </w:r>
      <w:r w:rsidRPr="000833BD">
        <w:rPr>
          <w:rFonts w:ascii="Times New Roman" w:eastAsiaTheme="minorEastAsia" w:hAnsi="Times New Roman"/>
          <w:sz w:val="24"/>
          <w:szCs w:val="24"/>
        </w:rPr>
        <w:t>1</w:t>
      </w:r>
      <w:r w:rsidRPr="000833BD">
        <w:rPr>
          <w:rFonts w:ascii="Times New Roman" w:eastAsiaTheme="minorEastAsia" w:hAnsi="Times New Roman"/>
          <w:sz w:val="24"/>
          <w:szCs w:val="24"/>
        </w:rPr>
        <w:t>，土壤分配系数取</w:t>
      </w:r>
      <w:r w:rsidRPr="000833BD">
        <w:rPr>
          <w:rFonts w:ascii="Times New Roman" w:eastAsiaTheme="minorEastAsia" w:hAnsi="Times New Roman"/>
          <w:sz w:val="24"/>
          <w:szCs w:val="24"/>
        </w:rPr>
        <w:t>1</w:t>
      </w:r>
      <w:r w:rsidRPr="000833BD">
        <w:rPr>
          <w:rFonts w:ascii="Times New Roman" w:eastAsiaTheme="minorEastAsia" w:hAnsi="Times New Roman"/>
          <w:sz w:val="24"/>
          <w:szCs w:val="24"/>
        </w:rPr>
        <w:t>，计算</w:t>
      </w:r>
      <w:r w:rsidR="00490196" w:rsidRPr="000833BD">
        <w:rPr>
          <w:rFonts w:ascii="Times New Roman" w:eastAsiaTheme="minorEastAsia" w:hAnsi="Times New Roman"/>
          <w:sz w:val="24"/>
          <w:szCs w:val="24"/>
        </w:rPr>
        <w:t>85</w:t>
      </w:r>
      <w:r w:rsidRPr="000833BD">
        <w:rPr>
          <w:rFonts w:ascii="Times New Roman" w:eastAsiaTheme="minorEastAsia" w:hAnsi="Times New Roman"/>
          <w:sz w:val="24"/>
          <w:szCs w:val="24"/>
        </w:rPr>
        <w:t>个指标的管制值；同时对计算结果，根据国内土壤背景及国际相关标准情况进行了合理调整。</w:t>
      </w:r>
    </w:p>
    <w:p w14:paraId="09AF8712" w14:textId="70EE214D" w:rsidR="00733D5E" w:rsidRPr="000833BD" w:rsidRDefault="00733D5E" w:rsidP="00D966E6">
      <w:pPr>
        <w:spacing w:line="360" w:lineRule="auto"/>
        <w:ind w:firstLine="420"/>
        <w:outlineLvl w:val="1"/>
        <w:rPr>
          <w:rFonts w:ascii="Times New Roman" w:eastAsiaTheme="minorEastAsia" w:hAnsi="Times New Roman"/>
          <w:sz w:val="24"/>
          <w:szCs w:val="21"/>
        </w:rPr>
      </w:pPr>
      <w:bookmarkStart w:id="33" w:name="_Toc34251147"/>
      <w:bookmarkEnd w:id="31"/>
      <w:r w:rsidRPr="000833BD">
        <w:rPr>
          <w:rFonts w:ascii="Times New Roman" w:eastAsiaTheme="minorEastAsia" w:hAnsi="Times New Roman"/>
          <w:sz w:val="24"/>
          <w:szCs w:val="21"/>
        </w:rPr>
        <w:t>（</w:t>
      </w:r>
      <w:r w:rsidR="00D966E6" w:rsidRPr="000833BD">
        <w:rPr>
          <w:rFonts w:ascii="Times New Roman" w:eastAsiaTheme="minorEastAsia" w:hAnsi="Times New Roman" w:hint="eastAsia"/>
          <w:sz w:val="24"/>
          <w:szCs w:val="21"/>
        </w:rPr>
        <w:t>八</w:t>
      </w:r>
      <w:r w:rsidRPr="000833BD">
        <w:rPr>
          <w:rFonts w:ascii="Times New Roman" w:eastAsiaTheme="minorEastAsia" w:hAnsi="Times New Roman"/>
          <w:sz w:val="24"/>
          <w:szCs w:val="21"/>
        </w:rPr>
        <w:t>）异味土壤管理说明</w:t>
      </w:r>
      <w:bookmarkEnd w:id="33"/>
    </w:p>
    <w:p w14:paraId="2DDD7FED" w14:textId="77777777" w:rsidR="00733D5E" w:rsidRPr="000833BD" w:rsidRDefault="00733D5E">
      <w:pPr>
        <w:spacing w:line="360" w:lineRule="auto"/>
        <w:ind w:firstLineChars="200" w:firstLine="480"/>
        <w:rPr>
          <w:rFonts w:ascii="Times New Roman" w:eastAsiaTheme="minorEastAsia" w:hAnsi="Times New Roman"/>
          <w:sz w:val="24"/>
          <w:szCs w:val="24"/>
        </w:rPr>
      </w:pPr>
      <w:r w:rsidRPr="000833BD">
        <w:rPr>
          <w:rFonts w:ascii="Times New Roman" w:eastAsiaTheme="minorEastAsia" w:hAnsi="Times New Roman"/>
          <w:sz w:val="24"/>
          <w:szCs w:val="24"/>
        </w:rPr>
        <w:t>土壤异味是我国农药、化工类污染地块中广泛存在的环境问题，极易影响群众生活，引起社会关注，国内已发生多起由于污染地块异味造成的社会事件。但由于不同土壤性质差异较大，致异味化学物质复杂多样，识别土壤异味污染物、量化评估土壤异味存在技术困难，国际上目前尚无成熟的定量化评估污染土壤异</w:t>
      </w:r>
      <w:r w:rsidRPr="000833BD">
        <w:rPr>
          <w:rFonts w:ascii="Times New Roman" w:eastAsiaTheme="minorEastAsia" w:hAnsi="Times New Roman"/>
          <w:sz w:val="24"/>
          <w:szCs w:val="24"/>
        </w:rPr>
        <w:lastRenderedPageBreak/>
        <w:t>味的方法，筛选值中也没有设置特定针对异味的监测项目。因此，本标准也未对土壤异味设置特定项目。</w:t>
      </w:r>
    </w:p>
    <w:p w14:paraId="25817E64" w14:textId="77777777" w:rsidR="00733D5E" w:rsidRPr="000833BD" w:rsidRDefault="00733D5E">
      <w:pPr>
        <w:spacing w:line="360" w:lineRule="auto"/>
        <w:ind w:firstLineChars="200" w:firstLine="480"/>
        <w:rPr>
          <w:rFonts w:ascii="Times New Roman" w:eastAsiaTheme="minorEastAsia" w:hAnsi="Times New Roman"/>
          <w:sz w:val="24"/>
          <w:szCs w:val="24"/>
        </w:rPr>
      </w:pPr>
      <w:r w:rsidRPr="000833BD">
        <w:rPr>
          <w:rFonts w:ascii="Times New Roman" w:eastAsiaTheme="minorEastAsia" w:hAnsi="Times New Roman"/>
          <w:sz w:val="24"/>
          <w:szCs w:val="24"/>
        </w:rPr>
        <w:t>如果本标准中对土壤存在明显化学品异味的要求进入污染地块管理，由于没有定量指标，实践中对于具体地块是否纳入污染地块管理会产生较大争议和矛盾。反之，则可能会出现有明显异味的场地不被纳入污染地块管理。</w:t>
      </w:r>
    </w:p>
    <w:p w14:paraId="73DA8D41" w14:textId="77777777" w:rsidR="00733D5E" w:rsidRPr="000833BD" w:rsidRDefault="00733D5E" w:rsidP="00755DDA">
      <w:pPr>
        <w:spacing w:line="360" w:lineRule="auto"/>
        <w:ind w:firstLineChars="200" w:firstLine="480"/>
        <w:rPr>
          <w:rFonts w:ascii="Times New Roman" w:eastAsiaTheme="minorEastAsia" w:hAnsi="Times New Roman"/>
          <w:sz w:val="24"/>
          <w:szCs w:val="24"/>
        </w:rPr>
      </w:pPr>
      <w:r w:rsidRPr="000833BD">
        <w:rPr>
          <w:rFonts w:ascii="Times New Roman" w:eastAsiaTheme="minorEastAsia" w:hAnsi="Times New Roman"/>
          <w:sz w:val="24"/>
          <w:szCs w:val="24"/>
        </w:rPr>
        <w:t>经过反复权衡，我们认为存在异味地块的管理应通过其他政策另行规定，本标准对此不予规定。</w:t>
      </w:r>
    </w:p>
    <w:p w14:paraId="2269E908" w14:textId="2CAF7F0C" w:rsidR="00733D5E" w:rsidRPr="000833BD" w:rsidRDefault="00733D5E" w:rsidP="00D966E6">
      <w:pPr>
        <w:spacing w:line="360" w:lineRule="auto"/>
        <w:ind w:firstLine="420"/>
        <w:outlineLvl w:val="1"/>
        <w:rPr>
          <w:rFonts w:ascii="Times New Roman" w:eastAsiaTheme="minorEastAsia" w:hAnsi="Times New Roman"/>
          <w:sz w:val="24"/>
          <w:szCs w:val="21"/>
        </w:rPr>
      </w:pPr>
      <w:bookmarkStart w:id="34" w:name="_Toc34251148"/>
      <w:r w:rsidRPr="000833BD">
        <w:rPr>
          <w:rFonts w:ascii="Times New Roman" w:eastAsiaTheme="minorEastAsia" w:hAnsi="Times New Roman"/>
          <w:sz w:val="24"/>
          <w:szCs w:val="21"/>
        </w:rPr>
        <w:t>（</w:t>
      </w:r>
      <w:r w:rsidR="00D966E6" w:rsidRPr="000833BD">
        <w:rPr>
          <w:rFonts w:ascii="Times New Roman" w:eastAsiaTheme="minorEastAsia" w:hAnsi="Times New Roman" w:hint="eastAsia"/>
          <w:sz w:val="24"/>
          <w:szCs w:val="21"/>
        </w:rPr>
        <w:t>九</w:t>
      </w:r>
      <w:r w:rsidRPr="000833BD">
        <w:rPr>
          <w:rFonts w:ascii="Times New Roman" w:eastAsiaTheme="minorEastAsia" w:hAnsi="Times New Roman"/>
          <w:sz w:val="24"/>
          <w:szCs w:val="21"/>
        </w:rPr>
        <w:t>）项目分析方法说明</w:t>
      </w:r>
      <w:bookmarkEnd w:id="34"/>
    </w:p>
    <w:p w14:paraId="541D9978" w14:textId="67C3BD48" w:rsidR="00733D5E" w:rsidRPr="000833BD" w:rsidRDefault="00733D5E" w:rsidP="00755DDA">
      <w:pPr>
        <w:spacing w:line="360" w:lineRule="auto"/>
        <w:ind w:firstLineChars="200" w:firstLine="480"/>
        <w:rPr>
          <w:rFonts w:ascii="Times New Roman" w:eastAsiaTheme="minorEastAsia" w:hAnsi="Times New Roman"/>
          <w:sz w:val="24"/>
          <w:szCs w:val="24"/>
        </w:rPr>
      </w:pPr>
      <w:r w:rsidRPr="000833BD">
        <w:rPr>
          <w:rFonts w:ascii="Times New Roman" w:eastAsiaTheme="minorEastAsia" w:hAnsi="Times New Roman"/>
          <w:sz w:val="24"/>
          <w:szCs w:val="24"/>
        </w:rPr>
        <w:t>对污染地块进行筛选时，需要检测的土壤污染物项目通常较多，本标准中的污染物项目包括重金属、挥发性有机物和半挥发性有机物等。</w:t>
      </w:r>
    </w:p>
    <w:p w14:paraId="2486580E" w14:textId="0444EE25" w:rsidR="00830EBC" w:rsidRPr="000833BD" w:rsidRDefault="00830EBC" w:rsidP="00755DDA">
      <w:pPr>
        <w:spacing w:line="360" w:lineRule="auto"/>
        <w:ind w:firstLineChars="200" w:firstLine="480"/>
        <w:rPr>
          <w:rFonts w:ascii="Times New Roman" w:eastAsiaTheme="minorEastAsia" w:hAnsi="Times New Roman"/>
          <w:sz w:val="24"/>
          <w:szCs w:val="24"/>
        </w:rPr>
      </w:pPr>
      <w:r w:rsidRPr="000833BD">
        <w:rPr>
          <w:rFonts w:ascii="Times New Roman" w:eastAsiaTheme="minorEastAsia" w:hAnsi="Times New Roman"/>
          <w:sz w:val="24"/>
          <w:szCs w:val="24"/>
        </w:rPr>
        <w:t>目前生态环境部正在组织制订《土壤和沉积物</w:t>
      </w:r>
      <w:r w:rsidRPr="000833BD">
        <w:rPr>
          <w:rFonts w:ascii="Times New Roman" w:eastAsiaTheme="minorEastAsia" w:hAnsi="Times New Roman"/>
          <w:sz w:val="24"/>
          <w:szCs w:val="24"/>
        </w:rPr>
        <w:t xml:space="preserve"> </w:t>
      </w:r>
      <w:r w:rsidRPr="000833BD">
        <w:rPr>
          <w:rFonts w:ascii="Times New Roman" w:eastAsiaTheme="minorEastAsia" w:hAnsi="Times New Roman"/>
          <w:sz w:val="24"/>
          <w:szCs w:val="24"/>
        </w:rPr>
        <w:t>苯胺类和联苯胺类的测定</w:t>
      </w:r>
      <w:r w:rsidRPr="000833BD">
        <w:rPr>
          <w:rFonts w:ascii="Times New Roman" w:eastAsiaTheme="minorEastAsia" w:hAnsi="Times New Roman"/>
          <w:sz w:val="24"/>
          <w:szCs w:val="24"/>
        </w:rPr>
        <w:t xml:space="preserve"> </w:t>
      </w:r>
      <w:r w:rsidRPr="000833BD">
        <w:rPr>
          <w:rFonts w:ascii="Times New Roman" w:eastAsiaTheme="minorEastAsia" w:hAnsi="Times New Roman"/>
          <w:sz w:val="24"/>
          <w:szCs w:val="24"/>
        </w:rPr>
        <w:t>液相色谱</w:t>
      </w:r>
      <w:r w:rsidRPr="000833BD">
        <w:rPr>
          <w:rFonts w:ascii="Times New Roman" w:eastAsiaTheme="minorEastAsia" w:hAnsi="Times New Roman"/>
          <w:sz w:val="24"/>
          <w:szCs w:val="24"/>
        </w:rPr>
        <w:t>-</w:t>
      </w:r>
      <w:r w:rsidRPr="000833BD">
        <w:rPr>
          <w:rFonts w:ascii="Times New Roman" w:eastAsiaTheme="minorEastAsia" w:hAnsi="Times New Roman"/>
          <w:sz w:val="24"/>
          <w:szCs w:val="24"/>
        </w:rPr>
        <w:t>三重四极杆质谱法》。目前，该标准已公开征求意见。在该标准发布实施之前，实验室按《合格评定</w:t>
      </w:r>
      <w:r w:rsidRPr="000833BD">
        <w:rPr>
          <w:rFonts w:ascii="Times New Roman" w:eastAsiaTheme="minorEastAsia" w:hAnsi="Times New Roman"/>
          <w:sz w:val="24"/>
          <w:szCs w:val="24"/>
        </w:rPr>
        <w:t xml:space="preserve"> </w:t>
      </w:r>
      <w:r w:rsidRPr="000833BD">
        <w:rPr>
          <w:rFonts w:ascii="Times New Roman" w:eastAsiaTheme="minorEastAsia" w:hAnsi="Times New Roman"/>
          <w:sz w:val="24"/>
          <w:szCs w:val="24"/>
        </w:rPr>
        <w:t>化学分析方法确认和验证指南》（</w:t>
      </w:r>
      <w:r w:rsidRPr="000833BD">
        <w:rPr>
          <w:rFonts w:ascii="Times New Roman" w:eastAsiaTheme="minorEastAsia" w:hAnsi="Times New Roman"/>
          <w:sz w:val="24"/>
          <w:szCs w:val="24"/>
        </w:rPr>
        <w:t>GB/T27417-2017</w:t>
      </w:r>
      <w:r w:rsidRPr="000833BD">
        <w:rPr>
          <w:rFonts w:ascii="Times New Roman" w:eastAsiaTheme="minorEastAsia" w:hAnsi="Times New Roman"/>
          <w:sz w:val="24"/>
          <w:szCs w:val="24"/>
        </w:rPr>
        <w:t>）、《环境监测分析方法标准制修订技术导则》（</w:t>
      </w:r>
      <w:r w:rsidRPr="000833BD">
        <w:rPr>
          <w:rFonts w:ascii="Times New Roman" w:eastAsiaTheme="minorEastAsia" w:hAnsi="Times New Roman"/>
          <w:sz w:val="24"/>
          <w:szCs w:val="24"/>
        </w:rPr>
        <w:t>HJ168-2010</w:t>
      </w:r>
      <w:r w:rsidRPr="000833BD">
        <w:rPr>
          <w:rFonts w:ascii="Times New Roman" w:eastAsiaTheme="minorEastAsia" w:hAnsi="Times New Roman"/>
          <w:sz w:val="24"/>
          <w:szCs w:val="24"/>
        </w:rPr>
        <w:t>）和《土壤和沉积物半挥发性有机物的测定</w:t>
      </w:r>
      <w:r w:rsidRPr="000833BD">
        <w:rPr>
          <w:rFonts w:ascii="Times New Roman" w:eastAsiaTheme="minorEastAsia" w:hAnsi="Times New Roman"/>
          <w:sz w:val="24"/>
          <w:szCs w:val="24"/>
        </w:rPr>
        <w:t xml:space="preserve"> </w:t>
      </w:r>
      <w:r w:rsidRPr="000833BD">
        <w:rPr>
          <w:rFonts w:ascii="Times New Roman" w:eastAsiaTheme="minorEastAsia" w:hAnsi="Times New Roman"/>
          <w:sz w:val="24"/>
          <w:szCs w:val="24"/>
        </w:rPr>
        <w:t>气相色谱</w:t>
      </w:r>
      <w:r w:rsidRPr="000833BD">
        <w:rPr>
          <w:rFonts w:ascii="Times New Roman" w:eastAsiaTheme="minorEastAsia" w:hAnsi="Times New Roman"/>
          <w:sz w:val="24"/>
          <w:szCs w:val="24"/>
        </w:rPr>
        <w:t>-</w:t>
      </w:r>
      <w:r w:rsidRPr="000833BD">
        <w:rPr>
          <w:rFonts w:ascii="Times New Roman" w:eastAsiaTheme="minorEastAsia" w:hAnsi="Times New Roman"/>
          <w:sz w:val="24"/>
          <w:szCs w:val="24"/>
        </w:rPr>
        <w:t>质谱法》（</w:t>
      </w:r>
      <w:r w:rsidRPr="000833BD">
        <w:rPr>
          <w:rFonts w:ascii="Times New Roman" w:eastAsiaTheme="minorEastAsia" w:hAnsi="Times New Roman"/>
          <w:sz w:val="24"/>
          <w:szCs w:val="24"/>
        </w:rPr>
        <w:t>HJ 834-2017</w:t>
      </w:r>
      <w:r w:rsidRPr="000833BD">
        <w:rPr>
          <w:rFonts w:ascii="Times New Roman" w:eastAsiaTheme="minorEastAsia" w:hAnsi="Times New Roman"/>
          <w:sz w:val="24"/>
          <w:szCs w:val="24"/>
        </w:rPr>
        <w:t>）相关要求做好方法验证，确保方法检出限、测定下限、选择性、线性范围、测量范围、基体效应影响、准确度、精密度和测量不确定度等满足苯胺风险筛选值和管制值要求的基础上，可以使用</w:t>
      </w:r>
      <w:r w:rsidRPr="000833BD">
        <w:rPr>
          <w:rFonts w:ascii="Times New Roman" w:eastAsiaTheme="minorEastAsia" w:hAnsi="Times New Roman"/>
          <w:sz w:val="24"/>
          <w:szCs w:val="24"/>
        </w:rPr>
        <w:t>HJ 834-2017</w:t>
      </w:r>
      <w:r w:rsidRPr="000833BD">
        <w:rPr>
          <w:rFonts w:ascii="Times New Roman" w:eastAsiaTheme="minorEastAsia" w:hAnsi="Times New Roman"/>
          <w:sz w:val="24"/>
          <w:szCs w:val="24"/>
        </w:rPr>
        <w:t>开展土壤中苯胺的监测工作。</w:t>
      </w:r>
    </w:p>
    <w:p w14:paraId="289C0569" w14:textId="136E3558" w:rsidR="00F3266C" w:rsidRPr="000833BD" w:rsidRDefault="00F3266C" w:rsidP="00755DDA">
      <w:pPr>
        <w:spacing w:line="360" w:lineRule="auto"/>
        <w:ind w:firstLineChars="200" w:firstLine="480"/>
        <w:rPr>
          <w:rFonts w:ascii="Times New Roman" w:eastAsiaTheme="minorEastAsia" w:hAnsi="Times New Roman"/>
          <w:sz w:val="24"/>
          <w:szCs w:val="24"/>
        </w:rPr>
      </w:pPr>
      <w:r w:rsidRPr="000833BD">
        <w:rPr>
          <w:rFonts w:ascii="Times New Roman" w:eastAsiaTheme="minorEastAsia" w:hAnsi="Times New Roman"/>
          <w:sz w:val="24"/>
          <w:szCs w:val="24"/>
        </w:rPr>
        <w:t>《建设用地土壤污染风险管控标准》（试行）将六价铬的测定标准指定为</w:t>
      </w:r>
      <w:r w:rsidRPr="000833BD">
        <w:rPr>
          <w:rFonts w:ascii="Times New Roman" w:eastAsiaTheme="minorEastAsia" w:hAnsi="Times New Roman"/>
          <w:sz w:val="24"/>
          <w:szCs w:val="24"/>
        </w:rPr>
        <w:t>“</w:t>
      </w:r>
      <w:r w:rsidRPr="000833BD">
        <w:rPr>
          <w:rFonts w:ascii="Times New Roman" w:eastAsiaTheme="minorEastAsia" w:hAnsi="Times New Roman"/>
          <w:sz w:val="24"/>
          <w:szCs w:val="24"/>
        </w:rPr>
        <w:t>土壤和沉积物</w:t>
      </w:r>
      <w:r w:rsidRPr="000833BD">
        <w:rPr>
          <w:rFonts w:ascii="Times New Roman" w:eastAsiaTheme="minorEastAsia" w:hAnsi="Times New Roman"/>
          <w:sz w:val="24"/>
          <w:szCs w:val="24"/>
        </w:rPr>
        <w:t xml:space="preserve"> </w:t>
      </w:r>
      <w:r w:rsidRPr="000833BD">
        <w:rPr>
          <w:rFonts w:ascii="Times New Roman" w:eastAsiaTheme="minorEastAsia" w:hAnsi="Times New Roman"/>
          <w:sz w:val="24"/>
          <w:szCs w:val="24"/>
        </w:rPr>
        <w:t>六价铬的测定</w:t>
      </w:r>
      <w:r w:rsidRPr="000833BD">
        <w:rPr>
          <w:rFonts w:ascii="Times New Roman" w:eastAsiaTheme="minorEastAsia" w:hAnsi="Times New Roman"/>
          <w:sz w:val="24"/>
          <w:szCs w:val="24"/>
        </w:rPr>
        <w:t xml:space="preserve"> </w:t>
      </w:r>
      <w:r w:rsidRPr="000833BD">
        <w:rPr>
          <w:rFonts w:ascii="Times New Roman" w:eastAsiaTheme="minorEastAsia" w:hAnsi="Times New Roman"/>
          <w:sz w:val="24"/>
          <w:szCs w:val="24"/>
        </w:rPr>
        <w:t>碱溶液提取</w:t>
      </w:r>
      <w:r w:rsidRPr="000833BD">
        <w:rPr>
          <w:rFonts w:ascii="Times New Roman" w:eastAsiaTheme="minorEastAsia" w:hAnsi="Times New Roman"/>
          <w:sz w:val="24"/>
          <w:szCs w:val="24"/>
        </w:rPr>
        <w:t>/</w:t>
      </w:r>
      <w:r w:rsidRPr="000833BD">
        <w:rPr>
          <w:rFonts w:ascii="Times New Roman" w:eastAsiaTheme="minorEastAsia" w:hAnsi="Times New Roman"/>
          <w:sz w:val="24"/>
          <w:szCs w:val="24"/>
        </w:rPr>
        <w:t>原子吸收分光光度法</w:t>
      </w:r>
      <w:r w:rsidRPr="000833BD">
        <w:rPr>
          <w:rFonts w:ascii="Times New Roman" w:eastAsiaTheme="minorEastAsia" w:hAnsi="Times New Roman"/>
          <w:sz w:val="24"/>
          <w:szCs w:val="24"/>
        </w:rPr>
        <w:t>”</w:t>
      </w:r>
      <w:r w:rsidRPr="000833BD">
        <w:rPr>
          <w:rFonts w:ascii="Times New Roman" w:eastAsiaTheme="minorEastAsia" w:hAnsi="Times New Roman"/>
          <w:sz w:val="24"/>
          <w:szCs w:val="24"/>
        </w:rPr>
        <w:t>。目前，六价铬的测定标准已向社会公开征求意见。在该标准发布实施之前，可以参照《固体废物六价铬的测定</w:t>
      </w:r>
      <w:r w:rsidRPr="000833BD">
        <w:rPr>
          <w:rFonts w:ascii="Times New Roman" w:eastAsiaTheme="minorEastAsia" w:hAnsi="Times New Roman"/>
          <w:sz w:val="24"/>
          <w:szCs w:val="24"/>
        </w:rPr>
        <w:t xml:space="preserve"> </w:t>
      </w:r>
      <w:r w:rsidRPr="000833BD">
        <w:rPr>
          <w:rFonts w:ascii="Times New Roman" w:eastAsiaTheme="minorEastAsia" w:hAnsi="Times New Roman"/>
          <w:sz w:val="24"/>
          <w:szCs w:val="24"/>
        </w:rPr>
        <w:t>碱消解</w:t>
      </w:r>
      <w:r w:rsidRPr="000833BD">
        <w:rPr>
          <w:rFonts w:ascii="Times New Roman" w:eastAsiaTheme="minorEastAsia" w:hAnsi="Times New Roman"/>
          <w:sz w:val="24"/>
          <w:szCs w:val="24"/>
        </w:rPr>
        <w:t>/</w:t>
      </w:r>
      <w:r w:rsidRPr="000833BD">
        <w:rPr>
          <w:rFonts w:ascii="Times New Roman" w:eastAsiaTheme="minorEastAsia" w:hAnsi="Times New Roman"/>
          <w:sz w:val="24"/>
          <w:szCs w:val="24"/>
        </w:rPr>
        <w:t>火焰原子吸收分光光度法》（</w:t>
      </w:r>
      <w:r w:rsidRPr="000833BD">
        <w:rPr>
          <w:rFonts w:ascii="Times New Roman" w:eastAsiaTheme="minorEastAsia" w:hAnsi="Times New Roman"/>
          <w:sz w:val="24"/>
          <w:szCs w:val="24"/>
        </w:rPr>
        <w:t>HJ 687-2014</w:t>
      </w:r>
      <w:r w:rsidRPr="000833BD">
        <w:rPr>
          <w:rFonts w:ascii="Times New Roman" w:eastAsiaTheme="minorEastAsia" w:hAnsi="Times New Roman"/>
          <w:sz w:val="24"/>
          <w:szCs w:val="24"/>
        </w:rPr>
        <w:t>）进行测定。</w:t>
      </w:r>
    </w:p>
    <w:p w14:paraId="06013A67" w14:textId="3441D1EA" w:rsidR="0027195F" w:rsidRPr="000833BD" w:rsidRDefault="0027195F" w:rsidP="00755DDA">
      <w:pPr>
        <w:spacing w:line="360" w:lineRule="auto"/>
        <w:ind w:firstLineChars="200" w:firstLine="480"/>
        <w:rPr>
          <w:rFonts w:ascii="Times New Roman" w:eastAsiaTheme="minorEastAsia" w:hAnsi="Times New Roman"/>
          <w:sz w:val="24"/>
          <w:szCs w:val="24"/>
        </w:rPr>
      </w:pPr>
      <w:r w:rsidRPr="000833BD">
        <w:rPr>
          <w:rFonts w:ascii="Times New Roman" w:eastAsiaTheme="minorEastAsia" w:hAnsi="Times New Roman" w:hint="eastAsia"/>
          <w:sz w:val="24"/>
          <w:szCs w:val="24"/>
        </w:rPr>
        <w:t>根据铬的价态，土壤中的铬元素以三价铬和六价铬的形式存在，在国家尚未出台相关三价铬的检测方法之前，污染土壤中三价铬含量一般参照总铬含量减去六价铬含量进行获取。</w:t>
      </w:r>
    </w:p>
    <w:p w14:paraId="2B0F57D5" w14:textId="4A15225F" w:rsidR="00F3266C" w:rsidRPr="000833BD" w:rsidRDefault="00F3266C" w:rsidP="00755DDA">
      <w:pPr>
        <w:spacing w:line="360" w:lineRule="auto"/>
        <w:ind w:firstLineChars="200" w:firstLine="480"/>
        <w:rPr>
          <w:rFonts w:ascii="Times New Roman" w:eastAsiaTheme="minorEastAsia" w:hAnsi="Times New Roman"/>
          <w:sz w:val="24"/>
          <w:szCs w:val="24"/>
        </w:rPr>
      </w:pPr>
      <w:r w:rsidRPr="000833BD">
        <w:rPr>
          <w:rFonts w:ascii="Times New Roman" w:eastAsiaTheme="minorEastAsia" w:hAnsi="Times New Roman"/>
          <w:sz w:val="24"/>
          <w:szCs w:val="24"/>
        </w:rPr>
        <w:t>本次标准制定过程中，检测方法的选用原则：</w:t>
      </w:r>
    </w:p>
    <w:p w14:paraId="27E91808" w14:textId="41661927" w:rsidR="00F3266C" w:rsidRPr="000833BD" w:rsidRDefault="00F3266C" w:rsidP="00755DDA">
      <w:pPr>
        <w:spacing w:line="360" w:lineRule="auto"/>
        <w:ind w:firstLineChars="200" w:firstLine="480"/>
        <w:rPr>
          <w:rFonts w:ascii="Times New Roman" w:eastAsiaTheme="minorEastAsia" w:hAnsi="Times New Roman"/>
          <w:sz w:val="24"/>
          <w:szCs w:val="24"/>
        </w:rPr>
      </w:pPr>
      <w:r w:rsidRPr="000833BD">
        <w:rPr>
          <w:rFonts w:ascii="Times New Roman" w:eastAsiaTheme="minorEastAsia" w:hAnsi="Times New Roman"/>
          <w:sz w:val="24"/>
          <w:szCs w:val="24"/>
        </w:rPr>
        <w:t>采用已经发布的</w:t>
      </w:r>
      <w:r w:rsidRPr="000833BD">
        <w:rPr>
          <w:rFonts w:ascii="Times New Roman" w:eastAsiaTheme="minorEastAsia" w:hAnsi="Times New Roman"/>
          <w:sz w:val="24"/>
          <w:szCs w:val="24"/>
        </w:rPr>
        <w:t>GB</w:t>
      </w:r>
      <w:r w:rsidRPr="000833BD">
        <w:rPr>
          <w:rFonts w:ascii="Times New Roman" w:eastAsiaTheme="minorEastAsia" w:hAnsi="Times New Roman"/>
          <w:sz w:val="24"/>
          <w:szCs w:val="24"/>
        </w:rPr>
        <w:t>或者</w:t>
      </w:r>
      <w:r w:rsidRPr="000833BD">
        <w:rPr>
          <w:rFonts w:ascii="Times New Roman" w:eastAsiaTheme="minorEastAsia" w:hAnsi="Times New Roman"/>
          <w:sz w:val="24"/>
          <w:szCs w:val="24"/>
        </w:rPr>
        <w:t>HJ</w:t>
      </w:r>
      <w:r w:rsidRPr="000833BD">
        <w:rPr>
          <w:rFonts w:ascii="Times New Roman" w:eastAsiaTheme="minorEastAsia" w:hAnsi="Times New Roman"/>
          <w:sz w:val="24"/>
          <w:szCs w:val="24"/>
        </w:rPr>
        <w:t>检测方法。已经发布的检测方法中，四酸和两酸（王水）消解共存的，只采用四酸消解的方法。</w:t>
      </w:r>
    </w:p>
    <w:p w14:paraId="61754F73" w14:textId="6370B630" w:rsidR="00F3266C" w:rsidRPr="000833BD" w:rsidRDefault="00F3266C" w:rsidP="00755DDA">
      <w:pPr>
        <w:spacing w:line="360" w:lineRule="auto"/>
        <w:ind w:firstLineChars="200" w:firstLine="480"/>
        <w:rPr>
          <w:rFonts w:ascii="Times New Roman" w:eastAsiaTheme="minorEastAsia" w:hAnsi="Times New Roman"/>
          <w:sz w:val="24"/>
          <w:szCs w:val="24"/>
        </w:rPr>
      </w:pPr>
      <w:r w:rsidRPr="000833BD">
        <w:rPr>
          <w:rFonts w:ascii="Times New Roman" w:eastAsiaTheme="minorEastAsia" w:hAnsi="Times New Roman"/>
          <w:sz w:val="24"/>
          <w:szCs w:val="24"/>
        </w:rPr>
        <w:t>由于必测项中砷只能用王水消解，同时存在已发布的王水提取</w:t>
      </w:r>
      <w:r w:rsidRPr="000833BD">
        <w:rPr>
          <w:rFonts w:ascii="Times New Roman" w:eastAsiaTheme="minorEastAsia" w:hAnsi="Times New Roman"/>
          <w:sz w:val="24"/>
          <w:szCs w:val="24"/>
        </w:rPr>
        <w:t>-</w:t>
      </w:r>
      <w:r w:rsidRPr="000833BD">
        <w:rPr>
          <w:rFonts w:ascii="Times New Roman" w:eastAsiaTheme="minorEastAsia" w:hAnsi="Times New Roman"/>
          <w:sz w:val="24"/>
          <w:szCs w:val="24"/>
        </w:rPr>
        <w:t>电感耦合等</w:t>
      </w:r>
      <w:r w:rsidRPr="000833BD">
        <w:rPr>
          <w:rFonts w:ascii="Times New Roman" w:eastAsiaTheme="minorEastAsia" w:hAnsi="Times New Roman"/>
          <w:sz w:val="24"/>
          <w:szCs w:val="24"/>
        </w:rPr>
        <w:lastRenderedPageBreak/>
        <w:t>离子体质谱法，其他重金属虽然可以用</w:t>
      </w:r>
      <w:r w:rsidRPr="000833BD">
        <w:rPr>
          <w:rFonts w:ascii="Times New Roman" w:eastAsiaTheme="minorEastAsia" w:hAnsi="Times New Roman"/>
          <w:sz w:val="24"/>
          <w:szCs w:val="24"/>
        </w:rPr>
        <w:t>ICP-MS</w:t>
      </w:r>
      <w:r w:rsidRPr="000833BD">
        <w:rPr>
          <w:rFonts w:ascii="Times New Roman" w:eastAsiaTheme="minorEastAsia" w:hAnsi="Times New Roman"/>
          <w:sz w:val="24"/>
          <w:szCs w:val="24"/>
        </w:rPr>
        <w:t>检测，但是尚未发布四酸消解体系的</w:t>
      </w:r>
      <w:r w:rsidRPr="000833BD">
        <w:rPr>
          <w:rFonts w:ascii="Times New Roman" w:eastAsiaTheme="minorEastAsia" w:hAnsi="Times New Roman"/>
          <w:sz w:val="24"/>
          <w:szCs w:val="24"/>
        </w:rPr>
        <w:t>ICP-MS</w:t>
      </w:r>
      <w:r w:rsidRPr="000833BD">
        <w:rPr>
          <w:rFonts w:ascii="Times New Roman" w:eastAsiaTheme="minorEastAsia" w:hAnsi="Times New Roman"/>
          <w:sz w:val="24"/>
          <w:szCs w:val="24"/>
        </w:rPr>
        <w:t>的检测方法。因此，为了保证数据具有较好的对比性，只能采用标准中推荐的检测方法才能得到认可。</w:t>
      </w:r>
    </w:p>
    <w:p w14:paraId="38C71938" w14:textId="437E9A7A" w:rsidR="00733D5E" w:rsidRPr="000833BD" w:rsidRDefault="00733D5E" w:rsidP="00A31DFF">
      <w:pPr>
        <w:pStyle w:val="1"/>
        <w:spacing w:before="0" w:after="0" w:line="360" w:lineRule="auto"/>
        <w:rPr>
          <w:rFonts w:ascii="Times New Roman" w:eastAsiaTheme="minorEastAsia" w:hAnsi="Times New Roman"/>
          <w:b w:val="0"/>
          <w:sz w:val="28"/>
          <w:szCs w:val="28"/>
        </w:rPr>
      </w:pPr>
      <w:bookmarkStart w:id="35" w:name="_Toc496241413"/>
      <w:bookmarkStart w:id="36" w:name="_Toc34251149"/>
      <w:r w:rsidRPr="000833BD">
        <w:rPr>
          <w:rFonts w:ascii="Times New Roman" w:eastAsiaTheme="minorEastAsia" w:hAnsi="Times New Roman"/>
          <w:b w:val="0"/>
          <w:sz w:val="28"/>
          <w:szCs w:val="28"/>
        </w:rPr>
        <w:t>六、征求意见</w:t>
      </w:r>
      <w:r w:rsidR="00313E83" w:rsidRPr="000833BD">
        <w:rPr>
          <w:rFonts w:ascii="Times New Roman" w:eastAsiaTheme="minorEastAsia" w:hAnsi="Times New Roman"/>
          <w:b w:val="0"/>
          <w:sz w:val="28"/>
          <w:szCs w:val="28"/>
        </w:rPr>
        <w:t>采纳</w:t>
      </w:r>
      <w:r w:rsidRPr="000833BD">
        <w:rPr>
          <w:rFonts w:ascii="Times New Roman" w:eastAsiaTheme="minorEastAsia" w:hAnsi="Times New Roman"/>
          <w:b w:val="0"/>
          <w:sz w:val="28"/>
          <w:szCs w:val="28"/>
        </w:rPr>
        <w:t>情况</w:t>
      </w:r>
      <w:bookmarkEnd w:id="35"/>
      <w:bookmarkEnd w:id="36"/>
    </w:p>
    <w:p w14:paraId="7CD12F40" w14:textId="6AF91D73" w:rsidR="000830EA" w:rsidRPr="000833BD" w:rsidRDefault="000830EA" w:rsidP="00755DDA">
      <w:pPr>
        <w:spacing w:line="360" w:lineRule="auto"/>
        <w:ind w:firstLineChars="200" w:firstLine="480"/>
        <w:rPr>
          <w:rFonts w:ascii="Times New Roman" w:eastAsiaTheme="minorEastAsia" w:hAnsi="Times New Roman"/>
          <w:sz w:val="24"/>
          <w:szCs w:val="28"/>
        </w:rPr>
      </w:pPr>
      <w:r w:rsidRPr="000833BD">
        <w:rPr>
          <w:rFonts w:ascii="Times New Roman" w:eastAsiaTheme="minorEastAsia" w:hAnsi="Times New Roman"/>
          <w:sz w:val="24"/>
          <w:szCs w:val="28"/>
        </w:rPr>
        <w:t>2019</w:t>
      </w:r>
      <w:r w:rsidRPr="000833BD">
        <w:rPr>
          <w:rFonts w:ascii="Times New Roman" w:eastAsiaTheme="minorEastAsia" w:hAnsi="Times New Roman"/>
          <w:sz w:val="24"/>
          <w:szCs w:val="28"/>
        </w:rPr>
        <w:t>年</w:t>
      </w:r>
      <w:r w:rsidRPr="000833BD">
        <w:rPr>
          <w:rFonts w:ascii="Times New Roman" w:eastAsiaTheme="minorEastAsia" w:hAnsi="Times New Roman"/>
          <w:sz w:val="24"/>
          <w:szCs w:val="28"/>
        </w:rPr>
        <w:t>10</w:t>
      </w:r>
      <w:r w:rsidRPr="000833BD">
        <w:rPr>
          <w:rFonts w:ascii="Times New Roman" w:eastAsiaTheme="minorEastAsia" w:hAnsi="Times New Roman"/>
          <w:sz w:val="24"/>
          <w:szCs w:val="28"/>
        </w:rPr>
        <w:t>月</w:t>
      </w:r>
      <w:r w:rsidRPr="000833BD">
        <w:rPr>
          <w:rFonts w:ascii="Times New Roman" w:eastAsiaTheme="minorEastAsia" w:hAnsi="Times New Roman"/>
          <w:sz w:val="24"/>
          <w:szCs w:val="28"/>
        </w:rPr>
        <w:t>18</w:t>
      </w:r>
      <w:r w:rsidRPr="000833BD">
        <w:rPr>
          <w:rFonts w:ascii="Times New Roman" w:eastAsiaTheme="minorEastAsia" w:hAnsi="Times New Roman"/>
          <w:sz w:val="24"/>
          <w:szCs w:val="28"/>
        </w:rPr>
        <w:t>日，江西省生态环境厅印发《江西省土壤环境质量建设用地土壤污染风险管控标准（试行）》（征求意见稿），第一次征求意见单位数量</w:t>
      </w:r>
      <w:r w:rsidRPr="000833BD">
        <w:rPr>
          <w:rFonts w:ascii="Times New Roman" w:eastAsiaTheme="minorEastAsia" w:hAnsi="Times New Roman"/>
          <w:sz w:val="24"/>
          <w:szCs w:val="28"/>
        </w:rPr>
        <w:t>39</w:t>
      </w:r>
      <w:r w:rsidRPr="000833BD">
        <w:rPr>
          <w:rFonts w:ascii="Times New Roman" w:eastAsiaTheme="minorEastAsia" w:hAnsi="Times New Roman"/>
          <w:sz w:val="24"/>
          <w:szCs w:val="28"/>
        </w:rPr>
        <w:t>个，共有</w:t>
      </w:r>
      <w:r w:rsidRPr="000833BD">
        <w:rPr>
          <w:rFonts w:ascii="Times New Roman" w:eastAsiaTheme="minorEastAsia" w:hAnsi="Times New Roman"/>
          <w:sz w:val="24"/>
          <w:szCs w:val="28"/>
        </w:rPr>
        <w:t>9</w:t>
      </w:r>
      <w:r w:rsidRPr="000833BD">
        <w:rPr>
          <w:rFonts w:ascii="Times New Roman" w:eastAsiaTheme="minorEastAsia" w:hAnsi="Times New Roman"/>
          <w:sz w:val="24"/>
          <w:szCs w:val="28"/>
        </w:rPr>
        <w:t>个单位回函提出了意见，其中其中回函提出书面修改意见的单位数量</w:t>
      </w:r>
      <w:r w:rsidRPr="000833BD">
        <w:rPr>
          <w:rFonts w:ascii="Times New Roman" w:eastAsiaTheme="minorEastAsia" w:hAnsi="Times New Roman"/>
          <w:sz w:val="24"/>
          <w:szCs w:val="28"/>
        </w:rPr>
        <w:t>4</w:t>
      </w:r>
      <w:r w:rsidRPr="000833BD">
        <w:rPr>
          <w:rFonts w:ascii="Times New Roman" w:eastAsiaTheme="minorEastAsia" w:hAnsi="Times New Roman"/>
          <w:sz w:val="24"/>
          <w:szCs w:val="28"/>
        </w:rPr>
        <w:t>个，回函未提出书面修改意见的单位数量</w:t>
      </w:r>
      <w:r w:rsidRPr="000833BD">
        <w:rPr>
          <w:rFonts w:ascii="Times New Roman" w:eastAsiaTheme="minorEastAsia" w:hAnsi="Times New Roman"/>
          <w:sz w:val="24"/>
          <w:szCs w:val="28"/>
        </w:rPr>
        <w:t>5</w:t>
      </w:r>
      <w:r w:rsidRPr="000833BD">
        <w:rPr>
          <w:rFonts w:ascii="Times New Roman" w:eastAsiaTheme="minorEastAsia" w:hAnsi="Times New Roman"/>
          <w:sz w:val="24"/>
          <w:szCs w:val="28"/>
        </w:rPr>
        <w:t>个。标准编制组对</w:t>
      </w:r>
      <w:r w:rsidRPr="000833BD">
        <w:rPr>
          <w:rFonts w:ascii="Times New Roman" w:eastAsiaTheme="minorEastAsia" w:hAnsi="Times New Roman"/>
          <w:sz w:val="24"/>
          <w:szCs w:val="28"/>
        </w:rPr>
        <w:t>12</w:t>
      </w:r>
      <w:r w:rsidRPr="000833BD">
        <w:rPr>
          <w:rFonts w:ascii="Times New Roman" w:eastAsiaTheme="minorEastAsia" w:hAnsi="Times New Roman"/>
          <w:sz w:val="24"/>
          <w:szCs w:val="28"/>
        </w:rPr>
        <w:t>条意见进行了逐条处理，其中对标准肯定及提出问题</w:t>
      </w:r>
      <w:r w:rsidR="00FC348A" w:rsidRPr="000833BD">
        <w:rPr>
          <w:rFonts w:ascii="Times New Roman" w:eastAsiaTheme="minorEastAsia" w:hAnsi="Times New Roman"/>
          <w:sz w:val="24"/>
          <w:szCs w:val="28"/>
        </w:rPr>
        <w:t>12</w:t>
      </w:r>
      <w:r w:rsidRPr="000833BD">
        <w:rPr>
          <w:rFonts w:ascii="Times New Roman" w:eastAsiaTheme="minorEastAsia" w:hAnsi="Times New Roman"/>
          <w:sz w:val="24"/>
          <w:szCs w:val="28"/>
        </w:rPr>
        <w:t>条，</w:t>
      </w:r>
      <w:r w:rsidR="00FC348A" w:rsidRPr="000833BD">
        <w:rPr>
          <w:rFonts w:ascii="Times New Roman" w:eastAsiaTheme="minorEastAsia" w:hAnsi="Times New Roman"/>
          <w:sz w:val="24"/>
          <w:szCs w:val="28"/>
        </w:rPr>
        <w:t>对于</w:t>
      </w:r>
      <w:r w:rsidRPr="000833BD">
        <w:rPr>
          <w:rFonts w:ascii="Times New Roman" w:eastAsiaTheme="minorEastAsia" w:hAnsi="Times New Roman"/>
          <w:sz w:val="24"/>
          <w:szCs w:val="28"/>
        </w:rPr>
        <w:t>问题</w:t>
      </w:r>
      <w:r w:rsidR="00FC348A" w:rsidRPr="000833BD">
        <w:rPr>
          <w:rFonts w:ascii="Times New Roman" w:eastAsiaTheme="minorEastAsia" w:hAnsi="Times New Roman"/>
          <w:sz w:val="24"/>
          <w:szCs w:val="28"/>
        </w:rPr>
        <w:t>回答及建议</w:t>
      </w:r>
      <w:r w:rsidRPr="000833BD">
        <w:rPr>
          <w:rFonts w:ascii="Times New Roman" w:eastAsiaTheme="minorEastAsia" w:hAnsi="Times New Roman"/>
          <w:sz w:val="24"/>
          <w:szCs w:val="28"/>
        </w:rPr>
        <w:t>采纳、部分采纳、原则采纳</w:t>
      </w:r>
      <w:r w:rsidR="00FC348A" w:rsidRPr="000833BD">
        <w:rPr>
          <w:rFonts w:ascii="Times New Roman" w:eastAsiaTheme="minorEastAsia" w:hAnsi="Times New Roman"/>
          <w:sz w:val="24"/>
          <w:szCs w:val="28"/>
        </w:rPr>
        <w:t>10</w:t>
      </w:r>
      <w:r w:rsidRPr="000833BD">
        <w:rPr>
          <w:rFonts w:ascii="Times New Roman" w:eastAsiaTheme="minorEastAsia" w:hAnsi="Times New Roman"/>
          <w:sz w:val="24"/>
          <w:szCs w:val="28"/>
        </w:rPr>
        <w:t>条，</w:t>
      </w:r>
      <w:r w:rsidR="00117895" w:rsidRPr="000833BD">
        <w:rPr>
          <w:rFonts w:ascii="Times New Roman" w:eastAsiaTheme="minorEastAsia" w:hAnsi="Times New Roman"/>
          <w:sz w:val="24"/>
          <w:szCs w:val="28"/>
        </w:rPr>
        <w:t>未采纳</w:t>
      </w:r>
      <w:r w:rsidR="00FC348A" w:rsidRPr="000833BD">
        <w:rPr>
          <w:rFonts w:ascii="Times New Roman" w:eastAsiaTheme="minorEastAsia" w:hAnsi="Times New Roman"/>
          <w:sz w:val="24"/>
          <w:szCs w:val="28"/>
        </w:rPr>
        <w:t>2</w:t>
      </w:r>
      <w:r w:rsidR="00117895" w:rsidRPr="000833BD">
        <w:rPr>
          <w:rFonts w:ascii="Times New Roman" w:eastAsiaTheme="minorEastAsia" w:hAnsi="Times New Roman"/>
          <w:sz w:val="24"/>
          <w:szCs w:val="28"/>
        </w:rPr>
        <w:t>条。有</w:t>
      </w:r>
      <w:r w:rsidR="00FC348A" w:rsidRPr="000833BD">
        <w:rPr>
          <w:rFonts w:ascii="Times New Roman" w:eastAsiaTheme="minorEastAsia" w:hAnsi="Times New Roman"/>
          <w:sz w:val="24"/>
          <w:szCs w:val="28"/>
        </w:rPr>
        <w:t>83</w:t>
      </w:r>
      <w:r w:rsidR="00117895" w:rsidRPr="000833BD">
        <w:rPr>
          <w:rFonts w:ascii="Times New Roman" w:eastAsiaTheme="minorEastAsia" w:hAnsi="Times New Roman"/>
          <w:sz w:val="24"/>
          <w:szCs w:val="28"/>
        </w:rPr>
        <w:t>%</w:t>
      </w:r>
      <w:r w:rsidR="00117895" w:rsidRPr="000833BD">
        <w:rPr>
          <w:rFonts w:ascii="Times New Roman" w:eastAsiaTheme="minorEastAsia" w:hAnsi="Times New Roman"/>
          <w:sz w:val="24"/>
          <w:szCs w:val="28"/>
        </w:rPr>
        <w:t>的意见得到采纳</w:t>
      </w:r>
      <w:r w:rsidR="00FC348A" w:rsidRPr="000833BD">
        <w:rPr>
          <w:rFonts w:ascii="Times New Roman" w:eastAsiaTheme="minorEastAsia" w:hAnsi="Times New Roman"/>
          <w:sz w:val="24"/>
          <w:szCs w:val="28"/>
        </w:rPr>
        <w:t>、原则采纳</w:t>
      </w:r>
      <w:r w:rsidR="00117895" w:rsidRPr="000833BD">
        <w:rPr>
          <w:rFonts w:ascii="Times New Roman" w:eastAsiaTheme="minorEastAsia" w:hAnsi="Times New Roman"/>
          <w:sz w:val="24"/>
          <w:szCs w:val="28"/>
        </w:rPr>
        <w:t>或部分采纳。</w:t>
      </w:r>
    </w:p>
    <w:p w14:paraId="6662CE4B" w14:textId="71EBAA87" w:rsidR="00957B89" w:rsidRPr="000833BD" w:rsidRDefault="00343589" w:rsidP="00755DDA">
      <w:pPr>
        <w:spacing w:line="360" w:lineRule="auto"/>
        <w:ind w:firstLineChars="200" w:firstLine="480"/>
        <w:rPr>
          <w:rFonts w:ascii="Times New Roman" w:eastAsiaTheme="minorEastAsia" w:hAnsi="Times New Roman"/>
          <w:sz w:val="24"/>
          <w:szCs w:val="28"/>
        </w:rPr>
      </w:pPr>
      <w:r w:rsidRPr="000833BD">
        <w:rPr>
          <w:rFonts w:ascii="Times New Roman" w:eastAsiaTheme="minorEastAsia" w:hAnsi="Times New Roman"/>
          <w:sz w:val="24"/>
          <w:szCs w:val="28"/>
        </w:rPr>
        <w:t>2019</w:t>
      </w:r>
      <w:r w:rsidRPr="000833BD">
        <w:rPr>
          <w:rFonts w:ascii="Times New Roman" w:eastAsiaTheme="minorEastAsia" w:hAnsi="Times New Roman"/>
          <w:sz w:val="24"/>
          <w:szCs w:val="28"/>
        </w:rPr>
        <w:t>年</w:t>
      </w:r>
      <w:r w:rsidRPr="000833BD">
        <w:rPr>
          <w:rFonts w:ascii="Times New Roman" w:eastAsiaTheme="minorEastAsia" w:hAnsi="Times New Roman"/>
          <w:sz w:val="24"/>
          <w:szCs w:val="28"/>
        </w:rPr>
        <w:t>12</w:t>
      </w:r>
      <w:r w:rsidRPr="000833BD">
        <w:rPr>
          <w:rFonts w:ascii="Times New Roman" w:eastAsiaTheme="minorEastAsia" w:hAnsi="Times New Roman"/>
          <w:sz w:val="24"/>
          <w:szCs w:val="28"/>
        </w:rPr>
        <w:t>月</w:t>
      </w:r>
      <w:r w:rsidRPr="000833BD">
        <w:rPr>
          <w:rFonts w:ascii="Times New Roman" w:eastAsiaTheme="minorEastAsia" w:hAnsi="Times New Roman"/>
          <w:sz w:val="24"/>
          <w:szCs w:val="28"/>
        </w:rPr>
        <w:t>9</w:t>
      </w:r>
      <w:r w:rsidRPr="000833BD">
        <w:rPr>
          <w:rFonts w:ascii="Times New Roman" w:eastAsiaTheme="minorEastAsia" w:hAnsi="Times New Roman"/>
          <w:sz w:val="24"/>
          <w:szCs w:val="28"/>
        </w:rPr>
        <w:t>日，生态环境部土壤生态环境司印发了关于《江西省土壤环境质量建设用地土壤污染风险管控标准（试行）》（征求意见稿）意见的复函，共</w:t>
      </w:r>
      <w:r w:rsidR="008557A3" w:rsidRPr="000833BD">
        <w:rPr>
          <w:rFonts w:ascii="Times New Roman" w:eastAsiaTheme="minorEastAsia" w:hAnsi="Times New Roman"/>
          <w:sz w:val="24"/>
          <w:szCs w:val="28"/>
        </w:rPr>
        <w:t>提出</w:t>
      </w:r>
      <w:r w:rsidRPr="000833BD">
        <w:rPr>
          <w:rFonts w:ascii="Times New Roman" w:eastAsiaTheme="minorEastAsia" w:hAnsi="Times New Roman"/>
          <w:sz w:val="24"/>
          <w:szCs w:val="28"/>
        </w:rPr>
        <w:t>6</w:t>
      </w:r>
      <w:r w:rsidRPr="000833BD">
        <w:rPr>
          <w:rFonts w:ascii="Times New Roman" w:eastAsiaTheme="minorEastAsia" w:hAnsi="Times New Roman"/>
          <w:sz w:val="24"/>
          <w:szCs w:val="28"/>
        </w:rPr>
        <w:t>点意见及建议。标准编制组对</w:t>
      </w:r>
      <w:r w:rsidR="008557A3" w:rsidRPr="000833BD">
        <w:rPr>
          <w:rFonts w:ascii="Times New Roman" w:eastAsiaTheme="minorEastAsia" w:hAnsi="Times New Roman"/>
          <w:sz w:val="24"/>
          <w:szCs w:val="28"/>
        </w:rPr>
        <w:t>所提出的</w:t>
      </w:r>
      <w:r w:rsidRPr="000833BD">
        <w:rPr>
          <w:rFonts w:ascii="Times New Roman" w:eastAsiaTheme="minorEastAsia" w:hAnsi="Times New Roman"/>
          <w:sz w:val="24"/>
          <w:szCs w:val="28"/>
        </w:rPr>
        <w:t>6</w:t>
      </w:r>
      <w:r w:rsidRPr="000833BD">
        <w:rPr>
          <w:rFonts w:ascii="Times New Roman" w:eastAsiaTheme="minorEastAsia" w:hAnsi="Times New Roman"/>
          <w:sz w:val="24"/>
          <w:szCs w:val="28"/>
        </w:rPr>
        <w:t>条意见</w:t>
      </w:r>
      <w:r w:rsidR="008557A3" w:rsidRPr="000833BD">
        <w:rPr>
          <w:rFonts w:ascii="Times New Roman" w:eastAsiaTheme="minorEastAsia" w:hAnsi="Times New Roman"/>
          <w:sz w:val="24"/>
          <w:szCs w:val="28"/>
        </w:rPr>
        <w:t>及建议</w:t>
      </w:r>
      <w:r w:rsidRPr="000833BD">
        <w:rPr>
          <w:rFonts w:ascii="Times New Roman" w:eastAsiaTheme="minorEastAsia" w:hAnsi="Times New Roman"/>
          <w:sz w:val="24"/>
          <w:szCs w:val="28"/>
        </w:rPr>
        <w:t>进行了</w:t>
      </w:r>
      <w:r w:rsidR="008557A3" w:rsidRPr="000833BD">
        <w:rPr>
          <w:rFonts w:ascii="Times New Roman" w:eastAsiaTheme="minorEastAsia" w:hAnsi="Times New Roman"/>
          <w:sz w:val="24"/>
          <w:szCs w:val="28"/>
        </w:rPr>
        <w:t>仔细分析，</w:t>
      </w:r>
      <w:r w:rsidRPr="000833BD">
        <w:rPr>
          <w:rFonts w:ascii="Times New Roman" w:eastAsiaTheme="minorEastAsia" w:hAnsi="Times New Roman"/>
          <w:sz w:val="24"/>
          <w:szCs w:val="28"/>
        </w:rPr>
        <w:t>逐条采纳并对标准进行了修改完善。</w:t>
      </w:r>
    </w:p>
    <w:p w14:paraId="000E9447" w14:textId="77777777" w:rsidR="0000342E" w:rsidRPr="000833BD" w:rsidRDefault="0000342E" w:rsidP="0000342E">
      <w:pPr>
        <w:spacing w:line="360" w:lineRule="auto"/>
        <w:jc w:val="left"/>
        <w:rPr>
          <w:rFonts w:ascii="Times New Roman" w:eastAsiaTheme="minorEastAsia" w:hAnsi="Times New Roman"/>
          <w:sz w:val="24"/>
          <w:szCs w:val="28"/>
        </w:rPr>
      </w:pPr>
    </w:p>
    <w:p w14:paraId="4A5B1C2B" w14:textId="77777777" w:rsidR="0000342E" w:rsidRPr="000833BD" w:rsidRDefault="0000342E" w:rsidP="0000342E">
      <w:pPr>
        <w:spacing w:line="360" w:lineRule="auto"/>
        <w:jc w:val="left"/>
        <w:rPr>
          <w:rFonts w:ascii="Times New Roman" w:eastAsiaTheme="minorEastAsia" w:hAnsi="Times New Roman"/>
          <w:sz w:val="24"/>
          <w:szCs w:val="28"/>
        </w:rPr>
        <w:sectPr w:rsidR="0000342E" w:rsidRPr="000833BD" w:rsidSect="00125C54">
          <w:footerReference w:type="default" r:id="rId11"/>
          <w:pgSz w:w="11906" w:h="16838"/>
          <w:pgMar w:top="1440" w:right="1800" w:bottom="1440" w:left="1800" w:header="851" w:footer="992" w:gutter="0"/>
          <w:pgNumType w:start="1"/>
          <w:cols w:space="720"/>
          <w:docGrid w:type="lines" w:linePitch="312"/>
        </w:sectPr>
      </w:pPr>
    </w:p>
    <w:p w14:paraId="24547631" w14:textId="7B6B384F" w:rsidR="00733D5E" w:rsidRPr="000833BD" w:rsidRDefault="00733D5E" w:rsidP="00BB2A50">
      <w:pPr>
        <w:spacing w:line="360" w:lineRule="auto"/>
        <w:jc w:val="left"/>
        <w:outlineLvl w:val="0"/>
        <w:rPr>
          <w:rFonts w:ascii="Times New Roman" w:eastAsiaTheme="minorEastAsia" w:hAnsi="Times New Roman"/>
          <w:b/>
          <w:bCs/>
          <w:kern w:val="0"/>
          <w:sz w:val="22"/>
          <w:szCs w:val="20"/>
        </w:rPr>
      </w:pPr>
      <w:bookmarkStart w:id="37" w:name="_Toc34251150"/>
      <w:r w:rsidRPr="000833BD">
        <w:rPr>
          <w:rFonts w:ascii="Times New Roman" w:eastAsiaTheme="minorEastAsia" w:hAnsi="Times New Roman"/>
          <w:b/>
          <w:bCs/>
          <w:sz w:val="24"/>
          <w:szCs w:val="24"/>
        </w:rPr>
        <w:lastRenderedPageBreak/>
        <w:t>附：</w:t>
      </w:r>
      <w:r w:rsidR="002D087B" w:rsidRPr="000833BD">
        <w:rPr>
          <w:rFonts w:ascii="Times New Roman" w:eastAsiaTheme="minorEastAsia" w:hAnsi="Times New Roman"/>
          <w:b/>
          <w:bCs/>
          <w:sz w:val="24"/>
          <w:szCs w:val="21"/>
        </w:rPr>
        <w:t>污染物性质参数推荐值及外推模型</w:t>
      </w:r>
      <w:bookmarkEnd w:id="37"/>
    </w:p>
    <w:p w14:paraId="5746EB60" w14:textId="48DC7D06" w:rsidR="00733D5E" w:rsidRPr="000833BD" w:rsidRDefault="00733D5E" w:rsidP="00BB2A50">
      <w:pPr>
        <w:pStyle w:val="2"/>
        <w:spacing w:before="0" w:after="0" w:line="360" w:lineRule="auto"/>
        <w:jc w:val="center"/>
        <w:rPr>
          <w:rFonts w:ascii="Times New Roman" w:eastAsiaTheme="minorEastAsia" w:hAnsi="Times New Roman"/>
          <w:kern w:val="0"/>
          <w:sz w:val="24"/>
          <w:szCs w:val="24"/>
        </w:rPr>
      </w:pPr>
      <w:bookmarkStart w:id="38" w:name="_Toc34251151"/>
      <w:r w:rsidRPr="000833BD">
        <w:rPr>
          <w:rFonts w:ascii="Times New Roman" w:eastAsiaTheme="minorEastAsia" w:hAnsi="Times New Roman"/>
          <w:kern w:val="0"/>
          <w:sz w:val="24"/>
          <w:szCs w:val="24"/>
        </w:rPr>
        <w:t>附表</w:t>
      </w:r>
      <w:r w:rsidRPr="000833BD">
        <w:rPr>
          <w:rFonts w:ascii="Times New Roman" w:eastAsiaTheme="minorEastAsia" w:hAnsi="Times New Roman"/>
          <w:kern w:val="0"/>
          <w:sz w:val="24"/>
          <w:szCs w:val="24"/>
        </w:rPr>
        <w:t>1</w:t>
      </w:r>
      <w:r w:rsidR="002D087B" w:rsidRPr="000833BD">
        <w:rPr>
          <w:rFonts w:ascii="Times New Roman" w:eastAsiaTheme="minorEastAsia" w:hAnsi="Times New Roman"/>
          <w:kern w:val="0"/>
          <w:sz w:val="24"/>
          <w:szCs w:val="24"/>
        </w:rPr>
        <w:t xml:space="preserve">    </w:t>
      </w:r>
      <w:r w:rsidR="002D087B" w:rsidRPr="000833BD">
        <w:rPr>
          <w:rFonts w:ascii="Times New Roman" w:eastAsiaTheme="minorEastAsia" w:hAnsi="Times New Roman"/>
          <w:kern w:val="0"/>
          <w:sz w:val="24"/>
          <w:szCs w:val="24"/>
        </w:rPr>
        <w:t>部分</w:t>
      </w:r>
      <w:r w:rsidRPr="000833BD">
        <w:rPr>
          <w:rFonts w:ascii="Times New Roman" w:eastAsiaTheme="minorEastAsia" w:hAnsi="Times New Roman"/>
          <w:kern w:val="0"/>
          <w:sz w:val="24"/>
          <w:szCs w:val="24"/>
        </w:rPr>
        <w:t>污染物毒性参数</w:t>
      </w:r>
      <w:bookmarkEnd w:id="38"/>
    </w:p>
    <w:tbl>
      <w:tblPr>
        <w:tblW w:w="141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562"/>
        <w:gridCol w:w="1397"/>
        <w:gridCol w:w="1817"/>
        <w:gridCol w:w="1046"/>
        <w:gridCol w:w="1119"/>
        <w:gridCol w:w="490"/>
        <w:gridCol w:w="979"/>
        <w:gridCol w:w="697"/>
        <w:gridCol w:w="838"/>
        <w:gridCol w:w="697"/>
        <w:gridCol w:w="838"/>
        <w:gridCol w:w="700"/>
        <w:gridCol w:w="838"/>
        <w:gridCol w:w="697"/>
        <w:gridCol w:w="753"/>
        <w:gridCol w:w="641"/>
      </w:tblGrid>
      <w:tr w:rsidR="000833BD" w:rsidRPr="000833BD" w14:paraId="11E56EFD" w14:textId="77777777" w:rsidTr="00B6678F">
        <w:trPr>
          <w:cantSplit/>
          <w:trHeight w:val="319"/>
          <w:tblHeader/>
          <w:jc w:val="center"/>
        </w:trPr>
        <w:tc>
          <w:tcPr>
            <w:tcW w:w="56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56C096D8" w14:textId="77777777" w:rsidR="00733D5E" w:rsidRPr="000833BD" w:rsidRDefault="00733D5E" w:rsidP="00C0340B">
            <w:pPr>
              <w:widowControl/>
              <w:jc w:val="center"/>
              <w:rPr>
                <w:rFonts w:ascii="Times New Roman" w:eastAsiaTheme="minorEastAsia" w:hAnsi="Times New Roman"/>
                <w:b/>
                <w:bCs/>
                <w:szCs w:val="21"/>
              </w:rPr>
            </w:pPr>
            <w:r w:rsidRPr="000833BD">
              <w:rPr>
                <w:rFonts w:ascii="Times New Roman" w:eastAsiaTheme="minorEastAsia" w:hAnsi="Times New Roman"/>
                <w:b/>
                <w:bCs/>
                <w:szCs w:val="21"/>
              </w:rPr>
              <w:t>序号</w:t>
            </w:r>
          </w:p>
        </w:tc>
        <w:tc>
          <w:tcPr>
            <w:tcW w:w="1397"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3567B58F" w14:textId="77777777" w:rsidR="00733D5E" w:rsidRPr="000833BD" w:rsidRDefault="00733D5E">
            <w:pPr>
              <w:widowControl/>
              <w:jc w:val="center"/>
              <w:rPr>
                <w:rFonts w:ascii="Times New Roman" w:eastAsiaTheme="minorEastAsia" w:hAnsi="Times New Roman"/>
                <w:b/>
                <w:bCs/>
                <w:szCs w:val="21"/>
              </w:rPr>
            </w:pPr>
            <w:r w:rsidRPr="000833BD">
              <w:rPr>
                <w:rFonts w:ascii="Times New Roman" w:eastAsiaTheme="minorEastAsia" w:hAnsi="Times New Roman"/>
                <w:b/>
                <w:bCs/>
                <w:szCs w:val="21"/>
              </w:rPr>
              <w:t>中文名</w:t>
            </w:r>
          </w:p>
        </w:tc>
        <w:tc>
          <w:tcPr>
            <w:tcW w:w="1817"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66AD07AA" w14:textId="77777777" w:rsidR="00733D5E" w:rsidRPr="000833BD" w:rsidRDefault="00733D5E">
            <w:pPr>
              <w:widowControl/>
              <w:jc w:val="center"/>
              <w:rPr>
                <w:rFonts w:ascii="Times New Roman" w:eastAsiaTheme="minorEastAsia" w:hAnsi="Times New Roman"/>
                <w:b/>
                <w:bCs/>
                <w:kern w:val="0"/>
                <w:szCs w:val="21"/>
                <w:lang w:val="pt-BR"/>
              </w:rPr>
            </w:pPr>
            <w:r w:rsidRPr="000833BD">
              <w:rPr>
                <w:rFonts w:ascii="Times New Roman" w:eastAsiaTheme="minorEastAsia" w:hAnsi="Times New Roman"/>
                <w:b/>
                <w:bCs/>
                <w:kern w:val="0"/>
                <w:szCs w:val="21"/>
                <w:lang w:val="pt-BR"/>
              </w:rPr>
              <w:t>英文名</w:t>
            </w:r>
          </w:p>
        </w:tc>
        <w:tc>
          <w:tcPr>
            <w:tcW w:w="104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170BE0FF" w14:textId="77777777" w:rsidR="00733D5E" w:rsidRPr="000833BD" w:rsidRDefault="00733D5E">
            <w:pPr>
              <w:widowControl/>
              <w:jc w:val="center"/>
              <w:rPr>
                <w:rFonts w:ascii="Times New Roman" w:eastAsiaTheme="minorEastAsia" w:hAnsi="Times New Roman"/>
                <w:b/>
                <w:bCs/>
                <w:kern w:val="0"/>
                <w:szCs w:val="21"/>
                <w:lang w:val="pt-BR"/>
              </w:rPr>
            </w:pPr>
            <w:r w:rsidRPr="000833BD">
              <w:rPr>
                <w:rFonts w:ascii="Times New Roman" w:eastAsiaTheme="minorEastAsia" w:hAnsi="Times New Roman"/>
                <w:b/>
                <w:bCs/>
                <w:kern w:val="0"/>
                <w:szCs w:val="21"/>
                <w:lang w:val="pt-BR"/>
              </w:rPr>
              <w:t>CAS</w:t>
            </w:r>
            <w:r w:rsidRPr="000833BD">
              <w:rPr>
                <w:rFonts w:ascii="Times New Roman" w:eastAsiaTheme="minorEastAsia" w:hAnsi="Times New Roman"/>
                <w:b/>
                <w:bCs/>
                <w:kern w:val="0"/>
                <w:szCs w:val="21"/>
                <w:lang w:val="pt-BR"/>
              </w:rPr>
              <w:t>编号</w:t>
            </w:r>
          </w:p>
        </w:tc>
        <w:tc>
          <w:tcPr>
            <w:tcW w:w="11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3DC3611E" w14:textId="77777777" w:rsidR="00733D5E" w:rsidRPr="000833BD" w:rsidRDefault="00733D5E">
            <w:pPr>
              <w:widowControl/>
              <w:jc w:val="center"/>
              <w:rPr>
                <w:rFonts w:ascii="Times New Roman" w:eastAsiaTheme="minorEastAsia" w:hAnsi="Times New Roman"/>
                <w:b/>
                <w:bCs/>
                <w:kern w:val="0"/>
                <w:szCs w:val="21"/>
                <w:lang w:val="pt-BR"/>
              </w:rPr>
            </w:pPr>
            <w:r w:rsidRPr="000833BD">
              <w:rPr>
                <w:rFonts w:ascii="Times New Roman" w:eastAsiaTheme="minorEastAsia" w:hAnsi="Times New Roman"/>
                <w:b/>
                <w:bCs/>
                <w:kern w:val="0"/>
                <w:szCs w:val="21"/>
                <w:lang w:val="pt-BR"/>
              </w:rPr>
              <w:t>SFo</w:t>
            </w:r>
            <w:r w:rsidRPr="000833BD">
              <w:rPr>
                <w:rFonts w:ascii="Times New Roman" w:eastAsiaTheme="minorEastAsia" w:hAnsi="Times New Roman"/>
                <w:b/>
                <w:bCs/>
                <w:kern w:val="0"/>
                <w:szCs w:val="21"/>
                <w:lang w:val="pt-BR"/>
              </w:rPr>
              <w:br/>
              <w:t>1/(mg/kg-d)</w:t>
            </w:r>
          </w:p>
        </w:tc>
        <w:tc>
          <w:tcPr>
            <w:tcW w:w="49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0B718482" w14:textId="77777777" w:rsidR="00733D5E" w:rsidRPr="000833BD" w:rsidRDefault="00733D5E">
            <w:pPr>
              <w:widowControl/>
              <w:jc w:val="center"/>
              <w:rPr>
                <w:rFonts w:ascii="Times New Roman" w:eastAsiaTheme="minorEastAsia" w:hAnsi="Times New Roman"/>
                <w:b/>
                <w:bCs/>
                <w:kern w:val="0"/>
                <w:szCs w:val="21"/>
                <w:lang w:val="pt-BR"/>
              </w:rPr>
            </w:pPr>
            <w:r w:rsidRPr="000833BD">
              <w:rPr>
                <w:rFonts w:ascii="Times New Roman" w:eastAsiaTheme="minorEastAsia" w:hAnsi="Times New Roman"/>
                <w:b/>
                <w:bCs/>
                <w:kern w:val="0"/>
                <w:szCs w:val="21"/>
                <w:lang w:val="pt-BR"/>
              </w:rPr>
              <w:t>来源</w:t>
            </w:r>
          </w:p>
        </w:tc>
        <w:tc>
          <w:tcPr>
            <w:tcW w:w="9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1CF52314" w14:textId="77777777" w:rsidR="00733D5E" w:rsidRPr="000833BD" w:rsidRDefault="00733D5E">
            <w:pPr>
              <w:widowControl/>
              <w:jc w:val="center"/>
              <w:rPr>
                <w:rFonts w:ascii="Times New Roman" w:eastAsiaTheme="minorEastAsia" w:hAnsi="Times New Roman"/>
                <w:b/>
                <w:bCs/>
                <w:kern w:val="0"/>
                <w:szCs w:val="21"/>
                <w:lang w:val="pt-BR"/>
              </w:rPr>
            </w:pPr>
            <w:r w:rsidRPr="000833BD">
              <w:rPr>
                <w:rFonts w:ascii="Times New Roman" w:eastAsiaTheme="minorEastAsia" w:hAnsi="Times New Roman"/>
                <w:b/>
                <w:bCs/>
                <w:kern w:val="0"/>
                <w:szCs w:val="21"/>
                <w:lang w:val="pt-BR"/>
              </w:rPr>
              <w:t>IUR</w:t>
            </w:r>
            <w:r w:rsidRPr="000833BD">
              <w:rPr>
                <w:rFonts w:ascii="Times New Roman" w:eastAsiaTheme="minorEastAsia" w:hAnsi="Times New Roman"/>
                <w:b/>
                <w:bCs/>
                <w:kern w:val="0"/>
                <w:szCs w:val="21"/>
                <w:lang w:val="pt-BR"/>
              </w:rPr>
              <w:br/>
              <w:t>1/(mg/m</w:t>
            </w:r>
            <w:r w:rsidRPr="000833BD">
              <w:rPr>
                <w:rFonts w:ascii="Times New Roman" w:eastAsiaTheme="minorEastAsia" w:hAnsi="Times New Roman"/>
                <w:b/>
                <w:bCs/>
                <w:kern w:val="0"/>
                <w:szCs w:val="21"/>
                <w:vertAlign w:val="superscript"/>
                <w:lang w:val="pt-BR"/>
              </w:rPr>
              <w:t>3</w:t>
            </w:r>
            <w:r w:rsidRPr="000833BD">
              <w:rPr>
                <w:rFonts w:ascii="Times New Roman" w:eastAsiaTheme="minorEastAsia" w:hAnsi="Times New Roman"/>
                <w:b/>
                <w:bCs/>
                <w:kern w:val="0"/>
                <w:szCs w:val="21"/>
                <w:lang w:val="pt-BR"/>
              </w:rPr>
              <w:t>)</w:t>
            </w:r>
          </w:p>
        </w:tc>
        <w:tc>
          <w:tcPr>
            <w:tcW w:w="697"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034F846B" w14:textId="77777777" w:rsidR="00733D5E" w:rsidRPr="000833BD" w:rsidRDefault="00733D5E">
            <w:pPr>
              <w:widowControl/>
              <w:jc w:val="center"/>
              <w:rPr>
                <w:rFonts w:ascii="Times New Roman" w:eastAsiaTheme="minorEastAsia" w:hAnsi="Times New Roman"/>
                <w:b/>
                <w:bCs/>
                <w:kern w:val="0"/>
                <w:szCs w:val="21"/>
                <w:lang w:val="pt-BR"/>
              </w:rPr>
            </w:pPr>
            <w:r w:rsidRPr="000833BD">
              <w:rPr>
                <w:rFonts w:ascii="Times New Roman" w:eastAsiaTheme="minorEastAsia" w:hAnsi="Times New Roman"/>
                <w:b/>
                <w:bCs/>
                <w:kern w:val="0"/>
                <w:szCs w:val="21"/>
                <w:lang w:val="pt-BR"/>
              </w:rPr>
              <w:t>来源</w:t>
            </w:r>
          </w:p>
        </w:tc>
        <w:tc>
          <w:tcPr>
            <w:tcW w:w="83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1C97C1A8" w14:textId="77777777" w:rsidR="00733D5E" w:rsidRPr="000833BD" w:rsidRDefault="00733D5E">
            <w:pPr>
              <w:widowControl/>
              <w:jc w:val="center"/>
              <w:rPr>
                <w:rFonts w:ascii="Times New Roman" w:eastAsiaTheme="minorEastAsia" w:hAnsi="Times New Roman"/>
                <w:b/>
                <w:bCs/>
                <w:kern w:val="0"/>
                <w:szCs w:val="21"/>
              </w:rPr>
            </w:pPr>
            <w:r w:rsidRPr="000833BD">
              <w:rPr>
                <w:rFonts w:ascii="Times New Roman" w:eastAsiaTheme="minorEastAsia" w:hAnsi="Times New Roman"/>
                <w:b/>
                <w:bCs/>
                <w:kern w:val="0"/>
                <w:szCs w:val="21"/>
              </w:rPr>
              <w:t>RfDo</w:t>
            </w:r>
            <w:r w:rsidRPr="000833BD">
              <w:rPr>
                <w:rFonts w:ascii="Times New Roman" w:eastAsiaTheme="minorEastAsia" w:hAnsi="Times New Roman"/>
                <w:b/>
                <w:bCs/>
                <w:kern w:val="0"/>
                <w:szCs w:val="21"/>
              </w:rPr>
              <w:br/>
              <w:t>mg/kg-d</w:t>
            </w:r>
          </w:p>
        </w:tc>
        <w:tc>
          <w:tcPr>
            <w:tcW w:w="697"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04ED1A23" w14:textId="77777777" w:rsidR="00733D5E" w:rsidRPr="000833BD" w:rsidRDefault="00733D5E">
            <w:pPr>
              <w:widowControl/>
              <w:jc w:val="center"/>
              <w:rPr>
                <w:rFonts w:ascii="Times New Roman" w:eastAsiaTheme="minorEastAsia" w:hAnsi="Times New Roman"/>
                <w:b/>
                <w:bCs/>
                <w:kern w:val="0"/>
                <w:szCs w:val="21"/>
              </w:rPr>
            </w:pPr>
            <w:r w:rsidRPr="000833BD">
              <w:rPr>
                <w:rFonts w:ascii="Times New Roman" w:eastAsiaTheme="minorEastAsia" w:hAnsi="Times New Roman"/>
                <w:b/>
                <w:bCs/>
                <w:kern w:val="0"/>
                <w:szCs w:val="21"/>
              </w:rPr>
              <w:t>来源</w:t>
            </w:r>
          </w:p>
        </w:tc>
        <w:tc>
          <w:tcPr>
            <w:tcW w:w="83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17105B80" w14:textId="77777777" w:rsidR="00733D5E" w:rsidRPr="000833BD" w:rsidRDefault="00733D5E">
            <w:pPr>
              <w:widowControl/>
              <w:jc w:val="center"/>
              <w:rPr>
                <w:rFonts w:ascii="Times New Roman" w:eastAsiaTheme="minorEastAsia" w:hAnsi="Times New Roman"/>
                <w:b/>
                <w:bCs/>
                <w:kern w:val="0"/>
                <w:szCs w:val="21"/>
              </w:rPr>
            </w:pPr>
            <w:r w:rsidRPr="000833BD">
              <w:rPr>
                <w:rFonts w:ascii="Times New Roman" w:eastAsiaTheme="minorEastAsia" w:hAnsi="Times New Roman"/>
                <w:b/>
                <w:bCs/>
                <w:kern w:val="0"/>
                <w:szCs w:val="21"/>
              </w:rPr>
              <w:t>RfC</w:t>
            </w:r>
            <w:r w:rsidRPr="000833BD">
              <w:rPr>
                <w:rFonts w:ascii="Times New Roman" w:eastAsiaTheme="minorEastAsia" w:hAnsi="Times New Roman"/>
                <w:b/>
                <w:bCs/>
                <w:kern w:val="0"/>
                <w:szCs w:val="21"/>
              </w:rPr>
              <w:br/>
              <w:t>mg/m3</w:t>
            </w:r>
          </w:p>
        </w:tc>
        <w:tc>
          <w:tcPr>
            <w:tcW w:w="70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69930C79" w14:textId="77777777" w:rsidR="00733D5E" w:rsidRPr="000833BD" w:rsidRDefault="00733D5E">
            <w:pPr>
              <w:widowControl/>
              <w:jc w:val="center"/>
              <w:rPr>
                <w:rFonts w:ascii="Times New Roman" w:eastAsiaTheme="minorEastAsia" w:hAnsi="Times New Roman"/>
                <w:b/>
                <w:bCs/>
                <w:kern w:val="0"/>
                <w:szCs w:val="21"/>
              </w:rPr>
            </w:pPr>
            <w:r w:rsidRPr="000833BD">
              <w:rPr>
                <w:rFonts w:ascii="Times New Roman" w:eastAsiaTheme="minorEastAsia" w:hAnsi="Times New Roman"/>
                <w:b/>
                <w:bCs/>
                <w:kern w:val="0"/>
                <w:szCs w:val="21"/>
              </w:rPr>
              <w:t>来源</w:t>
            </w:r>
          </w:p>
        </w:tc>
        <w:tc>
          <w:tcPr>
            <w:tcW w:w="83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49526908" w14:textId="77777777" w:rsidR="00733D5E" w:rsidRPr="000833BD" w:rsidRDefault="00733D5E">
            <w:pPr>
              <w:widowControl/>
              <w:jc w:val="center"/>
              <w:rPr>
                <w:rFonts w:ascii="Times New Roman" w:eastAsiaTheme="minorEastAsia" w:hAnsi="Times New Roman"/>
                <w:b/>
                <w:bCs/>
                <w:kern w:val="0"/>
                <w:szCs w:val="21"/>
              </w:rPr>
            </w:pPr>
            <w:r w:rsidRPr="000833BD">
              <w:rPr>
                <w:rFonts w:ascii="Times New Roman" w:eastAsiaTheme="minorEastAsia" w:hAnsi="Times New Roman"/>
                <w:b/>
                <w:bCs/>
                <w:kern w:val="0"/>
                <w:szCs w:val="21"/>
              </w:rPr>
              <w:t>ABSgi</w:t>
            </w:r>
            <w:r w:rsidRPr="000833BD">
              <w:rPr>
                <w:rFonts w:ascii="Times New Roman" w:eastAsiaTheme="minorEastAsia" w:hAnsi="Times New Roman"/>
                <w:b/>
                <w:bCs/>
                <w:kern w:val="0"/>
                <w:szCs w:val="21"/>
              </w:rPr>
              <w:br/>
            </w:r>
            <w:r w:rsidRPr="000833BD">
              <w:rPr>
                <w:rFonts w:ascii="Times New Roman" w:eastAsiaTheme="minorEastAsia" w:hAnsi="Times New Roman"/>
                <w:b/>
                <w:bCs/>
                <w:kern w:val="0"/>
                <w:szCs w:val="21"/>
              </w:rPr>
              <w:t>无量纲</w:t>
            </w:r>
          </w:p>
        </w:tc>
        <w:tc>
          <w:tcPr>
            <w:tcW w:w="697"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79942108" w14:textId="77777777" w:rsidR="00733D5E" w:rsidRPr="000833BD" w:rsidRDefault="00733D5E">
            <w:pPr>
              <w:widowControl/>
              <w:jc w:val="center"/>
              <w:rPr>
                <w:rFonts w:ascii="Times New Roman" w:eastAsiaTheme="minorEastAsia" w:hAnsi="Times New Roman"/>
                <w:b/>
                <w:bCs/>
                <w:kern w:val="0"/>
                <w:szCs w:val="21"/>
              </w:rPr>
            </w:pPr>
            <w:r w:rsidRPr="000833BD">
              <w:rPr>
                <w:rFonts w:ascii="Times New Roman" w:eastAsiaTheme="minorEastAsia" w:hAnsi="Times New Roman"/>
                <w:b/>
                <w:bCs/>
                <w:kern w:val="0"/>
                <w:szCs w:val="21"/>
              </w:rPr>
              <w:t>来源</w:t>
            </w:r>
          </w:p>
        </w:tc>
        <w:tc>
          <w:tcPr>
            <w:tcW w:w="753"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42C43AE6" w14:textId="77777777" w:rsidR="00733D5E" w:rsidRPr="000833BD" w:rsidRDefault="00733D5E">
            <w:pPr>
              <w:widowControl/>
              <w:jc w:val="center"/>
              <w:rPr>
                <w:rFonts w:ascii="Times New Roman" w:eastAsiaTheme="minorEastAsia" w:hAnsi="Times New Roman"/>
                <w:b/>
                <w:bCs/>
                <w:kern w:val="0"/>
                <w:szCs w:val="21"/>
              </w:rPr>
            </w:pPr>
            <w:r w:rsidRPr="000833BD">
              <w:rPr>
                <w:rFonts w:ascii="Times New Roman" w:eastAsiaTheme="minorEastAsia" w:hAnsi="Times New Roman"/>
                <w:b/>
                <w:bCs/>
                <w:kern w:val="0"/>
                <w:szCs w:val="21"/>
              </w:rPr>
              <w:t>ABSd</w:t>
            </w:r>
            <w:r w:rsidRPr="000833BD">
              <w:rPr>
                <w:rFonts w:ascii="Times New Roman" w:eastAsiaTheme="minorEastAsia" w:hAnsi="Times New Roman"/>
                <w:b/>
                <w:bCs/>
                <w:kern w:val="0"/>
                <w:szCs w:val="21"/>
              </w:rPr>
              <w:br/>
            </w:r>
            <w:r w:rsidRPr="000833BD">
              <w:rPr>
                <w:rFonts w:ascii="Times New Roman" w:eastAsiaTheme="minorEastAsia" w:hAnsi="Times New Roman"/>
                <w:b/>
                <w:bCs/>
                <w:kern w:val="0"/>
                <w:szCs w:val="21"/>
              </w:rPr>
              <w:t>无量纲</w:t>
            </w:r>
          </w:p>
        </w:tc>
        <w:tc>
          <w:tcPr>
            <w:tcW w:w="64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7D14614B" w14:textId="77777777" w:rsidR="00733D5E" w:rsidRPr="000833BD" w:rsidRDefault="00733D5E">
            <w:pPr>
              <w:widowControl/>
              <w:jc w:val="center"/>
              <w:rPr>
                <w:rFonts w:ascii="Times New Roman" w:eastAsiaTheme="minorEastAsia" w:hAnsi="Times New Roman"/>
                <w:b/>
                <w:bCs/>
                <w:kern w:val="0"/>
                <w:szCs w:val="21"/>
              </w:rPr>
            </w:pPr>
            <w:r w:rsidRPr="000833BD">
              <w:rPr>
                <w:rFonts w:ascii="Times New Roman" w:eastAsiaTheme="minorEastAsia" w:hAnsi="Times New Roman"/>
                <w:b/>
                <w:bCs/>
                <w:kern w:val="0"/>
                <w:szCs w:val="21"/>
              </w:rPr>
              <w:t>来源</w:t>
            </w:r>
          </w:p>
        </w:tc>
      </w:tr>
      <w:tr w:rsidR="000833BD" w:rsidRPr="000833BD" w14:paraId="413ABD2C" w14:textId="77777777" w:rsidTr="00B6678F">
        <w:trPr>
          <w:cantSplit/>
          <w:trHeight w:val="319"/>
          <w:jc w:val="center"/>
        </w:trPr>
        <w:tc>
          <w:tcPr>
            <w:tcW w:w="562" w:type="dxa"/>
            <w:tcMar>
              <w:left w:w="28" w:type="dxa"/>
              <w:right w:w="28" w:type="dxa"/>
            </w:tcMar>
            <w:vAlign w:val="center"/>
          </w:tcPr>
          <w:p w14:paraId="0EFD56DB" w14:textId="77777777" w:rsidR="00733D5E" w:rsidRPr="000833BD" w:rsidRDefault="00733D5E" w:rsidP="00C034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w:t>
            </w:r>
          </w:p>
        </w:tc>
        <w:tc>
          <w:tcPr>
            <w:tcW w:w="1397" w:type="dxa"/>
            <w:tcMar>
              <w:left w:w="28" w:type="dxa"/>
              <w:right w:w="28" w:type="dxa"/>
            </w:tcMar>
            <w:vAlign w:val="center"/>
          </w:tcPr>
          <w:p w14:paraId="27F9D64B" w14:textId="77777777" w:rsidR="00733D5E" w:rsidRPr="000833BD" w:rsidRDefault="00733D5E">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锑</w:t>
            </w:r>
          </w:p>
        </w:tc>
        <w:tc>
          <w:tcPr>
            <w:tcW w:w="1817" w:type="dxa"/>
            <w:tcMar>
              <w:left w:w="28" w:type="dxa"/>
              <w:right w:w="28" w:type="dxa"/>
            </w:tcMar>
            <w:vAlign w:val="center"/>
          </w:tcPr>
          <w:p w14:paraId="369EC0B5" w14:textId="77777777" w:rsidR="00733D5E" w:rsidRPr="000833BD" w:rsidRDefault="00733D5E">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Antimony</w:t>
            </w:r>
          </w:p>
        </w:tc>
        <w:tc>
          <w:tcPr>
            <w:tcW w:w="1046" w:type="dxa"/>
            <w:tcMar>
              <w:left w:w="28" w:type="dxa"/>
              <w:right w:w="28" w:type="dxa"/>
            </w:tcMar>
            <w:vAlign w:val="center"/>
          </w:tcPr>
          <w:p w14:paraId="0353A1D8" w14:textId="77777777" w:rsidR="00733D5E" w:rsidRPr="000833BD" w:rsidRDefault="00733D5E">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7440-36-0</w:t>
            </w:r>
          </w:p>
        </w:tc>
        <w:tc>
          <w:tcPr>
            <w:tcW w:w="1119" w:type="dxa"/>
            <w:tcMar>
              <w:left w:w="28" w:type="dxa"/>
              <w:right w:w="28" w:type="dxa"/>
            </w:tcMar>
            <w:vAlign w:val="center"/>
          </w:tcPr>
          <w:p w14:paraId="3A7496E3"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490" w:type="dxa"/>
            <w:tcMar>
              <w:left w:w="28" w:type="dxa"/>
              <w:right w:w="28" w:type="dxa"/>
            </w:tcMar>
            <w:vAlign w:val="center"/>
          </w:tcPr>
          <w:p w14:paraId="25CD5DE2"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979" w:type="dxa"/>
            <w:tcMar>
              <w:left w:w="28" w:type="dxa"/>
              <w:right w:w="28" w:type="dxa"/>
            </w:tcMar>
            <w:vAlign w:val="center"/>
          </w:tcPr>
          <w:p w14:paraId="5297624B"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697" w:type="dxa"/>
            <w:tcMar>
              <w:left w:w="28" w:type="dxa"/>
              <w:right w:w="28" w:type="dxa"/>
            </w:tcMar>
            <w:vAlign w:val="center"/>
          </w:tcPr>
          <w:p w14:paraId="14A2C41F"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838" w:type="dxa"/>
            <w:tcMar>
              <w:left w:w="28" w:type="dxa"/>
              <w:right w:w="28" w:type="dxa"/>
            </w:tcMar>
            <w:vAlign w:val="center"/>
          </w:tcPr>
          <w:p w14:paraId="434A89D1"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4.00E-04</w:t>
            </w:r>
          </w:p>
        </w:tc>
        <w:tc>
          <w:tcPr>
            <w:tcW w:w="697" w:type="dxa"/>
            <w:tcMar>
              <w:left w:w="28" w:type="dxa"/>
              <w:right w:w="28" w:type="dxa"/>
            </w:tcMar>
            <w:vAlign w:val="center"/>
          </w:tcPr>
          <w:p w14:paraId="1D95E561"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1A8D7489"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700" w:type="dxa"/>
            <w:tcMar>
              <w:left w:w="28" w:type="dxa"/>
              <w:right w:w="28" w:type="dxa"/>
            </w:tcMar>
            <w:vAlign w:val="center"/>
          </w:tcPr>
          <w:p w14:paraId="3FBC6B62"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838" w:type="dxa"/>
            <w:tcMar>
              <w:left w:w="28" w:type="dxa"/>
              <w:right w:w="28" w:type="dxa"/>
            </w:tcMar>
            <w:vAlign w:val="center"/>
          </w:tcPr>
          <w:p w14:paraId="3A70709C"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0.15</w:t>
            </w:r>
          </w:p>
        </w:tc>
        <w:tc>
          <w:tcPr>
            <w:tcW w:w="697" w:type="dxa"/>
            <w:tcMar>
              <w:left w:w="28" w:type="dxa"/>
              <w:right w:w="28" w:type="dxa"/>
            </w:tcMar>
            <w:vAlign w:val="center"/>
          </w:tcPr>
          <w:p w14:paraId="069CDAA1"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753" w:type="dxa"/>
            <w:tcMar>
              <w:left w:w="28" w:type="dxa"/>
              <w:right w:w="28" w:type="dxa"/>
            </w:tcMar>
            <w:vAlign w:val="center"/>
          </w:tcPr>
          <w:p w14:paraId="4A7C10AE"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641" w:type="dxa"/>
            <w:tcMar>
              <w:left w:w="28" w:type="dxa"/>
              <w:right w:w="28" w:type="dxa"/>
            </w:tcMar>
            <w:vAlign w:val="center"/>
          </w:tcPr>
          <w:p w14:paraId="1498B3E9"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r>
      <w:tr w:rsidR="000833BD" w:rsidRPr="000833BD" w14:paraId="526EF3B4" w14:textId="77777777" w:rsidTr="00B6678F">
        <w:trPr>
          <w:cantSplit/>
          <w:trHeight w:val="319"/>
          <w:jc w:val="center"/>
        </w:trPr>
        <w:tc>
          <w:tcPr>
            <w:tcW w:w="562" w:type="dxa"/>
            <w:tcMar>
              <w:left w:w="28" w:type="dxa"/>
              <w:right w:w="28" w:type="dxa"/>
            </w:tcMar>
            <w:vAlign w:val="center"/>
          </w:tcPr>
          <w:p w14:paraId="05781E6D" w14:textId="77777777" w:rsidR="00733D5E" w:rsidRPr="000833BD" w:rsidRDefault="00733D5E" w:rsidP="00C034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2</w:t>
            </w:r>
          </w:p>
        </w:tc>
        <w:tc>
          <w:tcPr>
            <w:tcW w:w="1397" w:type="dxa"/>
            <w:tcMar>
              <w:left w:w="28" w:type="dxa"/>
              <w:right w:w="28" w:type="dxa"/>
            </w:tcMar>
            <w:vAlign w:val="center"/>
          </w:tcPr>
          <w:p w14:paraId="6C33DC1D" w14:textId="29A2EFA4" w:rsidR="00733D5E" w:rsidRPr="000833BD" w:rsidRDefault="00733D5E">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砷</w:t>
            </w:r>
            <w:r w:rsidR="00B6678F" w:rsidRPr="000833BD">
              <w:rPr>
                <w:rFonts w:ascii="Times New Roman" w:eastAsiaTheme="minorEastAsia" w:hAnsi="Times New Roman"/>
                <w:kern w:val="0"/>
                <w:szCs w:val="21"/>
              </w:rPr>
              <w:t>（无机）</w:t>
            </w:r>
          </w:p>
        </w:tc>
        <w:tc>
          <w:tcPr>
            <w:tcW w:w="1817" w:type="dxa"/>
            <w:tcMar>
              <w:left w:w="28" w:type="dxa"/>
              <w:right w:w="28" w:type="dxa"/>
            </w:tcMar>
            <w:vAlign w:val="center"/>
          </w:tcPr>
          <w:p w14:paraId="1C903E4C" w14:textId="77777777" w:rsidR="00733D5E" w:rsidRPr="000833BD" w:rsidRDefault="00733D5E">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Arsenic, inorganic</w:t>
            </w:r>
          </w:p>
        </w:tc>
        <w:tc>
          <w:tcPr>
            <w:tcW w:w="1046" w:type="dxa"/>
            <w:tcMar>
              <w:left w:w="28" w:type="dxa"/>
              <w:right w:w="28" w:type="dxa"/>
            </w:tcMar>
            <w:vAlign w:val="center"/>
          </w:tcPr>
          <w:p w14:paraId="64B2A387" w14:textId="77777777" w:rsidR="00733D5E" w:rsidRPr="000833BD" w:rsidRDefault="00733D5E">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7440-38-2</w:t>
            </w:r>
          </w:p>
        </w:tc>
        <w:tc>
          <w:tcPr>
            <w:tcW w:w="1119" w:type="dxa"/>
            <w:tcMar>
              <w:left w:w="28" w:type="dxa"/>
              <w:right w:w="28" w:type="dxa"/>
            </w:tcMar>
            <w:vAlign w:val="center"/>
          </w:tcPr>
          <w:p w14:paraId="34385B8B"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1.50E+00</w:t>
            </w:r>
          </w:p>
        </w:tc>
        <w:tc>
          <w:tcPr>
            <w:tcW w:w="490" w:type="dxa"/>
            <w:tcMar>
              <w:left w:w="28" w:type="dxa"/>
              <w:right w:w="28" w:type="dxa"/>
            </w:tcMar>
            <w:vAlign w:val="center"/>
          </w:tcPr>
          <w:p w14:paraId="711CB3BE"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979" w:type="dxa"/>
            <w:tcMar>
              <w:left w:w="28" w:type="dxa"/>
              <w:right w:w="28" w:type="dxa"/>
            </w:tcMar>
            <w:vAlign w:val="center"/>
          </w:tcPr>
          <w:p w14:paraId="75286E77"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4.30E+00</w:t>
            </w:r>
          </w:p>
        </w:tc>
        <w:tc>
          <w:tcPr>
            <w:tcW w:w="697" w:type="dxa"/>
            <w:tcMar>
              <w:left w:w="28" w:type="dxa"/>
              <w:right w:w="28" w:type="dxa"/>
            </w:tcMar>
            <w:vAlign w:val="center"/>
          </w:tcPr>
          <w:p w14:paraId="2B22C18B"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6F67C424"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3.00E-04</w:t>
            </w:r>
          </w:p>
        </w:tc>
        <w:tc>
          <w:tcPr>
            <w:tcW w:w="697" w:type="dxa"/>
            <w:tcMar>
              <w:left w:w="28" w:type="dxa"/>
              <w:right w:w="28" w:type="dxa"/>
            </w:tcMar>
            <w:vAlign w:val="center"/>
          </w:tcPr>
          <w:p w14:paraId="7ADC8053"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7833FC0A"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1.50E-05</w:t>
            </w:r>
          </w:p>
        </w:tc>
        <w:tc>
          <w:tcPr>
            <w:tcW w:w="700" w:type="dxa"/>
            <w:tcMar>
              <w:left w:w="28" w:type="dxa"/>
              <w:right w:w="28" w:type="dxa"/>
            </w:tcMar>
            <w:vAlign w:val="center"/>
          </w:tcPr>
          <w:p w14:paraId="7D5910A1"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838" w:type="dxa"/>
            <w:tcMar>
              <w:left w:w="28" w:type="dxa"/>
              <w:right w:w="28" w:type="dxa"/>
            </w:tcMar>
            <w:vAlign w:val="center"/>
          </w:tcPr>
          <w:p w14:paraId="5CDFDA36"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w:t>
            </w:r>
          </w:p>
        </w:tc>
        <w:tc>
          <w:tcPr>
            <w:tcW w:w="697" w:type="dxa"/>
            <w:tcMar>
              <w:left w:w="28" w:type="dxa"/>
              <w:right w:w="28" w:type="dxa"/>
            </w:tcMar>
            <w:vAlign w:val="center"/>
          </w:tcPr>
          <w:p w14:paraId="12C32ED9"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753" w:type="dxa"/>
            <w:tcMar>
              <w:left w:w="28" w:type="dxa"/>
              <w:right w:w="28" w:type="dxa"/>
            </w:tcMar>
            <w:vAlign w:val="center"/>
          </w:tcPr>
          <w:p w14:paraId="64E8FD84"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0.03</w:t>
            </w:r>
          </w:p>
        </w:tc>
        <w:tc>
          <w:tcPr>
            <w:tcW w:w="641" w:type="dxa"/>
            <w:tcMar>
              <w:left w:w="28" w:type="dxa"/>
              <w:right w:w="28" w:type="dxa"/>
            </w:tcMar>
            <w:vAlign w:val="center"/>
          </w:tcPr>
          <w:p w14:paraId="5952A41E"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r>
      <w:tr w:rsidR="000833BD" w:rsidRPr="000833BD" w14:paraId="02057209" w14:textId="77777777" w:rsidTr="00B6678F">
        <w:trPr>
          <w:cantSplit/>
          <w:trHeight w:val="319"/>
          <w:jc w:val="center"/>
        </w:trPr>
        <w:tc>
          <w:tcPr>
            <w:tcW w:w="562" w:type="dxa"/>
            <w:tcMar>
              <w:left w:w="28" w:type="dxa"/>
              <w:right w:w="28" w:type="dxa"/>
            </w:tcMar>
            <w:vAlign w:val="center"/>
          </w:tcPr>
          <w:p w14:paraId="0588344F" w14:textId="77777777" w:rsidR="00733D5E" w:rsidRPr="000833BD" w:rsidRDefault="00733D5E" w:rsidP="00C034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3</w:t>
            </w:r>
          </w:p>
        </w:tc>
        <w:tc>
          <w:tcPr>
            <w:tcW w:w="1397" w:type="dxa"/>
            <w:tcMar>
              <w:left w:w="28" w:type="dxa"/>
              <w:right w:w="28" w:type="dxa"/>
            </w:tcMar>
            <w:vAlign w:val="center"/>
          </w:tcPr>
          <w:p w14:paraId="554B6E19" w14:textId="77777777" w:rsidR="00733D5E" w:rsidRPr="000833BD" w:rsidRDefault="00733D5E">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铍</w:t>
            </w:r>
          </w:p>
        </w:tc>
        <w:tc>
          <w:tcPr>
            <w:tcW w:w="1817" w:type="dxa"/>
            <w:tcMar>
              <w:left w:w="28" w:type="dxa"/>
              <w:right w:w="28" w:type="dxa"/>
            </w:tcMar>
            <w:vAlign w:val="center"/>
          </w:tcPr>
          <w:p w14:paraId="49CBA626" w14:textId="77777777" w:rsidR="00733D5E" w:rsidRPr="000833BD" w:rsidRDefault="00733D5E">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Beryllium</w:t>
            </w:r>
          </w:p>
        </w:tc>
        <w:tc>
          <w:tcPr>
            <w:tcW w:w="1046" w:type="dxa"/>
            <w:tcMar>
              <w:left w:w="28" w:type="dxa"/>
              <w:right w:w="28" w:type="dxa"/>
            </w:tcMar>
            <w:vAlign w:val="center"/>
          </w:tcPr>
          <w:p w14:paraId="24B1DD51" w14:textId="77777777" w:rsidR="00733D5E" w:rsidRPr="000833BD" w:rsidRDefault="00733D5E">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7440-41-7</w:t>
            </w:r>
          </w:p>
        </w:tc>
        <w:tc>
          <w:tcPr>
            <w:tcW w:w="1119" w:type="dxa"/>
            <w:tcMar>
              <w:left w:w="28" w:type="dxa"/>
              <w:right w:w="28" w:type="dxa"/>
            </w:tcMar>
            <w:vAlign w:val="center"/>
          </w:tcPr>
          <w:p w14:paraId="56843A46"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490" w:type="dxa"/>
            <w:tcMar>
              <w:left w:w="28" w:type="dxa"/>
              <w:right w:w="28" w:type="dxa"/>
            </w:tcMar>
            <w:vAlign w:val="center"/>
          </w:tcPr>
          <w:p w14:paraId="29BC8512"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979" w:type="dxa"/>
            <w:tcMar>
              <w:left w:w="28" w:type="dxa"/>
              <w:right w:w="28" w:type="dxa"/>
            </w:tcMar>
            <w:vAlign w:val="center"/>
          </w:tcPr>
          <w:p w14:paraId="4049BDC2"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2.40E+00</w:t>
            </w:r>
          </w:p>
        </w:tc>
        <w:tc>
          <w:tcPr>
            <w:tcW w:w="697" w:type="dxa"/>
            <w:tcMar>
              <w:left w:w="28" w:type="dxa"/>
              <w:right w:w="28" w:type="dxa"/>
            </w:tcMar>
            <w:vAlign w:val="center"/>
          </w:tcPr>
          <w:p w14:paraId="68019A7C"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20906D2D"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2.00E-03</w:t>
            </w:r>
          </w:p>
        </w:tc>
        <w:tc>
          <w:tcPr>
            <w:tcW w:w="697" w:type="dxa"/>
            <w:tcMar>
              <w:left w:w="28" w:type="dxa"/>
              <w:right w:w="28" w:type="dxa"/>
            </w:tcMar>
            <w:vAlign w:val="center"/>
          </w:tcPr>
          <w:p w14:paraId="5FB920ED"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5C310C2C"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2.00E-05</w:t>
            </w:r>
          </w:p>
        </w:tc>
        <w:tc>
          <w:tcPr>
            <w:tcW w:w="700" w:type="dxa"/>
            <w:tcMar>
              <w:left w:w="28" w:type="dxa"/>
              <w:right w:w="28" w:type="dxa"/>
            </w:tcMar>
            <w:vAlign w:val="center"/>
          </w:tcPr>
          <w:p w14:paraId="60ACD949"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838" w:type="dxa"/>
            <w:tcMar>
              <w:left w:w="28" w:type="dxa"/>
              <w:right w:w="28" w:type="dxa"/>
            </w:tcMar>
            <w:vAlign w:val="center"/>
          </w:tcPr>
          <w:p w14:paraId="6218B589"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0.007</w:t>
            </w:r>
          </w:p>
        </w:tc>
        <w:tc>
          <w:tcPr>
            <w:tcW w:w="697" w:type="dxa"/>
            <w:tcMar>
              <w:left w:w="28" w:type="dxa"/>
              <w:right w:w="28" w:type="dxa"/>
            </w:tcMar>
            <w:vAlign w:val="center"/>
          </w:tcPr>
          <w:p w14:paraId="68F937D0"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753" w:type="dxa"/>
            <w:tcMar>
              <w:left w:w="28" w:type="dxa"/>
              <w:right w:w="28" w:type="dxa"/>
            </w:tcMar>
            <w:vAlign w:val="center"/>
          </w:tcPr>
          <w:p w14:paraId="3BDF07BF"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641" w:type="dxa"/>
            <w:tcMar>
              <w:left w:w="28" w:type="dxa"/>
              <w:right w:w="28" w:type="dxa"/>
            </w:tcMar>
            <w:vAlign w:val="center"/>
          </w:tcPr>
          <w:p w14:paraId="7638F46A"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r>
      <w:tr w:rsidR="000833BD" w:rsidRPr="000833BD" w14:paraId="72CB8664" w14:textId="77777777" w:rsidTr="00B6678F">
        <w:trPr>
          <w:cantSplit/>
          <w:trHeight w:val="319"/>
          <w:jc w:val="center"/>
        </w:trPr>
        <w:tc>
          <w:tcPr>
            <w:tcW w:w="562" w:type="dxa"/>
            <w:tcMar>
              <w:left w:w="28" w:type="dxa"/>
              <w:right w:w="28" w:type="dxa"/>
            </w:tcMar>
            <w:vAlign w:val="center"/>
          </w:tcPr>
          <w:p w14:paraId="25F4698F" w14:textId="77777777" w:rsidR="00733D5E" w:rsidRPr="000833BD" w:rsidRDefault="00733D5E" w:rsidP="00C034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4</w:t>
            </w:r>
          </w:p>
        </w:tc>
        <w:tc>
          <w:tcPr>
            <w:tcW w:w="1397" w:type="dxa"/>
            <w:tcMar>
              <w:left w:w="28" w:type="dxa"/>
              <w:right w:w="28" w:type="dxa"/>
            </w:tcMar>
            <w:vAlign w:val="center"/>
          </w:tcPr>
          <w:p w14:paraId="2C8265D3" w14:textId="77777777" w:rsidR="00733D5E" w:rsidRPr="000833BD" w:rsidRDefault="00733D5E">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镉</w:t>
            </w:r>
          </w:p>
        </w:tc>
        <w:tc>
          <w:tcPr>
            <w:tcW w:w="1817" w:type="dxa"/>
            <w:tcMar>
              <w:left w:w="28" w:type="dxa"/>
              <w:right w:w="28" w:type="dxa"/>
            </w:tcMar>
            <w:vAlign w:val="center"/>
          </w:tcPr>
          <w:p w14:paraId="21891616" w14:textId="77777777" w:rsidR="00733D5E" w:rsidRPr="000833BD" w:rsidRDefault="00733D5E">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Cadmium</w:t>
            </w:r>
          </w:p>
        </w:tc>
        <w:tc>
          <w:tcPr>
            <w:tcW w:w="1046" w:type="dxa"/>
            <w:tcMar>
              <w:left w:w="28" w:type="dxa"/>
              <w:right w:w="28" w:type="dxa"/>
            </w:tcMar>
            <w:vAlign w:val="center"/>
          </w:tcPr>
          <w:p w14:paraId="232119F1" w14:textId="77777777" w:rsidR="00733D5E" w:rsidRPr="000833BD" w:rsidRDefault="00733D5E">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7440-43-9</w:t>
            </w:r>
          </w:p>
        </w:tc>
        <w:tc>
          <w:tcPr>
            <w:tcW w:w="1119" w:type="dxa"/>
            <w:tcMar>
              <w:left w:w="28" w:type="dxa"/>
              <w:right w:w="28" w:type="dxa"/>
            </w:tcMar>
            <w:vAlign w:val="center"/>
          </w:tcPr>
          <w:p w14:paraId="47ED051F"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490" w:type="dxa"/>
            <w:tcMar>
              <w:left w:w="28" w:type="dxa"/>
              <w:right w:w="28" w:type="dxa"/>
            </w:tcMar>
            <w:vAlign w:val="center"/>
          </w:tcPr>
          <w:p w14:paraId="6AEA568B"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979" w:type="dxa"/>
            <w:tcMar>
              <w:left w:w="28" w:type="dxa"/>
              <w:right w:w="28" w:type="dxa"/>
            </w:tcMar>
            <w:vAlign w:val="center"/>
          </w:tcPr>
          <w:p w14:paraId="3B06FBFF"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1.80E+00</w:t>
            </w:r>
          </w:p>
        </w:tc>
        <w:tc>
          <w:tcPr>
            <w:tcW w:w="697" w:type="dxa"/>
            <w:tcMar>
              <w:left w:w="28" w:type="dxa"/>
              <w:right w:w="28" w:type="dxa"/>
            </w:tcMar>
            <w:vAlign w:val="center"/>
          </w:tcPr>
          <w:p w14:paraId="15FE35E3"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54660D8C"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1.00E-03</w:t>
            </w:r>
          </w:p>
        </w:tc>
        <w:tc>
          <w:tcPr>
            <w:tcW w:w="697" w:type="dxa"/>
            <w:tcMar>
              <w:left w:w="28" w:type="dxa"/>
              <w:right w:w="28" w:type="dxa"/>
            </w:tcMar>
            <w:vAlign w:val="center"/>
          </w:tcPr>
          <w:p w14:paraId="6A2283A8"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4921AF07"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1.00E-05</w:t>
            </w:r>
          </w:p>
        </w:tc>
        <w:tc>
          <w:tcPr>
            <w:tcW w:w="700" w:type="dxa"/>
            <w:tcMar>
              <w:left w:w="28" w:type="dxa"/>
              <w:right w:w="28" w:type="dxa"/>
            </w:tcMar>
            <w:vAlign w:val="center"/>
          </w:tcPr>
          <w:p w14:paraId="2C448812"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838" w:type="dxa"/>
            <w:tcMar>
              <w:left w:w="28" w:type="dxa"/>
              <w:right w:w="28" w:type="dxa"/>
            </w:tcMar>
            <w:vAlign w:val="center"/>
          </w:tcPr>
          <w:p w14:paraId="5C24DCED"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0.025</w:t>
            </w:r>
          </w:p>
        </w:tc>
        <w:tc>
          <w:tcPr>
            <w:tcW w:w="697" w:type="dxa"/>
            <w:tcMar>
              <w:left w:w="28" w:type="dxa"/>
              <w:right w:w="28" w:type="dxa"/>
            </w:tcMar>
            <w:vAlign w:val="center"/>
          </w:tcPr>
          <w:p w14:paraId="0D3C4764"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753" w:type="dxa"/>
            <w:tcMar>
              <w:left w:w="28" w:type="dxa"/>
              <w:right w:w="28" w:type="dxa"/>
            </w:tcMar>
            <w:vAlign w:val="center"/>
          </w:tcPr>
          <w:p w14:paraId="5C8B9241"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0.001</w:t>
            </w:r>
          </w:p>
        </w:tc>
        <w:tc>
          <w:tcPr>
            <w:tcW w:w="641" w:type="dxa"/>
            <w:tcMar>
              <w:left w:w="28" w:type="dxa"/>
              <w:right w:w="28" w:type="dxa"/>
            </w:tcMar>
            <w:vAlign w:val="center"/>
          </w:tcPr>
          <w:p w14:paraId="7176BA07"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r>
      <w:tr w:rsidR="000833BD" w:rsidRPr="000833BD" w14:paraId="59813479" w14:textId="77777777" w:rsidTr="00B6678F">
        <w:trPr>
          <w:cantSplit/>
          <w:trHeight w:val="319"/>
          <w:jc w:val="center"/>
        </w:trPr>
        <w:tc>
          <w:tcPr>
            <w:tcW w:w="562" w:type="dxa"/>
            <w:tcMar>
              <w:left w:w="28" w:type="dxa"/>
              <w:right w:w="28" w:type="dxa"/>
            </w:tcMar>
            <w:vAlign w:val="center"/>
          </w:tcPr>
          <w:p w14:paraId="638EE5FC" w14:textId="4CC6DD2C" w:rsidR="00B6678F" w:rsidRPr="000833BD" w:rsidRDefault="00B6678F" w:rsidP="00C034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5</w:t>
            </w:r>
          </w:p>
        </w:tc>
        <w:tc>
          <w:tcPr>
            <w:tcW w:w="1397" w:type="dxa"/>
            <w:tcMar>
              <w:left w:w="28" w:type="dxa"/>
              <w:right w:w="28" w:type="dxa"/>
            </w:tcMar>
            <w:vAlign w:val="center"/>
          </w:tcPr>
          <w:p w14:paraId="7C19DF77" w14:textId="041FCB50" w:rsidR="00B6678F" w:rsidRPr="000833BD" w:rsidRDefault="00B6678F">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三价铬</w:t>
            </w:r>
          </w:p>
        </w:tc>
        <w:tc>
          <w:tcPr>
            <w:tcW w:w="1817" w:type="dxa"/>
            <w:tcMar>
              <w:left w:w="28" w:type="dxa"/>
              <w:right w:w="28" w:type="dxa"/>
            </w:tcMar>
            <w:vAlign w:val="center"/>
          </w:tcPr>
          <w:p w14:paraId="079EE027" w14:textId="466B2595" w:rsidR="00B6678F" w:rsidRPr="000833BD" w:rsidRDefault="00B6678F">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Chromium, III</w:t>
            </w:r>
          </w:p>
        </w:tc>
        <w:tc>
          <w:tcPr>
            <w:tcW w:w="1046" w:type="dxa"/>
            <w:tcMar>
              <w:left w:w="28" w:type="dxa"/>
              <w:right w:w="28" w:type="dxa"/>
            </w:tcMar>
            <w:vAlign w:val="center"/>
          </w:tcPr>
          <w:p w14:paraId="7509FED3" w14:textId="48C350DE" w:rsidR="00B6678F" w:rsidRPr="000833BD" w:rsidRDefault="00B6678F">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16065-83-1</w:t>
            </w:r>
          </w:p>
        </w:tc>
        <w:tc>
          <w:tcPr>
            <w:tcW w:w="1119" w:type="dxa"/>
            <w:tcMar>
              <w:left w:w="28" w:type="dxa"/>
              <w:right w:w="28" w:type="dxa"/>
            </w:tcMar>
            <w:vAlign w:val="center"/>
          </w:tcPr>
          <w:p w14:paraId="1B81C982" w14:textId="77777777" w:rsidR="00B6678F" w:rsidRPr="000833BD" w:rsidRDefault="00B6678F">
            <w:pPr>
              <w:widowControl/>
              <w:autoSpaceDE w:val="0"/>
              <w:autoSpaceDN w:val="0"/>
              <w:adjustRightInd w:val="0"/>
              <w:jc w:val="center"/>
              <w:rPr>
                <w:rFonts w:ascii="Times New Roman" w:eastAsiaTheme="minorEastAsia" w:hAnsi="Times New Roman"/>
                <w:kern w:val="0"/>
                <w:szCs w:val="21"/>
              </w:rPr>
            </w:pPr>
          </w:p>
        </w:tc>
        <w:tc>
          <w:tcPr>
            <w:tcW w:w="490" w:type="dxa"/>
            <w:tcMar>
              <w:left w:w="28" w:type="dxa"/>
              <w:right w:w="28" w:type="dxa"/>
            </w:tcMar>
            <w:vAlign w:val="center"/>
          </w:tcPr>
          <w:p w14:paraId="5D1C4695" w14:textId="77777777" w:rsidR="00B6678F" w:rsidRPr="000833BD" w:rsidRDefault="00B6678F">
            <w:pPr>
              <w:widowControl/>
              <w:autoSpaceDE w:val="0"/>
              <w:autoSpaceDN w:val="0"/>
              <w:adjustRightInd w:val="0"/>
              <w:jc w:val="center"/>
              <w:rPr>
                <w:rFonts w:ascii="Times New Roman" w:eastAsiaTheme="minorEastAsia" w:hAnsi="Times New Roman"/>
                <w:kern w:val="0"/>
                <w:szCs w:val="21"/>
              </w:rPr>
            </w:pPr>
          </w:p>
        </w:tc>
        <w:tc>
          <w:tcPr>
            <w:tcW w:w="979" w:type="dxa"/>
            <w:tcMar>
              <w:left w:w="28" w:type="dxa"/>
              <w:right w:w="28" w:type="dxa"/>
            </w:tcMar>
            <w:vAlign w:val="center"/>
          </w:tcPr>
          <w:p w14:paraId="20CCB179" w14:textId="77777777" w:rsidR="00B6678F" w:rsidRPr="000833BD" w:rsidRDefault="00B6678F">
            <w:pPr>
              <w:widowControl/>
              <w:autoSpaceDE w:val="0"/>
              <w:autoSpaceDN w:val="0"/>
              <w:adjustRightInd w:val="0"/>
              <w:jc w:val="center"/>
              <w:rPr>
                <w:rFonts w:ascii="Times New Roman" w:eastAsiaTheme="minorEastAsia" w:hAnsi="Times New Roman"/>
                <w:kern w:val="0"/>
                <w:szCs w:val="21"/>
              </w:rPr>
            </w:pPr>
          </w:p>
        </w:tc>
        <w:tc>
          <w:tcPr>
            <w:tcW w:w="697" w:type="dxa"/>
            <w:tcMar>
              <w:left w:w="28" w:type="dxa"/>
              <w:right w:w="28" w:type="dxa"/>
            </w:tcMar>
            <w:vAlign w:val="center"/>
          </w:tcPr>
          <w:p w14:paraId="67C145A6" w14:textId="77777777" w:rsidR="00B6678F" w:rsidRPr="000833BD" w:rsidRDefault="00B6678F">
            <w:pPr>
              <w:widowControl/>
              <w:autoSpaceDE w:val="0"/>
              <w:autoSpaceDN w:val="0"/>
              <w:adjustRightInd w:val="0"/>
              <w:jc w:val="center"/>
              <w:rPr>
                <w:rFonts w:ascii="Times New Roman" w:eastAsiaTheme="minorEastAsia" w:hAnsi="Times New Roman"/>
                <w:kern w:val="0"/>
                <w:szCs w:val="21"/>
              </w:rPr>
            </w:pPr>
          </w:p>
        </w:tc>
        <w:tc>
          <w:tcPr>
            <w:tcW w:w="838" w:type="dxa"/>
            <w:tcMar>
              <w:left w:w="28" w:type="dxa"/>
              <w:right w:w="28" w:type="dxa"/>
            </w:tcMar>
            <w:vAlign w:val="center"/>
          </w:tcPr>
          <w:p w14:paraId="7C99D136" w14:textId="76E61E48" w:rsidR="00B6678F" w:rsidRPr="000833BD" w:rsidRDefault="00B6678F">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1.50E+00</w:t>
            </w:r>
          </w:p>
        </w:tc>
        <w:tc>
          <w:tcPr>
            <w:tcW w:w="697" w:type="dxa"/>
            <w:tcMar>
              <w:left w:w="28" w:type="dxa"/>
              <w:right w:w="28" w:type="dxa"/>
            </w:tcMar>
            <w:vAlign w:val="center"/>
          </w:tcPr>
          <w:p w14:paraId="33FBF1A4" w14:textId="519BC188" w:rsidR="00B6678F" w:rsidRPr="000833BD" w:rsidRDefault="00B6678F">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6371DF24" w14:textId="77777777" w:rsidR="00B6678F" w:rsidRPr="000833BD" w:rsidRDefault="00B6678F">
            <w:pPr>
              <w:widowControl/>
              <w:autoSpaceDE w:val="0"/>
              <w:autoSpaceDN w:val="0"/>
              <w:adjustRightInd w:val="0"/>
              <w:jc w:val="center"/>
              <w:rPr>
                <w:rFonts w:ascii="Times New Roman" w:eastAsiaTheme="minorEastAsia" w:hAnsi="Times New Roman"/>
                <w:kern w:val="0"/>
                <w:szCs w:val="21"/>
              </w:rPr>
            </w:pPr>
          </w:p>
        </w:tc>
        <w:tc>
          <w:tcPr>
            <w:tcW w:w="700" w:type="dxa"/>
            <w:tcMar>
              <w:left w:w="28" w:type="dxa"/>
              <w:right w:w="28" w:type="dxa"/>
            </w:tcMar>
            <w:vAlign w:val="center"/>
          </w:tcPr>
          <w:p w14:paraId="228A5B9F" w14:textId="77777777" w:rsidR="00B6678F" w:rsidRPr="000833BD" w:rsidRDefault="00B6678F">
            <w:pPr>
              <w:widowControl/>
              <w:autoSpaceDE w:val="0"/>
              <w:autoSpaceDN w:val="0"/>
              <w:adjustRightInd w:val="0"/>
              <w:jc w:val="center"/>
              <w:rPr>
                <w:rFonts w:ascii="Times New Roman" w:eastAsiaTheme="minorEastAsia" w:hAnsi="Times New Roman"/>
                <w:kern w:val="0"/>
                <w:szCs w:val="21"/>
              </w:rPr>
            </w:pPr>
          </w:p>
        </w:tc>
        <w:tc>
          <w:tcPr>
            <w:tcW w:w="838" w:type="dxa"/>
            <w:tcMar>
              <w:left w:w="28" w:type="dxa"/>
              <w:right w:w="28" w:type="dxa"/>
            </w:tcMar>
            <w:vAlign w:val="center"/>
          </w:tcPr>
          <w:p w14:paraId="30E999AF" w14:textId="7729A1C2" w:rsidR="00B6678F" w:rsidRPr="000833BD" w:rsidRDefault="00B6678F">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0.013</w:t>
            </w:r>
          </w:p>
        </w:tc>
        <w:tc>
          <w:tcPr>
            <w:tcW w:w="697" w:type="dxa"/>
            <w:tcMar>
              <w:left w:w="28" w:type="dxa"/>
              <w:right w:w="28" w:type="dxa"/>
            </w:tcMar>
            <w:vAlign w:val="center"/>
          </w:tcPr>
          <w:p w14:paraId="0CB9ADE3" w14:textId="1E8EA73D" w:rsidR="00B6678F" w:rsidRPr="000833BD" w:rsidRDefault="00B6678F">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753" w:type="dxa"/>
            <w:tcMar>
              <w:left w:w="28" w:type="dxa"/>
              <w:right w:w="28" w:type="dxa"/>
            </w:tcMar>
            <w:vAlign w:val="center"/>
          </w:tcPr>
          <w:p w14:paraId="4A5092BD" w14:textId="77777777" w:rsidR="00B6678F" w:rsidRPr="000833BD" w:rsidRDefault="00B6678F">
            <w:pPr>
              <w:widowControl/>
              <w:autoSpaceDE w:val="0"/>
              <w:autoSpaceDN w:val="0"/>
              <w:adjustRightInd w:val="0"/>
              <w:jc w:val="center"/>
              <w:rPr>
                <w:rFonts w:ascii="Times New Roman" w:eastAsiaTheme="minorEastAsia" w:hAnsi="Times New Roman"/>
                <w:kern w:val="0"/>
                <w:szCs w:val="21"/>
              </w:rPr>
            </w:pPr>
          </w:p>
        </w:tc>
        <w:tc>
          <w:tcPr>
            <w:tcW w:w="641" w:type="dxa"/>
            <w:tcMar>
              <w:left w:w="28" w:type="dxa"/>
              <w:right w:w="28" w:type="dxa"/>
            </w:tcMar>
            <w:vAlign w:val="center"/>
          </w:tcPr>
          <w:p w14:paraId="101A3C1F" w14:textId="77777777" w:rsidR="00B6678F" w:rsidRPr="000833BD" w:rsidRDefault="00B6678F">
            <w:pPr>
              <w:widowControl/>
              <w:autoSpaceDE w:val="0"/>
              <w:autoSpaceDN w:val="0"/>
              <w:adjustRightInd w:val="0"/>
              <w:jc w:val="center"/>
              <w:rPr>
                <w:rFonts w:ascii="Times New Roman" w:eastAsiaTheme="minorEastAsia" w:hAnsi="Times New Roman"/>
                <w:kern w:val="0"/>
                <w:szCs w:val="21"/>
              </w:rPr>
            </w:pPr>
          </w:p>
        </w:tc>
      </w:tr>
      <w:tr w:rsidR="000833BD" w:rsidRPr="000833BD" w14:paraId="59CE34BE" w14:textId="77777777" w:rsidTr="00B6678F">
        <w:trPr>
          <w:cantSplit/>
          <w:trHeight w:val="319"/>
          <w:jc w:val="center"/>
        </w:trPr>
        <w:tc>
          <w:tcPr>
            <w:tcW w:w="562" w:type="dxa"/>
            <w:tcMar>
              <w:left w:w="28" w:type="dxa"/>
              <w:right w:w="28" w:type="dxa"/>
            </w:tcMar>
            <w:vAlign w:val="center"/>
          </w:tcPr>
          <w:p w14:paraId="04EFA13E" w14:textId="269D35F6" w:rsidR="00733D5E" w:rsidRPr="000833BD" w:rsidRDefault="00B6678F" w:rsidP="00C034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6</w:t>
            </w:r>
          </w:p>
        </w:tc>
        <w:tc>
          <w:tcPr>
            <w:tcW w:w="1397" w:type="dxa"/>
            <w:tcMar>
              <w:left w:w="28" w:type="dxa"/>
              <w:right w:w="28" w:type="dxa"/>
            </w:tcMar>
            <w:vAlign w:val="center"/>
          </w:tcPr>
          <w:p w14:paraId="78098530" w14:textId="77777777" w:rsidR="00733D5E" w:rsidRPr="000833BD" w:rsidRDefault="00733D5E">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铬（六价）</w:t>
            </w:r>
          </w:p>
        </w:tc>
        <w:tc>
          <w:tcPr>
            <w:tcW w:w="1817" w:type="dxa"/>
            <w:tcMar>
              <w:left w:w="28" w:type="dxa"/>
              <w:right w:w="28" w:type="dxa"/>
            </w:tcMar>
            <w:vAlign w:val="center"/>
          </w:tcPr>
          <w:p w14:paraId="20476F16" w14:textId="77777777" w:rsidR="00733D5E" w:rsidRPr="000833BD" w:rsidRDefault="00733D5E">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Chromium, VI</w:t>
            </w:r>
          </w:p>
        </w:tc>
        <w:tc>
          <w:tcPr>
            <w:tcW w:w="1046" w:type="dxa"/>
            <w:tcMar>
              <w:left w:w="28" w:type="dxa"/>
              <w:right w:w="28" w:type="dxa"/>
            </w:tcMar>
            <w:vAlign w:val="center"/>
          </w:tcPr>
          <w:p w14:paraId="6F7D6127" w14:textId="77777777" w:rsidR="00733D5E" w:rsidRPr="000833BD" w:rsidRDefault="00733D5E">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18540-29-9</w:t>
            </w:r>
          </w:p>
        </w:tc>
        <w:tc>
          <w:tcPr>
            <w:tcW w:w="1119" w:type="dxa"/>
            <w:tcMar>
              <w:left w:w="28" w:type="dxa"/>
              <w:right w:w="28" w:type="dxa"/>
            </w:tcMar>
            <w:vAlign w:val="center"/>
          </w:tcPr>
          <w:p w14:paraId="3804FDEB"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5.00E-01</w:t>
            </w:r>
          </w:p>
        </w:tc>
        <w:tc>
          <w:tcPr>
            <w:tcW w:w="490" w:type="dxa"/>
            <w:tcMar>
              <w:left w:w="28" w:type="dxa"/>
              <w:right w:w="28" w:type="dxa"/>
            </w:tcMar>
            <w:vAlign w:val="center"/>
          </w:tcPr>
          <w:p w14:paraId="328DF7D0"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979" w:type="dxa"/>
            <w:tcMar>
              <w:left w:w="28" w:type="dxa"/>
              <w:right w:w="28" w:type="dxa"/>
            </w:tcMar>
            <w:vAlign w:val="center"/>
          </w:tcPr>
          <w:p w14:paraId="0B68BF6E"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8.40E+01</w:t>
            </w:r>
          </w:p>
        </w:tc>
        <w:tc>
          <w:tcPr>
            <w:tcW w:w="697" w:type="dxa"/>
            <w:tcMar>
              <w:left w:w="28" w:type="dxa"/>
              <w:right w:w="28" w:type="dxa"/>
            </w:tcMar>
            <w:vAlign w:val="center"/>
          </w:tcPr>
          <w:p w14:paraId="4C84A2C5"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838" w:type="dxa"/>
            <w:tcMar>
              <w:left w:w="28" w:type="dxa"/>
              <w:right w:w="28" w:type="dxa"/>
            </w:tcMar>
            <w:vAlign w:val="center"/>
          </w:tcPr>
          <w:p w14:paraId="1765482B"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3.00E-03</w:t>
            </w:r>
          </w:p>
        </w:tc>
        <w:tc>
          <w:tcPr>
            <w:tcW w:w="697" w:type="dxa"/>
            <w:tcMar>
              <w:left w:w="28" w:type="dxa"/>
              <w:right w:w="28" w:type="dxa"/>
            </w:tcMar>
            <w:vAlign w:val="center"/>
          </w:tcPr>
          <w:p w14:paraId="238E62FA"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2877E3FE"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1.00E-04</w:t>
            </w:r>
          </w:p>
        </w:tc>
        <w:tc>
          <w:tcPr>
            <w:tcW w:w="700" w:type="dxa"/>
            <w:tcMar>
              <w:left w:w="28" w:type="dxa"/>
              <w:right w:w="28" w:type="dxa"/>
            </w:tcMar>
            <w:vAlign w:val="center"/>
          </w:tcPr>
          <w:p w14:paraId="1A725294"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2ED6C04C"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0.025</w:t>
            </w:r>
          </w:p>
        </w:tc>
        <w:tc>
          <w:tcPr>
            <w:tcW w:w="697" w:type="dxa"/>
            <w:tcMar>
              <w:left w:w="28" w:type="dxa"/>
              <w:right w:w="28" w:type="dxa"/>
            </w:tcMar>
            <w:vAlign w:val="center"/>
          </w:tcPr>
          <w:p w14:paraId="7F9BF6DA"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753" w:type="dxa"/>
            <w:tcMar>
              <w:left w:w="28" w:type="dxa"/>
              <w:right w:w="28" w:type="dxa"/>
            </w:tcMar>
            <w:vAlign w:val="center"/>
          </w:tcPr>
          <w:p w14:paraId="1D5A01D5"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641" w:type="dxa"/>
            <w:tcMar>
              <w:left w:w="28" w:type="dxa"/>
              <w:right w:w="28" w:type="dxa"/>
            </w:tcMar>
            <w:vAlign w:val="center"/>
          </w:tcPr>
          <w:p w14:paraId="21050CF1"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r>
      <w:tr w:rsidR="000833BD" w:rsidRPr="000833BD" w14:paraId="4527398C" w14:textId="77777777" w:rsidTr="00B6678F">
        <w:trPr>
          <w:cantSplit/>
          <w:trHeight w:val="319"/>
          <w:jc w:val="center"/>
        </w:trPr>
        <w:tc>
          <w:tcPr>
            <w:tcW w:w="562" w:type="dxa"/>
            <w:tcMar>
              <w:left w:w="28" w:type="dxa"/>
              <w:right w:w="28" w:type="dxa"/>
            </w:tcMar>
            <w:vAlign w:val="center"/>
          </w:tcPr>
          <w:p w14:paraId="56CA49E5" w14:textId="782BD9A2" w:rsidR="00733D5E" w:rsidRPr="000833BD" w:rsidRDefault="00B6678F" w:rsidP="00C034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7</w:t>
            </w:r>
          </w:p>
        </w:tc>
        <w:tc>
          <w:tcPr>
            <w:tcW w:w="1397" w:type="dxa"/>
            <w:tcMar>
              <w:left w:w="28" w:type="dxa"/>
              <w:right w:w="28" w:type="dxa"/>
            </w:tcMar>
            <w:vAlign w:val="center"/>
          </w:tcPr>
          <w:p w14:paraId="2981AD1C" w14:textId="77777777" w:rsidR="00733D5E" w:rsidRPr="000833BD" w:rsidRDefault="00733D5E">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钴</w:t>
            </w:r>
          </w:p>
        </w:tc>
        <w:tc>
          <w:tcPr>
            <w:tcW w:w="1817" w:type="dxa"/>
            <w:tcMar>
              <w:left w:w="28" w:type="dxa"/>
              <w:right w:w="28" w:type="dxa"/>
            </w:tcMar>
            <w:vAlign w:val="center"/>
          </w:tcPr>
          <w:p w14:paraId="6EDAD99F" w14:textId="77777777" w:rsidR="00733D5E" w:rsidRPr="000833BD" w:rsidRDefault="00733D5E">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Cobalt</w:t>
            </w:r>
          </w:p>
        </w:tc>
        <w:tc>
          <w:tcPr>
            <w:tcW w:w="1046" w:type="dxa"/>
            <w:tcMar>
              <w:left w:w="28" w:type="dxa"/>
              <w:right w:w="28" w:type="dxa"/>
            </w:tcMar>
            <w:vAlign w:val="center"/>
          </w:tcPr>
          <w:p w14:paraId="5CDB896B" w14:textId="77777777" w:rsidR="00733D5E" w:rsidRPr="000833BD" w:rsidRDefault="00733D5E">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7440-48-4</w:t>
            </w:r>
          </w:p>
        </w:tc>
        <w:tc>
          <w:tcPr>
            <w:tcW w:w="1119" w:type="dxa"/>
            <w:tcMar>
              <w:left w:w="28" w:type="dxa"/>
              <w:right w:w="28" w:type="dxa"/>
            </w:tcMar>
            <w:vAlign w:val="center"/>
          </w:tcPr>
          <w:p w14:paraId="6D33B3FF"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490" w:type="dxa"/>
            <w:tcMar>
              <w:left w:w="28" w:type="dxa"/>
              <w:right w:w="28" w:type="dxa"/>
            </w:tcMar>
            <w:vAlign w:val="center"/>
          </w:tcPr>
          <w:p w14:paraId="738D2D94"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979" w:type="dxa"/>
            <w:tcMar>
              <w:left w:w="28" w:type="dxa"/>
              <w:right w:w="28" w:type="dxa"/>
            </w:tcMar>
            <w:vAlign w:val="center"/>
          </w:tcPr>
          <w:p w14:paraId="0A1A6EFF"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9.00E+00</w:t>
            </w:r>
          </w:p>
        </w:tc>
        <w:tc>
          <w:tcPr>
            <w:tcW w:w="697" w:type="dxa"/>
            <w:tcMar>
              <w:left w:w="28" w:type="dxa"/>
              <w:right w:w="28" w:type="dxa"/>
            </w:tcMar>
            <w:vAlign w:val="center"/>
          </w:tcPr>
          <w:p w14:paraId="3320D33A"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P</w:t>
            </w:r>
          </w:p>
        </w:tc>
        <w:tc>
          <w:tcPr>
            <w:tcW w:w="838" w:type="dxa"/>
            <w:tcMar>
              <w:left w:w="28" w:type="dxa"/>
              <w:right w:w="28" w:type="dxa"/>
            </w:tcMar>
            <w:vAlign w:val="center"/>
          </w:tcPr>
          <w:p w14:paraId="0D542074"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3.00E-04</w:t>
            </w:r>
          </w:p>
        </w:tc>
        <w:tc>
          <w:tcPr>
            <w:tcW w:w="697" w:type="dxa"/>
            <w:tcMar>
              <w:left w:w="28" w:type="dxa"/>
              <w:right w:w="28" w:type="dxa"/>
            </w:tcMar>
            <w:vAlign w:val="center"/>
          </w:tcPr>
          <w:p w14:paraId="6F6DC772"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P</w:t>
            </w:r>
          </w:p>
        </w:tc>
        <w:tc>
          <w:tcPr>
            <w:tcW w:w="838" w:type="dxa"/>
            <w:tcMar>
              <w:left w:w="28" w:type="dxa"/>
              <w:right w:w="28" w:type="dxa"/>
            </w:tcMar>
            <w:vAlign w:val="center"/>
          </w:tcPr>
          <w:p w14:paraId="6189614A"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6.00E-06</w:t>
            </w:r>
          </w:p>
        </w:tc>
        <w:tc>
          <w:tcPr>
            <w:tcW w:w="700" w:type="dxa"/>
            <w:tcMar>
              <w:left w:w="28" w:type="dxa"/>
              <w:right w:w="28" w:type="dxa"/>
            </w:tcMar>
            <w:vAlign w:val="center"/>
          </w:tcPr>
          <w:p w14:paraId="6E663DE7"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P</w:t>
            </w:r>
          </w:p>
        </w:tc>
        <w:tc>
          <w:tcPr>
            <w:tcW w:w="838" w:type="dxa"/>
            <w:tcMar>
              <w:left w:w="28" w:type="dxa"/>
              <w:right w:w="28" w:type="dxa"/>
            </w:tcMar>
            <w:vAlign w:val="center"/>
          </w:tcPr>
          <w:p w14:paraId="6361C7F1"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w:t>
            </w:r>
          </w:p>
        </w:tc>
        <w:tc>
          <w:tcPr>
            <w:tcW w:w="697" w:type="dxa"/>
            <w:tcMar>
              <w:left w:w="28" w:type="dxa"/>
              <w:right w:w="28" w:type="dxa"/>
            </w:tcMar>
            <w:vAlign w:val="center"/>
          </w:tcPr>
          <w:p w14:paraId="394060A9"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753" w:type="dxa"/>
            <w:tcMar>
              <w:left w:w="28" w:type="dxa"/>
              <w:right w:w="28" w:type="dxa"/>
            </w:tcMar>
            <w:vAlign w:val="center"/>
          </w:tcPr>
          <w:p w14:paraId="75C913C0"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641" w:type="dxa"/>
            <w:tcMar>
              <w:left w:w="28" w:type="dxa"/>
              <w:right w:w="28" w:type="dxa"/>
            </w:tcMar>
            <w:vAlign w:val="center"/>
          </w:tcPr>
          <w:p w14:paraId="3E079D38"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r>
      <w:tr w:rsidR="000833BD" w:rsidRPr="000833BD" w14:paraId="16F69618" w14:textId="77777777" w:rsidTr="00B6678F">
        <w:trPr>
          <w:cantSplit/>
          <w:trHeight w:val="319"/>
          <w:jc w:val="center"/>
        </w:trPr>
        <w:tc>
          <w:tcPr>
            <w:tcW w:w="562" w:type="dxa"/>
            <w:tcMar>
              <w:left w:w="28" w:type="dxa"/>
              <w:right w:w="28" w:type="dxa"/>
            </w:tcMar>
            <w:vAlign w:val="center"/>
          </w:tcPr>
          <w:p w14:paraId="0CD77F49" w14:textId="45490FB1" w:rsidR="00733D5E" w:rsidRPr="000833BD" w:rsidRDefault="00B6678F" w:rsidP="00C034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8</w:t>
            </w:r>
          </w:p>
        </w:tc>
        <w:tc>
          <w:tcPr>
            <w:tcW w:w="1397" w:type="dxa"/>
            <w:tcMar>
              <w:left w:w="28" w:type="dxa"/>
              <w:right w:w="28" w:type="dxa"/>
            </w:tcMar>
            <w:vAlign w:val="center"/>
          </w:tcPr>
          <w:p w14:paraId="423ADBAD" w14:textId="77777777" w:rsidR="00733D5E" w:rsidRPr="000833BD" w:rsidRDefault="00733D5E">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铜</w:t>
            </w:r>
          </w:p>
        </w:tc>
        <w:tc>
          <w:tcPr>
            <w:tcW w:w="1817" w:type="dxa"/>
            <w:tcMar>
              <w:left w:w="28" w:type="dxa"/>
              <w:right w:w="28" w:type="dxa"/>
            </w:tcMar>
            <w:vAlign w:val="center"/>
          </w:tcPr>
          <w:p w14:paraId="670A529D" w14:textId="77777777" w:rsidR="00733D5E" w:rsidRPr="000833BD" w:rsidRDefault="00733D5E">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Copper</w:t>
            </w:r>
          </w:p>
        </w:tc>
        <w:tc>
          <w:tcPr>
            <w:tcW w:w="1046" w:type="dxa"/>
            <w:tcMar>
              <w:left w:w="28" w:type="dxa"/>
              <w:right w:w="28" w:type="dxa"/>
            </w:tcMar>
            <w:vAlign w:val="center"/>
          </w:tcPr>
          <w:p w14:paraId="121037EA" w14:textId="77777777" w:rsidR="00733D5E" w:rsidRPr="000833BD" w:rsidRDefault="00733D5E">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7440-50-8</w:t>
            </w:r>
          </w:p>
        </w:tc>
        <w:tc>
          <w:tcPr>
            <w:tcW w:w="1119" w:type="dxa"/>
            <w:tcMar>
              <w:left w:w="28" w:type="dxa"/>
              <w:right w:w="28" w:type="dxa"/>
            </w:tcMar>
            <w:vAlign w:val="center"/>
          </w:tcPr>
          <w:p w14:paraId="133DCE8C"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490" w:type="dxa"/>
            <w:tcMar>
              <w:left w:w="28" w:type="dxa"/>
              <w:right w:w="28" w:type="dxa"/>
            </w:tcMar>
            <w:vAlign w:val="center"/>
          </w:tcPr>
          <w:p w14:paraId="45298FB9"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979" w:type="dxa"/>
            <w:tcMar>
              <w:left w:w="28" w:type="dxa"/>
              <w:right w:w="28" w:type="dxa"/>
            </w:tcMar>
            <w:vAlign w:val="center"/>
          </w:tcPr>
          <w:p w14:paraId="667B9541"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697" w:type="dxa"/>
            <w:tcMar>
              <w:left w:w="28" w:type="dxa"/>
              <w:right w:w="28" w:type="dxa"/>
            </w:tcMar>
            <w:vAlign w:val="center"/>
          </w:tcPr>
          <w:p w14:paraId="2E19D1C8"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838" w:type="dxa"/>
            <w:tcMar>
              <w:left w:w="28" w:type="dxa"/>
              <w:right w:w="28" w:type="dxa"/>
            </w:tcMar>
            <w:vAlign w:val="center"/>
          </w:tcPr>
          <w:p w14:paraId="2F91A01A"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4.00E-02</w:t>
            </w:r>
          </w:p>
        </w:tc>
        <w:tc>
          <w:tcPr>
            <w:tcW w:w="697" w:type="dxa"/>
            <w:tcMar>
              <w:left w:w="28" w:type="dxa"/>
              <w:right w:w="28" w:type="dxa"/>
            </w:tcMar>
            <w:vAlign w:val="center"/>
          </w:tcPr>
          <w:p w14:paraId="00B7D300"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838" w:type="dxa"/>
            <w:tcMar>
              <w:left w:w="28" w:type="dxa"/>
              <w:right w:w="28" w:type="dxa"/>
            </w:tcMar>
            <w:vAlign w:val="center"/>
          </w:tcPr>
          <w:p w14:paraId="27265A67"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700" w:type="dxa"/>
            <w:tcMar>
              <w:left w:w="28" w:type="dxa"/>
              <w:right w:w="28" w:type="dxa"/>
            </w:tcMar>
            <w:vAlign w:val="center"/>
          </w:tcPr>
          <w:p w14:paraId="0566EC20"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838" w:type="dxa"/>
            <w:tcMar>
              <w:left w:w="28" w:type="dxa"/>
              <w:right w:w="28" w:type="dxa"/>
            </w:tcMar>
            <w:vAlign w:val="center"/>
          </w:tcPr>
          <w:p w14:paraId="587D4A46"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w:t>
            </w:r>
          </w:p>
        </w:tc>
        <w:tc>
          <w:tcPr>
            <w:tcW w:w="697" w:type="dxa"/>
            <w:tcMar>
              <w:left w:w="28" w:type="dxa"/>
              <w:right w:w="28" w:type="dxa"/>
            </w:tcMar>
            <w:vAlign w:val="center"/>
          </w:tcPr>
          <w:p w14:paraId="59973BED"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753" w:type="dxa"/>
            <w:tcMar>
              <w:left w:w="28" w:type="dxa"/>
              <w:right w:w="28" w:type="dxa"/>
            </w:tcMar>
            <w:vAlign w:val="center"/>
          </w:tcPr>
          <w:p w14:paraId="19E2E930"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641" w:type="dxa"/>
            <w:tcMar>
              <w:left w:w="28" w:type="dxa"/>
              <w:right w:w="28" w:type="dxa"/>
            </w:tcMar>
            <w:vAlign w:val="center"/>
          </w:tcPr>
          <w:p w14:paraId="3118941B"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r>
      <w:tr w:rsidR="000833BD" w:rsidRPr="000833BD" w14:paraId="777F00A3" w14:textId="77777777" w:rsidTr="00B6678F">
        <w:trPr>
          <w:cantSplit/>
          <w:trHeight w:val="319"/>
          <w:jc w:val="center"/>
        </w:trPr>
        <w:tc>
          <w:tcPr>
            <w:tcW w:w="562" w:type="dxa"/>
            <w:tcMar>
              <w:left w:w="28" w:type="dxa"/>
              <w:right w:w="28" w:type="dxa"/>
            </w:tcMar>
            <w:vAlign w:val="center"/>
          </w:tcPr>
          <w:p w14:paraId="1BD8EF8D" w14:textId="77777777" w:rsidR="00733D5E" w:rsidRPr="000833BD" w:rsidRDefault="00733D5E" w:rsidP="00C034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9</w:t>
            </w:r>
          </w:p>
        </w:tc>
        <w:tc>
          <w:tcPr>
            <w:tcW w:w="1397" w:type="dxa"/>
            <w:tcMar>
              <w:left w:w="28" w:type="dxa"/>
              <w:right w:w="28" w:type="dxa"/>
            </w:tcMar>
            <w:vAlign w:val="center"/>
          </w:tcPr>
          <w:p w14:paraId="6C6AB662" w14:textId="05CE7670" w:rsidR="00733D5E" w:rsidRPr="000833BD" w:rsidRDefault="00733D5E">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汞</w:t>
            </w:r>
            <w:r w:rsidR="00B6678F" w:rsidRPr="000833BD">
              <w:rPr>
                <w:rFonts w:ascii="Times New Roman" w:eastAsiaTheme="minorEastAsia" w:hAnsi="Times New Roman"/>
                <w:kern w:val="0"/>
                <w:szCs w:val="21"/>
              </w:rPr>
              <w:t>（无机）</w:t>
            </w:r>
          </w:p>
        </w:tc>
        <w:tc>
          <w:tcPr>
            <w:tcW w:w="1817" w:type="dxa"/>
            <w:tcMar>
              <w:left w:w="28" w:type="dxa"/>
              <w:right w:w="28" w:type="dxa"/>
            </w:tcMar>
            <w:vAlign w:val="center"/>
          </w:tcPr>
          <w:p w14:paraId="54E3B65A" w14:textId="67B41409" w:rsidR="00733D5E" w:rsidRPr="000833BD" w:rsidRDefault="00733D5E">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Mercury</w:t>
            </w:r>
            <w:r w:rsidR="00B6678F" w:rsidRPr="000833BD">
              <w:rPr>
                <w:rFonts w:ascii="Times New Roman" w:eastAsiaTheme="minorEastAsia" w:hAnsi="Times New Roman"/>
                <w:kern w:val="0"/>
                <w:szCs w:val="21"/>
              </w:rPr>
              <w:t>, inorganic</w:t>
            </w:r>
          </w:p>
        </w:tc>
        <w:tc>
          <w:tcPr>
            <w:tcW w:w="1046" w:type="dxa"/>
            <w:tcMar>
              <w:left w:w="28" w:type="dxa"/>
              <w:right w:w="28" w:type="dxa"/>
            </w:tcMar>
            <w:vAlign w:val="center"/>
          </w:tcPr>
          <w:p w14:paraId="3ED77223" w14:textId="77777777" w:rsidR="00733D5E" w:rsidRPr="000833BD" w:rsidRDefault="00733D5E">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7439-97-6</w:t>
            </w:r>
          </w:p>
        </w:tc>
        <w:tc>
          <w:tcPr>
            <w:tcW w:w="1119" w:type="dxa"/>
            <w:tcMar>
              <w:left w:w="28" w:type="dxa"/>
              <w:right w:w="28" w:type="dxa"/>
            </w:tcMar>
            <w:vAlign w:val="center"/>
          </w:tcPr>
          <w:p w14:paraId="6A428194"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490" w:type="dxa"/>
            <w:tcMar>
              <w:left w:w="28" w:type="dxa"/>
              <w:right w:w="28" w:type="dxa"/>
            </w:tcMar>
            <w:vAlign w:val="center"/>
          </w:tcPr>
          <w:p w14:paraId="1471F4F1"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979" w:type="dxa"/>
            <w:tcMar>
              <w:left w:w="28" w:type="dxa"/>
              <w:right w:w="28" w:type="dxa"/>
            </w:tcMar>
            <w:vAlign w:val="center"/>
          </w:tcPr>
          <w:p w14:paraId="72CE83C9"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697" w:type="dxa"/>
            <w:tcMar>
              <w:left w:w="28" w:type="dxa"/>
              <w:right w:w="28" w:type="dxa"/>
            </w:tcMar>
            <w:vAlign w:val="center"/>
          </w:tcPr>
          <w:p w14:paraId="77A2A5BC"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838" w:type="dxa"/>
            <w:tcMar>
              <w:left w:w="28" w:type="dxa"/>
              <w:right w:w="28" w:type="dxa"/>
            </w:tcMar>
            <w:vAlign w:val="center"/>
          </w:tcPr>
          <w:p w14:paraId="35BD16E8"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3.00E-04</w:t>
            </w:r>
          </w:p>
        </w:tc>
        <w:tc>
          <w:tcPr>
            <w:tcW w:w="697" w:type="dxa"/>
            <w:tcMar>
              <w:left w:w="28" w:type="dxa"/>
              <w:right w:w="28" w:type="dxa"/>
            </w:tcMar>
            <w:vAlign w:val="center"/>
          </w:tcPr>
          <w:p w14:paraId="322494A1"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4066AFDE"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3.00E-04</w:t>
            </w:r>
          </w:p>
        </w:tc>
        <w:tc>
          <w:tcPr>
            <w:tcW w:w="700" w:type="dxa"/>
            <w:tcMar>
              <w:left w:w="28" w:type="dxa"/>
              <w:right w:w="28" w:type="dxa"/>
            </w:tcMar>
            <w:vAlign w:val="center"/>
          </w:tcPr>
          <w:p w14:paraId="3E75A726"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838" w:type="dxa"/>
            <w:tcMar>
              <w:left w:w="28" w:type="dxa"/>
              <w:right w:w="28" w:type="dxa"/>
            </w:tcMar>
            <w:vAlign w:val="center"/>
          </w:tcPr>
          <w:p w14:paraId="429A2BEE"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0.07</w:t>
            </w:r>
          </w:p>
        </w:tc>
        <w:tc>
          <w:tcPr>
            <w:tcW w:w="697" w:type="dxa"/>
            <w:tcMar>
              <w:left w:w="28" w:type="dxa"/>
              <w:right w:w="28" w:type="dxa"/>
            </w:tcMar>
            <w:vAlign w:val="center"/>
          </w:tcPr>
          <w:p w14:paraId="2F941C1C"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753" w:type="dxa"/>
            <w:tcMar>
              <w:left w:w="28" w:type="dxa"/>
              <w:right w:w="28" w:type="dxa"/>
            </w:tcMar>
            <w:vAlign w:val="center"/>
          </w:tcPr>
          <w:p w14:paraId="60071F0F"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641" w:type="dxa"/>
            <w:tcMar>
              <w:left w:w="28" w:type="dxa"/>
              <w:right w:w="28" w:type="dxa"/>
            </w:tcMar>
            <w:vAlign w:val="center"/>
          </w:tcPr>
          <w:p w14:paraId="0C3F67D5"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r>
      <w:tr w:rsidR="000833BD" w:rsidRPr="000833BD" w14:paraId="66AAD136" w14:textId="77777777" w:rsidTr="00B6678F">
        <w:trPr>
          <w:cantSplit/>
          <w:trHeight w:val="319"/>
          <w:jc w:val="center"/>
        </w:trPr>
        <w:tc>
          <w:tcPr>
            <w:tcW w:w="562" w:type="dxa"/>
            <w:tcMar>
              <w:left w:w="28" w:type="dxa"/>
              <w:right w:w="28" w:type="dxa"/>
            </w:tcMar>
            <w:vAlign w:val="center"/>
          </w:tcPr>
          <w:p w14:paraId="5E485823" w14:textId="77777777" w:rsidR="00733D5E" w:rsidRPr="000833BD" w:rsidRDefault="00733D5E" w:rsidP="00C034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10</w:t>
            </w:r>
          </w:p>
        </w:tc>
        <w:tc>
          <w:tcPr>
            <w:tcW w:w="1397" w:type="dxa"/>
            <w:tcMar>
              <w:left w:w="28" w:type="dxa"/>
              <w:right w:w="28" w:type="dxa"/>
            </w:tcMar>
            <w:vAlign w:val="center"/>
          </w:tcPr>
          <w:p w14:paraId="186A1859" w14:textId="77777777" w:rsidR="00733D5E" w:rsidRPr="000833BD" w:rsidRDefault="00733D5E">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甲基汞</w:t>
            </w:r>
          </w:p>
        </w:tc>
        <w:tc>
          <w:tcPr>
            <w:tcW w:w="1817" w:type="dxa"/>
            <w:tcMar>
              <w:left w:w="28" w:type="dxa"/>
              <w:right w:w="28" w:type="dxa"/>
            </w:tcMar>
            <w:vAlign w:val="center"/>
          </w:tcPr>
          <w:p w14:paraId="3934DBCF" w14:textId="77777777" w:rsidR="00733D5E" w:rsidRPr="000833BD" w:rsidRDefault="00733D5E">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Methyl Mercury</w:t>
            </w:r>
          </w:p>
        </w:tc>
        <w:tc>
          <w:tcPr>
            <w:tcW w:w="1046" w:type="dxa"/>
            <w:tcMar>
              <w:left w:w="28" w:type="dxa"/>
              <w:right w:w="28" w:type="dxa"/>
            </w:tcMar>
            <w:vAlign w:val="center"/>
          </w:tcPr>
          <w:p w14:paraId="3BE166FF" w14:textId="77777777" w:rsidR="00733D5E" w:rsidRPr="000833BD" w:rsidRDefault="00733D5E">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22967-92-6</w:t>
            </w:r>
          </w:p>
        </w:tc>
        <w:tc>
          <w:tcPr>
            <w:tcW w:w="1119" w:type="dxa"/>
            <w:tcMar>
              <w:left w:w="28" w:type="dxa"/>
              <w:right w:w="28" w:type="dxa"/>
            </w:tcMar>
            <w:vAlign w:val="center"/>
          </w:tcPr>
          <w:p w14:paraId="51391376"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490" w:type="dxa"/>
            <w:tcMar>
              <w:left w:w="28" w:type="dxa"/>
              <w:right w:w="28" w:type="dxa"/>
            </w:tcMar>
            <w:vAlign w:val="center"/>
          </w:tcPr>
          <w:p w14:paraId="15AC7302"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979" w:type="dxa"/>
            <w:tcMar>
              <w:left w:w="28" w:type="dxa"/>
              <w:right w:w="28" w:type="dxa"/>
            </w:tcMar>
            <w:vAlign w:val="center"/>
          </w:tcPr>
          <w:p w14:paraId="13C4BEBD"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697" w:type="dxa"/>
            <w:tcMar>
              <w:left w:w="28" w:type="dxa"/>
              <w:right w:w="28" w:type="dxa"/>
            </w:tcMar>
            <w:vAlign w:val="center"/>
          </w:tcPr>
          <w:p w14:paraId="7DD6162C"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838" w:type="dxa"/>
            <w:tcMar>
              <w:left w:w="28" w:type="dxa"/>
              <w:right w:w="28" w:type="dxa"/>
            </w:tcMar>
            <w:vAlign w:val="center"/>
          </w:tcPr>
          <w:p w14:paraId="191D9B0F"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1.00E-04</w:t>
            </w:r>
          </w:p>
        </w:tc>
        <w:tc>
          <w:tcPr>
            <w:tcW w:w="697" w:type="dxa"/>
            <w:tcMar>
              <w:left w:w="28" w:type="dxa"/>
              <w:right w:w="28" w:type="dxa"/>
            </w:tcMar>
            <w:vAlign w:val="center"/>
          </w:tcPr>
          <w:p w14:paraId="1FD258B5"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63A1CB74"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700" w:type="dxa"/>
            <w:tcMar>
              <w:left w:w="28" w:type="dxa"/>
              <w:right w:w="28" w:type="dxa"/>
            </w:tcMar>
            <w:vAlign w:val="center"/>
          </w:tcPr>
          <w:p w14:paraId="510707B7"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838" w:type="dxa"/>
            <w:tcMar>
              <w:left w:w="28" w:type="dxa"/>
              <w:right w:w="28" w:type="dxa"/>
            </w:tcMar>
            <w:vAlign w:val="center"/>
          </w:tcPr>
          <w:p w14:paraId="15BFEADF"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w:t>
            </w:r>
          </w:p>
        </w:tc>
        <w:tc>
          <w:tcPr>
            <w:tcW w:w="697" w:type="dxa"/>
            <w:tcMar>
              <w:left w:w="28" w:type="dxa"/>
              <w:right w:w="28" w:type="dxa"/>
            </w:tcMar>
            <w:vAlign w:val="center"/>
          </w:tcPr>
          <w:p w14:paraId="7EA23C5B"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753" w:type="dxa"/>
            <w:tcMar>
              <w:left w:w="28" w:type="dxa"/>
              <w:right w:w="28" w:type="dxa"/>
            </w:tcMar>
            <w:vAlign w:val="center"/>
          </w:tcPr>
          <w:p w14:paraId="30F27CF9"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641" w:type="dxa"/>
            <w:tcMar>
              <w:left w:w="28" w:type="dxa"/>
              <w:right w:w="28" w:type="dxa"/>
            </w:tcMar>
            <w:vAlign w:val="center"/>
          </w:tcPr>
          <w:p w14:paraId="61B1377E"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r>
      <w:tr w:rsidR="000833BD" w:rsidRPr="000833BD" w14:paraId="60B969F9" w14:textId="77777777" w:rsidTr="00B6678F">
        <w:trPr>
          <w:cantSplit/>
          <w:trHeight w:val="319"/>
          <w:jc w:val="center"/>
        </w:trPr>
        <w:tc>
          <w:tcPr>
            <w:tcW w:w="562" w:type="dxa"/>
            <w:tcMar>
              <w:left w:w="28" w:type="dxa"/>
              <w:right w:w="28" w:type="dxa"/>
            </w:tcMar>
            <w:vAlign w:val="center"/>
          </w:tcPr>
          <w:p w14:paraId="4228E8CC" w14:textId="77777777" w:rsidR="00733D5E" w:rsidRPr="000833BD" w:rsidRDefault="00733D5E" w:rsidP="00C034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11</w:t>
            </w:r>
          </w:p>
        </w:tc>
        <w:tc>
          <w:tcPr>
            <w:tcW w:w="1397" w:type="dxa"/>
            <w:tcMar>
              <w:left w:w="28" w:type="dxa"/>
              <w:right w:w="28" w:type="dxa"/>
            </w:tcMar>
            <w:vAlign w:val="center"/>
          </w:tcPr>
          <w:p w14:paraId="3677AE54" w14:textId="77777777" w:rsidR="00733D5E" w:rsidRPr="000833BD" w:rsidRDefault="00733D5E">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镍</w:t>
            </w:r>
          </w:p>
        </w:tc>
        <w:tc>
          <w:tcPr>
            <w:tcW w:w="1817" w:type="dxa"/>
            <w:tcMar>
              <w:left w:w="28" w:type="dxa"/>
              <w:right w:w="28" w:type="dxa"/>
            </w:tcMar>
            <w:vAlign w:val="center"/>
          </w:tcPr>
          <w:p w14:paraId="2867ACA6" w14:textId="77777777" w:rsidR="00733D5E" w:rsidRPr="000833BD" w:rsidRDefault="00733D5E">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Nickel</w:t>
            </w:r>
          </w:p>
        </w:tc>
        <w:tc>
          <w:tcPr>
            <w:tcW w:w="1046" w:type="dxa"/>
            <w:tcMar>
              <w:left w:w="28" w:type="dxa"/>
              <w:right w:w="28" w:type="dxa"/>
            </w:tcMar>
            <w:vAlign w:val="center"/>
          </w:tcPr>
          <w:p w14:paraId="2C5737DE" w14:textId="77777777" w:rsidR="00733D5E" w:rsidRPr="000833BD" w:rsidRDefault="00733D5E">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7440-02-0</w:t>
            </w:r>
          </w:p>
        </w:tc>
        <w:tc>
          <w:tcPr>
            <w:tcW w:w="1119" w:type="dxa"/>
            <w:tcMar>
              <w:left w:w="28" w:type="dxa"/>
              <w:right w:w="28" w:type="dxa"/>
            </w:tcMar>
            <w:vAlign w:val="center"/>
          </w:tcPr>
          <w:p w14:paraId="29071824"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490" w:type="dxa"/>
            <w:tcMar>
              <w:left w:w="28" w:type="dxa"/>
              <w:right w:w="28" w:type="dxa"/>
            </w:tcMar>
            <w:vAlign w:val="center"/>
          </w:tcPr>
          <w:p w14:paraId="1035E46A"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979" w:type="dxa"/>
            <w:tcMar>
              <w:left w:w="28" w:type="dxa"/>
              <w:right w:w="28" w:type="dxa"/>
            </w:tcMar>
            <w:vAlign w:val="center"/>
          </w:tcPr>
          <w:p w14:paraId="7E8866FC"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2.60E-01</w:t>
            </w:r>
          </w:p>
        </w:tc>
        <w:tc>
          <w:tcPr>
            <w:tcW w:w="697" w:type="dxa"/>
            <w:tcMar>
              <w:left w:w="28" w:type="dxa"/>
              <w:right w:w="28" w:type="dxa"/>
            </w:tcMar>
            <w:vAlign w:val="center"/>
          </w:tcPr>
          <w:p w14:paraId="51E3BF64"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838" w:type="dxa"/>
            <w:tcMar>
              <w:left w:w="28" w:type="dxa"/>
              <w:right w:w="28" w:type="dxa"/>
            </w:tcMar>
            <w:vAlign w:val="center"/>
          </w:tcPr>
          <w:p w14:paraId="29324442"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2.00E-02</w:t>
            </w:r>
          </w:p>
        </w:tc>
        <w:tc>
          <w:tcPr>
            <w:tcW w:w="697" w:type="dxa"/>
            <w:tcMar>
              <w:left w:w="28" w:type="dxa"/>
              <w:right w:w="28" w:type="dxa"/>
            </w:tcMar>
            <w:vAlign w:val="center"/>
          </w:tcPr>
          <w:p w14:paraId="08716528"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01426675"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9.00E-05</w:t>
            </w:r>
          </w:p>
        </w:tc>
        <w:tc>
          <w:tcPr>
            <w:tcW w:w="700" w:type="dxa"/>
            <w:tcMar>
              <w:left w:w="28" w:type="dxa"/>
              <w:right w:w="28" w:type="dxa"/>
            </w:tcMar>
            <w:vAlign w:val="center"/>
          </w:tcPr>
          <w:p w14:paraId="6B614F72"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838" w:type="dxa"/>
            <w:tcMar>
              <w:left w:w="28" w:type="dxa"/>
              <w:right w:w="28" w:type="dxa"/>
            </w:tcMar>
            <w:vAlign w:val="center"/>
          </w:tcPr>
          <w:p w14:paraId="0F31CA6B"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0.04</w:t>
            </w:r>
          </w:p>
        </w:tc>
        <w:tc>
          <w:tcPr>
            <w:tcW w:w="697" w:type="dxa"/>
            <w:tcMar>
              <w:left w:w="28" w:type="dxa"/>
              <w:right w:w="28" w:type="dxa"/>
            </w:tcMar>
            <w:vAlign w:val="center"/>
          </w:tcPr>
          <w:p w14:paraId="042F2F96"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753" w:type="dxa"/>
            <w:tcMar>
              <w:left w:w="28" w:type="dxa"/>
              <w:right w:w="28" w:type="dxa"/>
            </w:tcMar>
            <w:vAlign w:val="center"/>
          </w:tcPr>
          <w:p w14:paraId="21413043"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641" w:type="dxa"/>
            <w:tcMar>
              <w:left w:w="28" w:type="dxa"/>
              <w:right w:w="28" w:type="dxa"/>
            </w:tcMar>
            <w:vAlign w:val="center"/>
          </w:tcPr>
          <w:p w14:paraId="5CE5389B"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r>
      <w:tr w:rsidR="000833BD" w:rsidRPr="000833BD" w14:paraId="34CD50F1" w14:textId="77777777" w:rsidTr="00B6678F">
        <w:trPr>
          <w:cantSplit/>
          <w:trHeight w:val="319"/>
          <w:jc w:val="center"/>
        </w:trPr>
        <w:tc>
          <w:tcPr>
            <w:tcW w:w="562" w:type="dxa"/>
            <w:tcMar>
              <w:left w:w="28" w:type="dxa"/>
              <w:right w:w="28" w:type="dxa"/>
            </w:tcMar>
            <w:vAlign w:val="center"/>
          </w:tcPr>
          <w:p w14:paraId="1FADC7D5" w14:textId="7B012B6B" w:rsidR="00B6678F" w:rsidRPr="000833BD" w:rsidRDefault="00B6678F" w:rsidP="00C034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12</w:t>
            </w:r>
          </w:p>
        </w:tc>
        <w:tc>
          <w:tcPr>
            <w:tcW w:w="1397" w:type="dxa"/>
            <w:tcMar>
              <w:left w:w="28" w:type="dxa"/>
              <w:right w:w="28" w:type="dxa"/>
            </w:tcMar>
            <w:vAlign w:val="center"/>
          </w:tcPr>
          <w:p w14:paraId="68D80247" w14:textId="6126C212" w:rsidR="00B6678F" w:rsidRPr="000833BD" w:rsidRDefault="0096700E">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锡</w:t>
            </w:r>
          </w:p>
        </w:tc>
        <w:tc>
          <w:tcPr>
            <w:tcW w:w="1817" w:type="dxa"/>
            <w:tcMar>
              <w:left w:w="28" w:type="dxa"/>
              <w:right w:w="28" w:type="dxa"/>
            </w:tcMar>
            <w:vAlign w:val="center"/>
          </w:tcPr>
          <w:p w14:paraId="41DC5E12" w14:textId="557B0E79" w:rsidR="00B6678F" w:rsidRPr="000833BD" w:rsidRDefault="0096700E">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Tin</w:t>
            </w:r>
          </w:p>
        </w:tc>
        <w:tc>
          <w:tcPr>
            <w:tcW w:w="1046" w:type="dxa"/>
            <w:tcMar>
              <w:left w:w="28" w:type="dxa"/>
              <w:right w:w="28" w:type="dxa"/>
            </w:tcMar>
            <w:vAlign w:val="center"/>
          </w:tcPr>
          <w:p w14:paraId="3E11B12E" w14:textId="53617C7F" w:rsidR="00B6678F" w:rsidRPr="000833BD" w:rsidRDefault="0096700E">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7440-31-5</w:t>
            </w:r>
          </w:p>
        </w:tc>
        <w:tc>
          <w:tcPr>
            <w:tcW w:w="1119" w:type="dxa"/>
            <w:tcMar>
              <w:left w:w="28" w:type="dxa"/>
              <w:right w:w="28" w:type="dxa"/>
            </w:tcMar>
            <w:vAlign w:val="center"/>
          </w:tcPr>
          <w:p w14:paraId="47C706FB" w14:textId="77777777" w:rsidR="00B6678F" w:rsidRPr="000833BD" w:rsidRDefault="00B6678F">
            <w:pPr>
              <w:widowControl/>
              <w:autoSpaceDE w:val="0"/>
              <w:autoSpaceDN w:val="0"/>
              <w:adjustRightInd w:val="0"/>
              <w:jc w:val="center"/>
              <w:rPr>
                <w:rFonts w:ascii="Times New Roman" w:eastAsiaTheme="minorEastAsia" w:hAnsi="Times New Roman"/>
                <w:kern w:val="0"/>
                <w:szCs w:val="21"/>
              </w:rPr>
            </w:pPr>
          </w:p>
        </w:tc>
        <w:tc>
          <w:tcPr>
            <w:tcW w:w="490" w:type="dxa"/>
            <w:tcMar>
              <w:left w:w="28" w:type="dxa"/>
              <w:right w:w="28" w:type="dxa"/>
            </w:tcMar>
            <w:vAlign w:val="center"/>
          </w:tcPr>
          <w:p w14:paraId="396399C9" w14:textId="77777777" w:rsidR="00B6678F" w:rsidRPr="000833BD" w:rsidRDefault="00B6678F">
            <w:pPr>
              <w:widowControl/>
              <w:autoSpaceDE w:val="0"/>
              <w:autoSpaceDN w:val="0"/>
              <w:adjustRightInd w:val="0"/>
              <w:jc w:val="center"/>
              <w:rPr>
                <w:rFonts w:ascii="Times New Roman" w:eastAsiaTheme="minorEastAsia" w:hAnsi="Times New Roman"/>
                <w:kern w:val="0"/>
                <w:szCs w:val="21"/>
              </w:rPr>
            </w:pPr>
          </w:p>
        </w:tc>
        <w:tc>
          <w:tcPr>
            <w:tcW w:w="979" w:type="dxa"/>
            <w:tcMar>
              <w:left w:w="28" w:type="dxa"/>
              <w:right w:w="28" w:type="dxa"/>
            </w:tcMar>
            <w:vAlign w:val="center"/>
          </w:tcPr>
          <w:p w14:paraId="3D0F7C40" w14:textId="77777777" w:rsidR="00B6678F" w:rsidRPr="000833BD" w:rsidRDefault="00B6678F">
            <w:pPr>
              <w:widowControl/>
              <w:autoSpaceDE w:val="0"/>
              <w:autoSpaceDN w:val="0"/>
              <w:adjustRightInd w:val="0"/>
              <w:jc w:val="center"/>
              <w:rPr>
                <w:rFonts w:ascii="Times New Roman" w:eastAsiaTheme="minorEastAsia" w:hAnsi="Times New Roman"/>
                <w:kern w:val="0"/>
                <w:szCs w:val="21"/>
              </w:rPr>
            </w:pPr>
          </w:p>
        </w:tc>
        <w:tc>
          <w:tcPr>
            <w:tcW w:w="697" w:type="dxa"/>
            <w:tcMar>
              <w:left w:w="28" w:type="dxa"/>
              <w:right w:w="28" w:type="dxa"/>
            </w:tcMar>
            <w:vAlign w:val="center"/>
          </w:tcPr>
          <w:p w14:paraId="161E80FD" w14:textId="77777777" w:rsidR="00B6678F" w:rsidRPr="000833BD" w:rsidRDefault="00B6678F">
            <w:pPr>
              <w:widowControl/>
              <w:autoSpaceDE w:val="0"/>
              <w:autoSpaceDN w:val="0"/>
              <w:adjustRightInd w:val="0"/>
              <w:jc w:val="center"/>
              <w:rPr>
                <w:rFonts w:ascii="Times New Roman" w:eastAsiaTheme="minorEastAsia" w:hAnsi="Times New Roman"/>
                <w:kern w:val="0"/>
                <w:szCs w:val="21"/>
              </w:rPr>
            </w:pPr>
          </w:p>
        </w:tc>
        <w:tc>
          <w:tcPr>
            <w:tcW w:w="838" w:type="dxa"/>
            <w:tcMar>
              <w:left w:w="28" w:type="dxa"/>
              <w:right w:w="28" w:type="dxa"/>
            </w:tcMar>
            <w:vAlign w:val="center"/>
          </w:tcPr>
          <w:p w14:paraId="2B47264E" w14:textId="68CDE354" w:rsidR="00B6678F" w:rsidRPr="000833BD" w:rsidRDefault="0096700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6.00E-01</w:t>
            </w:r>
          </w:p>
        </w:tc>
        <w:tc>
          <w:tcPr>
            <w:tcW w:w="697" w:type="dxa"/>
            <w:tcMar>
              <w:left w:w="28" w:type="dxa"/>
              <w:right w:w="28" w:type="dxa"/>
            </w:tcMar>
            <w:vAlign w:val="center"/>
          </w:tcPr>
          <w:p w14:paraId="6395413F" w14:textId="687927DB" w:rsidR="00B6678F" w:rsidRPr="000833BD" w:rsidRDefault="0096700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838" w:type="dxa"/>
            <w:tcMar>
              <w:left w:w="28" w:type="dxa"/>
              <w:right w:w="28" w:type="dxa"/>
            </w:tcMar>
            <w:vAlign w:val="center"/>
          </w:tcPr>
          <w:p w14:paraId="6FF4EF97" w14:textId="77777777" w:rsidR="00B6678F" w:rsidRPr="000833BD" w:rsidRDefault="00B6678F">
            <w:pPr>
              <w:widowControl/>
              <w:autoSpaceDE w:val="0"/>
              <w:autoSpaceDN w:val="0"/>
              <w:adjustRightInd w:val="0"/>
              <w:jc w:val="center"/>
              <w:rPr>
                <w:rFonts w:ascii="Times New Roman" w:eastAsiaTheme="minorEastAsia" w:hAnsi="Times New Roman"/>
                <w:kern w:val="0"/>
                <w:szCs w:val="21"/>
              </w:rPr>
            </w:pPr>
          </w:p>
        </w:tc>
        <w:tc>
          <w:tcPr>
            <w:tcW w:w="700" w:type="dxa"/>
            <w:tcMar>
              <w:left w:w="28" w:type="dxa"/>
              <w:right w:w="28" w:type="dxa"/>
            </w:tcMar>
            <w:vAlign w:val="center"/>
          </w:tcPr>
          <w:p w14:paraId="22986EAA" w14:textId="77777777" w:rsidR="00B6678F" w:rsidRPr="000833BD" w:rsidRDefault="00B6678F">
            <w:pPr>
              <w:widowControl/>
              <w:autoSpaceDE w:val="0"/>
              <w:autoSpaceDN w:val="0"/>
              <w:adjustRightInd w:val="0"/>
              <w:jc w:val="center"/>
              <w:rPr>
                <w:rFonts w:ascii="Times New Roman" w:eastAsiaTheme="minorEastAsia" w:hAnsi="Times New Roman"/>
                <w:kern w:val="0"/>
                <w:szCs w:val="21"/>
              </w:rPr>
            </w:pPr>
          </w:p>
        </w:tc>
        <w:tc>
          <w:tcPr>
            <w:tcW w:w="838" w:type="dxa"/>
            <w:tcMar>
              <w:left w:w="28" w:type="dxa"/>
              <w:right w:w="28" w:type="dxa"/>
            </w:tcMar>
            <w:vAlign w:val="center"/>
          </w:tcPr>
          <w:p w14:paraId="4CDA3E82" w14:textId="1F1B42BA" w:rsidR="00B6678F" w:rsidRPr="000833BD" w:rsidRDefault="0096700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w:t>
            </w:r>
          </w:p>
        </w:tc>
        <w:tc>
          <w:tcPr>
            <w:tcW w:w="697" w:type="dxa"/>
            <w:tcMar>
              <w:left w:w="28" w:type="dxa"/>
              <w:right w:w="28" w:type="dxa"/>
            </w:tcMar>
            <w:vAlign w:val="center"/>
          </w:tcPr>
          <w:p w14:paraId="6B9CD764" w14:textId="7FCDDE5A" w:rsidR="00B6678F" w:rsidRPr="000833BD" w:rsidRDefault="0096700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753" w:type="dxa"/>
            <w:tcMar>
              <w:left w:w="28" w:type="dxa"/>
              <w:right w:w="28" w:type="dxa"/>
            </w:tcMar>
            <w:vAlign w:val="center"/>
          </w:tcPr>
          <w:p w14:paraId="7B00132E" w14:textId="77777777" w:rsidR="00B6678F" w:rsidRPr="000833BD" w:rsidRDefault="00B6678F">
            <w:pPr>
              <w:widowControl/>
              <w:autoSpaceDE w:val="0"/>
              <w:autoSpaceDN w:val="0"/>
              <w:adjustRightInd w:val="0"/>
              <w:jc w:val="center"/>
              <w:rPr>
                <w:rFonts w:ascii="Times New Roman" w:eastAsiaTheme="minorEastAsia" w:hAnsi="Times New Roman"/>
                <w:kern w:val="0"/>
                <w:szCs w:val="21"/>
              </w:rPr>
            </w:pPr>
          </w:p>
        </w:tc>
        <w:tc>
          <w:tcPr>
            <w:tcW w:w="641" w:type="dxa"/>
            <w:tcMar>
              <w:left w:w="28" w:type="dxa"/>
              <w:right w:w="28" w:type="dxa"/>
            </w:tcMar>
            <w:vAlign w:val="center"/>
          </w:tcPr>
          <w:p w14:paraId="4CECD5A7" w14:textId="77777777" w:rsidR="00B6678F" w:rsidRPr="000833BD" w:rsidRDefault="00B6678F">
            <w:pPr>
              <w:widowControl/>
              <w:autoSpaceDE w:val="0"/>
              <w:autoSpaceDN w:val="0"/>
              <w:adjustRightInd w:val="0"/>
              <w:jc w:val="center"/>
              <w:rPr>
                <w:rFonts w:ascii="Times New Roman" w:eastAsiaTheme="minorEastAsia" w:hAnsi="Times New Roman"/>
                <w:kern w:val="0"/>
                <w:szCs w:val="21"/>
              </w:rPr>
            </w:pPr>
          </w:p>
        </w:tc>
      </w:tr>
      <w:tr w:rsidR="000833BD" w:rsidRPr="000833BD" w14:paraId="54AF9E40" w14:textId="77777777" w:rsidTr="00B6678F">
        <w:trPr>
          <w:cantSplit/>
          <w:trHeight w:val="319"/>
          <w:jc w:val="center"/>
        </w:trPr>
        <w:tc>
          <w:tcPr>
            <w:tcW w:w="562" w:type="dxa"/>
            <w:tcMar>
              <w:left w:w="28" w:type="dxa"/>
              <w:right w:w="28" w:type="dxa"/>
            </w:tcMar>
            <w:vAlign w:val="center"/>
          </w:tcPr>
          <w:p w14:paraId="4423633A" w14:textId="38CE1BF8" w:rsidR="00733D5E" w:rsidRPr="000833BD" w:rsidRDefault="00733D5E" w:rsidP="00C034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w:t>
            </w:r>
            <w:r w:rsidR="0096700E" w:rsidRPr="000833BD">
              <w:rPr>
                <w:rFonts w:ascii="Times New Roman" w:eastAsiaTheme="minorEastAsia" w:hAnsi="Times New Roman"/>
                <w:kern w:val="0"/>
                <w:szCs w:val="21"/>
              </w:rPr>
              <w:t>3</w:t>
            </w:r>
          </w:p>
        </w:tc>
        <w:tc>
          <w:tcPr>
            <w:tcW w:w="1397" w:type="dxa"/>
            <w:tcMar>
              <w:left w:w="28" w:type="dxa"/>
              <w:right w:w="28" w:type="dxa"/>
            </w:tcMar>
            <w:vAlign w:val="center"/>
          </w:tcPr>
          <w:p w14:paraId="1CA285E2" w14:textId="77777777" w:rsidR="00733D5E" w:rsidRPr="000833BD" w:rsidRDefault="00733D5E">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钒</w:t>
            </w:r>
          </w:p>
        </w:tc>
        <w:tc>
          <w:tcPr>
            <w:tcW w:w="1817" w:type="dxa"/>
            <w:tcMar>
              <w:left w:w="28" w:type="dxa"/>
              <w:right w:w="28" w:type="dxa"/>
            </w:tcMar>
            <w:vAlign w:val="center"/>
          </w:tcPr>
          <w:p w14:paraId="21F6F277" w14:textId="77777777" w:rsidR="00733D5E" w:rsidRPr="000833BD" w:rsidRDefault="00733D5E">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Vanadium</w:t>
            </w:r>
          </w:p>
        </w:tc>
        <w:tc>
          <w:tcPr>
            <w:tcW w:w="1046" w:type="dxa"/>
            <w:tcMar>
              <w:left w:w="28" w:type="dxa"/>
              <w:right w:w="28" w:type="dxa"/>
            </w:tcMar>
            <w:vAlign w:val="center"/>
          </w:tcPr>
          <w:p w14:paraId="19C07E06" w14:textId="77777777" w:rsidR="00733D5E" w:rsidRPr="000833BD" w:rsidRDefault="00733D5E">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1314-62-1</w:t>
            </w:r>
          </w:p>
        </w:tc>
        <w:tc>
          <w:tcPr>
            <w:tcW w:w="1119" w:type="dxa"/>
            <w:tcMar>
              <w:left w:w="28" w:type="dxa"/>
              <w:right w:w="28" w:type="dxa"/>
            </w:tcMar>
            <w:vAlign w:val="center"/>
          </w:tcPr>
          <w:p w14:paraId="08AF67E7"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490" w:type="dxa"/>
            <w:tcMar>
              <w:left w:w="28" w:type="dxa"/>
              <w:right w:w="28" w:type="dxa"/>
            </w:tcMar>
            <w:vAlign w:val="center"/>
          </w:tcPr>
          <w:p w14:paraId="4C31B37A"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979" w:type="dxa"/>
            <w:tcMar>
              <w:left w:w="28" w:type="dxa"/>
              <w:right w:w="28" w:type="dxa"/>
            </w:tcMar>
            <w:vAlign w:val="center"/>
          </w:tcPr>
          <w:p w14:paraId="29BF2FC1"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8.30E+00</w:t>
            </w:r>
          </w:p>
        </w:tc>
        <w:tc>
          <w:tcPr>
            <w:tcW w:w="697" w:type="dxa"/>
            <w:tcMar>
              <w:left w:w="28" w:type="dxa"/>
              <w:right w:w="28" w:type="dxa"/>
            </w:tcMar>
            <w:vAlign w:val="center"/>
          </w:tcPr>
          <w:p w14:paraId="2697D030"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P</w:t>
            </w:r>
          </w:p>
        </w:tc>
        <w:tc>
          <w:tcPr>
            <w:tcW w:w="838" w:type="dxa"/>
            <w:tcMar>
              <w:left w:w="28" w:type="dxa"/>
              <w:right w:w="28" w:type="dxa"/>
            </w:tcMar>
            <w:vAlign w:val="center"/>
          </w:tcPr>
          <w:p w14:paraId="291A8972"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9.00E-03</w:t>
            </w:r>
          </w:p>
        </w:tc>
        <w:tc>
          <w:tcPr>
            <w:tcW w:w="697" w:type="dxa"/>
            <w:tcMar>
              <w:left w:w="28" w:type="dxa"/>
              <w:right w:w="28" w:type="dxa"/>
            </w:tcMar>
            <w:vAlign w:val="center"/>
          </w:tcPr>
          <w:p w14:paraId="7A17A33E"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77DE70A4"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7.00E-06</w:t>
            </w:r>
          </w:p>
        </w:tc>
        <w:tc>
          <w:tcPr>
            <w:tcW w:w="700" w:type="dxa"/>
            <w:tcMar>
              <w:left w:w="28" w:type="dxa"/>
              <w:right w:w="28" w:type="dxa"/>
            </w:tcMar>
            <w:vAlign w:val="center"/>
          </w:tcPr>
          <w:p w14:paraId="2B942BCE"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P</w:t>
            </w:r>
          </w:p>
        </w:tc>
        <w:tc>
          <w:tcPr>
            <w:tcW w:w="838" w:type="dxa"/>
            <w:tcMar>
              <w:left w:w="28" w:type="dxa"/>
              <w:right w:w="28" w:type="dxa"/>
            </w:tcMar>
            <w:vAlign w:val="center"/>
          </w:tcPr>
          <w:p w14:paraId="6E614AC9"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0.026</w:t>
            </w:r>
          </w:p>
        </w:tc>
        <w:tc>
          <w:tcPr>
            <w:tcW w:w="697" w:type="dxa"/>
            <w:tcMar>
              <w:left w:w="28" w:type="dxa"/>
              <w:right w:w="28" w:type="dxa"/>
            </w:tcMar>
            <w:vAlign w:val="center"/>
          </w:tcPr>
          <w:p w14:paraId="257EEFC4"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753" w:type="dxa"/>
            <w:tcMar>
              <w:left w:w="28" w:type="dxa"/>
              <w:right w:w="28" w:type="dxa"/>
            </w:tcMar>
            <w:vAlign w:val="center"/>
          </w:tcPr>
          <w:p w14:paraId="11C0F7AA"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641" w:type="dxa"/>
            <w:tcMar>
              <w:left w:w="28" w:type="dxa"/>
              <w:right w:w="28" w:type="dxa"/>
            </w:tcMar>
            <w:vAlign w:val="center"/>
          </w:tcPr>
          <w:p w14:paraId="32E9F6D8" w14:textId="77777777" w:rsidR="00733D5E" w:rsidRPr="000833BD" w:rsidRDefault="00733D5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r>
      <w:tr w:rsidR="000833BD" w:rsidRPr="000833BD" w14:paraId="2E405864" w14:textId="77777777" w:rsidTr="00B6678F">
        <w:trPr>
          <w:cantSplit/>
          <w:trHeight w:val="319"/>
          <w:jc w:val="center"/>
        </w:trPr>
        <w:tc>
          <w:tcPr>
            <w:tcW w:w="562" w:type="dxa"/>
            <w:tcMar>
              <w:left w:w="28" w:type="dxa"/>
              <w:right w:w="28" w:type="dxa"/>
            </w:tcMar>
            <w:vAlign w:val="center"/>
          </w:tcPr>
          <w:p w14:paraId="7DACBC08" w14:textId="4DD5A2E5" w:rsidR="0096700E" w:rsidRPr="000833BD" w:rsidRDefault="0096700E" w:rsidP="00C034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14</w:t>
            </w:r>
          </w:p>
        </w:tc>
        <w:tc>
          <w:tcPr>
            <w:tcW w:w="1397" w:type="dxa"/>
            <w:tcMar>
              <w:left w:w="28" w:type="dxa"/>
              <w:right w:w="28" w:type="dxa"/>
            </w:tcMar>
            <w:vAlign w:val="center"/>
          </w:tcPr>
          <w:p w14:paraId="66B67571" w14:textId="2B79F398" w:rsidR="0096700E" w:rsidRPr="000833BD" w:rsidRDefault="0096700E" w:rsidP="0096700E">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锌</w:t>
            </w:r>
          </w:p>
        </w:tc>
        <w:tc>
          <w:tcPr>
            <w:tcW w:w="1817" w:type="dxa"/>
            <w:tcMar>
              <w:left w:w="28" w:type="dxa"/>
              <w:right w:w="28" w:type="dxa"/>
            </w:tcMar>
            <w:vAlign w:val="center"/>
          </w:tcPr>
          <w:p w14:paraId="00C457AE" w14:textId="2D17B54E" w:rsidR="0096700E" w:rsidRPr="000833BD" w:rsidRDefault="0096700E" w:rsidP="0096700E">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Zinc</w:t>
            </w:r>
          </w:p>
        </w:tc>
        <w:tc>
          <w:tcPr>
            <w:tcW w:w="1046" w:type="dxa"/>
            <w:tcMar>
              <w:left w:w="28" w:type="dxa"/>
              <w:right w:w="28" w:type="dxa"/>
            </w:tcMar>
            <w:vAlign w:val="center"/>
          </w:tcPr>
          <w:p w14:paraId="076469B5" w14:textId="7371AE07" w:rsidR="0096700E" w:rsidRPr="000833BD" w:rsidRDefault="0096700E" w:rsidP="0096700E">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7440-66-6</w:t>
            </w:r>
          </w:p>
        </w:tc>
        <w:tc>
          <w:tcPr>
            <w:tcW w:w="1119" w:type="dxa"/>
            <w:tcMar>
              <w:left w:w="28" w:type="dxa"/>
              <w:right w:w="28" w:type="dxa"/>
            </w:tcMar>
            <w:vAlign w:val="center"/>
          </w:tcPr>
          <w:p w14:paraId="323800C6" w14:textId="77777777" w:rsidR="0096700E" w:rsidRPr="000833BD" w:rsidRDefault="0096700E" w:rsidP="0096700E">
            <w:pPr>
              <w:widowControl/>
              <w:autoSpaceDE w:val="0"/>
              <w:autoSpaceDN w:val="0"/>
              <w:adjustRightInd w:val="0"/>
              <w:jc w:val="center"/>
              <w:rPr>
                <w:rFonts w:ascii="Times New Roman" w:eastAsiaTheme="minorEastAsia" w:hAnsi="Times New Roman"/>
                <w:kern w:val="0"/>
                <w:szCs w:val="21"/>
              </w:rPr>
            </w:pPr>
          </w:p>
        </w:tc>
        <w:tc>
          <w:tcPr>
            <w:tcW w:w="490" w:type="dxa"/>
            <w:tcMar>
              <w:left w:w="28" w:type="dxa"/>
              <w:right w:w="28" w:type="dxa"/>
            </w:tcMar>
            <w:vAlign w:val="center"/>
          </w:tcPr>
          <w:p w14:paraId="29827DDE" w14:textId="77777777" w:rsidR="0096700E" w:rsidRPr="000833BD" w:rsidRDefault="0096700E" w:rsidP="0096700E">
            <w:pPr>
              <w:widowControl/>
              <w:autoSpaceDE w:val="0"/>
              <w:autoSpaceDN w:val="0"/>
              <w:adjustRightInd w:val="0"/>
              <w:jc w:val="center"/>
              <w:rPr>
                <w:rFonts w:ascii="Times New Roman" w:eastAsiaTheme="minorEastAsia" w:hAnsi="Times New Roman"/>
                <w:kern w:val="0"/>
                <w:szCs w:val="21"/>
              </w:rPr>
            </w:pPr>
          </w:p>
        </w:tc>
        <w:tc>
          <w:tcPr>
            <w:tcW w:w="979" w:type="dxa"/>
            <w:tcMar>
              <w:left w:w="28" w:type="dxa"/>
              <w:right w:w="28" w:type="dxa"/>
            </w:tcMar>
            <w:vAlign w:val="center"/>
          </w:tcPr>
          <w:p w14:paraId="0E2365E3" w14:textId="77777777" w:rsidR="0096700E" w:rsidRPr="000833BD" w:rsidRDefault="0096700E" w:rsidP="0096700E">
            <w:pPr>
              <w:widowControl/>
              <w:autoSpaceDE w:val="0"/>
              <w:autoSpaceDN w:val="0"/>
              <w:adjustRightInd w:val="0"/>
              <w:jc w:val="center"/>
              <w:rPr>
                <w:rFonts w:ascii="Times New Roman" w:eastAsiaTheme="minorEastAsia" w:hAnsi="Times New Roman"/>
                <w:kern w:val="0"/>
                <w:szCs w:val="21"/>
              </w:rPr>
            </w:pPr>
          </w:p>
        </w:tc>
        <w:tc>
          <w:tcPr>
            <w:tcW w:w="697" w:type="dxa"/>
            <w:tcMar>
              <w:left w:w="28" w:type="dxa"/>
              <w:right w:w="28" w:type="dxa"/>
            </w:tcMar>
            <w:vAlign w:val="center"/>
          </w:tcPr>
          <w:p w14:paraId="7F086215" w14:textId="77777777" w:rsidR="0096700E" w:rsidRPr="000833BD" w:rsidRDefault="0096700E" w:rsidP="0096700E">
            <w:pPr>
              <w:widowControl/>
              <w:autoSpaceDE w:val="0"/>
              <w:autoSpaceDN w:val="0"/>
              <w:adjustRightInd w:val="0"/>
              <w:jc w:val="center"/>
              <w:rPr>
                <w:rFonts w:ascii="Times New Roman" w:eastAsiaTheme="minorEastAsia" w:hAnsi="Times New Roman"/>
                <w:kern w:val="0"/>
                <w:szCs w:val="21"/>
              </w:rPr>
            </w:pPr>
          </w:p>
        </w:tc>
        <w:tc>
          <w:tcPr>
            <w:tcW w:w="838" w:type="dxa"/>
            <w:tcMar>
              <w:left w:w="28" w:type="dxa"/>
              <w:right w:w="28" w:type="dxa"/>
            </w:tcMar>
            <w:vAlign w:val="center"/>
          </w:tcPr>
          <w:p w14:paraId="7FA7B30D" w14:textId="67DD971F" w:rsidR="0096700E" w:rsidRPr="000833BD" w:rsidRDefault="0096700E" w:rsidP="0096700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3.00E-01</w:t>
            </w:r>
          </w:p>
        </w:tc>
        <w:tc>
          <w:tcPr>
            <w:tcW w:w="697" w:type="dxa"/>
            <w:tcMar>
              <w:left w:w="28" w:type="dxa"/>
              <w:right w:w="28" w:type="dxa"/>
            </w:tcMar>
            <w:vAlign w:val="center"/>
          </w:tcPr>
          <w:p w14:paraId="5F8D0636" w14:textId="19150360" w:rsidR="0096700E" w:rsidRPr="000833BD" w:rsidRDefault="0096700E" w:rsidP="0096700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403435A3" w14:textId="77777777" w:rsidR="0096700E" w:rsidRPr="000833BD" w:rsidRDefault="0096700E" w:rsidP="0096700E">
            <w:pPr>
              <w:widowControl/>
              <w:autoSpaceDE w:val="0"/>
              <w:autoSpaceDN w:val="0"/>
              <w:adjustRightInd w:val="0"/>
              <w:jc w:val="center"/>
              <w:rPr>
                <w:rFonts w:ascii="Times New Roman" w:eastAsiaTheme="minorEastAsia" w:hAnsi="Times New Roman"/>
                <w:kern w:val="0"/>
                <w:szCs w:val="21"/>
              </w:rPr>
            </w:pPr>
          </w:p>
        </w:tc>
        <w:tc>
          <w:tcPr>
            <w:tcW w:w="700" w:type="dxa"/>
            <w:tcMar>
              <w:left w:w="28" w:type="dxa"/>
              <w:right w:w="28" w:type="dxa"/>
            </w:tcMar>
            <w:vAlign w:val="center"/>
          </w:tcPr>
          <w:p w14:paraId="2DFA76E6" w14:textId="77777777" w:rsidR="0096700E" w:rsidRPr="000833BD" w:rsidRDefault="0096700E" w:rsidP="0096700E">
            <w:pPr>
              <w:widowControl/>
              <w:autoSpaceDE w:val="0"/>
              <w:autoSpaceDN w:val="0"/>
              <w:adjustRightInd w:val="0"/>
              <w:jc w:val="center"/>
              <w:rPr>
                <w:rFonts w:ascii="Times New Roman" w:eastAsiaTheme="minorEastAsia" w:hAnsi="Times New Roman"/>
                <w:kern w:val="0"/>
                <w:szCs w:val="21"/>
              </w:rPr>
            </w:pPr>
          </w:p>
        </w:tc>
        <w:tc>
          <w:tcPr>
            <w:tcW w:w="838" w:type="dxa"/>
            <w:tcMar>
              <w:left w:w="28" w:type="dxa"/>
              <w:right w:w="28" w:type="dxa"/>
            </w:tcMar>
            <w:vAlign w:val="center"/>
          </w:tcPr>
          <w:p w14:paraId="7CB0105F" w14:textId="59350B8C" w:rsidR="0096700E" w:rsidRPr="000833BD" w:rsidRDefault="0096700E" w:rsidP="0096700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w:t>
            </w:r>
          </w:p>
        </w:tc>
        <w:tc>
          <w:tcPr>
            <w:tcW w:w="697" w:type="dxa"/>
            <w:tcMar>
              <w:left w:w="28" w:type="dxa"/>
              <w:right w:w="28" w:type="dxa"/>
            </w:tcMar>
            <w:vAlign w:val="center"/>
          </w:tcPr>
          <w:p w14:paraId="0970FCE8" w14:textId="6308CCBA" w:rsidR="0096700E" w:rsidRPr="000833BD" w:rsidRDefault="0096700E" w:rsidP="0096700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753" w:type="dxa"/>
            <w:tcMar>
              <w:left w:w="28" w:type="dxa"/>
              <w:right w:w="28" w:type="dxa"/>
            </w:tcMar>
            <w:vAlign w:val="center"/>
          </w:tcPr>
          <w:p w14:paraId="4EA31571" w14:textId="77777777" w:rsidR="0096700E" w:rsidRPr="000833BD" w:rsidRDefault="0096700E" w:rsidP="0096700E">
            <w:pPr>
              <w:widowControl/>
              <w:autoSpaceDE w:val="0"/>
              <w:autoSpaceDN w:val="0"/>
              <w:adjustRightInd w:val="0"/>
              <w:jc w:val="center"/>
              <w:rPr>
                <w:rFonts w:ascii="Times New Roman" w:eastAsiaTheme="minorEastAsia" w:hAnsi="Times New Roman"/>
                <w:kern w:val="0"/>
                <w:szCs w:val="21"/>
              </w:rPr>
            </w:pPr>
          </w:p>
        </w:tc>
        <w:tc>
          <w:tcPr>
            <w:tcW w:w="641" w:type="dxa"/>
            <w:tcMar>
              <w:left w:w="28" w:type="dxa"/>
              <w:right w:w="28" w:type="dxa"/>
            </w:tcMar>
            <w:vAlign w:val="center"/>
          </w:tcPr>
          <w:p w14:paraId="617A5CA0" w14:textId="77777777" w:rsidR="0096700E" w:rsidRPr="000833BD" w:rsidRDefault="0096700E" w:rsidP="0096700E">
            <w:pPr>
              <w:widowControl/>
              <w:autoSpaceDE w:val="0"/>
              <w:autoSpaceDN w:val="0"/>
              <w:adjustRightInd w:val="0"/>
              <w:jc w:val="center"/>
              <w:rPr>
                <w:rFonts w:ascii="Times New Roman" w:eastAsiaTheme="minorEastAsia" w:hAnsi="Times New Roman"/>
                <w:kern w:val="0"/>
                <w:szCs w:val="21"/>
              </w:rPr>
            </w:pPr>
          </w:p>
        </w:tc>
      </w:tr>
      <w:tr w:rsidR="000833BD" w:rsidRPr="000833BD" w14:paraId="2E5EB489" w14:textId="77777777" w:rsidTr="00B6678F">
        <w:trPr>
          <w:cantSplit/>
          <w:trHeight w:val="319"/>
          <w:jc w:val="center"/>
        </w:trPr>
        <w:tc>
          <w:tcPr>
            <w:tcW w:w="562" w:type="dxa"/>
            <w:tcBorders>
              <w:bottom w:val="single" w:sz="4" w:space="0" w:color="auto"/>
            </w:tcBorders>
            <w:tcMar>
              <w:left w:w="28" w:type="dxa"/>
              <w:right w:w="28" w:type="dxa"/>
            </w:tcMar>
            <w:vAlign w:val="center"/>
          </w:tcPr>
          <w:p w14:paraId="7056D8A9" w14:textId="31755839" w:rsidR="0096700E" w:rsidRPr="000833BD" w:rsidRDefault="0096700E" w:rsidP="00C034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15</w:t>
            </w:r>
          </w:p>
        </w:tc>
        <w:tc>
          <w:tcPr>
            <w:tcW w:w="1397" w:type="dxa"/>
            <w:tcBorders>
              <w:bottom w:val="single" w:sz="4" w:space="0" w:color="auto"/>
            </w:tcBorders>
            <w:tcMar>
              <w:left w:w="28" w:type="dxa"/>
              <w:right w:w="28" w:type="dxa"/>
            </w:tcMar>
            <w:vAlign w:val="center"/>
          </w:tcPr>
          <w:p w14:paraId="4EC2BC50" w14:textId="77777777" w:rsidR="0096700E" w:rsidRPr="000833BD" w:rsidRDefault="0096700E" w:rsidP="0096700E">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氰化物</w:t>
            </w:r>
          </w:p>
        </w:tc>
        <w:tc>
          <w:tcPr>
            <w:tcW w:w="1817" w:type="dxa"/>
            <w:tcBorders>
              <w:bottom w:val="single" w:sz="4" w:space="0" w:color="auto"/>
            </w:tcBorders>
            <w:tcMar>
              <w:left w:w="28" w:type="dxa"/>
              <w:right w:w="28" w:type="dxa"/>
            </w:tcMar>
            <w:vAlign w:val="center"/>
          </w:tcPr>
          <w:p w14:paraId="1FBF18B7" w14:textId="77777777" w:rsidR="0096700E" w:rsidRPr="000833BD" w:rsidRDefault="0096700E" w:rsidP="0096700E">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Cyanide</w:t>
            </w:r>
          </w:p>
        </w:tc>
        <w:tc>
          <w:tcPr>
            <w:tcW w:w="1046" w:type="dxa"/>
            <w:tcBorders>
              <w:bottom w:val="single" w:sz="4" w:space="0" w:color="auto"/>
            </w:tcBorders>
            <w:tcMar>
              <w:left w:w="28" w:type="dxa"/>
              <w:right w:w="28" w:type="dxa"/>
            </w:tcMar>
            <w:vAlign w:val="center"/>
          </w:tcPr>
          <w:p w14:paraId="0123DB2F" w14:textId="77777777" w:rsidR="0096700E" w:rsidRPr="000833BD" w:rsidRDefault="0096700E" w:rsidP="0096700E">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57-12-5</w:t>
            </w:r>
          </w:p>
        </w:tc>
        <w:tc>
          <w:tcPr>
            <w:tcW w:w="1119" w:type="dxa"/>
            <w:tcBorders>
              <w:bottom w:val="single" w:sz="4" w:space="0" w:color="auto"/>
            </w:tcBorders>
            <w:tcMar>
              <w:left w:w="28" w:type="dxa"/>
              <w:right w:w="28" w:type="dxa"/>
            </w:tcMar>
            <w:vAlign w:val="center"/>
          </w:tcPr>
          <w:p w14:paraId="579C3E1D" w14:textId="77777777" w:rsidR="0096700E" w:rsidRPr="000833BD" w:rsidRDefault="0096700E" w:rsidP="0096700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490" w:type="dxa"/>
            <w:tcBorders>
              <w:bottom w:val="single" w:sz="4" w:space="0" w:color="auto"/>
            </w:tcBorders>
            <w:tcMar>
              <w:left w:w="28" w:type="dxa"/>
              <w:right w:w="28" w:type="dxa"/>
            </w:tcMar>
            <w:vAlign w:val="center"/>
          </w:tcPr>
          <w:p w14:paraId="2007C68A" w14:textId="77777777" w:rsidR="0096700E" w:rsidRPr="000833BD" w:rsidRDefault="0096700E" w:rsidP="0096700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979" w:type="dxa"/>
            <w:tcBorders>
              <w:bottom w:val="single" w:sz="4" w:space="0" w:color="auto"/>
            </w:tcBorders>
            <w:tcMar>
              <w:left w:w="28" w:type="dxa"/>
              <w:right w:w="28" w:type="dxa"/>
            </w:tcMar>
            <w:vAlign w:val="center"/>
          </w:tcPr>
          <w:p w14:paraId="65585F91" w14:textId="77777777" w:rsidR="0096700E" w:rsidRPr="000833BD" w:rsidRDefault="0096700E" w:rsidP="0096700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697" w:type="dxa"/>
            <w:tcBorders>
              <w:bottom w:val="single" w:sz="4" w:space="0" w:color="auto"/>
            </w:tcBorders>
            <w:tcMar>
              <w:left w:w="28" w:type="dxa"/>
              <w:right w:w="28" w:type="dxa"/>
            </w:tcMar>
            <w:vAlign w:val="center"/>
          </w:tcPr>
          <w:p w14:paraId="0A5729CD" w14:textId="77777777" w:rsidR="0096700E" w:rsidRPr="000833BD" w:rsidRDefault="0096700E" w:rsidP="0096700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838" w:type="dxa"/>
            <w:tcBorders>
              <w:bottom w:val="single" w:sz="4" w:space="0" w:color="auto"/>
            </w:tcBorders>
            <w:tcMar>
              <w:left w:w="28" w:type="dxa"/>
              <w:right w:w="28" w:type="dxa"/>
            </w:tcMar>
            <w:vAlign w:val="center"/>
          </w:tcPr>
          <w:p w14:paraId="4CEB5512" w14:textId="77777777" w:rsidR="0096700E" w:rsidRPr="000833BD" w:rsidRDefault="0096700E" w:rsidP="0096700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6.00E-04</w:t>
            </w:r>
          </w:p>
        </w:tc>
        <w:tc>
          <w:tcPr>
            <w:tcW w:w="697" w:type="dxa"/>
            <w:tcBorders>
              <w:bottom w:val="single" w:sz="4" w:space="0" w:color="auto"/>
            </w:tcBorders>
            <w:tcMar>
              <w:left w:w="28" w:type="dxa"/>
              <w:right w:w="28" w:type="dxa"/>
            </w:tcMar>
            <w:vAlign w:val="center"/>
          </w:tcPr>
          <w:p w14:paraId="7B2B64D5" w14:textId="77777777" w:rsidR="0096700E" w:rsidRPr="000833BD" w:rsidRDefault="0096700E" w:rsidP="0096700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Borders>
              <w:bottom w:val="single" w:sz="4" w:space="0" w:color="auto"/>
            </w:tcBorders>
            <w:tcMar>
              <w:left w:w="28" w:type="dxa"/>
              <w:right w:w="28" w:type="dxa"/>
            </w:tcMar>
            <w:vAlign w:val="center"/>
          </w:tcPr>
          <w:p w14:paraId="4AC842A7" w14:textId="77777777" w:rsidR="0096700E" w:rsidRPr="000833BD" w:rsidRDefault="0096700E" w:rsidP="0096700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8.00E-04</w:t>
            </w:r>
          </w:p>
        </w:tc>
        <w:tc>
          <w:tcPr>
            <w:tcW w:w="700" w:type="dxa"/>
            <w:tcBorders>
              <w:bottom w:val="single" w:sz="4" w:space="0" w:color="auto"/>
            </w:tcBorders>
            <w:tcMar>
              <w:left w:w="28" w:type="dxa"/>
              <w:right w:w="28" w:type="dxa"/>
            </w:tcMar>
            <w:vAlign w:val="center"/>
          </w:tcPr>
          <w:p w14:paraId="7FB1E37F" w14:textId="77777777" w:rsidR="0096700E" w:rsidRPr="000833BD" w:rsidRDefault="0096700E" w:rsidP="0096700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838" w:type="dxa"/>
            <w:tcBorders>
              <w:bottom w:val="single" w:sz="4" w:space="0" w:color="auto"/>
            </w:tcBorders>
            <w:tcMar>
              <w:left w:w="28" w:type="dxa"/>
              <w:right w:w="28" w:type="dxa"/>
            </w:tcMar>
            <w:vAlign w:val="center"/>
          </w:tcPr>
          <w:p w14:paraId="66716F61" w14:textId="77777777" w:rsidR="0096700E" w:rsidRPr="000833BD" w:rsidRDefault="0096700E" w:rsidP="0096700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w:t>
            </w:r>
          </w:p>
        </w:tc>
        <w:tc>
          <w:tcPr>
            <w:tcW w:w="697" w:type="dxa"/>
            <w:tcBorders>
              <w:bottom w:val="single" w:sz="4" w:space="0" w:color="auto"/>
            </w:tcBorders>
            <w:tcMar>
              <w:left w:w="28" w:type="dxa"/>
              <w:right w:w="28" w:type="dxa"/>
            </w:tcMar>
            <w:vAlign w:val="center"/>
          </w:tcPr>
          <w:p w14:paraId="28CAB9FA" w14:textId="77777777" w:rsidR="0096700E" w:rsidRPr="000833BD" w:rsidRDefault="0096700E" w:rsidP="0096700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753" w:type="dxa"/>
            <w:tcBorders>
              <w:bottom w:val="single" w:sz="4" w:space="0" w:color="auto"/>
            </w:tcBorders>
            <w:tcMar>
              <w:left w:w="28" w:type="dxa"/>
              <w:right w:w="28" w:type="dxa"/>
            </w:tcMar>
            <w:vAlign w:val="center"/>
          </w:tcPr>
          <w:p w14:paraId="044D6837" w14:textId="77777777" w:rsidR="0096700E" w:rsidRPr="000833BD" w:rsidRDefault="0096700E" w:rsidP="0096700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641" w:type="dxa"/>
            <w:tcBorders>
              <w:bottom w:val="single" w:sz="4" w:space="0" w:color="auto"/>
            </w:tcBorders>
            <w:tcMar>
              <w:left w:w="28" w:type="dxa"/>
              <w:right w:w="28" w:type="dxa"/>
            </w:tcMar>
            <w:vAlign w:val="center"/>
          </w:tcPr>
          <w:p w14:paraId="28A3C8E5" w14:textId="77777777" w:rsidR="0096700E" w:rsidRPr="000833BD" w:rsidRDefault="0096700E" w:rsidP="0096700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r>
      <w:tr w:rsidR="000833BD" w:rsidRPr="000833BD" w14:paraId="0133C908" w14:textId="77777777" w:rsidTr="00B6678F">
        <w:trPr>
          <w:cantSplit/>
          <w:trHeight w:val="319"/>
          <w:jc w:val="center"/>
        </w:trPr>
        <w:tc>
          <w:tcPr>
            <w:tcW w:w="562" w:type="dxa"/>
            <w:tcBorders>
              <w:bottom w:val="single" w:sz="4" w:space="0" w:color="auto"/>
            </w:tcBorders>
            <w:tcMar>
              <w:left w:w="28" w:type="dxa"/>
              <w:right w:w="28" w:type="dxa"/>
            </w:tcMar>
            <w:vAlign w:val="center"/>
          </w:tcPr>
          <w:p w14:paraId="0243565C" w14:textId="3B91B2C9" w:rsidR="0096700E" w:rsidRPr="000833BD" w:rsidRDefault="0096700E" w:rsidP="00C034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16</w:t>
            </w:r>
          </w:p>
        </w:tc>
        <w:tc>
          <w:tcPr>
            <w:tcW w:w="1397" w:type="dxa"/>
            <w:tcBorders>
              <w:bottom w:val="single" w:sz="4" w:space="0" w:color="auto"/>
            </w:tcBorders>
            <w:tcMar>
              <w:left w:w="28" w:type="dxa"/>
              <w:right w:w="28" w:type="dxa"/>
            </w:tcMar>
            <w:vAlign w:val="center"/>
          </w:tcPr>
          <w:p w14:paraId="6C54CA7B" w14:textId="5F849B10" w:rsidR="0096700E" w:rsidRPr="000833BD" w:rsidRDefault="0096700E" w:rsidP="0096700E">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氟化物</w:t>
            </w:r>
          </w:p>
        </w:tc>
        <w:tc>
          <w:tcPr>
            <w:tcW w:w="1817" w:type="dxa"/>
            <w:tcBorders>
              <w:bottom w:val="single" w:sz="4" w:space="0" w:color="auto"/>
            </w:tcBorders>
            <w:tcMar>
              <w:left w:w="28" w:type="dxa"/>
              <w:right w:w="28" w:type="dxa"/>
            </w:tcMar>
            <w:vAlign w:val="center"/>
          </w:tcPr>
          <w:p w14:paraId="0BE8C055" w14:textId="14D9401D" w:rsidR="0096700E" w:rsidRPr="000833BD" w:rsidRDefault="0096700E" w:rsidP="0096700E">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Fluoride</w:t>
            </w:r>
          </w:p>
        </w:tc>
        <w:tc>
          <w:tcPr>
            <w:tcW w:w="1046" w:type="dxa"/>
            <w:tcBorders>
              <w:bottom w:val="single" w:sz="4" w:space="0" w:color="auto"/>
            </w:tcBorders>
            <w:tcMar>
              <w:left w:w="28" w:type="dxa"/>
              <w:right w:w="28" w:type="dxa"/>
            </w:tcMar>
            <w:vAlign w:val="center"/>
          </w:tcPr>
          <w:p w14:paraId="7B2739CB" w14:textId="55F77421" w:rsidR="0096700E" w:rsidRPr="000833BD" w:rsidRDefault="0096700E" w:rsidP="0096700E">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16984-48-8</w:t>
            </w:r>
          </w:p>
        </w:tc>
        <w:tc>
          <w:tcPr>
            <w:tcW w:w="1119" w:type="dxa"/>
            <w:tcBorders>
              <w:bottom w:val="single" w:sz="4" w:space="0" w:color="auto"/>
            </w:tcBorders>
            <w:tcMar>
              <w:left w:w="28" w:type="dxa"/>
              <w:right w:w="28" w:type="dxa"/>
            </w:tcMar>
            <w:vAlign w:val="center"/>
          </w:tcPr>
          <w:p w14:paraId="2AE11470" w14:textId="77777777" w:rsidR="0096700E" w:rsidRPr="000833BD" w:rsidRDefault="0096700E" w:rsidP="0096700E">
            <w:pPr>
              <w:widowControl/>
              <w:autoSpaceDE w:val="0"/>
              <w:autoSpaceDN w:val="0"/>
              <w:adjustRightInd w:val="0"/>
              <w:jc w:val="center"/>
              <w:rPr>
                <w:rFonts w:ascii="Times New Roman" w:eastAsiaTheme="minorEastAsia" w:hAnsi="Times New Roman"/>
                <w:kern w:val="0"/>
                <w:szCs w:val="21"/>
              </w:rPr>
            </w:pPr>
          </w:p>
        </w:tc>
        <w:tc>
          <w:tcPr>
            <w:tcW w:w="490" w:type="dxa"/>
            <w:tcBorders>
              <w:bottom w:val="single" w:sz="4" w:space="0" w:color="auto"/>
            </w:tcBorders>
            <w:tcMar>
              <w:left w:w="28" w:type="dxa"/>
              <w:right w:w="28" w:type="dxa"/>
            </w:tcMar>
            <w:vAlign w:val="center"/>
          </w:tcPr>
          <w:p w14:paraId="17D9D18D" w14:textId="77777777" w:rsidR="0096700E" w:rsidRPr="000833BD" w:rsidRDefault="0096700E" w:rsidP="0096700E">
            <w:pPr>
              <w:widowControl/>
              <w:autoSpaceDE w:val="0"/>
              <w:autoSpaceDN w:val="0"/>
              <w:adjustRightInd w:val="0"/>
              <w:jc w:val="center"/>
              <w:rPr>
                <w:rFonts w:ascii="Times New Roman" w:eastAsiaTheme="minorEastAsia" w:hAnsi="Times New Roman"/>
                <w:kern w:val="0"/>
                <w:szCs w:val="21"/>
              </w:rPr>
            </w:pPr>
          </w:p>
        </w:tc>
        <w:tc>
          <w:tcPr>
            <w:tcW w:w="979" w:type="dxa"/>
            <w:tcBorders>
              <w:bottom w:val="single" w:sz="4" w:space="0" w:color="auto"/>
            </w:tcBorders>
            <w:tcMar>
              <w:left w:w="28" w:type="dxa"/>
              <w:right w:w="28" w:type="dxa"/>
            </w:tcMar>
            <w:vAlign w:val="center"/>
          </w:tcPr>
          <w:p w14:paraId="1A48BEEE" w14:textId="77777777" w:rsidR="0096700E" w:rsidRPr="000833BD" w:rsidRDefault="0096700E" w:rsidP="0096700E">
            <w:pPr>
              <w:widowControl/>
              <w:autoSpaceDE w:val="0"/>
              <w:autoSpaceDN w:val="0"/>
              <w:adjustRightInd w:val="0"/>
              <w:jc w:val="center"/>
              <w:rPr>
                <w:rFonts w:ascii="Times New Roman" w:eastAsiaTheme="minorEastAsia" w:hAnsi="Times New Roman"/>
                <w:kern w:val="0"/>
                <w:szCs w:val="21"/>
              </w:rPr>
            </w:pPr>
          </w:p>
        </w:tc>
        <w:tc>
          <w:tcPr>
            <w:tcW w:w="697" w:type="dxa"/>
            <w:tcBorders>
              <w:bottom w:val="single" w:sz="4" w:space="0" w:color="auto"/>
            </w:tcBorders>
            <w:tcMar>
              <w:left w:w="28" w:type="dxa"/>
              <w:right w:w="28" w:type="dxa"/>
            </w:tcMar>
            <w:vAlign w:val="center"/>
          </w:tcPr>
          <w:p w14:paraId="73D1667B" w14:textId="77777777" w:rsidR="0096700E" w:rsidRPr="000833BD" w:rsidRDefault="0096700E" w:rsidP="0096700E">
            <w:pPr>
              <w:widowControl/>
              <w:autoSpaceDE w:val="0"/>
              <w:autoSpaceDN w:val="0"/>
              <w:adjustRightInd w:val="0"/>
              <w:jc w:val="center"/>
              <w:rPr>
                <w:rFonts w:ascii="Times New Roman" w:eastAsiaTheme="minorEastAsia" w:hAnsi="Times New Roman"/>
                <w:kern w:val="0"/>
                <w:szCs w:val="21"/>
              </w:rPr>
            </w:pPr>
          </w:p>
        </w:tc>
        <w:tc>
          <w:tcPr>
            <w:tcW w:w="838" w:type="dxa"/>
            <w:tcBorders>
              <w:bottom w:val="single" w:sz="4" w:space="0" w:color="auto"/>
            </w:tcBorders>
            <w:tcMar>
              <w:left w:w="28" w:type="dxa"/>
              <w:right w:w="28" w:type="dxa"/>
            </w:tcMar>
            <w:vAlign w:val="center"/>
          </w:tcPr>
          <w:p w14:paraId="43557B76" w14:textId="4D456805" w:rsidR="0096700E" w:rsidRPr="000833BD" w:rsidRDefault="0096700E" w:rsidP="0096700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4.00E-02</w:t>
            </w:r>
          </w:p>
        </w:tc>
        <w:tc>
          <w:tcPr>
            <w:tcW w:w="697" w:type="dxa"/>
            <w:tcBorders>
              <w:bottom w:val="single" w:sz="4" w:space="0" w:color="auto"/>
            </w:tcBorders>
            <w:tcMar>
              <w:left w:w="28" w:type="dxa"/>
              <w:right w:w="28" w:type="dxa"/>
            </w:tcMar>
            <w:vAlign w:val="center"/>
          </w:tcPr>
          <w:p w14:paraId="416E4498" w14:textId="7302537F" w:rsidR="0096700E" w:rsidRPr="000833BD" w:rsidRDefault="0096700E" w:rsidP="0096700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838" w:type="dxa"/>
            <w:tcBorders>
              <w:bottom w:val="single" w:sz="4" w:space="0" w:color="auto"/>
            </w:tcBorders>
            <w:tcMar>
              <w:left w:w="28" w:type="dxa"/>
              <w:right w:w="28" w:type="dxa"/>
            </w:tcMar>
            <w:vAlign w:val="center"/>
          </w:tcPr>
          <w:p w14:paraId="3E4A562F" w14:textId="0BE8BD70" w:rsidR="0096700E" w:rsidRPr="000833BD" w:rsidRDefault="0096700E" w:rsidP="0096700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1.30E-02</w:t>
            </w:r>
          </w:p>
        </w:tc>
        <w:tc>
          <w:tcPr>
            <w:tcW w:w="700" w:type="dxa"/>
            <w:tcBorders>
              <w:bottom w:val="single" w:sz="4" w:space="0" w:color="auto"/>
            </w:tcBorders>
            <w:tcMar>
              <w:left w:w="28" w:type="dxa"/>
              <w:right w:w="28" w:type="dxa"/>
            </w:tcMar>
            <w:vAlign w:val="center"/>
          </w:tcPr>
          <w:p w14:paraId="44D9102E" w14:textId="04799950" w:rsidR="0096700E" w:rsidRPr="000833BD" w:rsidRDefault="0096700E" w:rsidP="0096700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838" w:type="dxa"/>
            <w:tcBorders>
              <w:bottom w:val="single" w:sz="4" w:space="0" w:color="auto"/>
            </w:tcBorders>
            <w:tcMar>
              <w:left w:w="28" w:type="dxa"/>
              <w:right w:w="28" w:type="dxa"/>
            </w:tcMar>
            <w:vAlign w:val="center"/>
          </w:tcPr>
          <w:p w14:paraId="564E9D03" w14:textId="1185F74B" w:rsidR="0096700E" w:rsidRPr="000833BD" w:rsidRDefault="0096700E" w:rsidP="0096700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w:t>
            </w:r>
          </w:p>
        </w:tc>
        <w:tc>
          <w:tcPr>
            <w:tcW w:w="697" w:type="dxa"/>
            <w:tcBorders>
              <w:bottom w:val="single" w:sz="4" w:space="0" w:color="auto"/>
            </w:tcBorders>
            <w:tcMar>
              <w:left w:w="28" w:type="dxa"/>
              <w:right w:w="28" w:type="dxa"/>
            </w:tcMar>
            <w:vAlign w:val="center"/>
          </w:tcPr>
          <w:p w14:paraId="20EA4FF0" w14:textId="5B6CC040" w:rsidR="0096700E" w:rsidRPr="000833BD" w:rsidRDefault="0096700E" w:rsidP="0096700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753" w:type="dxa"/>
            <w:tcBorders>
              <w:bottom w:val="single" w:sz="4" w:space="0" w:color="auto"/>
            </w:tcBorders>
            <w:tcMar>
              <w:left w:w="28" w:type="dxa"/>
              <w:right w:w="28" w:type="dxa"/>
            </w:tcMar>
            <w:vAlign w:val="center"/>
          </w:tcPr>
          <w:p w14:paraId="5809677A" w14:textId="77777777" w:rsidR="0096700E" w:rsidRPr="000833BD" w:rsidRDefault="0096700E" w:rsidP="0096700E">
            <w:pPr>
              <w:widowControl/>
              <w:autoSpaceDE w:val="0"/>
              <w:autoSpaceDN w:val="0"/>
              <w:adjustRightInd w:val="0"/>
              <w:jc w:val="center"/>
              <w:rPr>
                <w:rFonts w:ascii="Times New Roman" w:eastAsiaTheme="minorEastAsia" w:hAnsi="Times New Roman"/>
                <w:kern w:val="0"/>
                <w:szCs w:val="21"/>
              </w:rPr>
            </w:pPr>
          </w:p>
        </w:tc>
        <w:tc>
          <w:tcPr>
            <w:tcW w:w="641" w:type="dxa"/>
            <w:tcBorders>
              <w:bottom w:val="single" w:sz="4" w:space="0" w:color="auto"/>
            </w:tcBorders>
            <w:tcMar>
              <w:left w:w="28" w:type="dxa"/>
              <w:right w:w="28" w:type="dxa"/>
            </w:tcMar>
            <w:vAlign w:val="center"/>
          </w:tcPr>
          <w:p w14:paraId="7BD3A37C" w14:textId="77777777" w:rsidR="0096700E" w:rsidRPr="000833BD" w:rsidRDefault="0096700E" w:rsidP="0096700E">
            <w:pPr>
              <w:widowControl/>
              <w:autoSpaceDE w:val="0"/>
              <w:autoSpaceDN w:val="0"/>
              <w:adjustRightInd w:val="0"/>
              <w:jc w:val="center"/>
              <w:rPr>
                <w:rFonts w:ascii="Times New Roman" w:eastAsiaTheme="minorEastAsia" w:hAnsi="Times New Roman"/>
                <w:kern w:val="0"/>
                <w:szCs w:val="21"/>
              </w:rPr>
            </w:pPr>
          </w:p>
        </w:tc>
      </w:tr>
      <w:tr w:rsidR="000833BD" w:rsidRPr="000833BD" w14:paraId="5E6F0443" w14:textId="77777777" w:rsidTr="00B6678F">
        <w:trPr>
          <w:cantSplit/>
          <w:trHeight w:val="319"/>
          <w:jc w:val="center"/>
        </w:trPr>
        <w:tc>
          <w:tcPr>
            <w:tcW w:w="562" w:type="dxa"/>
            <w:tcMar>
              <w:left w:w="28" w:type="dxa"/>
              <w:right w:w="28" w:type="dxa"/>
            </w:tcMar>
            <w:vAlign w:val="center"/>
          </w:tcPr>
          <w:p w14:paraId="59131661" w14:textId="0FEBE629" w:rsidR="00AE0B7D" w:rsidRPr="000833BD" w:rsidRDefault="00AE0B7D" w:rsidP="00C034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17</w:t>
            </w:r>
          </w:p>
        </w:tc>
        <w:tc>
          <w:tcPr>
            <w:tcW w:w="1397" w:type="dxa"/>
            <w:tcMar>
              <w:left w:w="28" w:type="dxa"/>
              <w:right w:w="28" w:type="dxa"/>
            </w:tcMar>
            <w:vAlign w:val="center"/>
          </w:tcPr>
          <w:p w14:paraId="4C4E6CC4" w14:textId="67E969F7" w:rsidR="00AE0B7D" w:rsidRPr="000833BD" w:rsidRDefault="00AE0B7D" w:rsidP="00AE0B7D">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丙酮</w:t>
            </w:r>
          </w:p>
        </w:tc>
        <w:tc>
          <w:tcPr>
            <w:tcW w:w="1817" w:type="dxa"/>
            <w:tcMar>
              <w:left w:w="28" w:type="dxa"/>
              <w:right w:w="28" w:type="dxa"/>
            </w:tcMar>
            <w:vAlign w:val="center"/>
          </w:tcPr>
          <w:p w14:paraId="77AF79C2" w14:textId="776DC0E4" w:rsidR="00AE0B7D" w:rsidRPr="000833BD" w:rsidRDefault="00AE0B7D" w:rsidP="00AE0B7D">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Acetone</w:t>
            </w:r>
          </w:p>
        </w:tc>
        <w:tc>
          <w:tcPr>
            <w:tcW w:w="1046" w:type="dxa"/>
            <w:tcMar>
              <w:left w:w="28" w:type="dxa"/>
              <w:right w:w="28" w:type="dxa"/>
            </w:tcMar>
            <w:vAlign w:val="center"/>
          </w:tcPr>
          <w:p w14:paraId="21DF1086" w14:textId="44050EB8" w:rsidR="00AE0B7D" w:rsidRPr="000833BD" w:rsidRDefault="00AE0B7D" w:rsidP="00AE0B7D">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67-64-1</w:t>
            </w:r>
          </w:p>
        </w:tc>
        <w:tc>
          <w:tcPr>
            <w:tcW w:w="1119" w:type="dxa"/>
            <w:tcMar>
              <w:left w:w="28" w:type="dxa"/>
              <w:right w:w="28" w:type="dxa"/>
            </w:tcMar>
            <w:vAlign w:val="center"/>
          </w:tcPr>
          <w:p w14:paraId="0589A0B3" w14:textId="0AB23289" w:rsidR="00AE0B7D" w:rsidRPr="000833BD" w:rsidRDefault="00AE0B7D" w:rsidP="00AE0B7D">
            <w:pPr>
              <w:widowControl/>
              <w:jc w:val="center"/>
              <w:rPr>
                <w:rFonts w:ascii="Times New Roman" w:eastAsiaTheme="minorEastAsia" w:hAnsi="Times New Roman"/>
                <w:kern w:val="0"/>
                <w:szCs w:val="21"/>
              </w:rPr>
            </w:pPr>
          </w:p>
        </w:tc>
        <w:tc>
          <w:tcPr>
            <w:tcW w:w="490" w:type="dxa"/>
            <w:tcMar>
              <w:left w:w="28" w:type="dxa"/>
              <w:right w:w="28" w:type="dxa"/>
            </w:tcMar>
            <w:vAlign w:val="center"/>
          </w:tcPr>
          <w:p w14:paraId="0BE6B977" w14:textId="256ABBC5" w:rsidR="00AE0B7D" w:rsidRPr="000833BD" w:rsidRDefault="00AE0B7D" w:rsidP="00AE0B7D">
            <w:pPr>
              <w:widowControl/>
              <w:jc w:val="center"/>
              <w:rPr>
                <w:rFonts w:ascii="Times New Roman" w:eastAsiaTheme="minorEastAsia" w:hAnsi="Times New Roman"/>
                <w:kern w:val="0"/>
                <w:szCs w:val="21"/>
              </w:rPr>
            </w:pPr>
          </w:p>
        </w:tc>
        <w:tc>
          <w:tcPr>
            <w:tcW w:w="979" w:type="dxa"/>
            <w:tcMar>
              <w:left w:w="28" w:type="dxa"/>
              <w:right w:w="28" w:type="dxa"/>
            </w:tcMar>
            <w:vAlign w:val="center"/>
          </w:tcPr>
          <w:p w14:paraId="2D65B3D1" w14:textId="70D13853" w:rsidR="00AE0B7D" w:rsidRPr="000833BD" w:rsidRDefault="00AE0B7D" w:rsidP="00AE0B7D">
            <w:pPr>
              <w:widowControl/>
              <w:jc w:val="center"/>
              <w:rPr>
                <w:rFonts w:ascii="Times New Roman" w:eastAsiaTheme="minorEastAsia" w:hAnsi="Times New Roman"/>
                <w:kern w:val="0"/>
                <w:szCs w:val="21"/>
              </w:rPr>
            </w:pPr>
          </w:p>
        </w:tc>
        <w:tc>
          <w:tcPr>
            <w:tcW w:w="697" w:type="dxa"/>
            <w:tcMar>
              <w:left w:w="28" w:type="dxa"/>
              <w:right w:w="28" w:type="dxa"/>
            </w:tcMar>
            <w:vAlign w:val="center"/>
          </w:tcPr>
          <w:p w14:paraId="31B02B7F" w14:textId="6F88DE9E" w:rsidR="00AE0B7D" w:rsidRPr="000833BD" w:rsidRDefault="00AE0B7D" w:rsidP="00AE0B7D">
            <w:pPr>
              <w:widowControl/>
              <w:jc w:val="center"/>
              <w:rPr>
                <w:rFonts w:ascii="Times New Roman" w:eastAsiaTheme="minorEastAsia" w:hAnsi="Times New Roman"/>
                <w:kern w:val="0"/>
                <w:szCs w:val="21"/>
              </w:rPr>
            </w:pPr>
          </w:p>
        </w:tc>
        <w:tc>
          <w:tcPr>
            <w:tcW w:w="838" w:type="dxa"/>
            <w:tcMar>
              <w:left w:w="28" w:type="dxa"/>
              <w:right w:w="28" w:type="dxa"/>
            </w:tcMar>
            <w:vAlign w:val="center"/>
          </w:tcPr>
          <w:p w14:paraId="4E81876B" w14:textId="1B95DDBD" w:rsidR="00AE0B7D" w:rsidRPr="000833BD" w:rsidRDefault="00AE0B7D" w:rsidP="00AE0B7D">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9.00E-01</w:t>
            </w:r>
          </w:p>
        </w:tc>
        <w:tc>
          <w:tcPr>
            <w:tcW w:w="697" w:type="dxa"/>
            <w:tcMar>
              <w:left w:w="28" w:type="dxa"/>
              <w:right w:w="28" w:type="dxa"/>
            </w:tcMar>
            <w:vAlign w:val="center"/>
          </w:tcPr>
          <w:p w14:paraId="5A34FD5E" w14:textId="425CE49B" w:rsidR="00AE0B7D" w:rsidRPr="000833BD" w:rsidRDefault="00AE0B7D" w:rsidP="00AE0B7D">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3DE8F5C3" w14:textId="6974C69D" w:rsidR="00AE0B7D" w:rsidRPr="000833BD" w:rsidRDefault="00AE0B7D" w:rsidP="00AE0B7D">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3.10E+01</w:t>
            </w:r>
          </w:p>
        </w:tc>
        <w:tc>
          <w:tcPr>
            <w:tcW w:w="700" w:type="dxa"/>
            <w:tcMar>
              <w:left w:w="28" w:type="dxa"/>
              <w:right w:w="28" w:type="dxa"/>
            </w:tcMar>
            <w:vAlign w:val="center"/>
          </w:tcPr>
          <w:p w14:paraId="2D2901EC" w14:textId="3204EF2B" w:rsidR="00AE0B7D" w:rsidRPr="000833BD" w:rsidRDefault="00AE0B7D" w:rsidP="00AE0B7D">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838" w:type="dxa"/>
            <w:tcMar>
              <w:left w:w="28" w:type="dxa"/>
              <w:right w:w="28" w:type="dxa"/>
            </w:tcMar>
            <w:vAlign w:val="center"/>
          </w:tcPr>
          <w:p w14:paraId="193B8A89" w14:textId="0258092F" w:rsidR="00AE0B7D" w:rsidRPr="000833BD" w:rsidRDefault="00AE0B7D" w:rsidP="00AE0B7D">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w:t>
            </w:r>
          </w:p>
        </w:tc>
        <w:tc>
          <w:tcPr>
            <w:tcW w:w="697" w:type="dxa"/>
            <w:tcMar>
              <w:left w:w="28" w:type="dxa"/>
              <w:right w:w="28" w:type="dxa"/>
            </w:tcMar>
            <w:vAlign w:val="center"/>
          </w:tcPr>
          <w:p w14:paraId="1C3E6E68" w14:textId="06650B45" w:rsidR="00AE0B7D" w:rsidRPr="000833BD" w:rsidRDefault="00AE0B7D" w:rsidP="00AE0B7D">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753" w:type="dxa"/>
            <w:tcMar>
              <w:left w:w="28" w:type="dxa"/>
              <w:right w:w="28" w:type="dxa"/>
            </w:tcMar>
            <w:vAlign w:val="center"/>
          </w:tcPr>
          <w:p w14:paraId="221E4DF2" w14:textId="77777777" w:rsidR="00AE0B7D" w:rsidRPr="000833BD" w:rsidRDefault="00AE0B7D" w:rsidP="00AE0B7D">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641" w:type="dxa"/>
            <w:tcMar>
              <w:left w:w="28" w:type="dxa"/>
              <w:right w:w="28" w:type="dxa"/>
            </w:tcMar>
            <w:vAlign w:val="center"/>
          </w:tcPr>
          <w:p w14:paraId="7FA0FF4C" w14:textId="77777777" w:rsidR="00AE0B7D" w:rsidRPr="000833BD" w:rsidRDefault="00AE0B7D" w:rsidP="00AE0B7D">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r>
      <w:tr w:rsidR="000833BD" w:rsidRPr="000833BD" w14:paraId="097235F6" w14:textId="77777777" w:rsidTr="00B6678F">
        <w:trPr>
          <w:cantSplit/>
          <w:trHeight w:val="319"/>
          <w:jc w:val="center"/>
        </w:trPr>
        <w:tc>
          <w:tcPr>
            <w:tcW w:w="562" w:type="dxa"/>
            <w:tcMar>
              <w:left w:w="28" w:type="dxa"/>
              <w:right w:w="28" w:type="dxa"/>
            </w:tcMar>
            <w:vAlign w:val="center"/>
          </w:tcPr>
          <w:p w14:paraId="0E91F0F9" w14:textId="05D74381" w:rsidR="00AE0B7D" w:rsidRPr="000833BD" w:rsidRDefault="00AE0B7D" w:rsidP="00C034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w:t>
            </w:r>
            <w:r w:rsidR="003425A6" w:rsidRPr="000833BD">
              <w:rPr>
                <w:rFonts w:ascii="Times New Roman" w:eastAsiaTheme="minorEastAsia" w:hAnsi="Times New Roman"/>
                <w:kern w:val="0"/>
                <w:szCs w:val="21"/>
              </w:rPr>
              <w:t>8</w:t>
            </w:r>
          </w:p>
        </w:tc>
        <w:tc>
          <w:tcPr>
            <w:tcW w:w="1397" w:type="dxa"/>
            <w:tcMar>
              <w:left w:w="28" w:type="dxa"/>
              <w:right w:w="28" w:type="dxa"/>
            </w:tcMar>
            <w:vAlign w:val="center"/>
          </w:tcPr>
          <w:p w14:paraId="0FD629BF" w14:textId="3A648222" w:rsidR="00AE0B7D" w:rsidRPr="000833BD" w:rsidRDefault="00AE0B7D" w:rsidP="00AE0B7D">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一溴二氯甲</w:t>
            </w:r>
            <w:r w:rsidRPr="000833BD">
              <w:rPr>
                <w:rFonts w:ascii="Times New Roman" w:eastAsiaTheme="minorEastAsia" w:hAnsi="Times New Roman"/>
                <w:kern w:val="0"/>
                <w:szCs w:val="21"/>
              </w:rPr>
              <w:lastRenderedPageBreak/>
              <w:t>烷</w:t>
            </w:r>
          </w:p>
        </w:tc>
        <w:tc>
          <w:tcPr>
            <w:tcW w:w="1817" w:type="dxa"/>
            <w:tcMar>
              <w:left w:w="28" w:type="dxa"/>
              <w:right w:w="28" w:type="dxa"/>
            </w:tcMar>
            <w:vAlign w:val="center"/>
          </w:tcPr>
          <w:p w14:paraId="260C3B16" w14:textId="3CE11C4E" w:rsidR="00AE0B7D" w:rsidRPr="000833BD" w:rsidRDefault="00AE0B7D" w:rsidP="00AE0B7D">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Bromodichloromethane</w:t>
            </w:r>
          </w:p>
        </w:tc>
        <w:tc>
          <w:tcPr>
            <w:tcW w:w="1046" w:type="dxa"/>
            <w:tcMar>
              <w:left w:w="28" w:type="dxa"/>
              <w:right w:w="28" w:type="dxa"/>
            </w:tcMar>
            <w:vAlign w:val="center"/>
          </w:tcPr>
          <w:p w14:paraId="3E438565" w14:textId="2307C0E4" w:rsidR="00AE0B7D" w:rsidRPr="000833BD" w:rsidRDefault="00AE0B7D" w:rsidP="00AE0B7D">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75-27-4</w:t>
            </w:r>
          </w:p>
        </w:tc>
        <w:tc>
          <w:tcPr>
            <w:tcW w:w="1119" w:type="dxa"/>
            <w:tcMar>
              <w:left w:w="28" w:type="dxa"/>
              <w:right w:w="28" w:type="dxa"/>
            </w:tcMar>
            <w:vAlign w:val="center"/>
          </w:tcPr>
          <w:p w14:paraId="3F615BB1" w14:textId="7B7FBB86" w:rsidR="00AE0B7D" w:rsidRPr="000833BD" w:rsidRDefault="00AE0B7D" w:rsidP="00AE0B7D">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6.20E-02</w:t>
            </w:r>
          </w:p>
        </w:tc>
        <w:tc>
          <w:tcPr>
            <w:tcW w:w="490" w:type="dxa"/>
            <w:tcMar>
              <w:left w:w="28" w:type="dxa"/>
              <w:right w:w="28" w:type="dxa"/>
            </w:tcMar>
            <w:vAlign w:val="center"/>
          </w:tcPr>
          <w:p w14:paraId="150773A3" w14:textId="6E49F591" w:rsidR="00AE0B7D" w:rsidRPr="000833BD" w:rsidRDefault="00AE0B7D" w:rsidP="00AE0B7D">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979" w:type="dxa"/>
            <w:tcMar>
              <w:left w:w="28" w:type="dxa"/>
              <w:right w:w="28" w:type="dxa"/>
            </w:tcMar>
            <w:vAlign w:val="center"/>
          </w:tcPr>
          <w:p w14:paraId="59EC01FD" w14:textId="265EBF7A" w:rsidR="00AE0B7D" w:rsidRPr="000833BD" w:rsidRDefault="00AE0B7D" w:rsidP="00AE0B7D">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3.70E-02</w:t>
            </w:r>
          </w:p>
        </w:tc>
        <w:tc>
          <w:tcPr>
            <w:tcW w:w="697" w:type="dxa"/>
            <w:tcMar>
              <w:left w:w="28" w:type="dxa"/>
              <w:right w:w="28" w:type="dxa"/>
            </w:tcMar>
            <w:vAlign w:val="center"/>
          </w:tcPr>
          <w:p w14:paraId="4E153594" w14:textId="1BE47248" w:rsidR="00AE0B7D" w:rsidRPr="000833BD" w:rsidRDefault="00AE0B7D" w:rsidP="00AE0B7D">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838" w:type="dxa"/>
            <w:tcMar>
              <w:left w:w="28" w:type="dxa"/>
              <w:right w:w="28" w:type="dxa"/>
            </w:tcMar>
            <w:vAlign w:val="center"/>
          </w:tcPr>
          <w:p w14:paraId="1EB55379" w14:textId="2600E829" w:rsidR="00AE0B7D" w:rsidRPr="000833BD" w:rsidRDefault="00AE0B7D" w:rsidP="00AE0B7D">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2.00E-02</w:t>
            </w:r>
          </w:p>
        </w:tc>
        <w:tc>
          <w:tcPr>
            <w:tcW w:w="697" w:type="dxa"/>
            <w:tcMar>
              <w:left w:w="28" w:type="dxa"/>
              <w:right w:w="28" w:type="dxa"/>
            </w:tcMar>
            <w:vAlign w:val="center"/>
          </w:tcPr>
          <w:p w14:paraId="2D50013B" w14:textId="0BD7229F" w:rsidR="00AE0B7D" w:rsidRPr="000833BD" w:rsidRDefault="00AE0B7D" w:rsidP="00AE0B7D">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714BF7B7" w14:textId="5757EA4D" w:rsidR="00AE0B7D" w:rsidRPr="000833BD" w:rsidRDefault="00AE0B7D" w:rsidP="00AE0B7D">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700" w:type="dxa"/>
            <w:tcMar>
              <w:left w:w="28" w:type="dxa"/>
              <w:right w:w="28" w:type="dxa"/>
            </w:tcMar>
            <w:vAlign w:val="center"/>
          </w:tcPr>
          <w:p w14:paraId="0A6B2C08" w14:textId="62C4832F" w:rsidR="00AE0B7D" w:rsidRPr="000833BD" w:rsidRDefault="00AE0B7D" w:rsidP="00AE0B7D">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838" w:type="dxa"/>
            <w:tcMar>
              <w:left w:w="28" w:type="dxa"/>
              <w:right w:w="28" w:type="dxa"/>
            </w:tcMar>
            <w:vAlign w:val="center"/>
          </w:tcPr>
          <w:p w14:paraId="4C84EED2" w14:textId="27E97B8A" w:rsidR="00AE0B7D" w:rsidRPr="000833BD" w:rsidRDefault="00AE0B7D" w:rsidP="00AE0B7D">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w:t>
            </w:r>
          </w:p>
        </w:tc>
        <w:tc>
          <w:tcPr>
            <w:tcW w:w="697" w:type="dxa"/>
            <w:tcMar>
              <w:left w:w="28" w:type="dxa"/>
              <w:right w:w="28" w:type="dxa"/>
            </w:tcMar>
            <w:vAlign w:val="center"/>
          </w:tcPr>
          <w:p w14:paraId="22CAC5CF" w14:textId="43353254" w:rsidR="00AE0B7D" w:rsidRPr="000833BD" w:rsidRDefault="00AE0B7D" w:rsidP="00AE0B7D">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753" w:type="dxa"/>
            <w:tcMar>
              <w:left w:w="28" w:type="dxa"/>
              <w:right w:w="28" w:type="dxa"/>
            </w:tcMar>
            <w:vAlign w:val="center"/>
          </w:tcPr>
          <w:p w14:paraId="58134FAB" w14:textId="77777777" w:rsidR="00AE0B7D" w:rsidRPr="000833BD" w:rsidRDefault="00AE0B7D" w:rsidP="00AE0B7D">
            <w:pPr>
              <w:widowControl/>
              <w:jc w:val="center"/>
              <w:rPr>
                <w:rFonts w:ascii="Times New Roman" w:eastAsiaTheme="minorEastAsia" w:hAnsi="Times New Roman"/>
                <w:kern w:val="0"/>
                <w:szCs w:val="21"/>
              </w:rPr>
            </w:pPr>
          </w:p>
        </w:tc>
        <w:tc>
          <w:tcPr>
            <w:tcW w:w="641" w:type="dxa"/>
            <w:tcMar>
              <w:left w:w="28" w:type="dxa"/>
              <w:right w:w="28" w:type="dxa"/>
            </w:tcMar>
            <w:vAlign w:val="center"/>
          </w:tcPr>
          <w:p w14:paraId="77E4392C" w14:textId="77777777" w:rsidR="00AE0B7D" w:rsidRPr="000833BD" w:rsidRDefault="00AE0B7D" w:rsidP="00AE0B7D">
            <w:pPr>
              <w:widowControl/>
              <w:jc w:val="center"/>
              <w:rPr>
                <w:rFonts w:ascii="Times New Roman" w:eastAsiaTheme="minorEastAsia" w:hAnsi="Times New Roman"/>
                <w:kern w:val="0"/>
                <w:szCs w:val="21"/>
              </w:rPr>
            </w:pPr>
          </w:p>
        </w:tc>
      </w:tr>
      <w:tr w:rsidR="000833BD" w:rsidRPr="000833BD" w14:paraId="00B4136F" w14:textId="77777777" w:rsidTr="00B6678F">
        <w:trPr>
          <w:cantSplit/>
          <w:trHeight w:val="319"/>
          <w:jc w:val="center"/>
        </w:trPr>
        <w:tc>
          <w:tcPr>
            <w:tcW w:w="562" w:type="dxa"/>
            <w:tcMar>
              <w:left w:w="28" w:type="dxa"/>
              <w:right w:w="28" w:type="dxa"/>
            </w:tcMar>
            <w:vAlign w:val="center"/>
          </w:tcPr>
          <w:p w14:paraId="64036FB4" w14:textId="391C1F1C" w:rsidR="00AE0B7D" w:rsidRPr="000833BD" w:rsidRDefault="00AE0B7D" w:rsidP="00C0340B">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w:t>
            </w:r>
            <w:r w:rsidR="003425A6" w:rsidRPr="000833BD">
              <w:rPr>
                <w:rFonts w:ascii="Times New Roman" w:eastAsiaTheme="minorEastAsia" w:hAnsi="Times New Roman"/>
                <w:kern w:val="0"/>
                <w:szCs w:val="21"/>
              </w:rPr>
              <w:t>9</w:t>
            </w:r>
          </w:p>
        </w:tc>
        <w:tc>
          <w:tcPr>
            <w:tcW w:w="1397" w:type="dxa"/>
            <w:tcMar>
              <w:left w:w="28" w:type="dxa"/>
              <w:right w:w="28" w:type="dxa"/>
            </w:tcMar>
            <w:vAlign w:val="center"/>
          </w:tcPr>
          <w:p w14:paraId="72E145C6" w14:textId="77777777" w:rsidR="00AE0B7D" w:rsidRPr="000833BD" w:rsidRDefault="00AE0B7D" w:rsidP="00AE0B7D">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溴仿</w:t>
            </w:r>
          </w:p>
        </w:tc>
        <w:tc>
          <w:tcPr>
            <w:tcW w:w="1817" w:type="dxa"/>
            <w:tcMar>
              <w:left w:w="28" w:type="dxa"/>
              <w:right w:w="28" w:type="dxa"/>
            </w:tcMar>
            <w:vAlign w:val="center"/>
          </w:tcPr>
          <w:p w14:paraId="473EA0A9" w14:textId="77777777" w:rsidR="00AE0B7D" w:rsidRPr="000833BD" w:rsidRDefault="00AE0B7D" w:rsidP="00AE0B7D">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Bromoform</w:t>
            </w:r>
          </w:p>
        </w:tc>
        <w:tc>
          <w:tcPr>
            <w:tcW w:w="1046" w:type="dxa"/>
            <w:tcMar>
              <w:left w:w="28" w:type="dxa"/>
              <w:right w:w="28" w:type="dxa"/>
            </w:tcMar>
            <w:vAlign w:val="center"/>
          </w:tcPr>
          <w:p w14:paraId="48A6443E" w14:textId="77777777" w:rsidR="00AE0B7D" w:rsidRPr="000833BD" w:rsidRDefault="00AE0B7D" w:rsidP="00AE0B7D">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75-25-2</w:t>
            </w:r>
          </w:p>
        </w:tc>
        <w:tc>
          <w:tcPr>
            <w:tcW w:w="1119" w:type="dxa"/>
            <w:tcMar>
              <w:left w:w="28" w:type="dxa"/>
              <w:right w:w="28" w:type="dxa"/>
            </w:tcMar>
            <w:vAlign w:val="center"/>
          </w:tcPr>
          <w:p w14:paraId="2D94D7FD"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7.90E-03</w:t>
            </w:r>
          </w:p>
        </w:tc>
        <w:tc>
          <w:tcPr>
            <w:tcW w:w="490" w:type="dxa"/>
            <w:tcMar>
              <w:left w:w="28" w:type="dxa"/>
              <w:right w:w="28" w:type="dxa"/>
            </w:tcMar>
            <w:vAlign w:val="center"/>
          </w:tcPr>
          <w:p w14:paraId="422EDA1B"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979" w:type="dxa"/>
            <w:tcMar>
              <w:left w:w="28" w:type="dxa"/>
              <w:right w:w="28" w:type="dxa"/>
            </w:tcMar>
            <w:vAlign w:val="center"/>
          </w:tcPr>
          <w:p w14:paraId="1A720571"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1.10E-03</w:t>
            </w:r>
          </w:p>
        </w:tc>
        <w:tc>
          <w:tcPr>
            <w:tcW w:w="697" w:type="dxa"/>
            <w:tcMar>
              <w:left w:w="28" w:type="dxa"/>
              <w:right w:w="28" w:type="dxa"/>
            </w:tcMar>
            <w:vAlign w:val="center"/>
          </w:tcPr>
          <w:p w14:paraId="23478C68"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0AE228C8"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2.00E-02</w:t>
            </w:r>
          </w:p>
        </w:tc>
        <w:tc>
          <w:tcPr>
            <w:tcW w:w="697" w:type="dxa"/>
            <w:tcMar>
              <w:left w:w="28" w:type="dxa"/>
              <w:right w:w="28" w:type="dxa"/>
            </w:tcMar>
            <w:vAlign w:val="center"/>
          </w:tcPr>
          <w:p w14:paraId="21434093"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2C10F88F"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700" w:type="dxa"/>
            <w:tcMar>
              <w:left w:w="28" w:type="dxa"/>
              <w:right w:w="28" w:type="dxa"/>
            </w:tcMar>
            <w:vAlign w:val="center"/>
          </w:tcPr>
          <w:p w14:paraId="221C3F6C"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838" w:type="dxa"/>
            <w:tcMar>
              <w:left w:w="28" w:type="dxa"/>
              <w:right w:w="28" w:type="dxa"/>
            </w:tcMar>
            <w:vAlign w:val="center"/>
          </w:tcPr>
          <w:p w14:paraId="30B9D1ED"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w:t>
            </w:r>
          </w:p>
        </w:tc>
        <w:tc>
          <w:tcPr>
            <w:tcW w:w="697" w:type="dxa"/>
            <w:tcMar>
              <w:left w:w="28" w:type="dxa"/>
              <w:right w:w="28" w:type="dxa"/>
            </w:tcMar>
            <w:vAlign w:val="center"/>
          </w:tcPr>
          <w:p w14:paraId="63B733B5"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753" w:type="dxa"/>
            <w:tcMar>
              <w:left w:w="28" w:type="dxa"/>
              <w:right w:w="28" w:type="dxa"/>
            </w:tcMar>
            <w:vAlign w:val="center"/>
          </w:tcPr>
          <w:p w14:paraId="064792F4"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0.1</w:t>
            </w:r>
          </w:p>
        </w:tc>
        <w:tc>
          <w:tcPr>
            <w:tcW w:w="641" w:type="dxa"/>
            <w:tcMar>
              <w:left w:w="28" w:type="dxa"/>
              <w:right w:w="28" w:type="dxa"/>
            </w:tcMar>
            <w:vAlign w:val="center"/>
          </w:tcPr>
          <w:p w14:paraId="02DD5936"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r>
      <w:tr w:rsidR="000833BD" w:rsidRPr="000833BD" w14:paraId="5317ADFA" w14:textId="77777777" w:rsidTr="00B6678F">
        <w:trPr>
          <w:cantSplit/>
          <w:trHeight w:val="319"/>
          <w:jc w:val="center"/>
        </w:trPr>
        <w:tc>
          <w:tcPr>
            <w:tcW w:w="562" w:type="dxa"/>
            <w:tcMar>
              <w:left w:w="28" w:type="dxa"/>
              <w:right w:w="28" w:type="dxa"/>
            </w:tcMar>
            <w:vAlign w:val="center"/>
          </w:tcPr>
          <w:p w14:paraId="175A4040" w14:textId="4C1DE5A7" w:rsidR="00AE0B7D" w:rsidRPr="000833BD" w:rsidRDefault="003425A6" w:rsidP="00C034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20</w:t>
            </w:r>
          </w:p>
        </w:tc>
        <w:tc>
          <w:tcPr>
            <w:tcW w:w="1397" w:type="dxa"/>
            <w:tcMar>
              <w:left w:w="28" w:type="dxa"/>
              <w:right w:w="28" w:type="dxa"/>
            </w:tcMar>
            <w:vAlign w:val="center"/>
          </w:tcPr>
          <w:p w14:paraId="7C5FA730" w14:textId="77777777" w:rsidR="00AE0B7D" w:rsidRPr="000833BD" w:rsidRDefault="00AE0B7D" w:rsidP="00AE0B7D">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四氯化碳</w:t>
            </w:r>
          </w:p>
        </w:tc>
        <w:tc>
          <w:tcPr>
            <w:tcW w:w="1817" w:type="dxa"/>
            <w:tcMar>
              <w:left w:w="28" w:type="dxa"/>
              <w:right w:w="28" w:type="dxa"/>
            </w:tcMar>
            <w:vAlign w:val="center"/>
          </w:tcPr>
          <w:p w14:paraId="7C9DE89B" w14:textId="77777777" w:rsidR="00AE0B7D" w:rsidRPr="000833BD" w:rsidRDefault="00AE0B7D" w:rsidP="00AE0B7D">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Carbon tetrachloride</w:t>
            </w:r>
          </w:p>
        </w:tc>
        <w:tc>
          <w:tcPr>
            <w:tcW w:w="1046" w:type="dxa"/>
            <w:tcMar>
              <w:left w:w="28" w:type="dxa"/>
              <w:right w:w="28" w:type="dxa"/>
            </w:tcMar>
            <w:vAlign w:val="center"/>
          </w:tcPr>
          <w:p w14:paraId="50F1849C" w14:textId="77777777" w:rsidR="00AE0B7D" w:rsidRPr="000833BD" w:rsidRDefault="00AE0B7D" w:rsidP="00AE0B7D">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56-23-5</w:t>
            </w:r>
          </w:p>
        </w:tc>
        <w:tc>
          <w:tcPr>
            <w:tcW w:w="1119" w:type="dxa"/>
            <w:tcMar>
              <w:left w:w="28" w:type="dxa"/>
              <w:right w:w="28" w:type="dxa"/>
            </w:tcMar>
            <w:vAlign w:val="center"/>
          </w:tcPr>
          <w:p w14:paraId="5C7929B7"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7.00E-02</w:t>
            </w:r>
          </w:p>
        </w:tc>
        <w:tc>
          <w:tcPr>
            <w:tcW w:w="490" w:type="dxa"/>
            <w:tcMar>
              <w:left w:w="28" w:type="dxa"/>
              <w:right w:w="28" w:type="dxa"/>
            </w:tcMar>
            <w:vAlign w:val="center"/>
          </w:tcPr>
          <w:p w14:paraId="2F42318A"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979" w:type="dxa"/>
            <w:tcMar>
              <w:left w:w="28" w:type="dxa"/>
              <w:right w:w="28" w:type="dxa"/>
            </w:tcMar>
            <w:vAlign w:val="center"/>
          </w:tcPr>
          <w:p w14:paraId="19734FBB"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6.00E-03</w:t>
            </w:r>
          </w:p>
        </w:tc>
        <w:tc>
          <w:tcPr>
            <w:tcW w:w="697" w:type="dxa"/>
            <w:tcMar>
              <w:left w:w="28" w:type="dxa"/>
              <w:right w:w="28" w:type="dxa"/>
            </w:tcMar>
            <w:vAlign w:val="center"/>
          </w:tcPr>
          <w:p w14:paraId="77C66F2E"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12A42509"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4.00E-03</w:t>
            </w:r>
          </w:p>
        </w:tc>
        <w:tc>
          <w:tcPr>
            <w:tcW w:w="697" w:type="dxa"/>
            <w:tcMar>
              <w:left w:w="28" w:type="dxa"/>
              <w:right w:w="28" w:type="dxa"/>
            </w:tcMar>
            <w:vAlign w:val="center"/>
          </w:tcPr>
          <w:p w14:paraId="3E2D7E58"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7254D905"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1.00E-01</w:t>
            </w:r>
          </w:p>
        </w:tc>
        <w:tc>
          <w:tcPr>
            <w:tcW w:w="700" w:type="dxa"/>
            <w:tcMar>
              <w:left w:w="28" w:type="dxa"/>
              <w:right w:w="28" w:type="dxa"/>
            </w:tcMar>
            <w:vAlign w:val="center"/>
          </w:tcPr>
          <w:p w14:paraId="3C1699F7"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4A1D6A07"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w:t>
            </w:r>
          </w:p>
        </w:tc>
        <w:tc>
          <w:tcPr>
            <w:tcW w:w="697" w:type="dxa"/>
            <w:tcMar>
              <w:left w:w="28" w:type="dxa"/>
              <w:right w:w="28" w:type="dxa"/>
            </w:tcMar>
            <w:vAlign w:val="center"/>
          </w:tcPr>
          <w:p w14:paraId="65796B74"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753" w:type="dxa"/>
            <w:tcMar>
              <w:left w:w="28" w:type="dxa"/>
              <w:right w:w="28" w:type="dxa"/>
            </w:tcMar>
            <w:vAlign w:val="center"/>
          </w:tcPr>
          <w:p w14:paraId="7E1C23F8"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641" w:type="dxa"/>
            <w:tcMar>
              <w:left w:w="28" w:type="dxa"/>
              <w:right w:w="28" w:type="dxa"/>
            </w:tcMar>
            <w:vAlign w:val="center"/>
          </w:tcPr>
          <w:p w14:paraId="189CD157"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r>
      <w:tr w:rsidR="000833BD" w:rsidRPr="000833BD" w14:paraId="0B5B4C09" w14:textId="77777777" w:rsidTr="00B6678F">
        <w:trPr>
          <w:cantSplit/>
          <w:trHeight w:val="319"/>
          <w:jc w:val="center"/>
        </w:trPr>
        <w:tc>
          <w:tcPr>
            <w:tcW w:w="562" w:type="dxa"/>
            <w:tcMar>
              <w:left w:w="28" w:type="dxa"/>
              <w:right w:w="28" w:type="dxa"/>
            </w:tcMar>
            <w:vAlign w:val="center"/>
          </w:tcPr>
          <w:p w14:paraId="4E7A3293" w14:textId="524EA302" w:rsidR="00AE0B7D" w:rsidRPr="000833BD" w:rsidRDefault="003425A6" w:rsidP="00C034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21</w:t>
            </w:r>
          </w:p>
        </w:tc>
        <w:tc>
          <w:tcPr>
            <w:tcW w:w="1397" w:type="dxa"/>
            <w:tcMar>
              <w:left w:w="28" w:type="dxa"/>
              <w:right w:w="28" w:type="dxa"/>
            </w:tcMar>
            <w:vAlign w:val="center"/>
          </w:tcPr>
          <w:p w14:paraId="40F31AAD" w14:textId="77777777" w:rsidR="00AE0B7D" w:rsidRPr="000833BD" w:rsidRDefault="00AE0B7D" w:rsidP="00AE0B7D">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氯仿</w:t>
            </w:r>
          </w:p>
        </w:tc>
        <w:tc>
          <w:tcPr>
            <w:tcW w:w="1817" w:type="dxa"/>
            <w:tcMar>
              <w:left w:w="28" w:type="dxa"/>
              <w:right w:w="28" w:type="dxa"/>
            </w:tcMar>
            <w:vAlign w:val="center"/>
          </w:tcPr>
          <w:p w14:paraId="4953408E" w14:textId="77777777" w:rsidR="00AE0B7D" w:rsidRPr="000833BD" w:rsidRDefault="00AE0B7D" w:rsidP="00AE0B7D">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Chloroform</w:t>
            </w:r>
          </w:p>
        </w:tc>
        <w:tc>
          <w:tcPr>
            <w:tcW w:w="1046" w:type="dxa"/>
            <w:tcMar>
              <w:left w:w="28" w:type="dxa"/>
              <w:right w:w="28" w:type="dxa"/>
            </w:tcMar>
            <w:vAlign w:val="center"/>
          </w:tcPr>
          <w:p w14:paraId="19E05C08" w14:textId="77777777" w:rsidR="00AE0B7D" w:rsidRPr="000833BD" w:rsidRDefault="00AE0B7D" w:rsidP="00AE0B7D">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67-66-3</w:t>
            </w:r>
          </w:p>
        </w:tc>
        <w:tc>
          <w:tcPr>
            <w:tcW w:w="1119" w:type="dxa"/>
            <w:tcMar>
              <w:left w:w="28" w:type="dxa"/>
              <w:right w:w="28" w:type="dxa"/>
            </w:tcMar>
            <w:vAlign w:val="center"/>
          </w:tcPr>
          <w:p w14:paraId="4F376D95"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3.10E-02</w:t>
            </w:r>
          </w:p>
        </w:tc>
        <w:tc>
          <w:tcPr>
            <w:tcW w:w="490" w:type="dxa"/>
            <w:tcMar>
              <w:left w:w="28" w:type="dxa"/>
              <w:right w:w="28" w:type="dxa"/>
            </w:tcMar>
            <w:vAlign w:val="center"/>
          </w:tcPr>
          <w:p w14:paraId="1C73BC55"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979" w:type="dxa"/>
            <w:tcMar>
              <w:left w:w="28" w:type="dxa"/>
              <w:right w:w="28" w:type="dxa"/>
            </w:tcMar>
            <w:vAlign w:val="center"/>
          </w:tcPr>
          <w:p w14:paraId="1F0CBC22"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2.30E-02</w:t>
            </w:r>
          </w:p>
        </w:tc>
        <w:tc>
          <w:tcPr>
            <w:tcW w:w="697" w:type="dxa"/>
            <w:tcMar>
              <w:left w:w="28" w:type="dxa"/>
              <w:right w:w="28" w:type="dxa"/>
            </w:tcMar>
            <w:vAlign w:val="center"/>
          </w:tcPr>
          <w:p w14:paraId="469A211E"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21F561A7"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1.00E-02</w:t>
            </w:r>
          </w:p>
        </w:tc>
        <w:tc>
          <w:tcPr>
            <w:tcW w:w="697" w:type="dxa"/>
            <w:tcMar>
              <w:left w:w="28" w:type="dxa"/>
              <w:right w:w="28" w:type="dxa"/>
            </w:tcMar>
            <w:vAlign w:val="center"/>
          </w:tcPr>
          <w:p w14:paraId="5DB010C5"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46802BE2"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9.80E-02</w:t>
            </w:r>
          </w:p>
        </w:tc>
        <w:tc>
          <w:tcPr>
            <w:tcW w:w="700" w:type="dxa"/>
            <w:tcMar>
              <w:left w:w="28" w:type="dxa"/>
              <w:right w:w="28" w:type="dxa"/>
            </w:tcMar>
            <w:vAlign w:val="center"/>
          </w:tcPr>
          <w:p w14:paraId="3E206088"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838" w:type="dxa"/>
            <w:tcMar>
              <w:left w:w="28" w:type="dxa"/>
              <w:right w:w="28" w:type="dxa"/>
            </w:tcMar>
            <w:vAlign w:val="center"/>
          </w:tcPr>
          <w:p w14:paraId="7B241CAA"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w:t>
            </w:r>
          </w:p>
        </w:tc>
        <w:tc>
          <w:tcPr>
            <w:tcW w:w="697" w:type="dxa"/>
            <w:tcMar>
              <w:left w:w="28" w:type="dxa"/>
              <w:right w:w="28" w:type="dxa"/>
            </w:tcMar>
            <w:vAlign w:val="center"/>
          </w:tcPr>
          <w:p w14:paraId="336CAF1A"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753" w:type="dxa"/>
            <w:tcMar>
              <w:left w:w="28" w:type="dxa"/>
              <w:right w:w="28" w:type="dxa"/>
            </w:tcMar>
            <w:vAlign w:val="center"/>
          </w:tcPr>
          <w:p w14:paraId="6B865055"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641" w:type="dxa"/>
            <w:tcMar>
              <w:left w:w="28" w:type="dxa"/>
              <w:right w:w="28" w:type="dxa"/>
            </w:tcMar>
            <w:vAlign w:val="center"/>
          </w:tcPr>
          <w:p w14:paraId="1AC4CF8E"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r>
      <w:tr w:rsidR="000833BD" w:rsidRPr="000833BD" w14:paraId="26216ED8" w14:textId="77777777" w:rsidTr="00B6678F">
        <w:trPr>
          <w:cantSplit/>
          <w:trHeight w:val="319"/>
          <w:jc w:val="center"/>
        </w:trPr>
        <w:tc>
          <w:tcPr>
            <w:tcW w:w="562" w:type="dxa"/>
            <w:tcMar>
              <w:left w:w="28" w:type="dxa"/>
              <w:right w:w="28" w:type="dxa"/>
            </w:tcMar>
            <w:vAlign w:val="center"/>
          </w:tcPr>
          <w:p w14:paraId="4880B9C1" w14:textId="6495C500" w:rsidR="00AE0B7D" w:rsidRPr="000833BD" w:rsidRDefault="003425A6" w:rsidP="00C034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22</w:t>
            </w:r>
          </w:p>
        </w:tc>
        <w:tc>
          <w:tcPr>
            <w:tcW w:w="1397" w:type="dxa"/>
            <w:tcMar>
              <w:left w:w="28" w:type="dxa"/>
              <w:right w:w="28" w:type="dxa"/>
            </w:tcMar>
            <w:vAlign w:val="center"/>
          </w:tcPr>
          <w:p w14:paraId="0D62FBB4" w14:textId="77777777" w:rsidR="00AE0B7D" w:rsidRPr="000833BD" w:rsidRDefault="00AE0B7D" w:rsidP="00AE0B7D">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氯甲烷</w:t>
            </w:r>
          </w:p>
        </w:tc>
        <w:tc>
          <w:tcPr>
            <w:tcW w:w="1817" w:type="dxa"/>
            <w:tcMar>
              <w:left w:w="28" w:type="dxa"/>
              <w:right w:w="28" w:type="dxa"/>
            </w:tcMar>
            <w:vAlign w:val="center"/>
          </w:tcPr>
          <w:p w14:paraId="295EF305" w14:textId="77777777" w:rsidR="00AE0B7D" w:rsidRPr="000833BD" w:rsidRDefault="00AE0B7D" w:rsidP="00AE0B7D">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Chloromethane</w:t>
            </w:r>
          </w:p>
        </w:tc>
        <w:tc>
          <w:tcPr>
            <w:tcW w:w="1046" w:type="dxa"/>
            <w:tcMar>
              <w:left w:w="28" w:type="dxa"/>
              <w:right w:w="28" w:type="dxa"/>
            </w:tcMar>
            <w:vAlign w:val="center"/>
          </w:tcPr>
          <w:p w14:paraId="3A9DDD5C" w14:textId="77777777" w:rsidR="00AE0B7D" w:rsidRPr="000833BD" w:rsidRDefault="00AE0B7D" w:rsidP="00AE0B7D">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74-87-3</w:t>
            </w:r>
          </w:p>
        </w:tc>
        <w:tc>
          <w:tcPr>
            <w:tcW w:w="1119" w:type="dxa"/>
            <w:tcMar>
              <w:left w:w="28" w:type="dxa"/>
              <w:right w:w="28" w:type="dxa"/>
            </w:tcMar>
            <w:vAlign w:val="center"/>
          </w:tcPr>
          <w:p w14:paraId="5541E464"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490" w:type="dxa"/>
            <w:tcMar>
              <w:left w:w="28" w:type="dxa"/>
              <w:right w:w="28" w:type="dxa"/>
            </w:tcMar>
            <w:vAlign w:val="center"/>
          </w:tcPr>
          <w:p w14:paraId="5BE3C597"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979" w:type="dxa"/>
            <w:tcMar>
              <w:left w:w="28" w:type="dxa"/>
              <w:right w:w="28" w:type="dxa"/>
            </w:tcMar>
            <w:vAlign w:val="center"/>
          </w:tcPr>
          <w:p w14:paraId="4C2015F6"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697" w:type="dxa"/>
            <w:tcMar>
              <w:left w:w="28" w:type="dxa"/>
              <w:right w:w="28" w:type="dxa"/>
            </w:tcMar>
            <w:vAlign w:val="center"/>
          </w:tcPr>
          <w:p w14:paraId="05F74B9F"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838" w:type="dxa"/>
            <w:tcMar>
              <w:left w:w="28" w:type="dxa"/>
              <w:right w:w="28" w:type="dxa"/>
            </w:tcMar>
            <w:vAlign w:val="center"/>
          </w:tcPr>
          <w:p w14:paraId="7B1CD0A6"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697" w:type="dxa"/>
            <w:tcMar>
              <w:left w:w="28" w:type="dxa"/>
              <w:right w:w="28" w:type="dxa"/>
            </w:tcMar>
            <w:vAlign w:val="center"/>
          </w:tcPr>
          <w:p w14:paraId="1B7D71DC"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838" w:type="dxa"/>
            <w:tcMar>
              <w:left w:w="28" w:type="dxa"/>
              <w:right w:w="28" w:type="dxa"/>
            </w:tcMar>
            <w:vAlign w:val="center"/>
          </w:tcPr>
          <w:p w14:paraId="3685BAA5"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9.00E-02</w:t>
            </w:r>
          </w:p>
        </w:tc>
        <w:tc>
          <w:tcPr>
            <w:tcW w:w="700" w:type="dxa"/>
            <w:tcMar>
              <w:left w:w="28" w:type="dxa"/>
              <w:right w:w="28" w:type="dxa"/>
            </w:tcMar>
            <w:vAlign w:val="center"/>
          </w:tcPr>
          <w:p w14:paraId="43562ED9"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5C500BAE"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w:t>
            </w:r>
          </w:p>
        </w:tc>
        <w:tc>
          <w:tcPr>
            <w:tcW w:w="697" w:type="dxa"/>
            <w:tcMar>
              <w:left w:w="28" w:type="dxa"/>
              <w:right w:w="28" w:type="dxa"/>
            </w:tcMar>
            <w:vAlign w:val="center"/>
          </w:tcPr>
          <w:p w14:paraId="05DCEBAE"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753" w:type="dxa"/>
            <w:tcMar>
              <w:left w:w="28" w:type="dxa"/>
              <w:right w:w="28" w:type="dxa"/>
            </w:tcMar>
            <w:vAlign w:val="center"/>
          </w:tcPr>
          <w:p w14:paraId="074A210B"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641" w:type="dxa"/>
            <w:tcMar>
              <w:left w:w="28" w:type="dxa"/>
              <w:right w:w="28" w:type="dxa"/>
            </w:tcMar>
            <w:vAlign w:val="center"/>
          </w:tcPr>
          <w:p w14:paraId="41E26AA1"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r>
      <w:tr w:rsidR="000833BD" w:rsidRPr="000833BD" w14:paraId="02D35A9B" w14:textId="77777777" w:rsidTr="00B6678F">
        <w:trPr>
          <w:cantSplit/>
          <w:trHeight w:val="319"/>
          <w:jc w:val="center"/>
        </w:trPr>
        <w:tc>
          <w:tcPr>
            <w:tcW w:w="562" w:type="dxa"/>
            <w:tcMar>
              <w:left w:w="28" w:type="dxa"/>
              <w:right w:w="28" w:type="dxa"/>
            </w:tcMar>
            <w:vAlign w:val="center"/>
          </w:tcPr>
          <w:p w14:paraId="6BA60B77" w14:textId="47573AF7" w:rsidR="00AE0B7D" w:rsidRPr="000833BD" w:rsidRDefault="003425A6" w:rsidP="00C0340B">
            <w:pPr>
              <w:widowControl/>
              <w:jc w:val="center"/>
              <w:rPr>
                <w:rFonts w:ascii="Times New Roman" w:eastAsiaTheme="minorEastAsia" w:hAnsi="Times New Roman"/>
                <w:kern w:val="0"/>
                <w:szCs w:val="21"/>
              </w:rPr>
            </w:pPr>
            <w:r w:rsidRPr="000833BD">
              <w:rPr>
                <w:rFonts w:ascii="Times New Roman" w:eastAsiaTheme="minorEastAsia" w:hAnsi="Times New Roman"/>
                <w:szCs w:val="21"/>
              </w:rPr>
              <w:t>23</w:t>
            </w:r>
          </w:p>
        </w:tc>
        <w:tc>
          <w:tcPr>
            <w:tcW w:w="1397" w:type="dxa"/>
            <w:tcMar>
              <w:left w:w="28" w:type="dxa"/>
              <w:right w:w="28" w:type="dxa"/>
            </w:tcMar>
            <w:vAlign w:val="center"/>
          </w:tcPr>
          <w:p w14:paraId="5C12BA82" w14:textId="77777777" w:rsidR="00AE0B7D" w:rsidRPr="000833BD" w:rsidRDefault="00AE0B7D" w:rsidP="00AE0B7D">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二溴氯甲烷</w:t>
            </w:r>
          </w:p>
        </w:tc>
        <w:tc>
          <w:tcPr>
            <w:tcW w:w="1817" w:type="dxa"/>
            <w:tcMar>
              <w:left w:w="28" w:type="dxa"/>
              <w:right w:w="28" w:type="dxa"/>
            </w:tcMar>
            <w:vAlign w:val="center"/>
          </w:tcPr>
          <w:p w14:paraId="5589E4D1" w14:textId="77777777" w:rsidR="00AE0B7D" w:rsidRPr="000833BD" w:rsidRDefault="00AE0B7D" w:rsidP="00AE0B7D">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Dibromochloromethane</w:t>
            </w:r>
          </w:p>
        </w:tc>
        <w:tc>
          <w:tcPr>
            <w:tcW w:w="1046" w:type="dxa"/>
            <w:tcMar>
              <w:left w:w="28" w:type="dxa"/>
              <w:right w:w="28" w:type="dxa"/>
            </w:tcMar>
            <w:vAlign w:val="center"/>
          </w:tcPr>
          <w:p w14:paraId="261C0CBB" w14:textId="77777777" w:rsidR="00AE0B7D" w:rsidRPr="000833BD" w:rsidRDefault="00AE0B7D" w:rsidP="00AE0B7D">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124-48-1</w:t>
            </w:r>
          </w:p>
        </w:tc>
        <w:tc>
          <w:tcPr>
            <w:tcW w:w="1119" w:type="dxa"/>
            <w:tcMar>
              <w:left w:w="28" w:type="dxa"/>
              <w:right w:w="28" w:type="dxa"/>
            </w:tcMar>
            <w:vAlign w:val="center"/>
          </w:tcPr>
          <w:p w14:paraId="1D211D81"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8.40E-02</w:t>
            </w:r>
          </w:p>
        </w:tc>
        <w:tc>
          <w:tcPr>
            <w:tcW w:w="490" w:type="dxa"/>
            <w:tcMar>
              <w:left w:w="28" w:type="dxa"/>
              <w:right w:w="28" w:type="dxa"/>
            </w:tcMar>
            <w:vAlign w:val="center"/>
          </w:tcPr>
          <w:p w14:paraId="1A75A0DA"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979" w:type="dxa"/>
            <w:tcMar>
              <w:left w:w="28" w:type="dxa"/>
              <w:right w:w="28" w:type="dxa"/>
            </w:tcMar>
            <w:vAlign w:val="center"/>
          </w:tcPr>
          <w:p w14:paraId="2DA88D82" w14:textId="77777777" w:rsidR="00AE0B7D" w:rsidRPr="000833BD" w:rsidRDefault="00AE0B7D" w:rsidP="00AE0B7D">
            <w:pPr>
              <w:widowControl/>
              <w:jc w:val="center"/>
              <w:rPr>
                <w:rFonts w:ascii="Times New Roman" w:eastAsiaTheme="minorEastAsia" w:hAnsi="Times New Roman"/>
                <w:b/>
                <w:bCs/>
                <w:kern w:val="0"/>
                <w:sz w:val="44"/>
                <w:szCs w:val="21"/>
              </w:rPr>
            </w:pPr>
          </w:p>
        </w:tc>
        <w:tc>
          <w:tcPr>
            <w:tcW w:w="697" w:type="dxa"/>
            <w:tcMar>
              <w:left w:w="28" w:type="dxa"/>
              <w:right w:w="28" w:type="dxa"/>
            </w:tcMar>
            <w:vAlign w:val="center"/>
          </w:tcPr>
          <w:p w14:paraId="3649848D" w14:textId="77777777" w:rsidR="00AE0B7D" w:rsidRPr="000833BD" w:rsidRDefault="00AE0B7D" w:rsidP="00AE0B7D">
            <w:pPr>
              <w:widowControl/>
              <w:jc w:val="center"/>
              <w:rPr>
                <w:rFonts w:ascii="Times New Roman" w:eastAsiaTheme="minorEastAsia" w:hAnsi="Times New Roman"/>
                <w:b/>
                <w:bCs/>
                <w:kern w:val="0"/>
                <w:sz w:val="44"/>
                <w:szCs w:val="21"/>
              </w:rPr>
            </w:pPr>
          </w:p>
        </w:tc>
        <w:tc>
          <w:tcPr>
            <w:tcW w:w="838" w:type="dxa"/>
            <w:tcMar>
              <w:left w:w="28" w:type="dxa"/>
              <w:right w:w="28" w:type="dxa"/>
            </w:tcMar>
            <w:vAlign w:val="center"/>
          </w:tcPr>
          <w:p w14:paraId="3D6EE446"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2.00E-02</w:t>
            </w:r>
          </w:p>
        </w:tc>
        <w:tc>
          <w:tcPr>
            <w:tcW w:w="697" w:type="dxa"/>
            <w:tcMar>
              <w:left w:w="28" w:type="dxa"/>
              <w:right w:w="28" w:type="dxa"/>
            </w:tcMar>
            <w:vAlign w:val="center"/>
          </w:tcPr>
          <w:p w14:paraId="62381D1B"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1DC1802F"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700" w:type="dxa"/>
            <w:tcMar>
              <w:left w:w="28" w:type="dxa"/>
              <w:right w:w="28" w:type="dxa"/>
            </w:tcMar>
            <w:vAlign w:val="center"/>
          </w:tcPr>
          <w:p w14:paraId="235F49B7"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838" w:type="dxa"/>
            <w:tcMar>
              <w:left w:w="28" w:type="dxa"/>
              <w:right w:w="28" w:type="dxa"/>
            </w:tcMar>
            <w:vAlign w:val="center"/>
          </w:tcPr>
          <w:p w14:paraId="199BC5A1"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w:t>
            </w:r>
          </w:p>
        </w:tc>
        <w:tc>
          <w:tcPr>
            <w:tcW w:w="697" w:type="dxa"/>
            <w:tcMar>
              <w:left w:w="28" w:type="dxa"/>
              <w:right w:w="28" w:type="dxa"/>
            </w:tcMar>
            <w:vAlign w:val="center"/>
          </w:tcPr>
          <w:p w14:paraId="07F9644B"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753" w:type="dxa"/>
            <w:tcMar>
              <w:left w:w="28" w:type="dxa"/>
              <w:right w:w="28" w:type="dxa"/>
            </w:tcMar>
            <w:vAlign w:val="center"/>
          </w:tcPr>
          <w:p w14:paraId="05894A92" w14:textId="77777777" w:rsidR="00AE0B7D" w:rsidRPr="000833BD" w:rsidRDefault="00AE0B7D" w:rsidP="00AE0B7D">
            <w:pPr>
              <w:widowControl/>
              <w:jc w:val="center"/>
              <w:rPr>
                <w:rFonts w:ascii="Times New Roman" w:eastAsiaTheme="minorEastAsia" w:hAnsi="Times New Roman"/>
                <w:b/>
                <w:bCs/>
                <w:kern w:val="0"/>
                <w:sz w:val="44"/>
                <w:szCs w:val="21"/>
              </w:rPr>
            </w:pPr>
          </w:p>
        </w:tc>
        <w:tc>
          <w:tcPr>
            <w:tcW w:w="641" w:type="dxa"/>
            <w:tcMar>
              <w:left w:w="28" w:type="dxa"/>
              <w:right w:w="28" w:type="dxa"/>
            </w:tcMar>
            <w:vAlign w:val="center"/>
          </w:tcPr>
          <w:p w14:paraId="7EFE74CA" w14:textId="77777777" w:rsidR="00AE0B7D" w:rsidRPr="000833BD" w:rsidRDefault="00AE0B7D" w:rsidP="00AE0B7D">
            <w:pPr>
              <w:widowControl/>
              <w:jc w:val="center"/>
              <w:rPr>
                <w:rFonts w:ascii="Times New Roman" w:eastAsiaTheme="minorEastAsia" w:hAnsi="Times New Roman"/>
                <w:b/>
                <w:bCs/>
                <w:kern w:val="0"/>
                <w:sz w:val="44"/>
                <w:szCs w:val="21"/>
              </w:rPr>
            </w:pPr>
          </w:p>
        </w:tc>
      </w:tr>
      <w:tr w:rsidR="000833BD" w:rsidRPr="000833BD" w14:paraId="0E5ED1C8" w14:textId="77777777" w:rsidTr="00B6678F">
        <w:trPr>
          <w:cantSplit/>
          <w:trHeight w:val="319"/>
          <w:jc w:val="center"/>
        </w:trPr>
        <w:tc>
          <w:tcPr>
            <w:tcW w:w="562" w:type="dxa"/>
            <w:tcMar>
              <w:left w:w="28" w:type="dxa"/>
              <w:right w:w="28" w:type="dxa"/>
            </w:tcMar>
            <w:vAlign w:val="center"/>
          </w:tcPr>
          <w:p w14:paraId="55D27041" w14:textId="1287A3C6" w:rsidR="00AE0B7D" w:rsidRPr="000833BD" w:rsidRDefault="00AE0B7D" w:rsidP="00C0340B">
            <w:pPr>
              <w:widowControl/>
              <w:jc w:val="center"/>
              <w:rPr>
                <w:rFonts w:ascii="Times New Roman" w:eastAsiaTheme="minorEastAsia" w:hAnsi="Times New Roman"/>
                <w:kern w:val="0"/>
                <w:szCs w:val="21"/>
              </w:rPr>
            </w:pPr>
            <w:r w:rsidRPr="000833BD">
              <w:rPr>
                <w:rFonts w:ascii="Times New Roman" w:eastAsiaTheme="minorEastAsia" w:hAnsi="Times New Roman"/>
                <w:szCs w:val="21"/>
              </w:rPr>
              <w:t>2</w:t>
            </w:r>
            <w:r w:rsidR="003425A6" w:rsidRPr="000833BD">
              <w:rPr>
                <w:rFonts w:ascii="Times New Roman" w:eastAsiaTheme="minorEastAsia" w:hAnsi="Times New Roman"/>
                <w:szCs w:val="21"/>
              </w:rPr>
              <w:t>4</w:t>
            </w:r>
          </w:p>
        </w:tc>
        <w:tc>
          <w:tcPr>
            <w:tcW w:w="1397" w:type="dxa"/>
            <w:tcMar>
              <w:left w:w="28" w:type="dxa"/>
              <w:right w:w="28" w:type="dxa"/>
            </w:tcMar>
            <w:vAlign w:val="center"/>
          </w:tcPr>
          <w:p w14:paraId="0529553E" w14:textId="77777777" w:rsidR="00AE0B7D" w:rsidRPr="000833BD" w:rsidRDefault="00AE0B7D" w:rsidP="00AE0B7D">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1,1-</w:t>
            </w:r>
            <w:r w:rsidRPr="000833BD">
              <w:rPr>
                <w:rFonts w:ascii="Times New Roman" w:eastAsiaTheme="minorEastAsia" w:hAnsi="Times New Roman"/>
                <w:kern w:val="0"/>
                <w:szCs w:val="21"/>
              </w:rPr>
              <w:t>二氯乙烷</w:t>
            </w:r>
          </w:p>
        </w:tc>
        <w:tc>
          <w:tcPr>
            <w:tcW w:w="1817" w:type="dxa"/>
            <w:tcMar>
              <w:left w:w="28" w:type="dxa"/>
              <w:right w:w="28" w:type="dxa"/>
            </w:tcMar>
            <w:vAlign w:val="center"/>
          </w:tcPr>
          <w:p w14:paraId="1DB7E705" w14:textId="77777777" w:rsidR="00AE0B7D" w:rsidRPr="000833BD" w:rsidRDefault="00AE0B7D" w:rsidP="00AE0B7D">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Dichloroethane, 1,1-</w:t>
            </w:r>
          </w:p>
        </w:tc>
        <w:tc>
          <w:tcPr>
            <w:tcW w:w="1046" w:type="dxa"/>
            <w:tcMar>
              <w:left w:w="28" w:type="dxa"/>
              <w:right w:w="28" w:type="dxa"/>
            </w:tcMar>
            <w:vAlign w:val="center"/>
          </w:tcPr>
          <w:p w14:paraId="332666D6" w14:textId="77777777" w:rsidR="00AE0B7D" w:rsidRPr="000833BD" w:rsidRDefault="00AE0B7D" w:rsidP="00AE0B7D">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75-34-3</w:t>
            </w:r>
          </w:p>
        </w:tc>
        <w:tc>
          <w:tcPr>
            <w:tcW w:w="1119" w:type="dxa"/>
            <w:tcMar>
              <w:left w:w="28" w:type="dxa"/>
              <w:right w:w="28" w:type="dxa"/>
            </w:tcMar>
            <w:vAlign w:val="center"/>
          </w:tcPr>
          <w:p w14:paraId="6343E62C"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5.70E-03</w:t>
            </w:r>
          </w:p>
        </w:tc>
        <w:tc>
          <w:tcPr>
            <w:tcW w:w="490" w:type="dxa"/>
            <w:tcMar>
              <w:left w:w="28" w:type="dxa"/>
              <w:right w:w="28" w:type="dxa"/>
            </w:tcMar>
            <w:vAlign w:val="center"/>
          </w:tcPr>
          <w:p w14:paraId="3EE21C4C"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979" w:type="dxa"/>
            <w:tcMar>
              <w:left w:w="28" w:type="dxa"/>
              <w:right w:w="28" w:type="dxa"/>
            </w:tcMar>
            <w:vAlign w:val="center"/>
          </w:tcPr>
          <w:p w14:paraId="0364622F"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1.60E-03</w:t>
            </w:r>
          </w:p>
        </w:tc>
        <w:tc>
          <w:tcPr>
            <w:tcW w:w="697" w:type="dxa"/>
            <w:tcMar>
              <w:left w:w="28" w:type="dxa"/>
              <w:right w:w="28" w:type="dxa"/>
            </w:tcMar>
            <w:vAlign w:val="center"/>
          </w:tcPr>
          <w:p w14:paraId="3D175EFF"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838" w:type="dxa"/>
            <w:tcMar>
              <w:left w:w="28" w:type="dxa"/>
              <w:right w:w="28" w:type="dxa"/>
            </w:tcMar>
            <w:vAlign w:val="center"/>
          </w:tcPr>
          <w:p w14:paraId="44A41FC6"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2.00E-01</w:t>
            </w:r>
          </w:p>
        </w:tc>
        <w:tc>
          <w:tcPr>
            <w:tcW w:w="697" w:type="dxa"/>
            <w:tcMar>
              <w:left w:w="28" w:type="dxa"/>
              <w:right w:w="28" w:type="dxa"/>
            </w:tcMar>
            <w:vAlign w:val="center"/>
          </w:tcPr>
          <w:p w14:paraId="6763BF2D"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P</w:t>
            </w:r>
          </w:p>
        </w:tc>
        <w:tc>
          <w:tcPr>
            <w:tcW w:w="838" w:type="dxa"/>
            <w:tcMar>
              <w:left w:w="28" w:type="dxa"/>
              <w:right w:w="28" w:type="dxa"/>
            </w:tcMar>
            <w:vAlign w:val="center"/>
          </w:tcPr>
          <w:p w14:paraId="78AA0FCA"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700" w:type="dxa"/>
            <w:tcMar>
              <w:left w:w="28" w:type="dxa"/>
              <w:right w:w="28" w:type="dxa"/>
            </w:tcMar>
            <w:vAlign w:val="center"/>
          </w:tcPr>
          <w:p w14:paraId="2F2CAE8C"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838" w:type="dxa"/>
            <w:tcMar>
              <w:left w:w="28" w:type="dxa"/>
              <w:right w:w="28" w:type="dxa"/>
            </w:tcMar>
            <w:vAlign w:val="center"/>
          </w:tcPr>
          <w:p w14:paraId="6030F591"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w:t>
            </w:r>
          </w:p>
        </w:tc>
        <w:tc>
          <w:tcPr>
            <w:tcW w:w="697" w:type="dxa"/>
            <w:tcMar>
              <w:left w:w="28" w:type="dxa"/>
              <w:right w:w="28" w:type="dxa"/>
            </w:tcMar>
            <w:vAlign w:val="center"/>
          </w:tcPr>
          <w:p w14:paraId="5149AB2B"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753" w:type="dxa"/>
            <w:tcMar>
              <w:left w:w="28" w:type="dxa"/>
              <w:right w:w="28" w:type="dxa"/>
            </w:tcMar>
            <w:vAlign w:val="center"/>
          </w:tcPr>
          <w:p w14:paraId="12387541"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641" w:type="dxa"/>
            <w:tcMar>
              <w:left w:w="28" w:type="dxa"/>
              <w:right w:w="28" w:type="dxa"/>
            </w:tcMar>
            <w:vAlign w:val="center"/>
          </w:tcPr>
          <w:p w14:paraId="1AF6EFEB"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r>
      <w:tr w:rsidR="000833BD" w:rsidRPr="000833BD" w14:paraId="0706F358" w14:textId="77777777" w:rsidTr="00B6678F">
        <w:trPr>
          <w:cantSplit/>
          <w:trHeight w:val="319"/>
          <w:jc w:val="center"/>
        </w:trPr>
        <w:tc>
          <w:tcPr>
            <w:tcW w:w="562" w:type="dxa"/>
            <w:tcMar>
              <w:left w:w="28" w:type="dxa"/>
              <w:right w:w="28" w:type="dxa"/>
            </w:tcMar>
            <w:vAlign w:val="center"/>
          </w:tcPr>
          <w:p w14:paraId="66A29D1A" w14:textId="129E8C5E" w:rsidR="00AE0B7D" w:rsidRPr="000833BD" w:rsidRDefault="00AE0B7D" w:rsidP="00C0340B">
            <w:pPr>
              <w:widowControl/>
              <w:jc w:val="center"/>
              <w:rPr>
                <w:rFonts w:ascii="Times New Roman" w:eastAsiaTheme="minorEastAsia" w:hAnsi="Times New Roman"/>
                <w:kern w:val="0"/>
                <w:szCs w:val="21"/>
              </w:rPr>
            </w:pPr>
            <w:r w:rsidRPr="000833BD">
              <w:rPr>
                <w:rFonts w:ascii="Times New Roman" w:eastAsiaTheme="minorEastAsia" w:hAnsi="Times New Roman"/>
                <w:szCs w:val="21"/>
              </w:rPr>
              <w:t>2</w:t>
            </w:r>
            <w:r w:rsidR="003425A6" w:rsidRPr="000833BD">
              <w:rPr>
                <w:rFonts w:ascii="Times New Roman" w:eastAsiaTheme="minorEastAsia" w:hAnsi="Times New Roman"/>
                <w:szCs w:val="21"/>
              </w:rPr>
              <w:t>5</w:t>
            </w:r>
          </w:p>
        </w:tc>
        <w:tc>
          <w:tcPr>
            <w:tcW w:w="1397" w:type="dxa"/>
            <w:tcMar>
              <w:left w:w="28" w:type="dxa"/>
              <w:right w:w="28" w:type="dxa"/>
            </w:tcMar>
            <w:vAlign w:val="center"/>
          </w:tcPr>
          <w:p w14:paraId="0771D82C" w14:textId="77777777" w:rsidR="00AE0B7D" w:rsidRPr="000833BD" w:rsidRDefault="00AE0B7D" w:rsidP="00AE0B7D">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1,2-</w:t>
            </w:r>
            <w:r w:rsidRPr="000833BD">
              <w:rPr>
                <w:rFonts w:ascii="Times New Roman" w:eastAsiaTheme="minorEastAsia" w:hAnsi="Times New Roman"/>
                <w:kern w:val="0"/>
                <w:szCs w:val="21"/>
              </w:rPr>
              <w:t>二氯乙烷</w:t>
            </w:r>
          </w:p>
        </w:tc>
        <w:tc>
          <w:tcPr>
            <w:tcW w:w="1817" w:type="dxa"/>
            <w:tcMar>
              <w:left w:w="28" w:type="dxa"/>
              <w:right w:w="28" w:type="dxa"/>
            </w:tcMar>
            <w:vAlign w:val="center"/>
          </w:tcPr>
          <w:p w14:paraId="357ECEC6" w14:textId="77777777" w:rsidR="00AE0B7D" w:rsidRPr="000833BD" w:rsidRDefault="00AE0B7D" w:rsidP="00AE0B7D">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Dichloroethane, 1,2-</w:t>
            </w:r>
          </w:p>
        </w:tc>
        <w:tc>
          <w:tcPr>
            <w:tcW w:w="1046" w:type="dxa"/>
            <w:tcMar>
              <w:left w:w="28" w:type="dxa"/>
              <w:right w:w="28" w:type="dxa"/>
            </w:tcMar>
            <w:vAlign w:val="center"/>
          </w:tcPr>
          <w:p w14:paraId="5CCF6402" w14:textId="77777777" w:rsidR="00AE0B7D" w:rsidRPr="000833BD" w:rsidRDefault="00AE0B7D" w:rsidP="00AE0B7D">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107-06-2</w:t>
            </w:r>
          </w:p>
        </w:tc>
        <w:tc>
          <w:tcPr>
            <w:tcW w:w="1119" w:type="dxa"/>
            <w:tcMar>
              <w:left w:w="28" w:type="dxa"/>
              <w:right w:w="28" w:type="dxa"/>
            </w:tcMar>
            <w:vAlign w:val="center"/>
          </w:tcPr>
          <w:p w14:paraId="1B3C9804"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9.10E-02</w:t>
            </w:r>
          </w:p>
        </w:tc>
        <w:tc>
          <w:tcPr>
            <w:tcW w:w="490" w:type="dxa"/>
            <w:tcMar>
              <w:left w:w="28" w:type="dxa"/>
              <w:right w:w="28" w:type="dxa"/>
            </w:tcMar>
            <w:vAlign w:val="center"/>
          </w:tcPr>
          <w:p w14:paraId="7EA08B85"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979" w:type="dxa"/>
            <w:tcMar>
              <w:left w:w="28" w:type="dxa"/>
              <w:right w:w="28" w:type="dxa"/>
            </w:tcMar>
            <w:vAlign w:val="center"/>
          </w:tcPr>
          <w:p w14:paraId="701564C0"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2.60E-02</w:t>
            </w:r>
          </w:p>
        </w:tc>
        <w:tc>
          <w:tcPr>
            <w:tcW w:w="697" w:type="dxa"/>
            <w:tcMar>
              <w:left w:w="28" w:type="dxa"/>
              <w:right w:w="28" w:type="dxa"/>
            </w:tcMar>
            <w:vAlign w:val="center"/>
          </w:tcPr>
          <w:p w14:paraId="7FC70844"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119515E9"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6.00E-03</w:t>
            </w:r>
          </w:p>
        </w:tc>
        <w:tc>
          <w:tcPr>
            <w:tcW w:w="697" w:type="dxa"/>
            <w:tcMar>
              <w:left w:w="28" w:type="dxa"/>
              <w:right w:w="28" w:type="dxa"/>
            </w:tcMar>
            <w:vAlign w:val="center"/>
          </w:tcPr>
          <w:p w14:paraId="1F765334"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838" w:type="dxa"/>
            <w:tcMar>
              <w:left w:w="28" w:type="dxa"/>
              <w:right w:w="28" w:type="dxa"/>
            </w:tcMar>
            <w:vAlign w:val="center"/>
          </w:tcPr>
          <w:p w14:paraId="1962B747"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7.00E-03</w:t>
            </w:r>
          </w:p>
        </w:tc>
        <w:tc>
          <w:tcPr>
            <w:tcW w:w="700" w:type="dxa"/>
            <w:tcMar>
              <w:left w:w="28" w:type="dxa"/>
              <w:right w:w="28" w:type="dxa"/>
            </w:tcMar>
            <w:vAlign w:val="center"/>
          </w:tcPr>
          <w:p w14:paraId="7B1DD9E8"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P</w:t>
            </w:r>
          </w:p>
        </w:tc>
        <w:tc>
          <w:tcPr>
            <w:tcW w:w="838" w:type="dxa"/>
            <w:tcMar>
              <w:left w:w="28" w:type="dxa"/>
              <w:right w:w="28" w:type="dxa"/>
            </w:tcMar>
            <w:vAlign w:val="center"/>
          </w:tcPr>
          <w:p w14:paraId="433DA58C"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w:t>
            </w:r>
          </w:p>
        </w:tc>
        <w:tc>
          <w:tcPr>
            <w:tcW w:w="697" w:type="dxa"/>
            <w:tcMar>
              <w:left w:w="28" w:type="dxa"/>
              <w:right w:w="28" w:type="dxa"/>
            </w:tcMar>
            <w:vAlign w:val="center"/>
          </w:tcPr>
          <w:p w14:paraId="2F04C6E6"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753" w:type="dxa"/>
            <w:tcMar>
              <w:left w:w="28" w:type="dxa"/>
              <w:right w:w="28" w:type="dxa"/>
            </w:tcMar>
            <w:vAlign w:val="center"/>
          </w:tcPr>
          <w:p w14:paraId="654F33A1"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641" w:type="dxa"/>
            <w:tcMar>
              <w:left w:w="28" w:type="dxa"/>
              <w:right w:w="28" w:type="dxa"/>
            </w:tcMar>
            <w:vAlign w:val="center"/>
          </w:tcPr>
          <w:p w14:paraId="2A7C8BAB"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r>
      <w:tr w:rsidR="000833BD" w:rsidRPr="000833BD" w14:paraId="31D1C043" w14:textId="77777777" w:rsidTr="00B6678F">
        <w:trPr>
          <w:cantSplit/>
          <w:trHeight w:val="319"/>
          <w:jc w:val="center"/>
        </w:trPr>
        <w:tc>
          <w:tcPr>
            <w:tcW w:w="562" w:type="dxa"/>
            <w:tcMar>
              <w:left w:w="28" w:type="dxa"/>
              <w:right w:w="28" w:type="dxa"/>
            </w:tcMar>
            <w:vAlign w:val="center"/>
          </w:tcPr>
          <w:p w14:paraId="30B230BD" w14:textId="0E6832F9" w:rsidR="00AE0B7D" w:rsidRPr="000833BD" w:rsidRDefault="00AE0B7D" w:rsidP="00C0340B">
            <w:pPr>
              <w:widowControl/>
              <w:jc w:val="center"/>
              <w:rPr>
                <w:rFonts w:ascii="Times New Roman" w:eastAsiaTheme="minorEastAsia" w:hAnsi="Times New Roman"/>
                <w:kern w:val="0"/>
                <w:szCs w:val="21"/>
              </w:rPr>
            </w:pPr>
            <w:r w:rsidRPr="000833BD">
              <w:rPr>
                <w:rFonts w:ascii="Times New Roman" w:eastAsiaTheme="minorEastAsia" w:hAnsi="Times New Roman"/>
                <w:szCs w:val="21"/>
              </w:rPr>
              <w:t>2</w:t>
            </w:r>
            <w:r w:rsidR="003425A6" w:rsidRPr="000833BD">
              <w:rPr>
                <w:rFonts w:ascii="Times New Roman" w:eastAsiaTheme="minorEastAsia" w:hAnsi="Times New Roman"/>
                <w:szCs w:val="21"/>
              </w:rPr>
              <w:t>6</w:t>
            </w:r>
          </w:p>
        </w:tc>
        <w:tc>
          <w:tcPr>
            <w:tcW w:w="1397" w:type="dxa"/>
            <w:tcMar>
              <w:left w:w="28" w:type="dxa"/>
              <w:right w:w="28" w:type="dxa"/>
            </w:tcMar>
            <w:vAlign w:val="center"/>
          </w:tcPr>
          <w:p w14:paraId="3F049E39" w14:textId="77777777" w:rsidR="00AE0B7D" w:rsidRPr="000833BD" w:rsidRDefault="00AE0B7D" w:rsidP="00AE0B7D">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1,1-</w:t>
            </w:r>
            <w:r w:rsidRPr="000833BD">
              <w:rPr>
                <w:rFonts w:ascii="Times New Roman" w:eastAsiaTheme="minorEastAsia" w:hAnsi="Times New Roman"/>
                <w:kern w:val="0"/>
                <w:szCs w:val="21"/>
              </w:rPr>
              <w:t>二氯乙烯</w:t>
            </w:r>
          </w:p>
        </w:tc>
        <w:tc>
          <w:tcPr>
            <w:tcW w:w="1817" w:type="dxa"/>
            <w:tcMar>
              <w:left w:w="28" w:type="dxa"/>
              <w:right w:w="28" w:type="dxa"/>
            </w:tcMar>
            <w:vAlign w:val="center"/>
          </w:tcPr>
          <w:p w14:paraId="2F36C933" w14:textId="77777777" w:rsidR="00AE0B7D" w:rsidRPr="000833BD" w:rsidRDefault="00AE0B7D" w:rsidP="00AE0B7D">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Dichloroethylene, 1,1-</w:t>
            </w:r>
          </w:p>
        </w:tc>
        <w:tc>
          <w:tcPr>
            <w:tcW w:w="1046" w:type="dxa"/>
            <w:tcMar>
              <w:left w:w="28" w:type="dxa"/>
              <w:right w:w="28" w:type="dxa"/>
            </w:tcMar>
            <w:vAlign w:val="center"/>
          </w:tcPr>
          <w:p w14:paraId="63D170DB" w14:textId="77777777" w:rsidR="00AE0B7D" w:rsidRPr="000833BD" w:rsidRDefault="00AE0B7D" w:rsidP="00AE0B7D">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75-35-4</w:t>
            </w:r>
          </w:p>
        </w:tc>
        <w:tc>
          <w:tcPr>
            <w:tcW w:w="1119" w:type="dxa"/>
            <w:tcMar>
              <w:left w:w="28" w:type="dxa"/>
              <w:right w:w="28" w:type="dxa"/>
            </w:tcMar>
            <w:vAlign w:val="center"/>
          </w:tcPr>
          <w:p w14:paraId="74E37EC3"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490" w:type="dxa"/>
            <w:tcMar>
              <w:left w:w="28" w:type="dxa"/>
              <w:right w:w="28" w:type="dxa"/>
            </w:tcMar>
            <w:vAlign w:val="center"/>
          </w:tcPr>
          <w:p w14:paraId="5682ECAF"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979" w:type="dxa"/>
            <w:tcMar>
              <w:left w:w="28" w:type="dxa"/>
              <w:right w:w="28" w:type="dxa"/>
            </w:tcMar>
            <w:vAlign w:val="center"/>
          </w:tcPr>
          <w:p w14:paraId="77BEDA80"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697" w:type="dxa"/>
            <w:tcMar>
              <w:left w:w="28" w:type="dxa"/>
              <w:right w:w="28" w:type="dxa"/>
            </w:tcMar>
            <w:vAlign w:val="center"/>
          </w:tcPr>
          <w:p w14:paraId="6FD15409"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838" w:type="dxa"/>
            <w:tcMar>
              <w:left w:w="28" w:type="dxa"/>
              <w:right w:w="28" w:type="dxa"/>
            </w:tcMar>
            <w:vAlign w:val="center"/>
          </w:tcPr>
          <w:p w14:paraId="4C91E111"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5.00E-02</w:t>
            </w:r>
          </w:p>
        </w:tc>
        <w:tc>
          <w:tcPr>
            <w:tcW w:w="697" w:type="dxa"/>
            <w:tcMar>
              <w:left w:w="28" w:type="dxa"/>
              <w:right w:w="28" w:type="dxa"/>
            </w:tcMar>
            <w:vAlign w:val="center"/>
          </w:tcPr>
          <w:p w14:paraId="13743680"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6C5B807F"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2.00E-01</w:t>
            </w:r>
          </w:p>
        </w:tc>
        <w:tc>
          <w:tcPr>
            <w:tcW w:w="700" w:type="dxa"/>
            <w:tcMar>
              <w:left w:w="28" w:type="dxa"/>
              <w:right w:w="28" w:type="dxa"/>
            </w:tcMar>
            <w:vAlign w:val="center"/>
          </w:tcPr>
          <w:p w14:paraId="0D5D8A97"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589A7F79"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w:t>
            </w:r>
          </w:p>
        </w:tc>
        <w:tc>
          <w:tcPr>
            <w:tcW w:w="697" w:type="dxa"/>
            <w:tcMar>
              <w:left w:w="28" w:type="dxa"/>
              <w:right w:w="28" w:type="dxa"/>
            </w:tcMar>
            <w:vAlign w:val="center"/>
          </w:tcPr>
          <w:p w14:paraId="3A191CC6"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753" w:type="dxa"/>
            <w:tcMar>
              <w:left w:w="28" w:type="dxa"/>
              <w:right w:w="28" w:type="dxa"/>
            </w:tcMar>
            <w:vAlign w:val="center"/>
          </w:tcPr>
          <w:p w14:paraId="7071AD45"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641" w:type="dxa"/>
            <w:tcMar>
              <w:left w:w="28" w:type="dxa"/>
              <w:right w:w="28" w:type="dxa"/>
            </w:tcMar>
            <w:vAlign w:val="center"/>
          </w:tcPr>
          <w:p w14:paraId="54112BFF"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r>
      <w:tr w:rsidR="000833BD" w:rsidRPr="000833BD" w14:paraId="5BEA8D36" w14:textId="77777777" w:rsidTr="00B6678F">
        <w:trPr>
          <w:cantSplit/>
          <w:trHeight w:val="319"/>
          <w:jc w:val="center"/>
        </w:trPr>
        <w:tc>
          <w:tcPr>
            <w:tcW w:w="562" w:type="dxa"/>
            <w:tcMar>
              <w:left w:w="28" w:type="dxa"/>
              <w:right w:w="28" w:type="dxa"/>
            </w:tcMar>
            <w:vAlign w:val="center"/>
          </w:tcPr>
          <w:p w14:paraId="56C99006" w14:textId="72844722" w:rsidR="00AE0B7D" w:rsidRPr="000833BD" w:rsidRDefault="00AE0B7D" w:rsidP="00C0340B">
            <w:pPr>
              <w:widowControl/>
              <w:jc w:val="center"/>
              <w:rPr>
                <w:rFonts w:ascii="Times New Roman" w:eastAsiaTheme="minorEastAsia" w:hAnsi="Times New Roman"/>
                <w:kern w:val="0"/>
                <w:szCs w:val="21"/>
              </w:rPr>
            </w:pPr>
            <w:r w:rsidRPr="000833BD">
              <w:rPr>
                <w:rFonts w:ascii="Times New Roman" w:eastAsiaTheme="minorEastAsia" w:hAnsi="Times New Roman"/>
                <w:szCs w:val="21"/>
              </w:rPr>
              <w:t>2</w:t>
            </w:r>
            <w:r w:rsidR="003425A6" w:rsidRPr="000833BD">
              <w:rPr>
                <w:rFonts w:ascii="Times New Roman" w:eastAsiaTheme="minorEastAsia" w:hAnsi="Times New Roman"/>
                <w:szCs w:val="21"/>
              </w:rPr>
              <w:t>7</w:t>
            </w:r>
          </w:p>
        </w:tc>
        <w:tc>
          <w:tcPr>
            <w:tcW w:w="1397" w:type="dxa"/>
            <w:tcMar>
              <w:left w:w="28" w:type="dxa"/>
              <w:right w:w="28" w:type="dxa"/>
            </w:tcMar>
            <w:vAlign w:val="center"/>
          </w:tcPr>
          <w:p w14:paraId="0DA70D2D" w14:textId="77777777" w:rsidR="00AE0B7D" w:rsidRPr="000833BD" w:rsidRDefault="00AE0B7D" w:rsidP="00AE0B7D">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1,2-</w:t>
            </w:r>
            <w:r w:rsidRPr="000833BD">
              <w:rPr>
                <w:rFonts w:ascii="Times New Roman" w:eastAsiaTheme="minorEastAsia" w:hAnsi="Times New Roman"/>
                <w:kern w:val="0"/>
                <w:szCs w:val="21"/>
              </w:rPr>
              <w:t>顺式</w:t>
            </w:r>
            <w:r w:rsidRPr="000833BD">
              <w:rPr>
                <w:rFonts w:ascii="Times New Roman" w:eastAsiaTheme="minorEastAsia" w:hAnsi="Times New Roman"/>
                <w:kern w:val="0"/>
                <w:szCs w:val="21"/>
              </w:rPr>
              <w:t>-</w:t>
            </w:r>
            <w:r w:rsidRPr="000833BD">
              <w:rPr>
                <w:rFonts w:ascii="Times New Roman" w:eastAsiaTheme="minorEastAsia" w:hAnsi="Times New Roman"/>
                <w:kern w:val="0"/>
                <w:szCs w:val="21"/>
              </w:rPr>
              <w:t>二氯乙烯</w:t>
            </w:r>
          </w:p>
        </w:tc>
        <w:tc>
          <w:tcPr>
            <w:tcW w:w="1817" w:type="dxa"/>
            <w:tcMar>
              <w:left w:w="28" w:type="dxa"/>
              <w:right w:w="28" w:type="dxa"/>
            </w:tcMar>
            <w:vAlign w:val="center"/>
          </w:tcPr>
          <w:p w14:paraId="5CB12667" w14:textId="77777777" w:rsidR="00AE0B7D" w:rsidRPr="000833BD" w:rsidRDefault="00AE0B7D" w:rsidP="00AE0B7D">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Dichloroethylene, 1,2-cis-</w:t>
            </w:r>
          </w:p>
        </w:tc>
        <w:tc>
          <w:tcPr>
            <w:tcW w:w="1046" w:type="dxa"/>
            <w:tcMar>
              <w:left w:w="28" w:type="dxa"/>
              <w:right w:w="28" w:type="dxa"/>
            </w:tcMar>
            <w:vAlign w:val="center"/>
          </w:tcPr>
          <w:p w14:paraId="131B19F5" w14:textId="77777777" w:rsidR="00AE0B7D" w:rsidRPr="000833BD" w:rsidRDefault="00AE0B7D" w:rsidP="00AE0B7D">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156-59-2</w:t>
            </w:r>
          </w:p>
        </w:tc>
        <w:tc>
          <w:tcPr>
            <w:tcW w:w="1119" w:type="dxa"/>
            <w:tcMar>
              <w:left w:w="28" w:type="dxa"/>
              <w:right w:w="28" w:type="dxa"/>
            </w:tcMar>
            <w:vAlign w:val="center"/>
          </w:tcPr>
          <w:p w14:paraId="11BF8BFF"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490" w:type="dxa"/>
            <w:tcMar>
              <w:left w:w="28" w:type="dxa"/>
              <w:right w:w="28" w:type="dxa"/>
            </w:tcMar>
            <w:vAlign w:val="center"/>
          </w:tcPr>
          <w:p w14:paraId="7C6A6DC1"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979" w:type="dxa"/>
            <w:tcMar>
              <w:left w:w="28" w:type="dxa"/>
              <w:right w:w="28" w:type="dxa"/>
            </w:tcMar>
            <w:vAlign w:val="center"/>
          </w:tcPr>
          <w:p w14:paraId="1A018731"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697" w:type="dxa"/>
            <w:tcMar>
              <w:left w:w="28" w:type="dxa"/>
              <w:right w:w="28" w:type="dxa"/>
            </w:tcMar>
            <w:vAlign w:val="center"/>
          </w:tcPr>
          <w:p w14:paraId="47AC22DD"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838" w:type="dxa"/>
            <w:tcMar>
              <w:left w:w="28" w:type="dxa"/>
              <w:right w:w="28" w:type="dxa"/>
            </w:tcMar>
            <w:vAlign w:val="center"/>
          </w:tcPr>
          <w:p w14:paraId="31C25DBD"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2.00E-03</w:t>
            </w:r>
          </w:p>
        </w:tc>
        <w:tc>
          <w:tcPr>
            <w:tcW w:w="697" w:type="dxa"/>
            <w:tcMar>
              <w:left w:w="28" w:type="dxa"/>
              <w:right w:w="28" w:type="dxa"/>
            </w:tcMar>
            <w:vAlign w:val="center"/>
          </w:tcPr>
          <w:p w14:paraId="0892F341"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088AC50E"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700" w:type="dxa"/>
            <w:tcMar>
              <w:left w:w="28" w:type="dxa"/>
              <w:right w:w="28" w:type="dxa"/>
            </w:tcMar>
            <w:vAlign w:val="center"/>
          </w:tcPr>
          <w:p w14:paraId="4EB665A7"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838" w:type="dxa"/>
            <w:tcMar>
              <w:left w:w="28" w:type="dxa"/>
              <w:right w:w="28" w:type="dxa"/>
            </w:tcMar>
            <w:vAlign w:val="center"/>
          </w:tcPr>
          <w:p w14:paraId="4666A104"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w:t>
            </w:r>
          </w:p>
        </w:tc>
        <w:tc>
          <w:tcPr>
            <w:tcW w:w="697" w:type="dxa"/>
            <w:tcMar>
              <w:left w:w="28" w:type="dxa"/>
              <w:right w:w="28" w:type="dxa"/>
            </w:tcMar>
            <w:vAlign w:val="center"/>
          </w:tcPr>
          <w:p w14:paraId="6A3BFF20"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753" w:type="dxa"/>
            <w:tcMar>
              <w:left w:w="28" w:type="dxa"/>
              <w:right w:w="28" w:type="dxa"/>
            </w:tcMar>
            <w:vAlign w:val="center"/>
          </w:tcPr>
          <w:p w14:paraId="1AB76550"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641" w:type="dxa"/>
            <w:tcMar>
              <w:left w:w="28" w:type="dxa"/>
              <w:right w:w="28" w:type="dxa"/>
            </w:tcMar>
            <w:vAlign w:val="center"/>
          </w:tcPr>
          <w:p w14:paraId="08B67D1E"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r>
      <w:tr w:rsidR="000833BD" w:rsidRPr="000833BD" w14:paraId="58546898" w14:textId="77777777" w:rsidTr="00B6678F">
        <w:trPr>
          <w:cantSplit/>
          <w:trHeight w:val="319"/>
          <w:jc w:val="center"/>
        </w:trPr>
        <w:tc>
          <w:tcPr>
            <w:tcW w:w="562" w:type="dxa"/>
            <w:tcMar>
              <w:left w:w="28" w:type="dxa"/>
              <w:right w:w="28" w:type="dxa"/>
            </w:tcMar>
            <w:vAlign w:val="center"/>
          </w:tcPr>
          <w:p w14:paraId="50383BFD" w14:textId="2991A719" w:rsidR="00AE0B7D" w:rsidRPr="000833BD" w:rsidRDefault="00AE0B7D" w:rsidP="00C0340B">
            <w:pPr>
              <w:widowControl/>
              <w:jc w:val="center"/>
              <w:rPr>
                <w:rFonts w:ascii="Times New Roman" w:eastAsiaTheme="minorEastAsia" w:hAnsi="Times New Roman"/>
                <w:kern w:val="0"/>
                <w:szCs w:val="21"/>
              </w:rPr>
            </w:pPr>
            <w:r w:rsidRPr="000833BD">
              <w:rPr>
                <w:rFonts w:ascii="Times New Roman" w:eastAsiaTheme="minorEastAsia" w:hAnsi="Times New Roman"/>
                <w:szCs w:val="21"/>
              </w:rPr>
              <w:t>2</w:t>
            </w:r>
            <w:r w:rsidR="003425A6" w:rsidRPr="000833BD">
              <w:rPr>
                <w:rFonts w:ascii="Times New Roman" w:eastAsiaTheme="minorEastAsia" w:hAnsi="Times New Roman"/>
                <w:szCs w:val="21"/>
              </w:rPr>
              <w:t>8</w:t>
            </w:r>
          </w:p>
        </w:tc>
        <w:tc>
          <w:tcPr>
            <w:tcW w:w="1397" w:type="dxa"/>
            <w:tcMar>
              <w:left w:w="28" w:type="dxa"/>
              <w:right w:w="28" w:type="dxa"/>
            </w:tcMar>
            <w:vAlign w:val="center"/>
          </w:tcPr>
          <w:p w14:paraId="18623DEB" w14:textId="77777777" w:rsidR="00AE0B7D" w:rsidRPr="000833BD" w:rsidRDefault="00AE0B7D" w:rsidP="00AE0B7D">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1,2 -</w:t>
            </w:r>
            <w:r w:rsidRPr="000833BD">
              <w:rPr>
                <w:rFonts w:ascii="Times New Roman" w:eastAsiaTheme="minorEastAsia" w:hAnsi="Times New Roman"/>
                <w:kern w:val="0"/>
                <w:szCs w:val="21"/>
              </w:rPr>
              <w:t>反式</w:t>
            </w:r>
            <w:r w:rsidRPr="000833BD">
              <w:rPr>
                <w:rFonts w:ascii="Times New Roman" w:eastAsiaTheme="minorEastAsia" w:hAnsi="Times New Roman"/>
                <w:kern w:val="0"/>
                <w:szCs w:val="21"/>
              </w:rPr>
              <w:t>-</w:t>
            </w:r>
            <w:r w:rsidRPr="000833BD">
              <w:rPr>
                <w:rFonts w:ascii="Times New Roman" w:eastAsiaTheme="minorEastAsia" w:hAnsi="Times New Roman"/>
                <w:kern w:val="0"/>
                <w:szCs w:val="21"/>
              </w:rPr>
              <w:t>二氯乙烯</w:t>
            </w:r>
          </w:p>
        </w:tc>
        <w:tc>
          <w:tcPr>
            <w:tcW w:w="1817" w:type="dxa"/>
            <w:tcMar>
              <w:left w:w="28" w:type="dxa"/>
              <w:right w:w="28" w:type="dxa"/>
            </w:tcMar>
            <w:vAlign w:val="center"/>
          </w:tcPr>
          <w:p w14:paraId="0BEE0E28" w14:textId="77777777" w:rsidR="00AE0B7D" w:rsidRPr="000833BD" w:rsidRDefault="00AE0B7D" w:rsidP="00AE0B7D">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Dichloroethylene, 1,2-trans-</w:t>
            </w:r>
          </w:p>
        </w:tc>
        <w:tc>
          <w:tcPr>
            <w:tcW w:w="1046" w:type="dxa"/>
            <w:tcMar>
              <w:left w:w="28" w:type="dxa"/>
              <w:right w:w="28" w:type="dxa"/>
            </w:tcMar>
            <w:vAlign w:val="center"/>
          </w:tcPr>
          <w:p w14:paraId="46A1C755" w14:textId="77777777" w:rsidR="00AE0B7D" w:rsidRPr="000833BD" w:rsidRDefault="00AE0B7D" w:rsidP="00AE0B7D">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156-60-5</w:t>
            </w:r>
          </w:p>
        </w:tc>
        <w:tc>
          <w:tcPr>
            <w:tcW w:w="1119" w:type="dxa"/>
            <w:tcMar>
              <w:left w:w="28" w:type="dxa"/>
              <w:right w:w="28" w:type="dxa"/>
            </w:tcMar>
            <w:vAlign w:val="center"/>
          </w:tcPr>
          <w:p w14:paraId="4768E790"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490" w:type="dxa"/>
            <w:tcMar>
              <w:left w:w="28" w:type="dxa"/>
              <w:right w:w="28" w:type="dxa"/>
            </w:tcMar>
            <w:vAlign w:val="center"/>
          </w:tcPr>
          <w:p w14:paraId="1E88576E"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979" w:type="dxa"/>
            <w:tcMar>
              <w:left w:w="28" w:type="dxa"/>
              <w:right w:w="28" w:type="dxa"/>
            </w:tcMar>
            <w:vAlign w:val="center"/>
          </w:tcPr>
          <w:p w14:paraId="6F8EE1D0"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697" w:type="dxa"/>
            <w:tcMar>
              <w:left w:w="28" w:type="dxa"/>
              <w:right w:w="28" w:type="dxa"/>
            </w:tcMar>
            <w:vAlign w:val="center"/>
          </w:tcPr>
          <w:p w14:paraId="5779D402"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838" w:type="dxa"/>
            <w:tcMar>
              <w:left w:w="28" w:type="dxa"/>
              <w:right w:w="28" w:type="dxa"/>
            </w:tcMar>
            <w:vAlign w:val="center"/>
          </w:tcPr>
          <w:p w14:paraId="77C73CD8"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2.00E-02</w:t>
            </w:r>
          </w:p>
        </w:tc>
        <w:tc>
          <w:tcPr>
            <w:tcW w:w="697" w:type="dxa"/>
            <w:tcMar>
              <w:left w:w="28" w:type="dxa"/>
              <w:right w:w="28" w:type="dxa"/>
            </w:tcMar>
            <w:vAlign w:val="center"/>
          </w:tcPr>
          <w:p w14:paraId="31762ECB"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1DEDF332"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6.00E-02</w:t>
            </w:r>
          </w:p>
        </w:tc>
        <w:tc>
          <w:tcPr>
            <w:tcW w:w="700" w:type="dxa"/>
            <w:tcMar>
              <w:left w:w="28" w:type="dxa"/>
              <w:right w:w="28" w:type="dxa"/>
            </w:tcMar>
            <w:vAlign w:val="center"/>
          </w:tcPr>
          <w:p w14:paraId="4C9789A6"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P</w:t>
            </w:r>
          </w:p>
        </w:tc>
        <w:tc>
          <w:tcPr>
            <w:tcW w:w="838" w:type="dxa"/>
            <w:tcMar>
              <w:left w:w="28" w:type="dxa"/>
              <w:right w:w="28" w:type="dxa"/>
            </w:tcMar>
            <w:vAlign w:val="center"/>
          </w:tcPr>
          <w:p w14:paraId="6C887FE4"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w:t>
            </w:r>
          </w:p>
        </w:tc>
        <w:tc>
          <w:tcPr>
            <w:tcW w:w="697" w:type="dxa"/>
            <w:tcMar>
              <w:left w:w="28" w:type="dxa"/>
              <w:right w:w="28" w:type="dxa"/>
            </w:tcMar>
            <w:vAlign w:val="center"/>
          </w:tcPr>
          <w:p w14:paraId="4B9F3ED2"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753" w:type="dxa"/>
            <w:tcMar>
              <w:left w:w="28" w:type="dxa"/>
              <w:right w:w="28" w:type="dxa"/>
            </w:tcMar>
            <w:vAlign w:val="center"/>
          </w:tcPr>
          <w:p w14:paraId="3739D4D5"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641" w:type="dxa"/>
            <w:tcMar>
              <w:left w:w="28" w:type="dxa"/>
              <w:right w:w="28" w:type="dxa"/>
            </w:tcMar>
            <w:vAlign w:val="center"/>
          </w:tcPr>
          <w:p w14:paraId="40A6C15A"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r>
      <w:tr w:rsidR="000833BD" w:rsidRPr="000833BD" w14:paraId="17FD532F" w14:textId="77777777" w:rsidTr="00B6678F">
        <w:trPr>
          <w:cantSplit/>
          <w:trHeight w:val="319"/>
          <w:jc w:val="center"/>
        </w:trPr>
        <w:tc>
          <w:tcPr>
            <w:tcW w:w="562" w:type="dxa"/>
            <w:tcMar>
              <w:left w:w="28" w:type="dxa"/>
              <w:right w:w="28" w:type="dxa"/>
            </w:tcMar>
            <w:vAlign w:val="center"/>
          </w:tcPr>
          <w:p w14:paraId="393D7353" w14:textId="261EE394" w:rsidR="00AE0B7D" w:rsidRPr="000833BD" w:rsidRDefault="00AE0B7D" w:rsidP="00C0340B">
            <w:pPr>
              <w:widowControl/>
              <w:jc w:val="center"/>
              <w:rPr>
                <w:rFonts w:ascii="Times New Roman" w:eastAsiaTheme="minorEastAsia" w:hAnsi="Times New Roman"/>
                <w:kern w:val="0"/>
                <w:szCs w:val="21"/>
              </w:rPr>
            </w:pPr>
            <w:r w:rsidRPr="000833BD">
              <w:rPr>
                <w:rFonts w:ascii="Times New Roman" w:eastAsiaTheme="minorEastAsia" w:hAnsi="Times New Roman"/>
                <w:szCs w:val="21"/>
              </w:rPr>
              <w:t>2</w:t>
            </w:r>
            <w:r w:rsidR="003425A6" w:rsidRPr="000833BD">
              <w:rPr>
                <w:rFonts w:ascii="Times New Roman" w:eastAsiaTheme="minorEastAsia" w:hAnsi="Times New Roman"/>
                <w:szCs w:val="21"/>
              </w:rPr>
              <w:t>9</w:t>
            </w:r>
          </w:p>
        </w:tc>
        <w:tc>
          <w:tcPr>
            <w:tcW w:w="1397" w:type="dxa"/>
            <w:tcMar>
              <w:left w:w="28" w:type="dxa"/>
              <w:right w:w="28" w:type="dxa"/>
            </w:tcMar>
            <w:vAlign w:val="center"/>
          </w:tcPr>
          <w:p w14:paraId="057E0468" w14:textId="77777777" w:rsidR="00AE0B7D" w:rsidRPr="000833BD" w:rsidRDefault="00AE0B7D" w:rsidP="00AE0B7D">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二氯甲烷</w:t>
            </w:r>
          </w:p>
        </w:tc>
        <w:tc>
          <w:tcPr>
            <w:tcW w:w="1817" w:type="dxa"/>
            <w:tcMar>
              <w:left w:w="28" w:type="dxa"/>
              <w:right w:w="28" w:type="dxa"/>
            </w:tcMar>
            <w:vAlign w:val="center"/>
          </w:tcPr>
          <w:p w14:paraId="4E7BC7AC" w14:textId="77777777" w:rsidR="00AE0B7D" w:rsidRPr="000833BD" w:rsidRDefault="00AE0B7D" w:rsidP="00AE0B7D">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Methylene Chloride</w:t>
            </w:r>
          </w:p>
        </w:tc>
        <w:tc>
          <w:tcPr>
            <w:tcW w:w="1046" w:type="dxa"/>
            <w:tcMar>
              <w:left w:w="28" w:type="dxa"/>
              <w:right w:w="28" w:type="dxa"/>
            </w:tcMar>
            <w:vAlign w:val="center"/>
          </w:tcPr>
          <w:p w14:paraId="7DA7ECAB" w14:textId="77777777" w:rsidR="00AE0B7D" w:rsidRPr="000833BD" w:rsidRDefault="00AE0B7D" w:rsidP="00AE0B7D">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75-09-2</w:t>
            </w:r>
          </w:p>
        </w:tc>
        <w:tc>
          <w:tcPr>
            <w:tcW w:w="1119" w:type="dxa"/>
            <w:tcMar>
              <w:left w:w="28" w:type="dxa"/>
              <w:right w:w="28" w:type="dxa"/>
            </w:tcMar>
            <w:vAlign w:val="center"/>
          </w:tcPr>
          <w:p w14:paraId="2E2F5E7F"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2.00E-03</w:t>
            </w:r>
          </w:p>
        </w:tc>
        <w:tc>
          <w:tcPr>
            <w:tcW w:w="490" w:type="dxa"/>
            <w:tcMar>
              <w:left w:w="28" w:type="dxa"/>
              <w:right w:w="28" w:type="dxa"/>
            </w:tcMar>
            <w:vAlign w:val="center"/>
          </w:tcPr>
          <w:p w14:paraId="6A490A12"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979" w:type="dxa"/>
            <w:tcMar>
              <w:left w:w="28" w:type="dxa"/>
              <w:right w:w="28" w:type="dxa"/>
            </w:tcMar>
            <w:vAlign w:val="center"/>
          </w:tcPr>
          <w:p w14:paraId="0F144FE0"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1.00E-05</w:t>
            </w:r>
          </w:p>
        </w:tc>
        <w:tc>
          <w:tcPr>
            <w:tcW w:w="697" w:type="dxa"/>
            <w:tcMar>
              <w:left w:w="28" w:type="dxa"/>
              <w:right w:w="28" w:type="dxa"/>
            </w:tcMar>
            <w:vAlign w:val="center"/>
          </w:tcPr>
          <w:p w14:paraId="1948F71B"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1F3C792A"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6.00E-03</w:t>
            </w:r>
          </w:p>
        </w:tc>
        <w:tc>
          <w:tcPr>
            <w:tcW w:w="697" w:type="dxa"/>
            <w:tcMar>
              <w:left w:w="28" w:type="dxa"/>
              <w:right w:w="28" w:type="dxa"/>
            </w:tcMar>
            <w:vAlign w:val="center"/>
          </w:tcPr>
          <w:p w14:paraId="6E00F621"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35EF40D5"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6.00E-01</w:t>
            </w:r>
          </w:p>
        </w:tc>
        <w:tc>
          <w:tcPr>
            <w:tcW w:w="700" w:type="dxa"/>
            <w:tcMar>
              <w:left w:w="28" w:type="dxa"/>
              <w:right w:w="28" w:type="dxa"/>
            </w:tcMar>
            <w:vAlign w:val="center"/>
          </w:tcPr>
          <w:p w14:paraId="3696F423"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5820A480"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w:t>
            </w:r>
          </w:p>
        </w:tc>
        <w:tc>
          <w:tcPr>
            <w:tcW w:w="697" w:type="dxa"/>
            <w:tcMar>
              <w:left w:w="28" w:type="dxa"/>
              <w:right w:w="28" w:type="dxa"/>
            </w:tcMar>
            <w:vAlign w:val="center"/>
          </w:tcPr>
          <w:p w14:paraId="7753AEC5"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753" w:type="dxa"/>
            <w:tcMar>
              <w:left w:w="28" w:type="dxa"/>
              <w:right w:w="28" w:type="dxa"/>
            </w:tcMar>
            <w:vAlign w:val="center"/>
          </w:tcPr>
          <w:p w14:paraId="6064A776"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641" w:type="dxa"/>
            <w:tcMar>
              <w:left w:w="28" w:type="dxa"/>
              <w:right w:w="28" w:type="dxa"/>
            </w:tcMar>
            <w:vAlign w:val="center"/>
          </w:tcPr>
          <w:p w14:paraId="1079494A"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r>
      <w:tr w:rsidR="000833BD" w:rsidRPr="000833BD" w14:paraId="090CC75A" w14:textId="77777777" w:rsidTr="00B6678F">
        <w:trPr>
          <w:cantSplit/>
          <w:trHeight w:val="319"/>
          <w:jc w:val="center"/>
        </w:trPr>
        <w:tc>
          <w:tcPr>
            <w:tcW w:w="562" w:type="dxa"/>
            <w:tcMar>
              <w:left w:w="28" w:type="dxa"/>
              <w:right w:w="28" w:type="dxa"/>
            </w:tcMar>
            <w:vAlign w:val="center"/>
          </w:tcPr>
          <w:p w14:paraId="6C6CE77F" w14:textId="4F35C8D6" w:rsidR="00AE0B7D" w:rsidRPr="000833BD" w:rsidRDefault="003425A6" w:rsidP="00C0340B">
            <w:pPr>
              <w:widowControl/>
              <w:jc w:val="center"/>
              <w:rPr>
                <w:rFonts w:ascii="Times New Roman" w:eastAsiaTheme="minorEastAsia" w:hAnsi="Times New Roman"/>
                <w:kern w:val="0"/>
                <w:szCs w:val="21"/>
              </w:rPr>
            </w:pPr>
            <w:r w:rsidRPr="000833BD">
              <w:rPr>
                <w:rFonts w:ascii="Times New Roman" w:eastAsiaTheme="minorEastAsia" w:hAnsi="Times New Roman"/>
                <w:szCs w:val="21"/>
              </w:rPr>
              <w:t>30</w:t>
            </w:r>
          </w:p>
        </w:tc>
        <w:tc>
          <w:tcPr>
            <w:tcW w:w="1397" w:type="dxa"/>
            <w:tcMar>
              <w:left w:w="28" w:type="dxa"/>
              <w:right w:w="28" w:type="dxa"/>
            </w:tcMar>
            <w:vAlign w:val="center"/>
          </w:tcPr>
          <w:p w14:paraId="28F9E089" w14:textId="77777777" w:rsidR="00AE0B7D" w:rsidRPr="000833BD" w:rsidRDefault="00AE0B7D" w:rsidP="00AE0B7D">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1,2-</w:t>
            </w:r>
            <w:r w:rsidRPr="000833BD">
              <w:rPr>
                <w:rFonts w:ascii="Times New Roman" w:eastAsiaTheme="minorEastAsia" w:hAnsi="Times New Roman"/>
                <w:kern w:val="0"/>
                <w:szCs w:val="21"/>
              </w:rPr>
              <w:t>二氯丙烷</w:t>
            </w:r>
          </w:p>
        </w:tc>
        <w:tc>
          <w:tcPr>
            <w:tcW w:w="1817" w:type="dxa"/>
            <w:tcMar>
              <w:left w:w="28" w:type="dxa"/>
              <w:right w:w="28" w:type="dxa"/>
            </w:tcMar>
            <w:vAlign w:val="center"/>
          </w:tcPr>
          <w:p w14:paraId="1527A2BE" w14:textId="77777777" w:rsidR="00AE0B7D" w:rsidRPr="000833BD" w:rsidRDefault="00AE0B7D" w:rsidP="00AE0B7D">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Dichloropropane, 1,2-</w:t>
            </w:r>
          </w:p>
        </w:tc>
        <w:tc>
          <w:tcPr>
            <w:tcW w:w="1046" w:type="dxa"/>
            <w:tcMar>
              <w:left w:w="28" w:type="dxa"/>
              <w:right w:w="28" w:type="dxa"/>
            </w:tcMar>
            <w:vAlign w:val="center"/>
          </w:tcPr>
          <w:p w14:paraId="2C9B04A1" w14:textId="77777777" w:rsidR="00AE0B7D" w:rsidRPr="000833BD" w:rsidRDefault="00AE0B7D" w:rsidP="00AE0B7D">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78-87-5</w:t>
            </w:r>
          </w:p>
        </w:tc>
        <w:tc>
          <w:tcPr>
            <w:tcW w:w="1119" w:type="dxa"/>
            <w:tcMar>
              <w:left w:w="28" w:type="dxa"/>
              <w:right w:w="28" w:type="dxa"/>
            </w:tcMar>
            <w:vAlign w:val="center"/>
          </w:tcPr>
          <w:p w14:paraId="520D5167"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3.70E-02</w:t>
            </w:r>
          </w:p>
        </w:tc>
        <w:tc>
          <w:tcPr>
            <w:tcW w:w="490" w:type="dxa"/>
            <w:tcMar>
              <w:left w:w="28" w:type="dxa"/>
              <w:right w:w="28" w:type="dxa"/>
            </w:tcMar>
            <w:vAlign w:val="center"/>
          </w:tcPr>
          <w:p w14:paraId="63F8D01B"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979" w:type="dxa"/>
            <w:tcMar>
              <w:left w:w="28" w:type="dxa"/>
              <w:right w:w="28" w:type="dxa"/>
            </w:tcMar>
            <w:vAlign w:val="center"/>
          </w:tcPr>
          <w:p w14:paraId="5B548708"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szCs w:val="21"/>
              </w:rPr>
              <w:t>3.70E-02</w:t>
            </w:r>
          </w:p>
        </w:tc>
        <w:tc>
          <w:tcPr>
            <w:tcW w:w="697" w:type="dxa"/>
            <w:tcMar>
              <w:left w:w="28" w:type="dxa"/>
              <w:right w:w="28" w:type="dxa"/>
            </w:tcMar>
            <w:vAlign w:val="center"/>
          </w:tcPr>
          <w:p w14:paraId="54CD14F9"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838" w:type="dxa"/>
            <w:tcMar>
              <w:left w:w="28" w:type="dxa"/>
              <w:right w:w="28" w:type="dxa"/>
            </w:tcMar>
            <w:vAlign w:val="center"/>
          </w:tcPr>
          <w:p w14:paraId="5AAA70D8"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4.00E-02</w:t>
            </w:r>
          </w:p>
        </w:tc>
        <w:tc>
          <w:tcPr>
            <w:tcW w:w="697" w:type="dxa"/>
            <w:tcMar>
              <w:left w:w="28" w:type="dxa"/>
              <w:right w:w="28" w:type="dxa"/>
            </w:tcMar>
            <w:vAlign w:val="center"/>
          </w:tcPr>
          <w:p w14:paraId="57B7E6E2"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838" w:type="dxa"/>
            <w:tcMar>
              <w:left w:w="28" w:type="dxa"/>
              <w:right w:w="28" w:type="dxa"/>
            </w:tcMar>
            <w:vAlign w:val="center"/>
          </w:tcPr>
          <w:p w14:paraId="452152D4"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4.00E-03</w:t>
            </w:r>
          </w:p>
        </w:tc>
        <w:tc>
          <w:tcPr>
            <w:tcW w:w="700" w:type="dxa"/>
            <w:tcMar>
              <w:left w:w="28" w:type="dxa"/>
              <w:right w:w="28" w:type="dxa"/>
            </w:tcMar>
            <w:vAlign w:val="center"/>
          </w:tcPr>
          <w:p w14:paraId="2A7369FB"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28B5894B"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w:t>
            </w:r>
          </w:p>
        </w:tc>
        <w:tc>
          <w:tcPr>
            <w:tcW w:w="697" w:type="dxa"/>
            <w:tcMar>
              <w:left w:w="28" w:type="dxa"/>
              <w:right w:w="28" w:type="dxa"/>
            </w:tcMar>
            <w:vAlign w:val="center"/>
          </w:tcPr>
          <w:p w14:paraId="5760C42F"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753" w:type="dxa"/>
            <w:tcMar>
              <w:left w:w="28" w:type="dxa"/>
              <w:right w:w="28" w:type="dxa"/>
            </w:tcMar>
            <w:vAlign w:val="center"/>
          </w:tcPr>
          <w:p w14:paraId="365312EB"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641" w:type="dxa"/>
            <w:tcMar>
              <w:left w:w="28" w:type="dxa"/>
              <w:right w:w="28" w:type="dxa"/>
            </w:tcMar>
            <w:vAlign w:val="center"/>
          </w:tcPr>
          <w:p w14:paraId="2C09A507"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r>
      <w:tr w:rsidR="000833BD" w:rsidRPr="000833BD" w14:paraId="3DD03887" w14:textId="77777777" w:rsidTr="00B6678F">
        <w:trPr>
          <w:cantSplit/>
          <w:trHeight w:val="319"/>
          <w:jc w:val="center"/>
        </w:trPr>
        <w:tc>
          <w:tcPr>
            <w:tcW w:w="562" w:type="dxa"/>
            <w:tcMar>
              <w:left w:w="28" w:type="dxa"/>
              <w:right w:w="28" w:type="dxa"/>
            </w:tcMar>
            <w:vAlign w:val="center"/>
          </w:tcPr>
          <w:p w14:paraId="4A4877F3" w14:textId="5C091323" w:rsidR="00AE0B7D" w:rsidRPr="000833BD" w:rsidRDefault="003425A6" w:rsidP="00C0340B">
            <w:pPr>
              <w:widowControl/>
              <w:jc w:val="center"/>
              <w:rPr>
                <w:rFonts w:ascii="Times New Roman" w:eastAsiaTheme="minorEastAsia" w:hAnsi="Times New Roman"/>
                <w:kern w:val="0"/>
                <w:szCs w:val="21"/>
              </w:rPr>
            </w:pPr>
            <w:r w:rsidRPr="000833BD">
              <w:rPr>
                <w:rFonts w:ascii="Times New Roman" w:eastAsiaTheme="minorEastAsia" w:hAnsi="Times New Roman"/>
                <w:szCs w:val="21"/>
              </w:rPr>
              <w:t>31</w:t>
            </w:r>
          </w:p>
        </w:tc>
        <w:tc>
          <w:tcPr>
            <w:tcW w:w="1397" w:type="dxa"/>
            <w:tcMar>
              <w:left w:w="28" w:type="dxa"/>
              <w:right w:w="28" w:type="dxa"/>
            </w:tcMar>
            <w:vAlign w:val="center"/>
          </w:tcPr>
          <w:p w14:paraId="592E7E37" w14:textId="77777777" w:rsidR="00AE0B7D" w:rsidRPr="000833BD" w:rsidRDefault="00AE0B7D" w:rsidP="00AE0B7D">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1,1,1,2-</w:t>
            </w:r>
            <w:r w:rsidRPr="000833BD">
              <w:rPr>
                <w:rFonts w:ascii="Times New Roman" w:eastAsiaTheme="minorEastAsia" w:hAnsi="Times New Roman"/>
                <w:kern w:val="0"/>
                <w:szCs w:val="21"/>
              </w:rPr>
              <w:t>四氯乙烷</w:t>
            </w:r>
          </w:p>
        </w:tc>
        <w:tc>
          <w:tcPr>
            <w:tcW w:w="1817" w:type="dxa"/>
            <w:tcMar>
              <w:left w:w="28" w:type="dxa"/>
              <w:right w:w="28" w:type="dxa"/>
            </w:tcMar>
            <w:vAlign w:val="center"/>
          </w:tcPr>
          <w:p w14:paraId="67ACF51F" w14:textId="77777777" w:rsidR="00AE0B7D" w:rsidRPr="000833BD" w:rsidRDefault="00AE0B7D" w:rsidP="00AE0B7D">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Tetrachloroethane, 1,1,1,2-</w:t>
            </w:r>
          </w:p>
        </w:tc>
        <w:tc>
          <w:tcPr>
            <w:tcW w:w="1046" w:type="dxa"/>
            <w:tcMar>
              <w:left w:w="28" w:type="dxa"/>
              <w:right w:w="28" w:type="dxa"/>
            </w:tcMar>
            <w:vAlign w:val="center"/>
          </w:tcPr>
          <w:p w14:paraId="71448ABD" w14:textId="77777777" w:rsidR="00AE0B7D" w:rsidRPr="000833BD" w:rsidRDefault="00AE0B7D" w:rsidP="00AE0B7D">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630-20-6</w:t>
            </w:r>
          </w:p>
        </w:tc>
        <w:tc>
          <w:tcPr>
            <w:tcW w:w="1119" w:type="dxa"/>
            <w:tcMar>
              <w:left w:w="28" w:type="dxa"/>
              <w:right w:w="28" w:type="dxa"/>
            </w:tcMar>
            <w:vAlign w:val="center"/>
          </w:tcPr>
          <w:p w14:paraId="6D8B64C0"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2.60E-02</w:t>
            </w:r>
          </w:p>
        </w:tc>
        <w:tc>
          <w:tcPr>
            <w:tcW w:w="490" w:type="dxa"/>
            <w:tcMar>
              <w:left w:w="28" w:type="dxa"/>
              <w:right w:w="28" w:type="dxa"/>
            </w:tcMar>
            <w:vAlign w:val="center"/>
          </w:tcPr>
          <w:p w14:paraId="17A50FC4"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979" w:type="dxa"/>
            <w:tcMar>
              <w:left w:w="28" w:type="dxa"/>
              <w:right w:w="28" w:type="dxa"/>
            </w:tcMar>
            <w:vAlign w:val="center"/>
          </w:tcPr>
          <w:p w14:paraId="325A88FA"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7.40E-03</w:t>
            </w:r>
          </w:p>
        </w:tc>
        <w:tc>
          <w:tcPr>
            <w:tcW w:w="697" w:type="dxa"/>
            <w:tcMar>
              <w:left w:w="28" w:type="dxa"/>
              <w:right w:w="28" w:type="dxa"/>
            </w:tcMar>
            <w:vAlign w:val="center"/>
          </w:tcPr>
          <w:p w14:paraId="5645B031"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4A852BAE"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3.00E-02</w:t>
            </w:r>
          </w:p>
        </w:tc>
        <w:tc>
          <w:tcPr>
            <w:tcW w:w="697" w:type="dxa"/>
            <w:tcMar>
              <w:left w:w="28" w:type="dxa"/>
              <w:right w:w="28" w:type="dxa"/>
            </w:tcMar>
            <w:vAlign w:val="center"/>
          </w:tcPr>
          <w:p w14:paraId="71E990EB"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286977FD"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700" w:type="dxa"/>
            <w:tcMar>
              <w:left w:w="28" w:type="dxa"/>
              <w:right w:w="28" w:type="dxa"/>
            </w:tcMar>
            <w:vAlign w:val="center"/>
          </w:tcPr>
          <w:p w14:paraId="712CFF0C"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838" w:type="dxa"/>
            <w:tcMar>
              <w:left w:w="28" w:type="dxa"/>
              <w:right w:w="28" w:type="dxa"/>
            </w:tcMar>
            <w:vAlign w:val="center"/>
          </w:tcPr>
          <w:p w14:paraId="66415CE7"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w:t>
            </w:r>
          </w:p>
        </w:tc>
        <w:tc>
          <w:tcPr>
            <w:tcW w:w="697" w:type="dxa"/>
            <w:tcMar>
              <w:left w:w="28" w:type="dxa"/>
              <w:right w:w="28" w:type="dxa"/>
            </w:tcMar>
            <w:vAlign w:val="center"/>
          </w:tcPr>
          <w:p w14:paraId="7495F955"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753" w:type="dxa"/>
            <w:tcMar>
              <w:left w:w="28" w:type="dxa"/>
              <w:right w:w="28" w:type="dxa"/>
            </w:tcMar>
            <w:vAlign w:val="center"/>
          </w:tcPr>
          <w:p w14:paraId="388B35E7"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641" w:type="dxa"/>
            <w:tcMar>
              <w:left w:w="28" w:type="dxa"/>
              <w:right w:w="28" w:type="dxa"/>
            </w:tcMar>
            <w:vAlign w:val="center"/>
          </w:tcPr>
          <w:p w14:paraId="4F9FBADB"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r>
      <w:tr w:rsidR="000833BD" w:rsidRPr="000833BD" w14:paraId="4A3AAC93" w14:textId="77777777" w:rsidTr="00B6678F">
        <w:trPr>
          <w:cantSplit/>
          <w:trHeight w:val="319"/>
          <w:jc w:val="center"/>
        </w:trPr>
        <w:tc>
          <w:tcPr>
            <w:tcW w:w="562" w:type="dxa"/>
            <w:tcMar>
              <w:left w:w="28" w:type="dxa"/>
              <w:right w:w="28" w:type="dxa"/>
            </w:tcMar>
            <w:vAlign w:val="center"/>
          </w:tcPr>
          <w:p w14:paraId="78156C21" w14:textId="1EDCB6BB" w:rsidR="00AE0B7D" w:rsidRPr="000833BD" w:rsidRDefault="003425A6" w:rsidP="00C0340B">
            <w:pPr>
              <w:widowControl/>
              <w:jc w:val="center"/>
              <w:rPr>
                <w:rFonts w:ascii="Times New Roman" w:eastAsiaTheme="minorEastAsia" w:hAnsi="Times New Roman"/>
                <w:kern w:val="0"/>
                <w:szCs w:val="21"/>
              </w:rPr>
            </w:pPr>
            <w:r w:rsidRPr="000833BD">
              <w:rPr>
                <w:rFonts w:ascii="Times New Roman" w:eastAsiaTheme="minorEastAsia" w:hAnsi="Times New Roman"/>
                <w:szCs w:val="21"/>
              </w:rPr>
              <w:t>32</w:t>
            </w:r>
          </w:p>
        </w:tc>
        <w:tc>
          <w:tcPr>
            <w:tcW w:w="1397" w:type="dxa"/>
            <w:tcMar>
              <w:left w:w="28" w:type="dxa"/>
              <w:right w:w="28" w:type="dxa"/>
            </w:tcMar>
            <w:vAlign w:val="center"/>
          </w:tcPr>
          <w:p w14:paraId="68E22D11" w14:textId="77777777" w:rsidR="00AE0B7D" w:rsidRPr="000833BD" w:rsidRDefault="00AE0B7D" w:rsidP="00AE0B7D">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1,1,2,2-</w:t>
            </w:r>
            <w:r w:rsidRPr="000833BD">
              <w:rPr>
                <w:rFonts w:ascii="Times New Roman" w:eastAsiaTheme="minorEastAsia" w:hAnsi="Times New Roman"/>
                <w:kern w:val="0"/>
                <w:szCs w:val="21"/>
              </w:rPr>
              <w:t>四氯乙烷</w:t>
            </w:r>
          </w:p>
        </w:tc>
        <w:tc>
          <w:tcPr>
            <w:tcW w:w="1817" w:type="dxa"/>
            <w:tcMar>
              <w:left w:w="28" w:type="dxa"/>
              <w:right w:w="28" w:type="dxa"/>
            </w:tcMar>
            <w:vAlign w:val="center"/>
          </w:tcPr>
          <w:p w14:paraId="47E7C16A" w14:textId="77777777" w:rsidR="00AE0B7D" w:rsidRPr="000833BD" w:rsidRDefault="00AE0B7D" w:rsidP="00AE0B7D">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Tetrachloroethane, 1,1,2,2-</w:t>
            </w:r>
          </w:p>
        </w:tc>
        <w:tc>
          <w:tcPr>
            <w:tcW w:w="1046" w:type="dxa"/>
            <w:tcMar>
              <w:left w:w="28" w:type="dxa"/>
              <w:right w:w="28" w:type="dxa"/>
            </w:tcMar>
            <w:vAlign w:val="center"/>
          </w:tcPr>
          <w:p w14:paraId="20F3C9FD" w14:textId="77777777" w:rsidR="00AE0B7D" w:rsidRPr="000833BD" w:rsidRDefault="00AE0B7D" w:rsidP="00AE0B7D">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79-34-5</w:t>
            </w:r>
          </w:p>
        </w:tc>
        <w:tc>
          <w:tcPr>
            <w:tcW w:w="1119" w:type="dxa"/>
            <w:tcMar>
              <w:left w:w="28" w:type="dxa"/>
              <w:right w:w="28" w:type="dxa"/>
            </w:tcMar>
            <w:vAlign w:val="center"/>
          </w:tcPr>
          <w:p w14:paraId="4398B784"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2.00E-01</w:t>
            </w:r>
          </w:p>
        </w:tc>
        <w:tc>
          <w:tcPr>
            <w:tcW w:w="490" w:type="dxa"/>
            <w:tcMar>
              <w:left w:w="28" w:type="dxa"/>
              <w:right w:w="28" w:type="dxa"/>
            </w:tcMar>
            <w:vAlign w:val="center"/>
          </w:tcPr>
          <w:p w14:paraId="54C51D2A"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979" w:type="dxa"/>
            <w:tcMar>
              <w:left w:w="28" w:type="dxa"/>
              <w:right w:w="28" w:type="dxa"/>
            </w:tcMar>
            <w:vAlign w:val="center"/>
          </w:tcPr>
          <w:p w14:paraId="28FCC8C6"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5.80E-02</w:t>
            </w:r>
          </w:p>
        </w:tc>
        <w:tc>
          <w:tcPr>
            <w:tcW w:w="697" w:type="dxa"/>
            <w:tcMar>
              <w:left w:w="28" w:type="dxa"/>
              <w:right w:w="28" w:type="dxa"/>
            </w:tcMar>
            <w:vAlign w:val="center"/>
          </w:tcPr>
          <w:p w14:paraId="04AF18B8"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838" w:type="dxa"/>
            <w:tcMar>
              <w:left w:w="28" w:type="dxa"/>
              <w:right w:w="28" w:type="dxa"/>
            </w:tcMar>
            <w:vAlign w:val="center"/>
          </w:tcPr>
          <w:p w14:paraId="4C53F494"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2.00E-02</w:t>
            </w:r>
          </w:p>
        </w:tc>
        <w:tc>
          <w:tcPr>
            <w:tcW w:w="697" w:type="dxa"/>
            <w:tcMar>
              <w:left w:w="28" w:type="dxa"/>
              <w:right w:w="28" w:type="dxa"/>
            </w:tcMar>
            <w:vAlign w:val="center"/>
          </w:tcPr>
          <w:p w14:paraId="4BDAB246"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1FF5FF79"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700" w:type="dxa"/>
            <w:tcMar>
              <w:left w:w="28" w:type="dxa"/>
              <w:right w:w="28" w:type="dxa"/>
            </w:tcMar>
            <w:vAlign w:val="center"/>
          </w:tcPr>
          <w:p w14:paraId="3B5688D8"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838" w:type="dxa"/>
            <w:tcMar>
              <w:left w:w="28" w:type="dxa"/>
              <w:right w:w="28" w:type="dxa"/>
            </w:tcMar>
            <w:vAlign w:val="center"/>
          </w:tcPr>
          <w:p w14:paraId="01CC8FAE"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w:t>
            </w:r>
          </w:p>
        </w:tc>
        <w:tc>
          <w:tcPr>
            <w:tcW w:w="697" w:type="dxa"/>
            <w:tcMar>
              <w:left w:w="28" w:type="dxa"/>
              <w:right w:w="28" w:type="dxa"/>
            </w:tcMar>
            <w:vAlign w:val="center"/>
          </w:tcPr>
          <w:p w14:paraId="1FB0A515"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753" w:type="dxa"/>
            <w:tcMar>
              <w:left w:w="28" w:type="dxa"/>
              <w:right w:w="28" w:type="dxa"/>
            </w:tcMar>
            <w:vAlign w:val="center"/>
          </w:tcPr>
          <w:p w14:paraId="56B9EA2D"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641" w:type="dxa"/>
            <w:tcMar>
              <w:left w:w="28" w:type="dxa"/>
              <w:right w:w="28" w:type="dxa"/>
            </w:tcMar>
            <w:vAlign w:val="center"/>
          </w:tcPr>
          <w:p w14:paraId="35599F22"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r>
      <w:tr w:rsidR="000833BD" w:rsidRPr="000833BD" w14:paraId="58831E61" w14:textId="77777777" w:rsidTr="00B6678F">
        <w:trPr>
          <w:cantSplit/>
          <w:trHeight w:val="319"/>
          <w:jc w:val="center"/>
        </w:trPr>
        <w:tc>
          <w:tcPr>
            <w:tcW w:w="562" w:type="dxa"/>
            <w:tcMar>
              <w:left w:w="28" w:type="dxa"/>
              <w:right w:w="28" w:type="dxa"/>
            </w:tcMar>
            <w:vAlign w:val="center"/>
          </w:tcPr>
          <w:p w14:paraId="47FB5958" w14:textId="7EB889C6" w:rsidR="00AE0B7D" w:rsidRPr="000833BD" w:rsidRDefault="00AE0B7D" w:rsidP="00C0340B">
            <w:pPr>
              <w:widowControl/>
              <w:jc w:val="center"/>
              <w:rPr>
                <w:rFonts w:ascii="Times New Roman" w:eastAsiaTheme="minorEastAsia" w:hAnsi="Times New Roman"/>
                <w:kern w:val="0"/>
                <w:szCs w:val="21"/>
              </w:rPr>
            </w:pPr>
            <w:r w:rsidRPr="000833BD">
              <w:rPr>
                <w:rFonts w:ascii="Times New Roman" w:eastAsiaTheme="minorEastAsia" w:hAnsi="Times New Roman"/>
                <w:szCs w:val="21"/>
              </w:rPr>
              <w:t>3</w:t>
            </w:r>
            <w:r w:rsidR="003425A6" w:rsidRPr="000833BD">
              <w:rPr>
                <w:rFonts w:ascii="Times New Roman" w:eastAsiaTheme="minorEastAsia" w:hAnsi="Times New Roman"/>
                <w:szCs w:val="21"/>
              </w:rPr>
              <w:t>3</w:t>
            </w:r>
          </w:p>
        </w:tc>
        <w:tc>
          <w:tcPr>
            <w:tcW w:w="1397" w:type="dxa"/>
            <w:tcMar>
              <w:left w:w="28" w:type="dxa"/>
              <w:right w:w="28" w:type="dxa"/>
            </w:tcMar>
            <w:vAlign w:val="center"/>
          </w:tcPr>
          <w:p w14:paraId="109F6BEC" w14:textId="77777777" w:rsidR="00AE0B7D" w:rsidRPr="000833BD" w:rsidRDefault="00AE0B7D" w:rsidP="00AE0B7D">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四氯乙烯</w:t>
            </w:r>
          </w:p>
        </w:tc>
        <w:tc>
          <w:tcPr>
            <w:tcW w:w="1817" w:type="dxa"/>
            <w:tcMar>
              <w:left w:w="28" w:type="dxa"/>
              <w:right w:w="28" w:type="dxa"/>
            </w:tcMar>
            <w:vAlign w:val="center"/>
          </w:tcPr>
          <w:p w14:paraId="4EFC063D" w14:textId="77777777" w:rsidR="00AE0B7D" w:rsidRPr="000833BD" w:rsidRDefault="00AE0B7D" w:rsidP="00AE0B7D">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lastRenderedPageBreak/>
              <w:t>Tetrachloroethylene</w:t>
            </w:r>
          </w:p>
        </w:tc>
        <w:tc>
          <w:tcPr>
            <w:tcW w:w="1046" w:type="dxa"/>
            <w:tcMar>
              <w:left w:w="28" w:type="dxa"/>
              <w:right w:w="28" w:type="dxa"/>
            </w:tcMar>
            <w:vAlign w:val="center"/>
          </w:tcPr>
          <w:p w14:paraId="35883345" w14:textId="77777777" w:rsidR="00AE0B7D" w:rsidRPr="000833BD" w:rsidRDefault="00AE0B7D" w:rsidP="00AE0B7D">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127-18-4</w:t>
            </w:r>
          </w:p>
        </w:tc>
        <w:tc>
          <w:tcPr>
            <w:tcW w:w="1119" w:type="dxa"/>
            <w:tcMar>
              <w:left w:w="28" w:type="dxa"/>
              <w:right w:w="28" w:type="dxa"/>
            </w:tcMar>
            <w:vAlign w:val="center"/>
          </w:tcPr>
          <w:p w14:paraId="4523A121"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2.10E-03</w:t>
            </w:r>
          </w:p>
        </w:tc>
        <w:tc>
          <w:tcPr>
            <w:tcW w:w="490" w:type="dxa"/>
            <w:tcMar>
              <w:left w:w="28" w:type="dxa"/>
              <w:right w:w="28" w:type="dxa"/>
            </w:tcMar>
            <w:vAlign w:val="center"/>
          </w:tcPr>
          <w:p w14:paraId="02E93846"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979" w:type="dxa"/>
            <w:tcMar>
              <w:left w:w="28" w:type="dxa"/>
              <w:right w:w="28" w:type="dxa"/>
            </w:tcMar>
            <w:vAlign w:val="center"/>
          </w:tcPr>
          <w:p w14:paraId="48207B45"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2.60E-04</w:t>
            </w:r>
          </w:p>
        </w:tc>
        <w:tc>
          <w:tcPr>
            <w:tcW w:w="697" w:type="dxa"/>
            <w:tcMar>
              <w:left w:w="28" w:type="dxa"/>
              <w:right w:w="28" w:type="dxa"/>
            </w:tcMar>
            <w:vAlign w:val="center"/>
          </w:tcPr>
          <w:p w14:paraId="2125D57F"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437C21EF"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6.00E-03</w:t>
            </w:r>
          </w:p>
        </w:tc>
        <w:tc>
          <w:tcPr>
            <w:tcW w:w="697" w:type="dxa"/>
            <w:tcMar>
              <w:left w:w="28" w:type="dxa"/>
              <w:right w:w="28" w:type="dxa"/>
            </w:tcMar>
            <w:vAlign w:val="center"/>
          </w:tcPr>
          <w:p w14:paraId="0C2E9B87"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73114B61"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4.00E-02</w:t>
            </w:r>
          </w:p>
        </w:tc>
        <w:tc>
          <w:tcPr>
            <w:tcW w:w="700" w:type="dxa"/>
            <w:tcMar>
              <w:left w:w="28" w:type="dxa"/>
              <w:right w:w="28" w:type="dxa"/>
            </w:tcMar>
            <w:vAlign w:val="center"/>
          </w:tcPr>
          <w:p w14:paraId="7985B10F"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18E69126"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w:t>
            </w:r>
          </w:p>
        </w:tc>
        <w:tc>
          <w:tcPr>
            <w:tcW w:w="697" w:type="dxa"/>
            <w:tcMar>
              <w:left w:w="28" w:type="dxa"/>
              <w:right w:w="28" w:type="dxa"/>
            </w:tcMar>
            <w:vAlign w:val="center"/>
          </w:tcPr>
          <w:p w14:paraId="605B2CA7"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753" w:type="dxa"/>
            <w:tcMar>
              <w:left w:w="28" w:type="dxa"/>
              <w:right w:w="28" w:type="dxa"/>
            </w:tcMar>
            <w:vAlign w:val="center"/>
          </w:tcPr>
          <w:p w14:paraId="24CCF84F"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641" w:type="dxa"/>
            <w:tcMar>
              <w:left w:w="28" w:type="dxa"/>
              <w:right w:w="28" w:type="dxa"/>
            </w:tcMar>
            <w:vAlign w:val="center"/>
          </w:tcPr>
          <w:p w14:paraId="665EA8EB"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r>
      <w:tr w:rsidR="000833BD" w:rsidRPr="000833BD" w14:paraId="697DA6E0" w14:textId="77777777" w:rsidTr="00B6678F">
        <w:trPr>
          <w:cantSplit/>
          <w:trHeight w:val="319"/>
          <w:jc w:val="center"/>
        </w:trPr>
        <w:tc>
          <w:tcPr>
            <w:tcW w:w="562" w:type="dxa"/>
            <w:tcMar>
              <w:left w:w="28" w:type="dxa"/>
              <w:right w:w="28" w:type="dxa"/>
            </w:tcMar>
            <w:vAlign w:val="center"/>
          </w:tcPr>
          <w:p w14:paraId="3931555E" w14:textId="4353A964" w:rsidR="00AE0B7D" w:rsidRPr="000833BD" w:rsidRDefault="00AE0B7D" w:rsidP="00C0340B">
            <w:pPr>
              <w:widowControl/>
              <w:jc w:val="center"/>
              <w:rPr>
                <w:rFonts w:ascii="Times New Roman" w:eastAsiaTheme="minorEastAsia" w:hAnsi="Times New Roman"/>
                <w:kern w:val="0"/>
                <w:szCs w:val="21"/>
              </w:rPr>
            </w:pPr>
            <w:r w:rsidRPr="000833BD">
              <w:rPr>
                <w:rFonts w:ascii="Times New Roman" w:eastAsiaTheme="minorEastAsia" w:hAnsi="Times New Roman"/>
                <w:szCs w:val="21"/>
              </w:rPr>
              <w:t>3</w:t>
            </w:r>
            <w:r w:rsidR="003425A6" w:rsidRPr="000833BD">
              <w:rPr>
                <w:rFonts w:ascii="Times New Roman" w:eastAsiaTheme="minorEastAsia" w:hAnsi="Times New Roman"/>
                <w:szCs w:val="21"/>
              </w:rPr>
              <w:t>4</w:t>
            </w:r>
          </w:p>
        </w:tc>
        <w:tc>
          <w:tcPr>
            <w:tcW w:w="1397" w:type="dxa"/>
            <w:tcMar>
              <w:left w:w="28" w:type="dxa"/>
              <w:right w:w="28" w:type="dxa"/>
            </w:tcMar>
            <w:vAlign w:val="center"/>
          </w:tcPr>
          <w:p w14:paraId="34A4C0BB" w14:textId="77777777" w:rsidR="00AE0B7D" w:rsidRPr="000833BD" w:rsidRDefault="00AE0B7D" w:rsidP="00AE0B7D">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1,1,1-</w:t>
            </w:r>
            <w:r w:rsidRPr="000833BD">
              <w:rPr>
                <w:rFonts w:ascii="Times New Roman" w:eastAsiaTheme="minorEastAsia" w:hAnsi="Times New Roman"/>
                <w:kern w:val="0"/>
                <w:szCs w:val="21"/>
              </w:rPr>
              <w:t>三氯乙烷</w:t>
            </w:r>
          </w:p>
        </w:tc>
        <w:tc>
          <w:tcPr>
            <w:tcW w:w="1817" w:type="dxa"/>
            <w:tcMar>
              <w:left w:w="28" w:type="dxa"/>
              <w:right w:w="28" w:type="dxa"/>
            </w:tcMar>
            <w:vAlign w:val="center"/>
          </w:tcPr>
          <w:p w14:paraId="2F8287A6" w14:textId="77777777" w:rsidR="00AE0B7D" w:rsidRPr="000833BD" w:rsidRDefault="00AE0B7D" w:rsidP="00AE0B7D">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Trichlorothane, 1,1,1-</w:t>
            </w:r>
          </w:p>
        </w:tc>
        <w:tc>
          <w:tcPr>
            <w:tcW w:w="1046" w:type="dxa"/>
            <w:tcMar>
              <w:left w:w="28" w:type="dxa"/>
              <w:right w:w="28" w:type="dxa"/>
            </w:tcMar>
            <w:vAlign w:val="center"/>
          </w:tcPr>
          <w:p w14:paraId="3D9AAA3F" w14:textId="77777777" w:rsidR="00AE0B7D" w:rsidRPr="000833BD" w:rsidRDefault="00AE0B7D" w:rsidP="00AE0B7D">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71-55-6</w:t>
            </w:r>
          </w:p>
        </w:tc>
        <w:tc>
          <w:tcPr>
            <w:tcW w:w="1119" w:type="dxa"/>
            <w:tcMar>
              <w:left w:w="28" w:type="dxa"/>
              <w:right w:w="28" w:type="dxa"/>
            </w:tcMar>
            <w:vAlign w:val="center"/>
          </w:tcPr>
          <w:p w14:paraId="7181FC8A"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490" w:type="dxa"/>
            <w:tcMar>
              <w:left w:w="28" w:type="dxa"/>
              <w:right w:w="28" w:type="dxa"/>
            </w:tcMar>
            <w:vAlign w:val="center"/>
          </w:tcPr>
          <w:p w14:paraId="22C2292E"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979" w:type="dxa"/>
            <w:tcMar>
              <w:left w:w="28" w:type="dxa"/>
              <w:right w:w="28" w:type="dxa"/>
            </w:tcMar>
            <w:vAlign w:val="center"/>
          </w:tcPr>
          <w:p w14:paraId="0DB284AF"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697" w:type="dxa"/>
            <w:tcMar>
              <w:left w:w="28" w:type="dxa"/>
              <w:right w:w="28" w:type="dxa"/>
            </w:tcMar>
            <w:vAlign w:val="center"/>
          </w:tcPr>
          <w:p w14:paraId="1498DF2E"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838" w:type="dxa"/>
            <w:tcMar>
              <w:left w:w="28" w:type="dxa"/>
              <w:right w:w="28" w:type="dxa"/>
            </w:tcMar>
            <w:vAlign w:val="center"/>
          </w:tcPr>
          <w:p w14:paraId="47B6A4A1"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2.00E+00</w:t>
            </w:r>
          </w:p>
        </w:tc>
        <w:tc>
          <w:tcPr>
            <w:tcW w:w="697" w:type="dxa"/>
            <w:tcMar>
              <w:left w:w="28" w:type="dxa"/>
              <w:right w:w="28" w:type="dxa"/>
            </w:tcMar>
            <w:vAlign w:val="center"/>
          </w:tcPr>
          <w:p w14:paraId="44D681D0"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743EF3C8"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5.00E+00</w:t>
            </w:r>
          </w:p>
        </w:tc>
        <w:tc>
          <w:tcPr>
            <w:tcW w:w="700" w:type="dxa"/>
            <w:tcMar>
              <w:left w:w="28" w:type="dxa"/>
              <w:right w:w="28" w:type="dxa"/>
            </w:tcMar>
            <w:vAlign w:val="center"/>
          </w:tcPr>
          <w:p w14:paraId="2E1B3D16"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66035187"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w:t>
            </w:r>
          </w:p>
        </w:tc>
        <w:tc>
          <w:tcPr>
            <w:tcW w:w="697" w:type="dxa"/>
            <w:tcMar>
              <w:left w:w="28" w:type="dxa"/>
              <w:right w:w="28" w:type="dxa"/>
            </w:tcMar>
            <w:vAlign w:val="center"/>
          </w:tcPr>
          <w:p w14:paraId="285B8E66"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753" w:type="dxa"/>
            <w:tcMar>
              <w:left w:w="28" w:type="dxa"/>
              <w:right w:w="28" w:type="dxa"/>
            </w:tcMar>
            <w:vAlign w:val="center"/>
          </w:tcPr>
          <w:p w14:paraId="5B72972D"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641" w:type="dxa"/>
            <w:tcMar>
              <w:left w:w="28" w:type="dxa"/>
              <w:right w:w="28" w:type="dxa"/>
            </w:tcMar>
            <w:vAlign w:val="center"/>
          </w:tcPr>
          <w:p w14:paraId="561E750F"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r>
      <w:tr w:rsidR="000833BD" w:rsidRPr="000833BD" w14:paraId="430C3F6D" w14:textId="77777777" w:rsidTr="00B6678F">
        <w:trPr>
          <w:cantSplit/>
          <w:trHeight w:val="319"/>
          <w:jc w:val="center"/>
        </w:trPr>
        <w:tc>
          <w:tcPr>
            <w:tcW w:w="562" w:type="dxa"/>
            <w:tcMar>
              <w:left w:w="28" w:type="dxa"/>
              <w:right w:w="28" w:type="dxa"/>
            </w:tcMar>
            <w:vAlign w:val="center"/>
          </w:tcPr>
          <w:p w14:paraId="1477C4D5" w14:textId="4C29A0A6" w:rsidR="00AE0B7D" w:rsidRPr="000833BD" w:rsidRDefault="00AE0B7D" w:rsidP="00C0340B">
            <w:pPr>
              <w:widowControl/>
              <w:jc w:val="center"/>
              <w:rPr>
                <w:rFonts w:ascii="Times New Roman" w:eastAsiaTheme="minorEastAsia" w:hAnsi="Times New Roman"/>
                <w:kern w:val="0"/>
                <w:szCs w:val="21"/>
              </w:rPr>
            </w:pPr>
            <w:r w:rsidRPr="000833BD">
              <w:rPr>
                <w:rFonts w:ascii="Times New Roman" w:eastAsiaTheme="minorEastAsia" w:hAnsi="Times New Roman"/>
                <w:szCs w:val="21"/>
              </w:rPr>
              <w:t>3</w:t>
            </w:r>
            <w:r w:rsidR="003425A6" w:rsidRPr="000833BD">
              <w:rPr>
                <w:rFonts w:ascii="Times New Roman" w:eastAsiaTheme="minorEastAsia" w:hAnsi="Times New Roman"/>
                <w:szCs w:val="21"/>
              </w:rPr>
              <w:t>5</w:t>
            </w:r>
          </w:p>
        </w:tc>
        <w:tc>
          <w:tcPr>
            <w:tcW w:w="1397" w:type="dxa"/>
            <w:tcMar>
              <w:left w:w="28" w:type="dxa"/>
              <w:right w:w="28" w:type="dxa"/>
            </w:tcMar>
            <w:vAlign w:val="center"/>
          </w:tcPr>
          <w:p w14:paraId="51C6D09B" w14:textId="77777777" w:rsidR="00AE0B7D" w:rsidRPr="000833BD" w:rsidRDefault="00AE0B7D" w:rsidP="00AE0B7D">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1,1,2-</w:t>
            </w:r>
            <w:r w:rsidRPr="000833BD">
              <w:rPr>
                <w:rFonts w:ascii="Times New Roman" w:eastAsiaTheme="minorEastAsia" w:hAnsi="Times New Roman"/>
                <w:kern w:val="0"/>
                <w:szCs w:val="21"/>
              </w:rPr>
              <w:t>三氯乙烷</w:t>
            </w:r>
          </w:p>
        </w:tc>
        <w:tc>
          <w:tcPr>
            <w:tcW w:w="1817" w:type="dxa"/>
            <w:tcMar>
              <w:left w:w="28" w:type="dxa"/>
              <w:right w:w="28" w:type="dxa"/>
            </w:tcMar>
            <w:vAlign w:val="center"/>
          </w:tcPr>
          <w:p w14:paraId="533DB11C" w14:textId="77777777" w:rsidR="00AE0B7D" w:rsidRPr="000833BD" w:rsidRDefault="00AE0B7D" w:rsidP="00AE0B7D">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Trichlorothane, 1,1,2-</w:t>
            </w:r>
          </w:p>
        </w:tc>
        <w:tc>
          <w:tcPr>
            <w:tcW w:w="1046" w:type="dxa"/>
            <w:tcMar>
              <w:left w:w="28" w:type="dxa"/>
              <w:right w:w="28" w:type="dxa"/>
            </w:tcMar>
            <w:vAlign w:val="center"/>
          </w:tcPr>
          <w:p w14:paraId="00C0611B" w14:textId="77777777" w:rsidR="00AE0B7D" w:rsidRPr="000833BD" w:rsidRDefault="00AE0B7D" w:rsidP="00AE0B7D">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79-00-5</w:t>
            </w:r>
          </w:p>
        </w:tc>
        <w:tc>
          <w:tcPr>
            <w:tcW w:w="1119" w:type="dxa"/>
            <w:tcMar>
              <w:left w:w="28" w:type="dxa"/>
              <w:right w:w="28" w:type="dxa"/>
            </w:tcMar>
            <w:vAlign w:val="center"/>
          </w:tcPr>
          <w:p w14:paraId="6F5A0BCB"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5.70E-02</w:t>
            </w:r>
          </w:p>
        </w:tc>
        <w:tc>
          <w:tcPr>
            <w:tcW w:w="490" w:type="dxa"/>
            <w:tcMar>
              <w:left w:w="28" w:type="dxa"/>
              <w:right w:w="28" w:type="dxa"/>
            </w:tcMar>
            <w:vAlign w:val="center"/>
          </w:tcPr>
          <w:p w14:paraId="6C83536B"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979" w:type="dxa"/>
            <w:tcMar>
              <w:left w:w="28" w:type="dxa"/>
              <w:right w:w="28" w:type="dxa"/>
            </w:tcMar>
            <w:vAlign w:val="center"/>
          </w:tcPr>
          <w:p w14:paraId="0524322D"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1.60E-02</w:t>
            </w:r>
          </w:p>
        </w:tc>
        <w:tc>
          <w:tcPr>
            <w:tcW w:w="697" w:type="dxa"/>
            <w:tcMar>
              <w:left w:w="28" w:type="dxa"/>
              <w:right w:w="28" w:type="dxa"/>
            </w:tcMar>
            <w:vAlign w:val="center"/>
          </w:tcPr>
          <w:p w14:paraId="58A59707"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639FC799"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4.00E-03</w:t>
            </w:r>
          </w:p>
        </w:tc>
        <w:tc>
          <w:tcPr>
            <w:tcW w:w="697" w:type="dxa"/>
            <w:tcMar>
              <w:left w:w="28" w:type="dxa"/>
              <w:right w:w="28" w:type="dxa"/>
            </w:tcMar>
            <w:vAlign w:val="center"/>
          </w:tcPr>
          <w:p w14:paraId="03B9338B"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72FB11BE"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2.00E-04</w:t>
            </w:r>
          </w:p>
        </w:tc>
        <w:tc>
          <w:tcPr>
            <w:tcW w:w="700" w:type="dxa"/>
            <w:tcMar>
              <w:left w:w="28" w:type="dxa"/>
              <w:right w:w="28" w:type="dxa"/>
            </w:tcMar>
            <w:vAlign w:val="center"/>
          </w:tcPr>
          <w:p w14:paraId="24E49359"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838" w:type="dxa"/>
            <w:tcMar>
              <w:left w:w="28" w:type="dxa"/>
              <w:right w:w="28" w:type="dxa"/>
            </w:tcMar>
            <w:vAlign w:val="center"/>
          </w:tcPr>
          <w:p w14:paraId="6FF57168"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w:t>
            </w:r>
          </w:p>
        </w:tc>
        <w:tc>
          <w:tcPr>
            <w:tcW w:w="697" w:type="dxa"/>
            <w:tcMar>
              <w:left w:w="28" w:type="dxa"/>
              <w:right w:w="28" w:type="dxa"/>
            </w:tcMar>
            <w:vAlign w:val="center"/>
          </w:tcPr>
          <w:p w14:paraId="360C85D6"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753" w:type="dxa"/>
            <w:tcMar>
              <w:left w:w="28" w:type="dxa"/>
              <w:right w:w="28" w:type="dxa"/>
            </w:tcMar>
            <w:vAlign w:val="center"/>
          </w:tcPr>
          <w:p w14:paraId="197741AE"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641" w:type="dxa"/>
            <w:tcMar>
              <w:left w:w="28" w:type="dxa"/>
              <w:right w:w="28" w:type="dxa"/>
            </w:tcMar>
            <w:vAlign w:val="center"/>
          </w:tcPr>
          <w:p w14:paraId="0F1F6903"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r>
      <w:tr w:rsidR="000833BD" w:rsidRPr="000833BD" w14:paraId="570CCE6B" w14:textId="77777777" w:rsidTr="00B6678F">
        <w:trPr>
          <w:cantSplit/>
          <w:trHeight w:val="319"/>
          <w:jc w:val="center"/>
        </w:trPr>
        <w:tc>
          <w:tcPr>
            <w:tcW w:w="562" w:type="dxa"/>
            <w:tcMar>
              <w:left w:w="28" w:type="dxa"/>
              <w:right w:w="28" w:type="dxa"/>
            </w:tcMar>
            <w:vAlign w:val="center"/>
          </w:tcPr>
          <w:p w14:paraId="47EA204C" w14:textId="78B314CD" w:rsidR="00AE0B7D" w:rsidRPr="000833BD" w:rsidRDefault="00AE0B7D" w:rsidP="00C0340B">
            <w:pPr>
              <w:widowControl/>
              <w:jc w:val="center"/>
              <w:rPr>
                <w:rFonts w:ascii="Times New Roman" w:eastAsiaTheme="minorEastAsia" w:hAnsi="Times New Roman"/>
                <w:kern w:val="0"/>
                <w:szCs w:val="21"/>
              </w:rPr>
            </w:pPr>
            <w:r w:rsidRPr="000833BD">
              <w:rPr>
                <w:rFonts w:ascii="Times New Roman" w:eastAsiaTheme="minorEastAsia" w:hAnsi="Times New Roman"/>
                <w:szCs w:val="21"/>
              </w:rPr>
              <w:t>3</w:t>
            </w:r>
            <w:r w:rsidR="003425A6" w:rsidRPr="000833BD">
              <w:rPr>
                <w:rFonts w:ascii="Times New Roman" w:eastAsiaTheme="minorEastAsia" w:hAnsi="Times New Roman"/>
                <w:szCs w:val="21"/>
              </w:rPr>
              <w:t>6</w:t>
            </w:r>
          </w:p>
        </w:tc>
        <w:tc>
          <w:tcPr>
            <w:tcW w:w="1397" w:type="dxa"/>
            <w:tcMar>
              <w:left w:w="28" w:type="dxa"/>
              <w:right w:w="28" w:type="dxa"/>
            </w:tcMar>
            <w:vAlign w:val="center"/>
          </w:tcPr>
          <w:p w14:paraId="7BE5EC6E" w14:textId="77777777" w:rsidR="00AE0B7D" w:rsidRPr="000833BD" w:rsidRDefault="00AE0B7D" w:rsidP="00AE0B7D">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三氯乙烯</w:t>
            </w:r>
          </w:p>
        </w:tc>
        <w:tc>
          <w:tcPr>
            <w:tcW w:w="1817" w:type="dxa"/>
            <w:tcMar>
              <w:left w:w="28" w:type="dxa"/>
              <w:right w:w="28" w:type="dxa"/>
            </w:tcMar>
            <w:vAlign w:val="center"/>
          </w:tcPr>
          <w:p w14:paraId="3EAC3C96" w14:textId="77777777" w:rsidR="00AE0B7D" w:rsidRPr="000833BD" w:rsidRDefault="00AE0B7D" w:rsidP="00AE0B7D">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Trichloroethylene</w:t>
            </w:r>
          </w:p>
        </w:tc>
        <w:tc>
          <w:tcPr>
            <w:tcW w:w="1046" w:type="dxa"/>
            <w:tcMar>
              <w:left w:w="28" w:type="dxa"/>
              <w:right w:w="28" w:type="dxa"/>
            </w:tcMar>
            <w:vAlign w:val="center"/>
          </w:tcPr>
          <w:p w14:paraId="709D0D72" w14:textId="77777777" w:rsidR="00AE0B7D" w:rsidRPr="000833BD" w:rsidRDefault="00AE0B7D" w:rsidP="00AE0B7D">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79-01-6</w:t>
            </w:r>
          </w:p>
        </w:tc>
        <w:tc>
          <w:tcPr>
            <w:tcW w:w="1119" w:type="dxa"/>
            <w:tcMar>
              <w:left w:w="28" w:type="dxa"/>
              <w:right w:w="28" w:type="dxa"/>
            </w:tcMar>
            <w:vAlign w:val="center"/>
          </w:tcPr>
          <w:p w14:paraId="5419CF24"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4.60E-02</w:t>
            </w:r>
          </w:p>
        </w:tc>
        <w:tc>
          <w:tcPr>
            <w:tcW w:w="490" w:type="dxa"/>
            <w:tcMar>
              <w:left w:w="28" w:type="dxa"/>
              <w:right w:w="28" w:type="dxa"/>
            </w:tcMar>
            <w:vAlign w:val="center"/>
          </w:tcPr>
          <w:p w14:paraId="7D2C7450"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979" w:type="dxa"/>
            <w:tcMar>
              <w:left w:w="28" w:type="dxa"/>
              <w:right w:w="28" w:type="dxa"/>
            </w:tcMar>
            <w:vAlign w:val="center"/>
          </w:tcPr>
          <w:p w14:paraId="2D7711E8"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4.10E-03</w:t>
            </w:r>
          </w:p>
        </w:tc>
        <w:tc>
          <w:tcPr>
            <w:tcW w:w="697" w:type="dxa"/>
            <w:tcMar>
              <w:left w:w="28" w:type="dxa"/>
              <w:right w:w="28" w:type="dxa"/>
            </w:tcMar>
            <w:vAlign w:val="center"/>
          </w:tcPr>
          <w:p w14:paraId="4BF6BA09"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534BD36B"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5.00E-04</w:t>
            </w:r>
          </w:p>
        </w:tc>
        <w:tc>
          <w:tcPr>
            <w:tcW w:w="697" w:type="dxa"/>
            <w:tcMar>
              <w:left w:w="28" w:type="dxa"/>
              <w:right w:w="28" w:type="dxa"/>
            </w:tcMar>
            <w:vAlign w:val="center"/>
          </w:tcPr>
          <w:p w14:paraId="1EFA9C25"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0F44FCFA"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2.00E-03</w:t>
            </w:r>
          </w:p>
        </w:tc>
        <w:tc>
          <w:tcPr>
            <w:tcW w:w="700" w:type="dxa"/>
            <w:tcMar>
              <w:left w:w="28" w:type="dxa"/>
              <w:right w:w="28" w:type="dxa"/>
            </w:tcMar>
            <w:vAlign w:val="center"/>
          </w:tcPr>
          <w:p w14:paraId="64A9CBE0"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60FF2E09"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w:t>
            </w:r>
          </w:p>
        </w:tc>
        <w:tc>
          <w:tcPr>
            <w:tcW w:w="697" w:type="dxa"/>
            <w:tcMar>
              <w:left w:w="28" w:type="dxa"/>
              <w:right w:w="28" w:type="dxa"/>
            </w:tcMar>
            <w:vAlign w:val="center"/>
          </w:tcPr>
          <w:p w14:paraId="3895EB0F"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753" w:type="dxa"/>
            <w:tcMar>
              <w:left w:w="28" w:type="dxa"/>
              <w:right w:w="28" w:type="dxa"/>
            </w:tcMar>
            <w:vAlign w:val="center"/>
          </w:tcPr>
          <w:p w14:paraId="6A67657B"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641" w:type="dxa"/>
            <w:tcMar>
              <w:left w:w="28" w:type="dxa"/>
              <w:right w:w="28" w:type="dxa"/>
            </w:tcMar>
            <w:vAlign w:val="center"/>
          </w:tcPr>
          <w:p w14:paraId="1BAD0105" w14:textId="77777777" w:rsidR="00AE0B7D" w:rsidRPr="000833BD" w:rsidRDefault="00AE0B7D" w:rsidP="00AE0B7D">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r>
      <w:tr w:rsidR="000833BD" w:rsidRPr="000833BD" w14:paraId="4B5EBC4A" w14:textId="77777777" w:rsidTr="00B6678F">
        <w:trPr>
          <w:cantSplit/>
          <w:trHeight w:val="319"/>
          <w:jc w:val="center"/>
        </w:trPr>
        <w:tc>
          <w:tcPr>
            <w:tcW w:w="562" w:type="dxa"/>
            <w:tcMar>
              <w:left w:w="28" w:type="dxa"/>
              <w:right w:w="28" w:type="dxa"/>
            </w:tcMar>
            <w:vAlign w:val="center"/>
          </w:tcPr>
          <w:p w14:paraId="024C5FF7" w14:textId="5C195D37" w:rsidR="003425A6" w:rsidRPr="000833BD" w:rsidRDefault="003425A6" w:rsidP="00C0340B">
            <w:pPr>
              <w:widowControl/>
              <w:jc w:val="center"/>
              <w:rPr>
                <w:rFonts w:ascii="Times New Roman" w:eastAsiaTheme="minorEastAsia" w:hAnsi="Times New Roman"/>
                <w:szCs w:val="21"/>
              </w:rPr>
            </w:pPr>
            <w:r w:rsidRPr="000833BD">
              <w:rPr>
                <w:rFonts w:ascii="Times New Roman" w:eastAsiaTheme="minorEastAsia" w:hAnsi="Times New Roman"/>
                <w:szCs w:val="21"/>
              </w:rPr>
              <w:t>37</w:t>
            </w:r>
          </w:p>
        </w:tc>
        <w:tc>
          <w:tcPr>
            <w:tcW w:w="1397" w:type="dxa"/>
            <w:tcMar>
              <w:left w:w="28" w:type="dxa"/>
              <w:right w:w="28" w:type="dxa"/>
            </w:tcMar>
            <w:vAlign w:val="center"/>
          </w:tcPr>
          <w:p w14:paraId="470A4838" w14:textId="501AF99C" w:rsidR="003425A6" w:rsidRPr="000833BD" w:rsidRDefault="003425A6" w:rsidP="003425A6">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1,1,2-</w:t>
            </w:r>
            <w:r w:rsidRPr="000833BD">
              <w:rPr>
                <w:rFonts w:ascii="Times New Roman" w:eastAsiaTheme="minorEastAsia" w:hAnsi="Times New Roman"/>
                <w:kern w:val="0"/>
                <w:szCs w:val="21"/>
              </w:rPr>
              <w:t>三氯丙烷</w:t>
            </w:r>
          </w:p>
        </w:tc>
        <w:tc>
          <w:tcPr>
            <w:tcW w:w="1817" w:type="dxa"/>
            <w:tcMar>
              <w:left w:w="28" w:type="dxa"/>
              <w:right w:w="28" w:type="dxa"/>
            </w:tcMar>
            <w:vAlign w:val="center"/>
          </w:tcPr>
          <w:p w14:paraId="70815CBE" w14:textId="05DDF1D8" w:rsidR="003425A6" w:rsidRPr="000833BD" w:rsidRDefault="003425A6" w:rsidP="003425A6">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Trichloropropane, 1,1,2-</w:t>
            </w:r>
          </w:p>
        </w:tc>
        <w:tc>
          <w:tcPr>
            <w:tcW w:w="1046" w:type="dxa"/>
            <w:tcMar>
              <w:left w:w="28" w:type="dxa"/>
              <w:right w:w="28" w:type="dxa"/>
            </w:tcMar>
            <w:vAlign w:val="center"/>
          </w:tcPr>
          <w:p w14:paraId="2DCFD20C" w14:textId="6014986E" w:rsidR="003425A6" w:rsidRPr="000833BD" w:rsidRDefault="003425A6" w:rsidP="003425A6">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598-77-6</w:t>
            </w:r>
          </w:p>
        </w:tc>
        <w:tc>
          <w:tcPr>
            <w:tcW w:w="1119" w:type="dxa"/>
            <w:tcMar>
              <w:left w:w="28" w:type="dxa"/>
              <w:right w:w="28" w:type="dxa"/>
            </w:tcMar>
            <w:vAlign w:val="center"/>
          </w:tcPr>
          <w:p w14:paraId="18B9D4ED" w14:textId="5DAC2DEF" w:rsidR="003425A6" w:rsidRPr="000833BD" w:rsidRDefault="003425A6" w:rsidP="003425A6">
            <w:pPr>
              <w:widowControl/>
              <w:autoSpaceDE w:val="0"/>
              <w:autoSpaceDN w:val="0"/>
              <w:adjustRightInd w:val="0"/>
              <w:jc w:val="center"/>
              <w:rPr>
                <w:rFonts w:ascii="Times New Roman" w:eastAsiaTheme="minorEastAsia" w:hAnsi="Times New Roman"/>
                <w:kern w:val="0"/>
                <w:szCs w:val="21"/>
              </w:rPr>
            </w:pPr>
          </w:p>
        </w:tc>
        <w:tc>
          <w:tcPr>
            <w:tcW w:w="490" w:type="dxa"/>
            <w:tcMar>
              <w:left w:w="28" w:type="dxa"/>
              <w:right w:w="28" w:type="dxa"/>
            </w:tcMar>
            <w:vAlign w:val="center"/>
          </w:tcPr>
          <w:p w14:paraId="2C2A5546" w14:textId="11289A17" w:rsidR="003425A6" w:rsidRPr="000833BD" w:rsidRDefault="003425A6" w:rsidP="003425A6">
            <w:pPr>
              <w:widowControl/>
              <w:autoSpaceDE w:val="0"/>
              <w:autoSpaceDN w:val="0"/>
              <w:adjustRightInd w:val="0"/>
              <w:jc w:val="center"/>
              <w:rPr>
                <w:rFonts w:ascii="Times New Roman" w:eastAsiaTheme="minorEastAsia" w:hAnsi="Times New Roman"/>
                <w:kern w:val="0"/>
                <w:szCs w:val="21"/>
              </w:rPr>
            </w:pPr>
          </w:p>
        </w:tc>
        <w:tc>
          <w:tcPr>
            <w:tcW w:w="979" w:type="dxa"/>
            <w:tcMar>
              <w:left w:w="28" w:type="dxa"/>
              <w:right w:w="28" w:type="dxa"/>
            </w:tcMar>
            <w:vAlign w:val="center"/>
          </w:tcPr>
          <w:p w14:paraId="6F163BB6" w14:textId="1C0185E2" w:rsidR="003425A6" w:rsidRPr="000833BD" w:rsidRDefault="003425A6" w:rsidP="003425A6">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697" w:type="dxa"/>
            <w:tcMar>
              <w:left w:w="28" w:type="dxa"/>
              <w:right w:w="28" w:type="dxa"/>
            </w:tcMar>
            <w:vAlign w:val="center"/>
          </w:tcPr>
          <w:p w14:paraId="42FDBACA" w14:textId="0179EFFE" w:rsidR="003425A6" w:rsidRPr="000833BD" w:rsidRDefault="003425A6" w:rsidP="003425A6">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838" w:type="dxa"/>
            <w:tcMar>
              <w:left w:w="28" w:type="dxa"/>
              <w:right w:w="28" w:type="dxa"/>
            </w:tcMar>
            <w:vAlign w:val="center"/>
          </w:tcPr>
          <w:p w14:paraId="1AF3B306" w14:textId="739A89DB" w:rsidR="003425A6" w:rsidRPr="000833BD" w:rsidRDefault="003425A6" w:rsidP="003425A6">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5.00E-03</w:t>
            </w:r>
          </w:p>
        </w:tc>
        <w:tc>
          <w:tcPr>
            <w:tcW w:w="697" w:type="dxa"/>
            <w:tcMar>
              <w:left w:w="28" w:type="dxa"/>
              <w:right w:w="28" w:type="dxa"/>
            </w:tcMar>
            <w:vAlign w:val="center"/>
          </w:tcPr>
          <w:p w14:paraId="1227A647" w14:textId="0676C183" w:rsidR="003425A6" w:rsidRPr="000833BD" w:rsidRDefault="003425A6" w:rsidP="003425A6">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1622B502" w14:textId="57E2A485" w:rsidR="003425A6" w:rsidRPr="000833BD" w:rsidRDefault="003425A6" w:rsidP="003425A6">
            <w:pPr>
              <w:widowControl/>
              <w:autoSpaceDE w:val="0"/>
              <w:autoSpaceDN w:val="0"/>
              <w:adjustRightInd w:val="0"/>
              <w:jc w:val="center"/>
              <w:rPr>
                <w:rFonts w:ascii="Times New Roman" w:eastAsiaTheme="minorEastAsia" w:hAnsi="Times New Roman"/>
                <w:kern w:val="0"/>
                <w:szCs w:val="21"/>
              </w:rPr>
            </w:pPr>
          </w:p>
        </w:tc>
        <w:tc>
          <w:tcPr>
            <w:tcW w:w="700" w:type="dxa"/>
            <w:tcMar>
              <w:left w:w="28" w:type="dxa"/>
              <w:right w:w="28" w:type="dxa"/>
            </w:tcMar>
            <w:vAlign w:val="center"/>
          </w:tcPr>
          <w:p w14:paraId="4C86BE94" w14:textId="0AA78694" w:rsidR="003425A6" w:rsidRPr="000833BD" w:rsidRDefault="003425A6" w:rsidP="003425A6">
            <w:pPr>
              <w:widowControl/>
              <w:autoSpaceDE w:val="0"/>
              <w:autoSpaceDN w:val="0"/>
              <w:adjustRightInd w:val="0"/>
              <w:jc w:val="center"/>
              <w:rPr>
                <w:rFonts w:ascii="Times New Roman" w:eastAsiaTheme="minorEastAsia" w:hAnsi="Times New Roman"/>
                <w:kern w:val="0"/>
                <w:szCs w:val="21"/>
              </w:rPr>
            </w:pPr>
          </w:p>
        </w:tc>
        <w:tc>
          <w:tcPr>
            <w:tcW w:w="838" w:type="dxa"/>
            <w:tcMar>
              <w:left w:w="28" w:type="dxa"/>
              <w:right w:w="28" w:type="dxa"/>
            </w:tcMar>
            <w:vAlign w:val="center"/>
          </w:tcPr>
          <w:p w14:paraId="684A1E16" w14:textId="59C5798B" w:rsidR="003425A6" w:rsidRPr="000833BD" w:rsidRDefault="003425A6" w:rsidP="003425A6">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w:t>
            </w:r>
          </w:p>
        </w:tc>
        <w:tc>
          <w:tcPr>
            <w:tcW w:w="697" w:type="dxa"/>
            <w:tcMar>
              <w:left w:w="28" w:type="dxa"/>
              <w:right w:w="28" w:type="dxa"/>
            </w:tcMar>
            <w:vAlign w:val="center"/>
          </w:tcPr>
          <w:p w14:paraId="7E712886" w14:textId="07D4B386" w:rsidR="003425A6" w:rsidRPr="000833BD" w:rsidRDefault="003425A6" w:rsidP="003425A6">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753" w:type="dxa"/>
            <w:tcMar>
              <w:left w:w="28" w:type="dxa"/>
              <w:right w:w="28" w:type="dxa"/>
            </w:tcMar>
            <w:vAlign w:val="center"/>
          </w:tcPr>
          <w:p w14:paraId="562CAA85" w14:textId="77777777" w:rsidR="003425A6" w:rsidRPr="000833BD" w:rsidRDefault="003425A6" w:rsidP="003425A6">
            <w:pPr>
              <w:widowControl/>
              <w:autoSpaceDE w:val="0"/>
              <w:autoSpaceDN w:val="0"/>
              <w:adjustRightInd w:val="0"/>
              <w:jc w:val="center"/>
              <w:rPr>
                <w:rFonts w:ascii="Times New Roman" w:eastAsiaTheme="minorEastAsia" w:hAnsi="Times New Roman"/>
                <w:kern w:val="0"/>
                <w:szCs w:val="21"/>
              </w:rPr>
            </w:pPr>
          </w:p>
        </w:tc>
        <w:tc>
          <w:tcPr>
            <w:tcW w:w="641" w:type="dxa"/>
            <w:tcMar>
              <w:left w:w="28" w:type="dxa"/>
              <w:right w:w="28" w:type="dxa"/>
            </w:tcMar>
            <w:vAlign w:val="center"/>
          </w:tcPr>
          <w:p w14:paraId="0A968451" w14:textId="77777777" w:rsidR="003425A6" w:rsidRPr="000833BD" w:rsidRDefault="003425A6" w:rsidP="003425A6">
            <w:pPr>
              <w:widowControl/>
              <w:autoSpaceDE w:val="0"/>
              <w:autoSpaceDN w:val="0"/>
              <w:adjustRightInd w:val="0"/>
              <w:jc w:val="center"/>
              <w:rPr>
                <w:rFonts w:ascii="Times New Roman" w:eastAsiaTheme="minorEastAsia" w:hAnsi="Times New Roman"/>
                <w:kern w:val="0"/>
                <w:szCs w:val="21"/>
              </w:rPr>
            </w:pPr>
          </w:p>
        </w:tc>
      </w:tr>
      <w:tr w:rsidR="000833BD" w:rsidRPr="000833BD" w14:paraId="6AC88805" w14:textId="77777777" w:rsidTr="00B6678F">
        <w:trPr>
          <w:cantSplit/>
          <w:trHeight w:val="319"/>
          <w:jc w:val="center"/>
        </w:trPr>
        <w:tc>
          <w:tcPr>
            <w:tcW w:w="562" w:type="dxa"/>
            <w:tcMar>
              <w:left w:w="28" w:type="dxa"/>
              <w:right w:w="28" w:type="dxa"/>
            </w:tcMar>
            <w:vAlign w:val="center"/>
          </w:tcPr>
          <w:p w14:paraId="2157C227" w14:textId="037E9FAD" w:rsidR="003425A6" w:rsidRPr="000833BD" w:rsidRDefault="003425A6" w:rsidP="00C0340B">
            <w:pPr>
              <w:widowControl/>
              <w:jc w:val="center"/>
              <w:rPr>
                <w:rFonts w:ascii="Times New Roman" w:eastAsiaTheme="minorEastAsia" w:hAnsi="Times New Roman"/>
                <w:kern w:val="0"/>
                <w:szCs w:val="21"/>
              </w:rPr>
            </w:pPr>
            <w:r w:rsidRPr="000833BD">
              <w:rPr>
                <w:rFonts w:ascii="Times New Roman" w:eastAsiaTheme="minorEastAsia" w:hAnsi="Times New Roman"/>
                <w:szCs w:val="21"/>
              </w:rPr>
              <w:t>38</w:t>
            </w:r>
          </w:p>
        </w:tc>
        <w:tc>
          <w:tcPr>
            <w:tcW w:w="1397" w:type="dxa"/>
            <w:tcMar>
              <w:left w:w="28" w:type="dxa"/>
              <w:right w:w="28" w:type="dxa"/>
            </w:tcMar>
            <w:vAlign w:val="center"/>
          </w:tcPr>
          <w:p w14:paraId="3EC01F7F" w14:textId="77777777" w:rsidR="003425A6" w:rsidRPr="000833BD" w:rsidRDefault="003425A6" w:rsidP="003425A6">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1,2,3-</w:t>
            </w:r>
            <w:r w:rsidRPr="000833BD">
              <w:rPr>
                <w:rFonts w:ascii="Times New Roman" w:eastAsiaTheme="minorEastAsia" w:hAnsi="Times New Roman"/>
                <w:kern w:val="0"/>
                <w:szCs w:val="21"/>
              </w:rPr>
              <w:t>三氯丙烷</w:t>
            </w:r>
          </w:p>
        </w:tc>
        <w:tc>
          <w:tcPr>
            <w:tcW w:w="1817" w:type="dxa"/>
            <w:tcMar>
              <w:left w:w="28" w:type="dxa"/>
              <w:right w:w="28" w:type="dxa"/>
            </w:tcMar>
            <w:vAlign w:val="center"/>
          </w:tcPr>
          <w:p w14:paraId="6B850FFE" w14:textId="77777777" w:rsidR="003425A6" w:rsidRPr="000833BD" w:rsidRDefault="003425A6" w:rsidP="003425A6">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Trichloropropane, 1,2,3-</w:t>
            </w:r>
          </w:p>
        </w:tc>
        <w:tc>
          <w:tcPr>
            <w:tcW w:w="1046" w:type="dxa"/>
            <w:tcMar>
              <w:left w:w="28" w:type="dxa"/>
              <w:right w:w="28" w:type="dxa"/>
            </w:tcMar>
            <w:vAlign w:val="center"/>
          </w:tcPr>
          <w:p w14:paraId="6AC380B3" w14:textId="77777777" w:rsidR="003425A6" w:rsidRPr="000833BD" w:rsidRDefault="003425A6" w:rsidP="003425A6">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96-18-4</w:t>
            </w:r>
          </w:p>
        </w:tc>
        <w:tc>
          <w:tcPr>
            <w:tcW w:w="1119" w:type="dxa"/>
            <w:tcMar>
              <w:left w:w="28" w:type="dxa"/>
              <w:right w:w="28" w:type="dxa"/>
            </w:tcMar>
            <w:vAlign w:val="center"/>
          </w:tcPr>
          <w:p w14:paraId="692D55ED" w14:textId="77777777" w:rsidR="003425A6" w:rsidRPr="000833BD" w:rsidRDefault="003425A6" w:rsidP="003425A6">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3.00E+01</w:t>
            </w:r>
          </w:p>
        </w:tc>
        <w:tc>
          <w:tcPr>
            <w:tcW w:w="490" w:type="dxa"/>
            <w:tcMar>
              <w:left w:w="28" w:type="dxa"/>
              <w:right w:w="28" w:type="dxa"/>
            </w:tcMar>
            <w:vAlign w:val="center"/>
          </w:tcPr>
          <w:p w14:paraId="0B464B74" w14:textId="77777777" w:rsidR="003425A6" w:rsidRPr="000833BD" w:rsidRDefault="003425A6" w:rsidP="003425A6">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979" w:type="dxa"/>
            <w:tcMar>
              <w:left w:w="28" w:type="dxa"/>
              <w:right w:w="28" w:type="dxa"/>
            </w:tcMar>
            <w:vAlign w:val="center"/>
          </w:tcPr>
          <w:p w14:paraId="22C95944" w14:textId="77777777" w:rsidR="003425A6" w:rsidRPr="000833BD" w:rsidRDefault="003425A6" w:rsidP="003425A6">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697" w:type="dxa"/>
            <w:tcMar>
              <w:left w:w="28" w:type="dxa"/>
              <w:right w:w="28" w:type="dxa"/>
            </w:tcMar>
            <w:vAlign w:val="center"/>
          </w:tcPr>
          <w:p w14:paraId="21723B0E" w14:textId="77777777" w:rsidR="003425A6" w:rsidRPr="000833BD" w:rsidRDefault="003425A6" w:rsidP="003425A6">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838" w:type="dxa"/>
            <w:tcMar>
              <w:left w:w="28" w:type="dxa"/>
              <w:right w:w="28" w:type="dxa"/>
            </w:tcMar>
            <w:vAlign w:val="center"/>
          </w:tcPr>
          <w:p w14:paraId="36504827" w14:textId="77777777" w:rsidR="003425A6" w:rsidRPr="000833BD" w:rsidRDefault="003425A6" w:rsidP="003425A6">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4.00E-03</w:t>
            </w:r>
          </w:p>
        </w:tc>
        <w:tc>
          <w:tcPr>
            <w:tcW w:w="697" w:type="dxa"/>
            <w:tcMar>
              <w:left w:w="28" w:type="dxa"/>
              <w:right w:w="28" w:type="dxa"/>
            </w:tcMar>
            <w:vAlign w:val="center"/>
          </w:tcPr>
          <w:p w14:paraId="40ECBF42" w14:textId="77777777" w:rsidR="003425A6" w:rsidRPr="000833BD" w:rsidRDefault="003425A6" w:rsidP="003425A6">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55721E91" w14:textId="77777777" w:rsidR="003425A6" w:rsidRPr="000833BD" w:rsidRDefault="003425A6" w:rsidP="003425A6">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3.00E-04</w:t>
            </w:r>
          </w:p>
        </w:tc>
        <w:tc>
          <w:tcPr>
            <w:tcW w:w="700" w:type="dxa"/>
            <w:tcMar>
              <w:left w:w="28" w:type="dxa"/>
              <w:right w:w="28" w:type="dxa"/>
            </w:tcMar>
            <w:vAlign w:val="center"/>
          </w:tcPr>
          <w:p w14:paraId="160B877B" w14:textId="77777777" w:rsidR="003425A6" w:rsidRPr="000833BD" w:rsidRDefault="003425A6" w:rsidP="003425A6">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53593540" w14:textId="77777777" w:rsidR="003425A6" w:rsidRPr="000833BD" w:rsidRDefault="003425A6" w:rsidP="003425A6">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w:t>
            </w:r>
          </w:p>
        </w:tc>
        <w:tc>
          <w:tcPr>
            <w:tcW w:w="697" w:type="dxa"/>
            <w:tcMar>
              <w:left w:w="28" w:type="dxa"/>
              <w:right w:w="28" w:type="dxa"/>
            </w:tcMar>
            <w:vAlign w:val="center"/>
          </w:tcPr>
          <w:p w14:paraId="205CC19A" w14:textId="77777777" w:rsidR="003425A6" w:rsidRPr="000833BD" w:rsidRDefault="003425A6" w:rsidP="003425A6">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753" w:type="dxa"/>
            <w:tcMar>
              <w:left w:w="28" w:type="dxa"/>
              <w:right w:w="28" w:type="dxa"/>
            </w:tcMar>
            <w:vAlign w:val="center"/>
          </w:tcPr>
          <w:p w14:paraId="217BF342" w14:textId="77777777" w:rsidR="003425A6" w:rsidRPr="000833BD" w:rsidRDefault="003425A6" w:rsidP="003425A6">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641" w:type="dxa"/>
            <w:tcMar>
              <w:left w:w="28" w:type="dxa"/>
              <w:right w:w="28" w:type="dxa"/>
            </w:tcMar>
            <w:vAlign w:val="center"/>
          </w:tcPr>
          <w:p w14:paraId="2B2FFB4D" w14:textId="77777777" w:rsidR="003425A6" w:rsidRPr="000833BD" w:rsidRDefault="003425A6" w:rsidP="003425A6">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r>
      <w:tr w:rsidR="000833BD" w:rsidRPr="000833BD" w14:paraId="78A6BBAC" w14:textId="77777777" w:rsidTr="00B6678F">
        <w:trPr>
          <w:cantSplit/>
          <w:trHeight w:val="319"/>
          <w:jc w:val="center"/>
        </w:trPr>
        <w:tc>
          <w:tcPr>
            <w:tcW w:w="562" w:type="dxa"/>
            <w:tcBorders>
              <w:bottom w:val="single" w:sz="4" w:space="0" w:color="auto"/>
            </w:tcBorders>
            <w:tcMar>
              <w:left w:w="28" w:type="dxa"/>
              <w:right w:w="28" w:type="dxa"/>
            </w:tcMar>
            <w:vAlign w:val="center"/>
          </w:tcPr>
          <w:p w14:paraId="2A1719DC" w14:textId="0DE32202" w:rsidR="003425A6" w:rsidRPr="000833BD" w:rsidRDefault="003425A6" w:rsidP="00C0340B">
            <w:pPr>
              <w:widowControl/>
              <w:jc w:val="center"/>
              <w:rPr>
                <w:rFonts w:ascii="Times New Roman" w:eastAsiaTheme="minorEastAsia" w:hAnsi="Times New Roman"/>
                <w:kern w:val="0"/>
                <w:szCs w:val="21"/>
              </w:rPr>
            </w:pPr>
            <w:r w:rsidRPr="000833BD">
              <w:rPr>
                <w:rFonts w:ascii="Times New Roman" w:eastAsiaTheme="minorEastAsia" w:hAnsi="Times New Roman"/>
                <w:szCs w:val="21"/>
              </w:rPr>
              <w:t>39</w:t>
            </w:r>
          </w:p>
        </w:tc>
        <w:tc>
          <w:tcPr>
            <w:tcW w:w="1397" w:type="dxa"/>
            <w:tcBorders>
              <w:bottom w:val="single" w:sz="4" w:space="0" w:color="auto"/>
            </w:tcBorders>
            <w:tcMar>
              <w:left w:w="28" w:type="dxa"/>
              <w:right w:w="28" w:type="dxa"/>
            </w:tcMar>
            <w:vAlign w:val="center"/>
          </w:tcPr>
          <w:p w14:paraId="5347D214" w14:textId="77777777" w:rsidR="003425A6" w:rsidRPr="000833BD" w:rsidRDefault="003425A6" w:rsidP="003425A6">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氯乙烯</w:t>
            </w:r>
          </w:p>
        </w:tc>
        <w:tc>
          <w:tcPr>
            <w:tcW w:w="1817" w:type="dxa"/>
            <w:tcBorders>
              <w:bottom w:val="single" w:sz="4" w:space="0" w:color="auto"/>
            </w:tcBorders>
            <w:tcMar>
              <w:left w:w="28" w:type="dxa"/>
              <w:right w:w="28" w:type="dxa"/>
            </w:tcMar>
            <w:vAlign w:val="center"/>
          </w:tcPr>
          <w:p w14:paraId="05533C36" w14:textId="77777777" w:rsidR="003425A6" w:rsidRPr="000833BD" w:rsidRDefault="003425A6" w:rsidP="003425A6">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Vinyl chloride</w:t>
            </w:r>
          </w:p>
        </w:tc>
        <w:tc>
          <w:tcPr>
            <w:tcW w:w="1046" w:type="dxa"/>
            <w:tcBorders>
              <w:bottom w:val="single" w:sz="4" w:space="0" w:color="auto"/>
            </w:tcBorders>
            <w:tcMar>
              <w:left w:w="28" w:type="dxa"/>
              <w:right w:w="28" w:type="dxa"/>
            </w:tcMar>
            <w:vAlign w:val="center"/>
          </w:tcPr>
          <w:p w14:paraId="65398928" w14:textId="77777777" w:rsidR="003425A6" w:rsidRPr="000833BD" w:rsidRDefault="003425A6" w:rsidP="003425A6">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75-01-4</w:t>
            </w:r>
          </w:p>
        </w:tc>
        <w:tc>
          <w:tcPr>
            <w:tcW w:w="1119" w:type="dxa"/>
            <w:tcBorders>
              <w:bottom w:val="single" w:sz="4" w:space="0" w:color="auto"/>
            </w:tcBorders>
            <w:tcMar>
              <w:left w:w="28" w:type="dxa"/>
              <w:right w:w="28" w:type="dxa"/>
            </w:tcMar>
            <w:vAlign w:val="center"/>
          </w:tcPr>
          <w:p w14:paraId="6B4F9D71" w14:textId="77777777" w:rsidR="003425A6" w:rsidRPr="000833BD" w:rsidRDefault="003425A6" w:rsidP="003425A6">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7.20E-01</w:t>
            </w:r>
          </w:p>
        </w:tc>
        <w:tc>
          <w:tcPr>
            <w:tcW w:w="490" w:type="dxa"/>
            <w:tcBorders>
              <w:bottom w:val="single" w:sz="4" w:space="0" w:color="auto"/>
            </w:tcBorders>
            <w:tcMar>
              <w:left w:w="28" w:type="dxa"/>
              <w:right w:w="28" w:type="dxa"/>
            </w:tcMar>
            <w:vAlign w:val="center"/>
          </w:tcPr>
          <w:p w14:paraId="6857F70D" w14:textId="77777777" w:rsidR="003425A6" w:rsidRPr="000833BD" w:rsidRDefault="003425A6" w:rsidP="003425A6">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979" w:type="dxa"/>
            <w:tcBorders>
              <w:bottom w:val="single" w:sz="4" w:space="0" w:color="auto"/>
            </w:tcBorders>
            <w:tcMar>
              <w:left w:w="28" w:type="dxa"/>
              <w:right w:w="28" w:type="dxa"/>
            </w:tcMar>
            <w:vAlign w:val="center"/>
          </w:tcPr>
          <w:p w14:paraId="11ADA96F" w14:textId="77777777" w:rsidR="003425A6" w:rsidRPr="000833BD" w:rsidRDefault="003425A6" w:rsidP="003425A6">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4.40E-03</w:t>
            </w:r>
          </w:p>
        </w:tc>
        <w:tc>
          <w:tcPr>
            <w:tcW w:w="697" w:type="dxa"/>
            <w:tcBorders>
              <w:bottom w:val="single" w:sz="4" w:space="0" w:color="auto"/>
            </w:tcBorders>
            <w:tcMar>
              <w:left w:w="28" w:type="dxa"/>
              <w:right w:w="28" w:type="dxa"/>
            </w:tcMar>
            <w:vAlign w:val="center"/>
          </w:tcPr>
          <w:p w14:paraId="4E49B687" w14:textId="77777777" w:rsidR="003425A6" w:rsidRPr="000833BD" w:rsidRDefault="003425A6" w:rsidP="003425A6">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Borders>
              <w:bottom w:val="single" w:sz="4" w:space="0" w:color="auto"/>
            </w:tcBorders>
            <w:tcMar>
              <w:left w:w="28" w:type="dxa"/>
              <w:right w:w="28" w:type="dxa"/>
            </w:tcMar>
            <w:vAlign w:val="center"/>
          </w:tcPr>
          <w:p w14:paraId="7CEC4383" w14:textId="77777777" w:rsidR="003425A6" w:rsidRPr="000833BD" w:rsidRDefault="003425A6" w:rsidP="003425A6">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3.00E-03</w:t>
            </w:r>
          </w:p>
        </w:tc>
        <w:tc>
          <w:tcPr>
            <w:tcW w:w="697" w:type="dxa"/>
            <w:tcBorders>
              <w:bottom w:val="single" w:sz="4" w:space="0" w:color="auto"/>
            </w:tcBorders>
            <w:tcMar>
              <w:left w:w="28" w:type="dxa"/>
              <w:right w:w="28" w:type="dxa"/>
            </w:tcMar>
            <w:vAlign w:val="center"/>
          </w:tcPr>
          <w:p w14:paraId="0EE6FD11" w14:textId="77777777" w:rsidR="003425A6" w:rsidRPr="000833BD" w:rsidRDefault="003425A6" w:rsidP="003425A6">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Borders>
              <w:bottom w:val="single" w:sz="4" w:space="0" w:color="auto"/>
            </w:tcBorders>
            <w:tcMar>
              <w:left w:w="28" w:type="dxa"/>
              <w:right w:w="28" w:type="dxa"/>
            </w:tcMar>
            <w:vAlign w:val="center"/>
          </w:tcPr>
          <w:p w14:paraId="4E872E0C" w14:textId="77777777" w:rsidR="003425A6" w:rsidRPr="000833BD" w:rsidRDefault="003425A6" w:rsidP="003425A6">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1.00E-01</w:t>
            </w:r>
          </w:p>
        </w:tc>
        <w:tc>
          <w:tcPr>
            <w:tcW w:w="700" w:type="dxa"/>
            <w:tcBorders>
              <w:bottom w:val="single" w:sz="4" w:space="0" w:color="auto"/>
            </w:tcBorders>
            <w:tcMar>
              <w:left w:w="28" w:type="dxa"/>
              <w:right w:w="28" w:type="dxa"/>
            </w:tcMar>
            <w:vAlign w:val="center"/>
          </w:tcPr>
          <w:p w14:paraId="32FE5708" w14:textId="77777777" w:rsidR="003425A6" w:rsidRPr="000833BD" w:rsidRDefault="003425A6" w:rsidP="003425A6">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Borders>
              <w:bottom w:val="single" w:sz="4" w:space="0" w:color="auto"/>
            </w:tcBorders>
            <w:tcMar>
              <w:left w:w="28" w:type="dxa"/>
              <w:right w:w="28" w:type="dxa"/>
            </w:tcMar>
            <w:vAlign w:val="center"/>
          </w:tcPr>
          <w:p w14:paraId="625D8B1F" w14:textId="77777777" w:rsidR="003425A6" w:rsidRPr="000833BD" w:rsidRDefault="003425A6" w:rsidP="003425A6">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w:t>
            </w:r>
          </w:p>
        </w:tc>
        <w:tc>
          <w:tcPr>
            <w:tcW w:w="697" w:type="dxa"/>
            <w:tcBorders>
              <w:bottom w:val="single" w:sz="4" w:space="0" w:color="auto"/>
            </w:tcBorders>
            <w:tcMar>
              <w:left w:w="28" w:type="dxa"/>
              <w:right w:w="28" w:type="dxa"/>
            </w:tcMar>
            <w:vAlign w:val="center"/>
          </w:tcPr>
          <w:p w14:paraId="39AF0D76" w14:textId="77777777" w:rsidR="003425A6" w:rsidRPr="000833BD" w:rsidRDefault="003425A6" w:rsidP="003425A6">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753" w:type="dxa"/>
            <w:tcBorders>
              <w:bottom w:val="single" w:sz="4" w:space="0" w:color="auto"/>
            </w:tcBorders>
            <w:tcMar>
              <w:left w:w="28" w:type="dxa"/>
              <w:right w:w="28" w:type="dxa"/>
            </w:tcMar>
            <w:vAlign w:val="center"/>
          </w:tcPr>
          <w:p w14:paraId="0BA4429C" w14:textId="77777777" w:rsidR="003425A6" w:rsidRPr="000833BD" w:rsidRDefault="003425A6" w:rsidP="003425A6">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641" w:type="dxa"/>
            <w:tcBorders>
              <w:bottom w:val="single" w:sz="4" w:space="0" w:color="auto"/>
            </w:tcBorders>
            <w:tcMar>
              <w:left w:w="28" w:type="dxa"/>
              <w:right w:w="28" w:type="dxa"/>
            </w:tcMar>
            <w:vAlign w:val="center"/>
          </w:tcPr>
          <w:p w14:paraId="379C0CE0" w14:textId="77777777" w:rsidR="003425A6" w:rsidRPr="000833BD" w:rsidRDefault="003425A6" w:rsidP="003425A6">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r>
      <w:tr w:rsidR="000833BD" w:rsidRPr="000833BD" w14:paraId="44369E52" w14:textId="77777777" w:rsidTr="00B6678F">
        <w:trPr>
          <w:cantSplit/>
          <w:trHeight w:val="319"/>
          <w:jc w:val="center"/>
        </w:trPr>
        <w:tc>
          <w:tcPr>
            <w:tcW w:w="562" w:type="dxa"/>
            <w:tcMar>
              <w:left w:w="28" w:type="dxa"/>
              <w:right w:w="28" w:type="dxa"/>
            </w:tcMar>
            <w:vAlign w:val="center"/>
          </w:tcPr>
          <w:p w14:paraId="2F7AAE92" w14:textId="45A00F43" w:rsidR="003425A6" w:rsidRPr="000833BD" w:rsidRDefault="003425A6" w:rsidP="00C034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40</w:t>
            </w:r>
          </w:p>
        </w:tc>
        <w:tc>
          <w:tcPr>
            <w:tcW w:w="1397" w:type="dxa"/>
            <w:tcMar>
              <w:left w:w="28" w:type="dxa"/>
              <w:right w:w="28" w:type="dxa"/>
            </w:tcMar>
            <w:vAlign w:val="center"/>
          </w:tcPr>
          <w:p w14:paraId="1087DEE6" w14:textId="77777777" w:rsidR="003425A6" w:rsidRPr="000833BD" w:rsidRDefault="003425A6" w:rsidP="003425A6">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苯</w:t>
            </w:r>
          </w:p>
        </w:tc>
        <w:tc>
          <w:tcPr>
            <w:tcW w:w="1817" w:type="dxa"/>
            <w:tcMar>
              <w:left w:w="28" w:type="dxa"/>
              <w:right w:w="28" w:type="dxa"/>
            </w:tcMar>
            <w:vAlign w:val="center"/>
          </w:tcPr>
          <w:p w14:paraId="477ED873" w14:textId="77777777" w:rsidR="003425A6" w:rsidRPr="000833BD" w:rsidRDefault="003425A6" w:rsidP="003425A6">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Benzene</w:t>
            </w:r>
          </w:p>
        </w:tc>
        <w:tc>
          <w:tcPr>
            <w:tcW w:w="1046" w:type="dxa"/>
            <w:tcMar>
              <w:left w:w="28" w:type="dxa"/>
              <w:right w:w="28" w:type="dxa"/>
            </w:tcMar>
            <w:vAlign w:val="center"/>
          </w:tcPr>
          <w:p w14:paraId="684284C6" w14:textId="77777777" w:rsidR="003425A6" w:rsidRPr="000833BD" w:rsidRDefault="003425A6" w:rsidP="003425A6">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71-43-2</w:t>
            </w:r>
          </w:p>
        </w:tc>
        <w:tc>
          <w:tcPr>
            <w:tcW w:w="1119" w:type="dxa"/>
            <w:tcMar>
              <w:left w:w="28" w:type="dxa"/>
              <w:right w:w="28" w:type="dxa"/>
            </w:tcMar>
            <w:vAlign w:val="center"/>
          </w:tcPr>
          <w:p w14:paraId="5AEC8754"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5.50E-02</w:t>
            </w:r>
          </w:p>
        </w:tc>
        <w:tc>
          <w:tcPr>
            <w:tcW w:w="490" w:type="dxa"/>
            <w:tcMar>
              <w:left w:w="28" w:type="dxa"/>
              <w:right w:w="28" w:type="dxa"/>
            </w:tcMar>
            <w:vAlign w:val="center"/>
          </w:tcPr>
          <w:p w14:paraId="3F1094D5"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979" w:type="dxa"/>
            <w:tcMar>
              <w:left w:w="28" w:type="dxa"/>
              <w:right w:w="28" w:type="dxa"/>
            </w:tcMar>
            <w:vAlign w:val="center"/>
          </w:tcPr>
          <w:p w14:paraId="7A2A77C2"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7.80E-03</w:t>
            </w:r>
          </w:p>
        </w:tc>
        <w:tc>
          <w:tcPr>
            <w:tcW w:w="697" w:type="dxa"/>
            <w:tcMar>
              <w:left w:w="28" w:type="dxa"/>
              <w:right w:w="28" w:type="dxa"/>
            </w:tcMar>
            <w:vAlign w:val="center"/>
          </w:tcPr>
          <w:p w14:paraId="4A413926"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433A4165"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4.00E-03</w:t>
            </w:r>
          </w:p>
        </w:tc>
        <w:tc>
          <w:tcPr>
            <w:tcW w:w="697" w:type="dxa"/>
            <w:tcMar>
              <w:left w:w="28" w:type="dxa"/>
              <w:right w:w="28" w:type="dxa"/>
            </w:tcMar>
            <w:vAlign w:val="center"/>
          </w:tcPr>
          <w:p w14:paraId="2CEB8A52"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63264254"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3.00E-02</w:t>
            </w:r>
          </w:p>
        </w:tc>
        <w:tc>
          <w:tcPr>
            <w:tcW w:w="700" w:type="dxa"/>
            <w:tcMar>
              <w:left w:w="28" w:type="dxa"/>
              <w:right w:w="28" w:type="dxa"/>
            </w:tcMar>
            <w:vAlign w:val="center"/>
          </w:tcPr>
          <w:p w14:paraId="4DCB88DA"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144DE219"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w:t>
            </w:r>
          </w:p>
        </w:tc>
        <w:tc>
          <w:tcPr>
            <w:tcW w:w="697" w:type="dxa"/>
            <w:tcMar>
              <w:left w:w="28" w:type="dxa"/>
              <w:right w:w="28" w:type="dxa"/>
            </w:tcMar>
            <w:vAlign w:val="center"/>
          </w:tcPr>
          <w:p w14:paraId="0AE796D4"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753" w:type="dxa"/>
            <w:tcMar>
              <w:left w:w="28" w:type="dxa"/>
              <w:right w:w="28" w:type="dxa"/>
            </w:tcMar>
            <w:vAlign w:val="center"/>
          </w:tcPr>
          <w:p w14:paraId="7191E9E7"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641" w:type="dxa"/>
            <w:tcMar>
              <w:left w:w="28" w:type="dxa"/>
              <w:right w:w="28" w:type="dxa"/>
            </w:tcMar>
            <w:vAlign w:val="center"/>
          </w:tcPr>
          <w:p w14:paraId="05C7272D"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r>
      <w:tr w:rsidR="000833BD" w:rsidRPr="000833BD" w14:paraId="666172DF" w14:textId="77777777" w:rsidTr="00B6678F">
        <w:trPr>
          <w:cantSplit/>
          <w:trHeight w:val="319"/>
          <w:jc w:val="center"/>
        </w:trPr>
        <w:tc>
          <w:tcPr>
            <w:tcW w:w="562" w:type="dxa"/>
            <w:tcMar>
              <w:left w:w="28" w:type="dxa"/>
              <w:right w:w="28" w:type="dxa"/>
            </w:tcMar>
            <w:vAlign w:val="center"/>
          </w:tcPr>
          <w:p w14:paraId="7E6499BC" w14:textId="7285FAAC" w:rsidR="003425A6" w:rsidRPr="000833BD" w:rsidRDefault="003425A6" w:rsidP="00C034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41</w:t>
            </w:r>
          </w:p>
        </w:tc>
        <w:tc>
          <w:tcPr>
            <w:tcW w:w="1397" w:type="dxa"/>
            <w:tcMar>
              <w:left w:w="28" w:type="dxa"/>
              <w:right w:w="28" w:type="dxa"/>
            </w:tcMar>
            <w:vAlign w:val="center"/>
          </w:tcPr>
          <w:p w14:paraId="746ABB5A" w14:textId="77777777" w:rsidR="003425A6" w:rsidRPr="000833BD" w:rsidRDefault="003425A6" w:rsidP="003425A6">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氯苯</w:t>
            </w:r>
          </w:p>
        </w:tc>
        <w:tc>
          <w:tcPr>
            <w:tcW w:w="1817" w:type="dxa"/>
            <w:tcMar>
              <w:left w:w="28" w:type="dxa"/>
              <w:right w:w="28" w:type="dxa"/>
            </w:tcMar>
            <w:vAlign w:val="center"/>
          </w:tcPr>
          <w:p w14:paraId="3DA267DA" w14:textId="77777777" w:rsidR="003425A6" w:rsidRPr="000833BD" w:rsidRDefault="003425A6" w:rsidP="003425A6">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Chlorobenzene</w:t>
            </w:r>
          </w:p>
        </w:tc>
        <w:tc>
          <w:tcPr>
            <w:tcW w:w="1046" w:type="dxa"/>
            <w:tcMar>
              <w:left w:w="28" w:type="dxa"/>
              <w:right w:w="28" w:type="dxa"/>
            </w:tcMar>
            <w:vAlign w:val="center"/>
          </w:tcPr>
          <w:p w14:paraId="1A76EF4A" w14:textId="77777777" w:rsidR="003425A6" w:rsidRPr="000833BD" w:rsidRDefault="003425A6" w:rsidP="003425A6">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108-90-7</w:t>
            </w:r>
          </w:p>
        </w:tc>
        <w:tc>
          <w:tcPr>
            <w:tcW w:w="1119" w:type="dxa"/>
            <w:tcMar>
              <w:left w:w="28" w:type="dxa"/>
              <w:right w:w="28" w:type="dxa"/>
            </w:tcMar>
            <w:vAlign w:val="center"/>
          </w:tcPr>
          <w:p w14:paraId="5FC69C3C"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490" w:type="dxa"/>
            <w:tcMar>
              <w:left w:w="28" w:type="dxa"/>
              <w:right w:w="28" w:type="dxa"/>
            </w:tcMar>
            <w:vAlign w:val="center"/>
          </w:tcPr>
          <w:p w14:paraId="61648608"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979" w:type="dxa"/>
            <w:tcMar>
              <w:left w:w="28" w:type="dxa"/>
              <w:right w:w="28" w:type="dxa"/>
            </w:tcMar>
            <w:vAlign w:val="center"/>
          </w:tcPr>
          <w:p w14:paraId="6876D1BF"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697" w:type="dxa"/>
            <w:tcMar>
              <w:left w:w="28" w:type="dxa"/>
              <w:right w:w="28" w:type="dxa"/>
            </w:tcMar>
            <w:vAlign w:val="center"/>
          </w:tcPr>
          <w:p w14:paraId="31597B5B"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838" w:type="dxa"/>
            <w:tcMar>
              <w:left w:w="28" w:type="dxa"/>
              <w:right w:w="28" w:type="dxa"/>
            </w:tcMar>
            <w:vAlign w:val="center"/>
          </w:tcPr>
          <w:p w14:paraId="50DE2C46"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2.00E-02</w:t>
            </w:r>
          </w:p>
        </w:tc>
        <w:tc>
          <w:tcPr>
            <w:tcW w:w="697" w:type="dxa"/>
            <w:tcMar>
              <w:left w:w="28" w:type="dxa"/>
              <w:right w:w="28" w:type="dxa"/>
            </w:tcMar>
            <w:vAlign w:val="center"/>
          </w:tcPr>
          <w:p w14:paraId="76554794"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40A7E3EA"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5.00E-02</w:t>
            </w:r>
          </w:p>
        </w:tc>
        <w:tc>
          <w:tcPr>
            <w:tcW w:w="700" w:type="dxa"/>
            <w:tcMar>
              <w:left w:w="28" w:type="dxa"/>
              <w:right w:w="28" w:type="dxa"/>
            </w:tcMar>
            <w:vAlign w:val="center"/>
          </w:tcPr>
          <w:p w14:paraId="03DF5843"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P</w:t>
            </w:r>
          </w:p>
        </w:tc>
        <w:tc>
          <w:tcPr>
            <w:tcW w:w="838" w:type="dxa"/>
            <w:tcMar>
              <w:left w:w="28" w:type="dxa"/>
              <w:right w:w="28" w:type="dxa"/>
            </w:tcMar>
            <w:vAlign w:val="center"/>
          </w:tcPr>
          <w:p w14:paraId="2A49A40F"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w:t>
            </w:r>
          </w:p>
        </w:tc>
        <w:tc>
          <w:tcPr>
            <w:tcW w:w="697" w:type="dxa"/>
            <w:tcMar>
              <w:left w:w="28" w:type="dxa"/>
              <w:right w:w="28" w:type="dxa"/>
            </w:tcMar>
            <w:vAlign w:val="center"/>
          </w:tcPr>
          <w:p w14:paraId="6627A33F"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753" w:type="dxa"/>
            <w:tcMar>
              <w:left w:w="28" w:type="dxa"/>
              <w:right w:w="28" w:type="dxa"/>
            </w:tcMar>
            <w:vAlign w:val="center"/>
          </w:tcPr>
          <w:p w14:paraId="19AE92E3"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641" w:type="dxa"/>
            <w:tcMar>
              <w:left w:w="28" w:type="dxa"/>
              <w:right w:w="28" w:type="dxa"/>
            </w:tcMar>
            <w:vAlign w:val="center"/>
          </w:tcPr>
          <w:p w14:paraId="5945D0A0"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r>
      <w:tr w:rsidR="000833BD" w:rsidRPr="000833BD" w14:paraId="4AC89A75" w14:textId="77777777" w:rsidTr="00B6678F">
        <w:trPr>
          <w:cantSplit/>
          <w:trHeight w:val="319"/>
          <w:jc w:val="center"/>
        </w:trPr>
        <w:tc>
          <w:tcPr>
            <w:tcW w:w="562" w:type="dxa"/>
            <w:tcMar>
              <w:left w:w="28" w:type="dxa"/>
              <w:right w:w="28" w:type="dxa"/>
            </w:tcMar>
            <w:vAlign w:val="center"/>
          </w:tcPr>
          <w:p w14:paraId="4380D2AB" w14:textId="5BDE2171" w:rsidR="003425A6" w:rsidRPr="000833BD" w:rsidRDefault="003425A6" w:rsidP="00C034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42</w:t>
            </w:r>
          </w:p>
        </w:tc>
        <w:tc>
          <w:tcPr>
            <w:tcW w:w="1397" w:type="dxa"/>
            <w:tcMar>
              <w:left w:w="28" w:type="dxa"/>
              <w:right w:w="28" w:type="dxa"/>
            </w:tcMar>
            <w:vAlign w:val="center"/>
          </w:tcPr>
          <w:p w14:paraId="401EB50D" w14:textId="77777777" w:rsidR="003425A6" w:rsidRPr="000833BD" w:rsidRDefault="003425A6" w:rsidP="003425A6">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乙苯</w:t>
            </w:r>
          </w:p>
        </w:tc>
        <w:tc>
          <w:tcPr>
            <w:tcW w:w="1817" w:type="dxa"/>
            <w:tcMar>
              <w:left w:w="28" w:type="dxa"/>
              <w:right w:w="28" w:type="dxa"/>
            </w:tcMar>
            <w:vAlign w:val="center"/>
          </w:tcPr>
          <w:p w14:paraId="75147FC6" w14:textId="77777777" w:rsidR="003425A6" w:rsidRPr="000833BD" w:rsidRDefault="003425A6" w:rsidP="003425A6">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Ethylbenzene</w:t>
            </w:r>
          </w:p>
        </w:tc>
        <w:tc>
          <w:tcPr>
            <w:tcW w:w="1046" w:type="dxa"/>
            <w:tcMar>
              <w:left w:w="28" w:type="dxa"/>
              <w:right w:w="28" w:type="dxa"/>
            </w:tcMar>
            <w:vAlign w:val="center"/>
          </w:tcPr>
          <w:p w14:paraId="2E76B6C8" w14:textId="77777777" w:rsidR="003425A6" w:rsidRPr="000833BD" w:rsidRDefault="003425A6" w:rsidP="003425A6">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100-41-4</w:t>
            </w:r>
          </w:p>
        </w:tc>
        <w:tc>
          <w:tcPr>
            <w:tcW w:w="1119" w:type="dxa"/>
            <w:tcMar>
              <w:left w:w="28" w:type="dxa"/>
              <w:right w:w="28" w:type="dxa"/>
            </w:tcMar>
            <w:vAlign w:val="center"/>
          </w:tcPr>
          <w:p w14:paraId="1B4EE735"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1.10E-02</w:t>
            </w:r>
          </w:p>
        </w:tc>
        <w:tc>
          <w:tcPr>
            <w:tcW w:w="490" w:type="dxa"/>
            <w:tcMar>
              <w:left w:w="28" w:type="dxa"/>
              <w:right w:w="28" w:type="dxa"/>
            </w:tcMar>
            <w:vAlign w:val="center"/>
          </w:tcPr>
          <w:p w14:paraId="3D0899D8"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979" w:type="dxa"/>
            <w:tcMar>
              <w:left w:w="28" w:type="dxa"/>
              <w:right w:w="28" w:type="dxa"/>
            </w:tcMar>
            <w:vAlign w:val="center"/>
          </w:tcPr>
          <w:p w14:paraId="0E02D926"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2.50E-03</w:t>
            </w:r>
          </w:p>
        </w:tc>
        <w:tc>
          <w:tcPr>
            <w:tcW w:w="697" w:type="dxa"/>
            <w:tcMar>
              <w:left w:w="28" w:type="dxa"/>
              <w:right w:w="28" w:type="dxa"/>
            </w:tcMar>
            <w:vAlign w:val="center"/>
          </w:tcPr>
          <w:p w14:paraId="1E514CF1"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838" w:type="dxa"/>
            <w:tcMar>
              <w:left w:w="28" w:type="dxa"/>
              <w:right w:w="28" w:type="dxa"/>
            </w:tcMar>
            <w:vAlign w:val="center"/>
          </w:tcPr>
          <w:p w14:paraId="30016DA1"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1.00E-01</w:t>
            </w:r>
          </w:p>
        </w:tc>
        <w:tc>
          <w:tcPr>
            <w:tcW w:w="697" w:type="dxa"/>
            <w:tcMar>
              <w:left w:w="28" w:type="dxa"/>
              <w:right w:w="28" w:type="dxa"/>
            </w:tcMar>
            <w:vAlign w:val="center"/>
          </w:tcPr>
          <w:p w14:paraId="41D7762E"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01DDA180"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1.00E+00</w:t>
            </w:r>
          </w:p>
        </w:tc>
        <w:tc>
          <w:tcPr>
            <w:tcW w:w="700" w:type="dxa"/>
            <w:tcMar>
              <w:left w:w="28" w:type="dxa"/>
              <w:right w:w="28" w:type="dxa"/>
            </w:tcMar>
            <w:vAlign w:val="center"/>
          </w:tcPr>
          <w:p w14:paraId="2E89565C"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65C2DD5D"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w:t>
            </w:r>
          </w:p>
        </w:tc>
        <w:tc>
          <w:tcPr>
            <w:tcW w:w="697" w:type="dxa"/>
            <w:tcMar>
              <w:left w:w="28" w:type="dxa"/>
              <w:right w:w="28" w:type="dxa"/>
            </w:tcMar>
            <w:vAlign w:val="center"/>
          </w:tcPr>
          <w:p w14:paraId="7FB336BC"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753" w:type="dxa"/>
            <w:tcMar>
              <w:left w:w="28" w:type="dxa"/>
              <w:right w:w="28" w:type="dxa"/>
            </w:tcMar>
            <w:vAlign w:val="center"/>
          </w:tcPr>
          <w:p w14:paraId="1947D777"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641" w:type="dxa"/>
            <w:tcMar>
              <w:left w:w="28" w:type="dxa"/>
              <w:right w:w="28" w:type="dxa"/>
            </w:tcMar>
            <w:vAlign w:val="center"/>
          </w:tcPr>
          <w:p w14:paraId="7421ABCC"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r>
      <w:tr w:rsidR="000833BD" w:rsidRPr="000833BD" w14:paraId="4D489F0B" w14:textId="77777777" w:rsidTr="00B6678F">
        <w:trPr>
          <w:cantSplit/>
          <w:trHeight w:val="319"/>
          <w:jc w:val="center"/>
        </w:trPr>
        <w:tc>
          <w:tcPr>
            <w:tcW w:w="562" w:type="dxa"/>
            <w:tcMar>
              <w:left w:w="28" w:type="dxa"/>
              <w:right w:w="28" w:type="dxa"/>
            </w:tcMar>
            <w:vAlign w:val="center"/>
          </w:tcPr>
          <w:p w14:paraId="0CDA6355" w14:textId="10EC47CF" w:rsidR="003425A6" w:rsidRPr="000833BD" w:rsidRDefault="003425A6" w:rsidP="00C0340B">
            <w:pPr>
              <w:widowControl/>
              <w:jc w:val="center"/>
              <w:rPr>
                <w:rFonts w:ascii="Times New Roman" w:eastAsiaTheme="minorEastAsia" w:hAnsi="Times New Roman"/>
                <w:kern w:val="0"/>
                <w:szCs w:val="21"/>
              </w:rPr>
            </w:pPr>
            <w:r w:rsidRPr="000833BD">
              <w:rPr>
                <w:rFonts w:ascii="Times New Roman" w:eastAsiaTheme="minorEastAsia" w:hAnsi="Times New Roman"/>
                <w:szCs w:val="21"/>
              </w:rPr>
              <w:t>43</w:t>
            </w:r>
          </w:p>
        </w:tc>
        <w:tc>
          <w:tcPr>
            <w:tcW w:w="1397" w:type="dxa"/>
            <w:tcMar>
              <w:left w:w="28" w:type="dxa"/>
              <w:right w:w="28" w:type="dxa"/>
            </w:tcMar>
            <w:vAlign w:val="center"/>
          </w:tcPr>
          <w:p w14:paraId="31216BC7" w14:textId="77777777" w:rsidR="003425A6" w:rsidRPr="000833BD" w:rsidRDefault="003425A6" w:rsidP="003425A6">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苯乙烯</w:t>
            </w:r>
          </w:p>
        </w:tc>
        <w:tc>
          <w:tcPr>
            <w:tcW w:w="1817" w:type="dxa"/>
            <w:tcMar>
              <w:left w:w="28" w:type="dxa"/>
              <w:right w:w="28" w:type="dxa"/>
            </w:tcMar>
            <w:vAlign w:val="center"/>
          </w:tcPr>
          <w:p w14:paraId="6A307819" w14:textId="77777777" w:rsidR="003425A6" w:rsidRPr="000833BD" w:rsidRDefault="003425A6" w:rsidP="003425A6">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Styrene</w:t>
            </w:r>
          </w:p>
        </w:tc>
        <w:tc>
          <w:tcPr>
            <w:tcW w:w="1046" w:type="dxa"/>
            <w:tcMar>
              <w:left w:w="28" w:type="dxa"/>
              <w:right w:w="28" w:type="dxa"/>
            </w:tcMar>
            <w:vAlign w:val="center"/>
          </w:tcPr>
          <w:p w14:paraId="607C49DF" w14:textId="77777777" w:rsidR="003425A6" w:rsidRPr="000833BD" w:rsidRDefault="003425A6" w:rsidP="003425A6">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100-42-5</w:t>
            </w:r>
          </w:p>
        </w:tc>
        <w:tc>
          <w:tcPr>
            <w:tcW w:w="1119" w:type="dxa"/>
            <w:tcMar>
              <w:left w:w="28" w:type="dxa"/>
              <w:right w:w="28" w:type="dxa"/>
            </w:tcMar>
            <w:vAlign w:val="center"/>
          </w:tcPr>
          <w:p w14:paraId="1B2AD458"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490" w:type="dxa"/>
            <w:tcMar>
              <w:left w:w="28" w:type="dxa"/>
              <w:right w:w="28" w:type="dxa"/>
            </w:tcMar>
            <w:vAlign w:val="center"/>
          </w:tcPr>
          <w:p w14:paraId="5520EFC3"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979" w:type="dxa"/>
            <w:tcMar>
              <w:left w:w="28" w:type="dxa"/>
              <w:right w:w="28" w:type="dxa"/>
            </w:tcMar>
            <w:vAlign w:val="center"/>
          </w:tcPr>
          <w:p w14:paraId="6B9AE3BA"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697" w:type="dxa"/>
            <w:tcMar>
              <w:left w:w="28" w:type="dxa"/>
              <w:right w:w="28" w:type="dxa"/>
            </w:tcMar>
            <w:vAlign w:val="center"/>
          </w:tcPr>
          <w:p w14:paraId="301F593F"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838" w:type="dxa"/>
            <w:tcMar>
              <w:left w:w="28" w:type="dxa"/>
              <w:right w:w="28" w:type="dxa"/>
            </w:tcMar>
            <w:vAlign w:val="center"/>
          </w:tcPr>
          <w:p w14:paraId="3DAF9756"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2.00E-01</w:t>
            </w:r>
          </w:p>
        </w:tc>
        <w:tc>
          <w:tcPr>
            <w:tcW w:w="697" w:type="dxa"/>
            <w:tcMar>
              <w:left w:w="28" w:type="dxa"/>
              <w:right w:w="28" w:type="dxa"/>
            </w:tcMar>
            <w:vAlign w:val="center"/>
          </w:tcPr>
          <w:p w14:paraId="144D82BB"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7C9CF428"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1.00E+00</w:t>
            </w:r>
          </w:p>
        </w:tc>
        <w:tc>
          <w:tcPr>
            <w:tcW w:w="700" w:type="dxa"/>
            <w:tcMar>
              <w:left w:w="28" w:type="dxa"/>
              <w:right w:w="28" w:type="dxa"/>
            </w:tcMar>
            <w:vAlign w:val="center"/>
          </w:tcPr>
          <w:p w14:paraId="2C4F9386"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03DB523A"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w:t>
            </w:r>
          </w:p>
        </w:tc>
        <w:tc>
          <w:tcPr>
            <w:tcW w:w="697" w:type="dxa"/>
            <w:tcMar>
              <w:left w:w="28" w:type="dxa"/>
              <w:right w:w="28" w:type="dxa"/>
            </w:tcMar>
            <w:vAlign w:val="center"/>
          </w:tcPr>
          <w:p w14:paraId="0FEE26AF"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753" w:type="dxa"/>
            <w:tcMar>
              <w:left w:w="28" w:type="dxa"/>
              <w:right w:w="28" w:type="dxa"/>
            </w:tcMar>
            <w:vAlign w:val="center"/>
          </w:tcPr>
          <w:p w14:paraId="3E4EB01C"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641" w:type="dxa"/>
            <w:tcMar>
              <w:left w:w="28" w:type="dxa"/>
              <w:right w:w="28" w:type="dxa"/>
            </w:tcMar>
            <w:vAlign w:val="center"/>
          </w:tcPr>
          <w:p w14:paraId="6BC70646"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r>
      <w:tr w:rsidR="000833BD" w:rsidRPr="000833BD" w14:paraId="35F7C65A" w14:textId="77777777" w:rsidTr="00B6678F">
        <w:trPr>
          <w:cantSplit/>
          <w:trHeight w:val="319"/>
          <w:jc w:val="center"/>
        </w:trPr>
        <w:tc>
          <w:tcPr>
            <w:tcW w:w="562" w:type="dxa"/>
            <w:tcMar>
              <w:left w:w="28" w:type="dxa"/>
              <w:right w:w="28" w:type="dxa"/>
            </w:tcMar>
            <w:vAlign w:val="center"/>
          </w:tcPr>
          <w:p w14:paraId="760A4D52" w14:textId="2BF961FE" w:rsidR="003425A6" w:rsidRPr="000833BD" w:rsidRDefault="003425A6" w:rsidP="00C0340B">
            <w:pPr>
              <w:widowControl/>
              <w:jc w:val="center"/>
              <w:rPr>
                <w:rFonts w:ascii="Times New Roman" w:eastAsiaTheme="minorEastAsia" w:hAnsi="Times New Roman"/>
                <w:kern w:val="0"/>
                <w:szCs w:val="21"/>
              </w:rPr>
            </w:pPr>
            <w:r w:rsidRPr="000833BD">
              <w:rPr>
                <w:rFonts w:ascii="Times New Roman" w:eastAsiaTheme="minorEastAsia" w:hAnsi="Times New Roman"/>
                <w:szCs w:val="21"/>
              </w:rPr>
              <w:t>44</w:t>
            </w:r>
          </w:p>
        </w:tc>
        <w:tc>
          <w:tcPr>
            <w:tcW w:w="1397" w:type="dxa"/>
            <w:tcMar>
              <w:left w:w="28" w:type="dxa"/>
              <w:right w:w="28" w:type="dxa"/>
            </w:tcMar>
            <w:vAlign w:val="center"/>
          </w:tcPr>
          <w:p w14:paraId="04454B50" w14:textId="77777777" w:rsidR="003425A6" w:rsidRPr="000833BD" w:rsidRDefault="003425A6" w:rsidP="003425A6">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甲苯</w:t>
            </w:r>
          </w:p>
        </w:tc>
        <w:tc>
          <w:tcPr>
            <w:tcW w:w="1817" w:type="dxa"/>
            <w:tcMar>
              <w:left w:w="28" w:type="dxa"/>
              <w:right w:w="28" w:type="dxa"/>
            </w:tcMar>
            <w:vAlign w:val="center"/>
          </w:tcPr>
          <w:p w14:paraId="7166EDBD" w14:textId="77777777" w:rsidR="003425A6" w:rsidRPr="000833BD" w:rsidRDefault="003425A6" w:rsidP="003425A6">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Toluene</w:t>
            </w:r>
          </w:p>
        </w:tc>
        <w:tc>
          <w:tcPr>
            <w:tcW w:w="1046" w:type="dxa"/>
            <w:tcMar>
              <w:left w:w="28" w:type="dxa"/>
              <w:right w:w="28" w:type="dxa"/>
            </w:tcMar>
            <w:vAlign w:val="center"/>
          </w:tcPr>
          <w:p w14:paraId="14BB55E9" w14:textId="77777777" w:rsidR="003425A6" w:rsidRPr="000833BD" w:rsidRDefault="003425A6" w:rsidP="003425A6">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108-88-3</w:t>
            </w:r>
          </w:p>
        </w:tc>
        <w:tc>
          <w:tcPr>
            <w:tcW w:w="1119" w:type="dxa"/>
            <w:tcMar>
              <w:left w:w="28" w:type="dxa"/>
              <w:right w:w="28" w:type="dxa"/>
            </w:tcMar>
            <w:vAlign w:val="center"/>
          </w:tcPr>
          <w:p w14:paraId="71DB94FF"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490" w:type="dxa"/>
            <w:tcMar>
              <w:left w:w="28" w:type="dxa"/>
              <w:right w:w="28" w:type="dxa"/>
            </w:tcMar>
            <w:vAlign w:val="center"/>
          </w:tcPr>
          <w:p w14:paraId="0FEFF42C"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979" w:type="dxa"/>
            <w:tcMar>
              <w:left w:w="28" w:type="dxa"/>
              <w:right w:w="28" w:type="dxa"/>
            </w:tcMar>
            <w:vAlign w:val="center"/>
          </w:tcPr>
          <w:p w14:paraId="03770771"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697" w:type="dxa"/>
            <w:tcMar>
              <w:left w:w="28" w:type="dxa"/>
              <w:right w:w="28" w:type="dxa"/>
            </w:tcMar>
            <w:vAlign w:val="center"/>
          </w:tcPr>
          <w:p w14:paraId="08652A29"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838" w:type="dxa"/>
            <w:tcMar>
              <w:left w:w="28" w:type="dxa"/>
              <w:right w:w="28" w:type="dxa"/>
            </w:tcMar>
            <w:vAlign w:val="center"/>
          </w:tcPr>
          <w:p w14:paraId="2C0F0B89"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8.00E-02</w:t>
            </w:r>
          </w:p>
        </w:tc>
        <w:tc>
          <w:tcPr>
            <w:tcW w:w="697" w:type="dxa"/>
            <w:tcMar>
              <w:left w:w="28" w:type="dxa"/>
              <w:right w:w="28" w:type="dxa"/>
            </w:tcMar>
            <w:vAlign w:val="center"/>
          </w:tcPr>
          <w:p w14:paraId="583A59CA"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51937E1D"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5.00E+00</w:t>
            </w:r>
          </w:p>
        </w:tc>
        <w:tc>
          <w:tcPr>
            <w:tcW w:w="700" w:type="dxa"/>
            <w:tcMar>
              <w:left w:w="28" w:type="dxa"/>
              <w:right w:w="28" w:type="dxa"/>
            </w:tcMar>
            <w:vAlign w:val="center"/>
          </w:tcPr>
          <w:p w14:paraId="2259EF4F"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6F3E7C31"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w:t>
            </w:r>
          </w:p>
        </w:tc>
        <w:tc>
          <w:tcPr>
            <w:tcW w:w="697" w:type="dxa"/>
            <w:tcMar>
              <w:left w:w="28" w:type="dxa"/>
              <w:right w:w="28" w:type="dxa"/>
            </w:tcMar>
            <w:vAlign w:val="center"/>
          </w:tcPr>
          <w:p w14:paraId="4B2F637A"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753" w:type="dxa"/>
            <w:tcMar>
              <w:left w:w="28" w:type="dxa"/>
              <w:right w:w="28" w:type="dxa"/>
            </w:tcMar>
            <w:vAlign w:val="center"/>
          </w:tcPr>
          <w:p w14:paraId="74082CF0"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641" w:type="dxa"/>
            <w:tcMar>
              <w:left w:w="28" w:type="dxa"/>
              <w:right w:w="28" w:type="dxa"/>
            </w:tcMar>
            <w:vAlign w:val="center"/>
          </w:tcPr>
          <w:p w14:paraId="78B0E96C"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r>
      <w:tr w:rsidR="000833BD" w:rsidRPr="000833BD" w14:paraId="4994A22F" w14:textId="77777777" w:rsidTr="00B6678F">
        <w:trPr>
          <w:cantSplit/>
          <w:trHeight w:val="319"/>
          <w:jc w:val="center"/>
        </w:trPr>
        <w:tc>
          <w:tcPr>
            <w:tcW w:w="562" w:type="dxa"/>
            <w:tcMar>
              <w:left w:w="28" w:type="dxa"/>
              <w:right w:w="28" w:type="dxa"/>
            </w:tcMar>
            <w:vAlign w:val="center"/>
          </w:tcPr>
          <w:p w14:paraId="7D8136BE" w14:textId="0C60449A" w:rsidR="003425A6" w:rsidRPr="000833BD" w:rsidRDefault="003425A6" w:rsidP="00C0340B">
            <w:pPr>
              <w:widowControl/>
              <w:jc w:val="center"/>
              <w:rPr>
                <w:rFonts w:ascii="Times New Roman" w:eastAsiaTheme="minorEastAsia" w:hAnsi="Times New Roman"/>
                <w:kern w:val="0"/>
                <w:szCs w:val="21"/>
              </w:rPr>
            </w:pPr>
            <w:r w:rsidRPr="000833BD">
              <w:rPr>
                <w:rFonts w:ascii="Times New Roman" w:eastAsiaTheme="minorEastAsia" w:hAnsi="Times New Roman"/>
                <w:szCs w:val="21"/>
              </w:rPr>
              <w:t>45</w:t>
            </w:r>
          </w:p>
        </w:tc>
        <w:tc>
          <w:tcPr>
            <w:tcW w:w="1397" w:type="dxa"/>
            <w:tcMar>
              <w:left w:w="28" w:type="dxa"/>
              <w:right w:w="28" w:type="dxa"/>
            </w:tcMar>
            <w:vAlign w:val="center"/>
          </w:tcPr>
          <w:p w14:paraId="611E253C" w14:textId="77777777" w:rsidR="003425A6" w:rsidRPr="000833BD" w:rsidRDefault="003425A6" w:rsidP="003425A6">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间二甲苯</w:t>
            </w:r>
          </w:p>
        </w:tc>
        <w:tc>
          <w:tcPr>
            <w:tcW w:w="1817" w:type="dxa"/>
            <w:tcMar>
              <w:left w:w="28" w:type="dxa"/>
              <w:right w:w="28" w:type="dxa"/>
            </w:tcMar>
            <w:vAlign w:val="center"/>
          </w:tcPr>
          <w:p w14:paraId="5C8765B5" w14:textId="77777777" w:rsidR="003425A6" w:rsidRPr="000833BD" w:rsidRDefault="003425A6" w:rsidP="003425A6">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Xylene, m-</w:t>
            </w:r>
          </w:p>
        </w:tc>
        <w:tc>
          <w:tcPr>
            <w:tcW w:w="1046" w:type="dxa"/>
            <w:tcMar>
              <w:left w:w="28" w:type="dxa"/>
              <w:right w:w="28" w:type="dxa"/>
            </w:tcMar>
            <w:vAlign w:val="center"/>
          </w:tcPr>
          <w:p w14:paraId="5155B4B5" w14:textId="77777777" w:rsidR="003425A6" w:rsidRPr="000833BD" w:rsidRDefault="003425A6" w:rsidP="003425A6">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108-38-3</w:t>
            </w:r>
          </w:p>
        </w:tc>
        <w:tc>
          <w:tcPr>
            <w:tcW w:w="1119" w:type="dxa"/>
            <w:tcMar>
              <w:left w:w="28" w:type="dxa"/>
              <w:right w:w="28" w:type="dxa"/>
            </w:tcMar>
            <w:vAlign w:val="center"/>
          </w:tcPr>
          <w:p w14:paraId="6002696E"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490" w:type="dxa"/>
            <w:tcMar>
              <w:left w:w="28" w:type="dxa"/>
              <w:right w:w="28" w:type="dxa"/>
            </w:tcMar>
            <w:vAlign w:val="center"/>
          </w:tcPr>
          <w:p w14:paraId="57938D75"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979" w:type="dxa"/>
            <w:tcMar>
              <w:left w:w="28" w:type="dxa"/>
              <w:right w:w="28" w:type="dxa"/>
            </w:tcMar>
            <w:vAlign w:val="center"/>
          </w:tcPr>
          <w:p w14:paraId="52A69BF1"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697" w:type="dxa"/>
            <w:tcMar>
              <w:left w:w="28" w:type="dxa"/>
              <w:right w:w="28" w:type="dxa"/>
            </w:tcMar>
            <w:vAlign w:val="center"/>
          </w:tcPr>
          <w:p w14:paraId="5CB94F9B"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838" w:type="dxa"/>
            <w:tcMar>
              <w:left w:w="28" w:type="dxa"/>
              <w:right w:w="28" w:type="dxa"/>
            </w:tcMar>
            <w:vAlign w:val="center"/>
          </w:tcPr>
          <w:p w14:paraId="4C2FCC18"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2.00E-01</w:t>
            </w:r>
          </w:p>
        </w:tc>
        <w:tc>
          <w:tcPr>
            <w:tcW w:w="697" w:type="dxa"/>
            <w:tcMar>
              <w:left w:w="28" w:type="dxa"/>
              <w:right w:w="28" w:type="dxa"/>
            </w:tcMar>
            <w:vAlign w:val="center"/>
          </w:tcPr>
          <w:p w14:paraId="60B585F0"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838" w:type="dxa"/>
            <w:tcMar>
              <w:left w:w="28" w:type="dxa"/>
              <w:right w:w="28" w:type="dxa"/>
            </w:tcMar>
            <w:vAlign w:val="center"/>
          </w:tcPr>
          <w:p w14:paraId="2EE0447F"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1.00E-01</w:t>
            </w:r>
          </w:p>
        </w:tc>
        <w:tc>
          <w:tcPr>
            <w:tcW w:w="700" w:type="dxa"/>
            <w:tcMar>
              <w:left w:w="28" w:type="dxa"/>
              <w:right w:w="28" w:type="dxa"/>
            </w:tcMar>
            <w:vAlign w:val="center"/>
          </w:tcPr>
          <w:p w14:paraId="6CB07CB9"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838" w:type="dxa"/>
            <w:tcMar>
              <w:left w:w="28" w:type="dxa"/>
              <w:right w:w="28" w:type="dxa"/>
            </w:tcMar>
            <w:vAlign w:val="center"/>
          </w:tcPr>
          <w:p w14:paraId="49ADB513"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w:t>
            </w:r>
          </w:p>
        </w:tc>
        <w:tc>
          <w:tcPr>
            <w:tcW w:w="697" w:type="dxa"/>
            <w:tcMar>
              <w:left w:w="28" w:type="dxa"/>
              <w:right w:w="28" w:type="dxa"/>
            </w:tcMar>
            <w:vAlign w:val="center"/>
          </w:tcPr>
          <w:p w14:paraId="28087B16"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753" w:type="dxa"/>
            <w:tcMar>
              <w:left w:w="28" w:type="dxa"/>
              <w:right w:w="28" w:type="dxa"/>
            </w:tcMar>
            <w:vAlign w:val="center"/>
          </w:tcPr>
          <w:p w14:paraId="6866C505"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641" w:type="dxa"/>
            <w:tcMar>
              <w:left w:w="28" w:type="dxa"/>
              <w:right w:w="28" w:type="dxa"/>
            </w:tcMar>
            <w:vAlign w:val="center"/>
          </w:tcPr>
          <w:p w14:paraId="49A13C57"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r>
      <w:tr w:rsidR="000833BD" w:rsidRPr="000833BD" w14:paraId="4C2277C9" w14:textId="77777777" w:rsidTr="00B6678F">
        <w:trPr>
          <w:cantSplit/>
          <w:trHeight w:val="319"/>
          <w:jc w:val="center"/>
        </w:trPr>
        <w:tc>
          <w:tcPr>
            <w:tcW w:w="562" w:type="dxa"/>
            <w:tcMar>
              <w:left w:w="28" w:type="dxa"/>
              <w:right w:w="28" w:type="dxa"/>
            </w:tcMar>
            <w:vAlign w:val="center"/>
          </w:tcPr>
          <w:p w14:paraId="661EB0F9" w14:textId="4B1F5F09" w:rsidR="003425A6" w:rsidRPr="000833BD" w:rsidRDefault="003425A6" w:rsidP="00C0340B">
            <w:pPr>
              <w:widowControl/>
              <w:jc w:val="center"/>
              <w:rPr>
                <w:rFonts w:ascii="Times New Roman" w:eastAsiaTheme="minorEastAsia" w:hAnsi="Times New Roman"/>
                <w:kern w:val="0"/>
                <w:szCs w:val="21"/>
              </w:rPr>
            </w:pPr>
            <w:r w:rsidRPr="000833BD">
              <w:rPr>
                <w:rFonts w:ascii="Times New Roman" w:eastAsiaTheme="minorEastAsia" w:hAnsi="Times New Roman"/>
                <w:szCs w:val="21"/>
              </w:rPr>
              <w:t>46</w:t>
            </w:r>
          </w:p>
        </w:tc>
        <w:tc>
          <w:tcPr>
            <w:tcW w:w="1397" w:type="dxa"/>
            <w:tcMar>
              <w:left w:w="28" w:type="dxa"/>
              <w:right w:w="28" w:type="dxa"/>
            </w:tcMar>
            <w:vAlign w:val="center"/>
          </w:tcPr>
          <w:p w14:paraId="427840BC" w14:textId="77777777" w:rsidR="003425A6" w:rsidRPr="000833BD" w:rsidRDefault="003425A6" w:rsidP="003425A6">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邻二甲苯</w:t>
            </w:r>
          </w:p>
        </w:tc>
        <w:tc>
          <w:tcPr>
            <w:tcW w:w="1817" w:type="dxa"/>
            <w:tcMar>
              <w:left w:w="28" w:type="dxa"/>
              <w:right w:w="28" w:type="dxa"/>
            </w:tcMar>
            <w:vAlign w:val="center"/>
          </w:tcPr>
          <w:p w14:paraId="1A5844F1" w14:textId="77777777" w:rsidR="003425A6" w:rsidRPr="000833BD" w:rsidRDefault="003425A6" w:rsidP="003425A6">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Xylene, o-</w:t>
            </w:r>
          </w:p>
        </w:tc>
        <w:tc>
          <w:tcPr>
            <w:tcW w:w="1046" w:type="dxa"/>
            <w:tcMar>
              <w:left w:w="28" w:type="dxa"/>
              <w:right w:w="28" w:type="dxa"/>
            </w:tcMar>
            <w:vAlign w:val="center"/>
          </w:tcPr>
          <w:p w14:paraId="47598075" w14:textId="77777777" w:rsidR="003425A6" w:rsidRPr="000833BD" w:rsidRDefault="003425A6" w:rsidP="003425A6">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95-47-6</w:t>
            </w:r>
          </w:p>
        </w:tc>
        <w:tc>
          <w:tcPr>
            <w:tcW w:w="1119" w:type="dxa"/>
            <w:tcMar>
              <w:left w:w="28" w:type="dxa"/>
              <w:right w:w="28" w:type="dxa"/>
            </w:tcMar>
            <w:vAlign w:val="center"/>
          </w:tcPr>
          <w:p w14:paraId="4FA1D71A"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490" w:type="dxa"/>
            <w:tcMar>
              <w:left w:w="28" w:type="dxa"/>
              <w:right w:w="28" w:type="dxa"/>
            </w:tcMar>
            <w:vAlign w:val="center"/>
          </w:tcPr>
          <w:p w14:paraId="0EC5EF0B"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979" w:type="dxa"/>
            <w:tcMar>
              <w:left w:w="28" w:type="dxa"/>
              <w:right w:w="28" w:type="dxa"/>
            </w:tcMar>
            <w:vAlign w:val="center"/>
          </w:tcPr>
          <w:p w14:paraId="5A70305E"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697" w:type="dxa"/>
            <w:tcMar>
              <w:left w:w="28" w:type="dxa"/>
              <w:right w:w="28" w:type="dxa"/>
            </w:tcMar>
            <w:vAlign w:val="center"/>
          </w:tcPr>
          <w:p w14:paraId="1CFC68E8"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838" w:type="dxa"/>
            <w:tcMar>
              <w:left w:w="28" w:type="dxa"/>
              <w:right w:w="28" w:type="dxa"/>
            </w:tcMar>
            <w:vAlign w:val="center"/>
          </w:tcPr>
          <w:p w14:paraId="1A514F32"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2.00E-01</w:t>
            </w:r>
          </w:p>
        </w:tc>
        <w:tc>
          <w:tcPr>
            <w:tcW w:w="697" w:type="dxa"/>
            <w:tcMar>
              <w:left w:w="28" w:type="dxa"/>
              <w:right w:w="28" w:type="dxa"/>
            </w:tcMar>
            <w:vAlign w:val="center"/>
          </w:tcPr>
          <w:p w14:paraId="3C57EC82"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838" w:type="dxa"/>
            <w:tcMar>
              <w:left w:w="28" w:type="dxa"/>
              <w:right w:w="28" w:type="dxa"/>
            </w:tcMar>
            <w:vAlign w:val="center"/>
          </w:tcPr>
          <w:p w14:paraId="14190BAC"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1.00E-01</w:t>
            </w:r>
          </w:p>
        </w:tc>
        <w:tc>
          <w:tcPr>
            <w:tcW w:w="700" w:type="dxa"/>
            <w:tcMar>
              <w:left w:w="28" w:type="dxa"/>
              <w:right w:w="28" w:type="dxa"/>
            </w:tcMar>
            <w:vAlign w:val="center"/>
          </w:tcPr>
          <w:p w14:paraId="1FE19429"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838" w:type="dxa"/>
            <w:tcMar>
              <w:left w:w="28" w:type="dxa"/>
              <w:right w:w="28" w:type="dxa"/>
            </w:tcMar>
            <w:vAlign w:val="center"/>
          </w:tcPr>
          <w:p w14:paraId="2BFDB818"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w:t>
            </w:r>
          </w:p>
        </w:tc>
        <w:tc>
          <w:tcPr>
            <w:tcW w:w="697" w:type="dxa"/>
            <w:tcMar>
              <w:left w:w="28" w:type="dxa"/>
              <w:right w:w="28" w:type="dxa"/>
            </w:tcMar>
            <w:vAlign w:val="center"/>
          </w:tcPr>
          <w:p w14:paraId="3F8C4A55"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753" w:type="dxa"/>
            <w:tcMar>
              <w:left w:w="28" w:type="dxa"/>
              <w:right w:w="28" w:type="dxa"/>
            </w:tcMar>
            <w:vAlign w:val="center"/>
          </w:tcPr>
          <w:p w14:paraId="040C8203"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641" w:type="dxa"/>
            <w:tcMar>
              <w:left w:w="28" w:type="dxa"/>
              <w:right w:w="28" w:type="dxa"/>
            </w:tcMar>
            <w:vAlign w:val="center"/>
          </w:tcPr>
          <w:p w14:paraId="6EE46C7A"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r>
      <w:tr w:rsidR="000833BD" w:rsidRPr="000833BD" w14:paraId="1AF96D61" w14:textId="77777777" w:rsidTr="00B6678F">
        <w:trPr>
          <w:cantSplit/>
          <w:trHeight w:val="319"/>
          <w:jc w:val="center"/>
        </w:trPr>
        <w:tc>
          <w:tcPr>
            <w:tcW w:w="562" w:type="dxa"/>
            <w:tcBorders>
              <w:bottom w:val="single" w:sz="4" w:space="0" w:color="auto"/>
            </w:tcBorders>
            <w:tcMar>
              <w:left w:w="28" w:type="dxa"/>
              <w:right w:w="28" w:type="dxa"/>
            </w:tcMar>
            <w:vAlign w:val="center"/>
          </w:tcPr>
          <w:p w14:paraId="615A3069" w14:textId="13C35CFD" w:rsidR="003425A6" w:rsidRPr="000833BD" w:rsidRDefault="003425A6" w:rsidP="00C034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47</w:t>
            </w:r>
          </w:p>
        </w:tc>
        <w:tc>
          <w:tcPr>
            <w:tcW w:w="1397" w:type="dxa"/>
            <w:tcBorders>
              <w:bottom w:val="single" w:sz="4" w:space="0" w:color="auto"/>
            </w:tcBorders>
            <w:tcMar>
              <w:left w:w="28" w:type="dxa"/>
              <w:right w:w="28" w:type="dxa"/>
            </w:tcMar>
            <w:vAlign w:val="center"/>
          </w:tcPr>
          <w:p w14:paraId="5C00168B" w14:textId="77777777" w:rsidR="003425A6" w:rsidRPr="000833BD" w:rsidRDefault="003425A6" w:rsidP="003425A6">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对二甲苯</w:t>
            </w:r>
          </w:p>
        </w:tc>
        <w:tc>
          <w:tcPr>
            <w:tcW w:w="1817" w:type="dxa"/>
            <w:tcBorders>
              <w:bottom w:val="single" w:sz="4" w:space="0" w:color="auto"/>
            </w:tcBorders>
            <w:tcMar>
              <w:left w:w="28" w:type="dxa"/>
              <w:right w:w="28" w:type="dxa"/>
            </w:tcMar>
            <w:vAlign w:val="center"/>
          </w:tcPr>
          <w:p w14:paraId="0A6DA9A4" w14:textId="77777777" w:rsidR="003425A6" w:rsidRPr="000833BD" w:rsidRDefault="003425A6" w:rsidP="003425A6">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Xylene, p-</w:t>
            </w:r>
          </w:p>
        </w:tc>
        <w:tc>
          <w:tcPr>
            <w:tcW w:w="1046" w:type="dxa"/>
            <w:tcBorders>
              <w:bottom w:val="single" w:sz="4" w:space="0" w:color="auto"/>
            </w:tcBorders>
            <w:tcMar>
              <w:left w:w="28" w:type="dxa"/>
              <w:right w:w="28" w:type="dxa"/>
            </w:tcMar>
            <w:vAlign w:val="center"/>
          </w:tcPr>
          <w:p w14:paraId="2C11B592" w14:textId="77777777" w:rsidR="003425A6" w:rsidRPr="000833BD" w:rsidRDefault="003425A6" w:rsidP="003425A6">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106-42-3</w:t>
            </w:r>
          </w:p>
        </w:tc>
        <w:tc>
          <w:tcPr>
            <w:tcW w:w="1119" w:type="dxa"/>
            <w:tcBorders>
              <w:bottom w:val="single" w:sz="4" w:space="0" w:color="auto"/>
            </w:tcBorders>
            <w:tcMar>
              <w:left w:w="28" w:type="dxa"/>
              <w:right w:w="28" w:type="dxa"/>
            </w:tcMar>
            <w:vAlign w:val="center"/>
          </w:tcPr>
          <w:p w14:paraId="3E6F7655"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490" w:type="dxa"/>
            <w:tcBorders>
              <w:bottom w:val="single" w:sz="4" w:space="0" w:color="auto"/>
            </w:tcBorders>
            <w:tcMar>
              <w:left w:w="28" w:type="dxa"/>
              <w:right w:w="28" w:type="dxa"/>
            </w:tcMar>
            <w:vAlign w:val="center"/>
          </w:tcPr>
          <w:p w14:paraId="551B81FB"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979" w:type="dxa"/>
            <w:tcBorders>
              <w:bottom w:val="single" w:sz="4" w:space="0" w:color="auto"/>
            </w:tcBorders>
            <w:tcMar>
              <w:left w:w="28" w:type="dxa"/>
              <w:right w:w="28" w:type="dxa"/>
            </w:tcMar>
            <w:vAlign w:val="center"/>
          </w:tcPr>
          <w:p w14:paraId="1B5651A1"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697" w:type="dxa"/>
            <w:tcBorders>
              <w:bottom w:val="single" w:sz="4" w:space="0" w:color="auto"/>
            </w:tcBorders>
            <w:tcMar>
              <w:left w:w="28" w:type="dxa"/>
              <w:right w:w="28" w:type="dxa"/>
            </w:tcMar>
            <w:vAlign w:val="center"/>
          </w:tcPr>
          <w:p w14:paraId="59863FFD"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838" w:type="dxa"/>
            <w:tcBorders>
              <w:bottom w:val="single" w:sz="4" w:space="0" w:color="auto"/>
            </w:tcBorders>
            <w:tcMar>
              <w:left w:w="28" w:type="dxa"/>
              <w:right w:w="28" w:type="dxa"/>
            </w:tcMar>
            <w:vAlign w:val="center"/>
          </w:tcPr>
          <w:p w14:paraId="0E51B716"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2.00E-01</w:t>
            </w:r>
          </w:p>
        </w:tc>
        <w:tc>
          <w:tcPr>
            <w:tcW w:w="697" w:type="dxa"/>
            <w:tcBorders>
              <w:bottom w:val="single" w:sz="4" w:space="0" w:color="auto"/>
            </w:tcBorders>
            <w:tcMar>
              <w:left w:w="28" w:type="dxa"/>
              <w:right w:w="28" w:type="dxa"/>
            </w:tcMar>
            <w:vAlign w:val="center"/>
          </w:tcPr>
          <w:p w14:paraId="6FE9893A"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838" w:type="dxa"/>
            <w:tcBorders>
              <w:bottom w:val="single" w:sz="4" w:space="0" w:color="auto"/>
            </w:tcBorders>
            <w:tcMar>
              <w:left w:w="28" w:type="dxa"/>
              <w:right w:w="28" w:type="dxa"/>
            </w:tcMar>
            <w:vAlign w:val="center"/>
          </w:tcPr>
          <w:p w14:paraId="6D4265C9"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1.00E-01</w:t>
            </w:r>
          </w:p>
        </w:tc>
        <w:tc>
          <w:tcPr>
            <w:tcW w:w="700" w:type="dxa"/>
            <w:tcBorders>
              <w:bottom w:val="single" w:sz="4" w:space="0" w:color="auto"/>
            </w:tcBorders>
            <w:tcMar>
              <w:left w:w="28" w:type="dxa"/>
              <w:right w:w="28" w:type="dxa"/>
            </w:tcMar>
            <w:vAlign w:val="center"/>
          </w:tcPr>
          <w:p w14:paraId="2747C9A1"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838" w:type="dxa"/>
            <w:tcBorders>
              <w:bottom w:val="single" w:sz="4" w:space="0" w:color="auto"/>
            </w:tcBorders>
            <w:tcMar>
              <w:left w:w="28" w:type="dxa"/>
              <w:right w:w="28" w:type="dxa"/>
            </w:tcMar>
            <w:vAlign w:val="center"/>
          </w:tcPr>
          <w:p w14:paraId="080EF7D7"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w:t>
            </w:r>
          </w:p>
        </w:tc>
        <w:tc>
          <w:tcPr>
            <w:tcW w:w="697" w:type="dxa"/>
            <w:tcBorders>
              <w:bottom w:val="single" w:sz="4" w:space="0" w:color="auto"/>
            </w:tcBorders>
            <w:tcMar>
              <w:left w:w="28" w:type="dxa"/>
              <w:right w:w="28" w:type="dxa"/>
            </w:tcMar>
            <w:vAlign w:val="center"/>
          </w:tcPr>
          <w:p w14:paraId="4146981F"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753" w:type="dxa"/>
            <w:tcBorders>
              <w:bottom w:val="single" w:sz="4" w:space="0" w:color="auto"/>
            </w:tcBorders>
            <w:tcMar>
              <w:left w:w="28" w:type="dxa"/>
              <w:right w:w="28" w:type="dxa"/>
            </w:tcMar>
            <w:vAlign w:val="center"/>
          </w:tcPr>
          <w:p w14:paraId="4C46ACC3"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641" w:type="dxa"/>
            <w:tcBorders>
              <w:bottom w:val="single" w:sz="4" w:space="0" w:color="auto"/>
            </w:tcBorders>
            <w:tcMar>
              <w:left w:w="28" w:type="dxa"/>
              <w:right w:w="28" w:type="dxa"/>
            </w:tcMar>
            <w:vAlign w:val="center"/>
          </w:tcPr>
          <w:p w14:paraId="4E5E83F7"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r>
      <w:tr w:rsidR="000833BD" w:rsidRPr="000833BD" w14:paraId="7A75ED51" w14:textId="77777777" w:rsidTr="00B6678F">
        <w:trPr>
          <w:cantSplit/>
          <w:trHeight w:val="319"/>
          <w:jc w:val="center"/>
        </w:trPr>
        <w:tc>
          <w:tcPr>
            <w:tcW w:w="562" w:type="dxa"/>
            <w:tcMar>
              <w:left w:w="28" w:type="dxa"/>
              <w:right w:w="28" w:type="dxa"/>
            </w:tcMar>
            <w:vAlign w:val="center"/>
          </w:tcPr>
          <w:p w14:paraId="6DE5E320" w14:textId="6540F3EF" w:rsidR="003425A6" w:rsidRPr="000833BD" w:rsidRDefault="003425A6" w:rsidP="00C034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48</w:t>
            </w:r>
          </w:p>
        </w:tc>
        <w:tc>
          <w:tcPr>
            <w:tcW w:w="1397" w:type="dxa"/>
            <w:tcMar>
              <w:left w:w="28" w:type="dxa"/>
              <w:right w:w="28" w:type="dxa"/>
            </w:tcMar>
            <w:vAlign w:val="center"/>
          </w:tcPr>
          <w:p w14:paraId="27472801" w14:textId="77777777" w:rsidR="003425A6" w:rsidRPr="000833BD" w:rsidRDefault="003425A6" w:rsidP="003425A6">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1,2-</w:t>
            </w:r>
            <w:r w:rsidRPr="000833BD">
              <w:rPr>
                <w:rFonts w:ascii="Times New Roman" w:eastAsiaTheme="minorEastAsia" w:hAnsi="Times New Roman"/>
                <w:kern w:val="0"/>
                <w:szCs w:val="21"/>
              </w:rPr>
              <w:t>二</w:t>
            </w:r>
            <w:r w:rsidRPr="000833BD">
              <w:rPr>
                <w:rFonts w:ascii="Times New Roman" w:eastAsiaTheme="minorEastAsia" w:hAnsi="Times New Roman"/>
                <w:kern w:val="0"/>
                <w:szCs w:val="21"/>
              </w:rPr>
              <w:lastRenderedPageBreak/>
              <w:t>氯苯</w:t>
            </w:r>
          </w:p>
        </w:tc>
        <w:tc>
          <w:tcPr>
            <w:tcW w:w="1817" w:type="dxa"/>
            <w:tcMar>
              <w:left w:w="28" w:type="dxa"/>
              <w:right w:w="28" w:type="dxa"/>
            </w:tcMar>
            <w:vAlign w:val="center"/>
          </w:tcPr>
          <w:p w14:paraId="6FD67F0F" w14:textId="77777777" w:rsidR="003425A6" w:rsidRPr="000833BD" w:rsidRDefault="003425A6" w:rsidP="003425A6">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Dichlorobenzene, 1,2-</w:t>
            </w:r>
          </w:p>
        </w:tc>
        <w:tc>
          <w:tcPr>
            <w:tcW w:w="1046" w:type="dxa"/>
            <w:tcMar>
              <w:left w:w="28" w:type="dxa"/>
              <w:right w:w="28" w:type="dxa"/>
            </w:tcMar>
            <w:vAlign w:val="center"/>
          </w:tcPr>
          <w:p w14:paraId="12D55458" w14:textId="77777777" w:rsidR="003425A6" w:rsidRPr="000833BD" w:rsidRDefault="003425A6" w:rsidP="003425A6">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95-50-1</w:t>
            </w:r>
          </w:p>
        </w:tc>
        <w:tc>
          <w:tcPr>
            <w:tcW w:w="1119" w:type="dxa"/>
            <w:tcMar>
              <w:left w:w="28" w:type="dxa"/>
              <w:right w:w="28" w:type="dxa"/>
            </w:tcMar>
            <w:vAlign w:val="center"/>
          </w:tcPr>
          <w:p w14:paraId="1D116B0B" w14:textId="77777777" w:rsidR="003425A6" w:rsidRPr="000833BD" w:rsidRDefault="003425A6" w:rsidP="003425A6">
            <w:pPr>
              <w:widowControl/>
              <w:jc w:val="center"/>
              <w:rPr>
                <w:rFonts w:ascii="Times New Roman" w:eastAsiaTheme="minorEastAsia" w:hAnsi="Times New Roman"/>
                <w:kern w:val="0"/>
                <w:szCs w:val="21"/>
              </w:rPr>
            </w:pPr>
          </w:p>
        </w:tc>
        <w:tc>
          <w:tcPr>
            <w:tcW w:w="490" w:type="dxa"/>
            <w:tcMar>
              <w:left w:w="28" w:type="dxa"/>
              <w:right w:w="28" w:type="dxa"/>
            </w:tcMar>
            <w:vAlign w:val="center"/>
          </w:tcPr>
          <w:p w14:paraId="40444BE1" w14:textId="77777777" w:rsidR="003425A6" w:rsidRPr="000833BD" w:rsidRDefault="003425A6" w:rsidP="003425A6">
            <w:pPr>
              <w:widowControl/>
              <w:jc w:val="center"/>
              <w:rPr>
                <w:rFonts w:ascii="Times New Roman" w:eastAsiaTheme="minorEastAsia" w:hAnsi="Times New Roman"/>
                <w:kern w:val="0"/>
                <w:szCs w:val="21"/>
              </w:rPr>
            </w:pPr>
          </w:p>
        </w:tc>
        <w:tc>
          <w:tcPr>
            <w:tcW w:w="979" w:type="dxa"/>
            <w:tcMar>
              <w:left w:w="28" w:type="dxa"/>
              <w:right w:w="28" w:type="dxa"/>
            </w:tcMar>
            <w:vAlign w:val="center"/>
          </w:tcPr>
          <w:p w14:paraId="171FCA23" w14:textId="77777777" w:rsidR="003425A6" w:rsidRPr="000833BD" w:rsidRDefault="003425A6" w:rsidP="003425A6">
            <w:pPr>
              <w:widowControl/>
              <w:jc w:val="center"/>
              <w:rPr>
                <w:rFonts w:ascii="Times New Roman" w:eastAsiaTheme="minorEastAsia" w:hAnsi="Times New Roman"/>
                <w:kern w:val="0"/>
                <w:szCs w:val="21"/>
              </w:rPr>
            </w:pPr>
          </w:p>
        </w:tc>
        <w:tc>
          <w:tcPr>
            <w:tcW w:w="697" w:type="dxa"/>
            <w:tcMar>
              <w:left w:w="28" w:type="dxa"/>
              <w:right w:w="28" w:type="dxa"/>
            </w:tcMar>
            <w:vAlign w:val="center"/>
          </w:tcPr>
          <w:p w14:paraId="399A5A8F" w14:textId="77777777" w:rsidR="003425A6" w:rsidRPr="000833BD" w:rsidRDefault="003425A6" w:rsidP="003425A6">
            <w:pPr>
              <w:widowControl/>
              <w:jc w:val="center"/>
              <w:rPr>
                <w:rFonts w:ascii="Times New Roman" w:eastAsiaTheme="minorEastAsia" w:hAnsi="Times New Roman"/>
                <w:kern w:val="0"/>
                <w:szCs w:val="21"/>
              </w:rPr>
            </w:pPr>
          </w:p>
        </w:tc>
        <w:tc>
          <w:tcPr>
            <w:tcW w:w="838" w:type="dxa"/>
            <w:tcMar>
              <w:left w:w="28" w:type="dxa"/>
              <w:right w:w="28" w:type="dxa"/>
            </w:tcMar>
            <w:vAlign w:val="center"/>
          </w:tcPr>
          <w:p w14:paraId="7191027A"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9.00E-02</w:t>
            </w:r>
          </w:p>
        </w:tc>
        <w:tc>
          <w:tcPr>
            <w:tcW w:w="697" w:type="dxa"/>
            <w:tcMar>
              <w:left w:w="28" w:type="dxa"/>
              <w:right w:w="28" w:type="dxa"/>
            </w:tcMar>
            <w:vAlign w:val="center"/>
          </w:tcPr>
          <w:p w14:paraId="6318FD0D"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838" w:type="dxa"/>
            <w:tcMar>
              <w:left w:w="28" w:type="dxa"/>
              <w:right w:w="28" w:type="dxa"/>
            </w:tcMar>
            <w:vAlign w:val="center"/>
          </w:tcPr>
          <w:p w14:paraId="50B0C9F1"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2.00E-01</w:t>
            </w:r>
          </w:p>
        </w:tc>
        <w:tc>
          <w:tcPr>
            <w:tcW w:w="700" w:type="dxa"/>
            <w:tcMar>
              <w:left w:w="28" w:type="dxa"/>
              <w:right w:w="28" w:type="dxa"/>
            </w:tcMar>
            <w:vAlign w:val="center"/>
          </w:tcPr>
          <w:p w14:paraId="294003CF"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838" w:type="dxa"/>
            <w:tcMar>
              <w:left w:w="28" w:type="dxa"/>
              <w:right w:w="28" w:type="dxa"/>
            </w:tcMar>
            <w:vAlign w:val="center"/>
          </w:tcPr>
          <w:p w14:paraId="17DEED33"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w:t>
            </w:r>
          </w:p>
        </w:tc>
        <w:tc>
          <w:tcPr>
            <w:tcW w:w="697" w:type="dxa"/>
            <w:tcMar>
              <w:left w:w="28" w:type="dxa"/>
              <w:right w:w="28" w:type="dxa"/>
            </w:tcMar>
            <w:vAlign w:val="center"/>
          </w:tcPr>
          <w:p w14:paraId="5E3E7E90"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753" w:type="dxa"/>
            <w:tcMar>
              <w:left w:w="28" w:type="dxa"/>
              <w:right w:w="28" w:type="dxa"/>
            </w:tcMar>
            <w:vAlign w:val="center"/>
          </w:tcPr>
          <w:p w14:paraId="1E8A4DA1"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641" w:type="dxa"/>
            <w:tcMar>
              <w:left w:w="28" w:type="dxa"/>
              <w:right w:w="28" w:type="dxa"/>
            </w:tcMar>
            <w:vAlign w:val="center"/>
          </w:tcPr>
          <w:p w14:paraId="3AD0E1DF"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r>
      <w:tr w:rsidR="000833BD" w:rsidRPr="000833BD" w14:paraId="597740CC" w14:textId="77777777" w:rsidTr="00B6678F">
        <w:trPr>
          <w:cantSplit/>
          <w:trHeight w:val="319"/>
          <w:jc w:val="center"/>
        </w:trPr>
        <w:tc>
          <w:tcPr>
            <w:tcW w:w="562" w:type="dxa"/>
            <w:tcMar>
              <w:left w:w="28" w:type="dxa"/>
              <w:right w:w="28" w:type="dxa"/>
            </w:tcMar>
            <w:vAlign w:val="center"/>
          </w:tcPr>
          <w:p w14:paraId="191E3D4E" w14:textId="782A9942" w:rsidR="003425A6" w:rsidRPr="000833BD" w:rsidRDefault="003425A6" w:rsidP="00C0340B">
            <w:pPr>
              <w:widowControl/>
              <w:jc w:val="center"/>
              <w:rPr>
                <w:rFonts w:ascii="Times New Roman" w:eastAsiaTheme="minorEastAsia" w:hAnsi="Times New Roman"/>
                <w:kern w:val="0"/>
                <w:szCs w:val="21"/>
              </w:rPr>
            </w:pPr>
            <w:r w:rsidRPr="000833BD">
              <w:rPr>
                <w:rFonts w:ascii="Times New Roman" w:eastAsiaTheme="minorEastAsia" w:hAnsi="Times New Roman"/>
                <w:szCs w:val="21"/>
              </w:rPr>
              <w:t>49</w:t>
            </w:r>
          </w:p>
        </w:tc>
        <w:tc>
          <w:tcPr>
            <w:tcW w:w="1397" w:type="dxa"/>
            <w:tcMar>
              <w:left w:w="28" w:type="dxa"/>
              <w:right w:w="28" w:type="dxa"/>
            </w:tcMar>
            <w:vAlign w:val="center"/>
          </w:tcPr>
          <w:p w14:paraId="38229CFF" w14:textId="77777777" w:rsidR="003425A6" w:rsidRPr="000833BD" w:rsidRDefault="003425A6" w:rsidP="003425A6">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1,4-</w:t>
            </w:r>
            <w:r w:rsidRPr="000833BD">
              <w:rPr>
                <w:rFonts w:ascii="Times New Roman" w:eastAsiaTheme="minorEastAsia" w:hAnsi="Times New Roman"/>
                <w:kern w:val="0"/>
                <w:szCs w:val="21"/>
              </w:rPr>
              <w:t>二氯苯</w:t>
            </w:r>
          </w:p>
        </w:tc>
        <w:tc>
          <w:tcPr>
            <w:tcW w:w="1817" w:type="dxa"/>
            <w:tcMar>
              <w:left w:w="28" w:type="dxa"/>
              <w:right w:w="28" w:type="dxa"/>
            </w:tcMar>
            <w:vAlign w:val="center"/>
          </w:tcPr>
          <w:p w14:paraId="22EDBD4D" w14:textId="77777777" w:rsidR="003425A6" w:rsidRPr="000833BD" w:rsidRDefault="003425A6" w:rsidP="003425A6">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Dichlorobenzen, 1,4-</w:t>
            </w:r>
          </w:p>
        </w:tc>
        <w:tc>
          <w:tcPr>
            <w:tcW w:w="1046" w:type="dxa"/>
            <w:tcMar>
              <w:left w:w="28" w:type="dxa"/>
              <w:right w:w="28" w:type="dxa"/>
            </w:tcMar>
            <w:vAlign w:val="center"/>
          </w:tcPr>
          <w:p w14:paraId="15840493" w14:textId="77777777" w:rsidR="003425A6" w:rsidRPr="000833BD" w:rsidRDefault="003425A6" w:rsidP="003425A6">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106-46-7</w:t>
            </w:r>
          </w:p>
        </w:tc>
        <w:tc>
          <w:tcPr>
            <w:tcW w:w="1119" w:type="dxa"/>
            <w:tcMar>
              <w:left w:w="28" w:type="dxa"/>
              <w:right w:w="28" w:type="dxa"/>
            </w:tcMar>
            <w:vAlign w:val="center"/>
          </w:tcPr>
          <w:p w14:paraId="04B02777"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5.40E-03</w:t>
            </w:r>
          </w:p>
        </w:tc>
        <w:tc>
          <w:tcPr>
            <w:tcW w:w="490" w:type="dxa"/>
            <w:tcMar>
              <w:left w:w="28" w:type="dxa"/>
              <w:right w:w="28" w:type="dxa"/>
            </w:tcMar>
            <w:vAlign w:val="center"/>
          </w:tcPr>
          <w:p w14:paraId="74E6AC36"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979" w:type="dxa"/>
            <w:tcMar>
              <w:left w:w="28" w:type="dxa"/>
              <w:right w:w="28" w:type="dxa"/>
            </w:tcMar>
            <w:vAlign w:val="center"/>
          </w:tcPr>
          <w:p w14:paraId="5069855C"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1.10E-02</w:t>
            </w:r>
          </w:p>
        </w:tc>
        <w:tc>
          <w:tcPr>
            <w:tcW w:w="697" w:type="dxa"/>
            <w:tcMar>
              <w:left w:w="28" w:type="dxa"/>
              <w:right w:w="28" w:type="dxa"/>
            </w:tcMar>
            <w:vAlign w:val="center"/>
          </w:tcPr>
          <w:p w14:paraId="7B2DEA11"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838" w:type="dxa"/>
            <w:tcMar>
              <w:left w:w="28" w:type="dxa"/>
              <w:right w:w="28" w:type="dxa"/>
            </w:tcMar>
            <w:vAlign w:val="center"/>
          </w:tcPr>
          <w:p w14:paraId="2B79919A"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7.00E-02</w:t>
            </w:r>
          </w:p>
        </w:tc>
        <w:tc>
          <w:tcPr>
            <w:tcW w:w="697" w:type="dxa"/>
            <w:tcMar>
              <w:left w:w="28" w:type="dxa"/>
              <w:right w:w="28" w:type="dxa"/>
            </w:tcMar>
            <w:vAlign w:val="center"/>
          </w:tcPr>
          <w:p w14:paraId="71D38B7F"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838" w:type="dxa"/>
            <w:tcMar>
              <w:left w:w="28" w:type="dxa"/>
              <w:right w:w="28" w:type="dxa"/>
            </w:tcMar>
            <w:vAlign w:val="center"/>
          </w:tcPr>
          <w:p w14:paraId="5B9B7D13"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8.00E-01</w:t>
            </w:r>
          </w:p>
        </w:tc>
        <w:tc>
          <w:tcPr>
            <w:tcW w:w="700" w:type="dxa"/>
            <w:tcMar>
              <w:left w:w="28" w:type="dxa"/>
              <w:right w:w="28" w:type="dxa"/>
            </w:tcMar>
            <w:vAlign w:val="center"/>
          </w:tcPr>
          <w:p w14:paraId="771A1824"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3F1D1FE7"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w:t>
            </w:r>
          </w:p>
        </w:tc>
        <w:tc>
          <w:tcPr>
            <w:tcW w:w="697" w:type="dxa"/>
            <w:tcMar>
              <w:left w:w="28" w:type="dxa"/>
              <w:right w:w="28" w:type="dxa"/>
            </w:tcMar>
            <w:vAlign w:val="center"/>
          </w:tcPr>
          <w:p w14:paraId="5B5DC073"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753" w:type="dxa"/>
            <w:tcMar>
              <w:left w:w="28" w:type="dxa"/>
              <w:right w:w="28" w:type="dxa"/>
            </w:tcMar>
            <w:vAlign w:val="center"/>
          </w:tcPr>
          <w:p w14:paraId="36ACEC52"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641" w:type="dxa"/>
            <w:tcMar>
              <w:left w:w="28" w:type="dxa"/>
              <w:right w:w="28" w:type="dxa"/>
            </w:tcMar>
            <w:vAlign w:val="center"/>
          </w:tcPr>
          <w:p w14:paraId="22F2D8E3" w14:textId="77777777" w:rsidR="003425A6" w:rsidRPr="000833BD" w:rsidRDefault="003425A6" w:rsidP="003425A6">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r>
      <w:tr w:rsidR="000833BD" w:rsidRPr="000833BD" w14:paraId="200E147E" w14:textId="77777777" w:rsidTr="00B6678F">
        <w:trPr>
          <w:cantSplit/>
          <w:trHeight w:val="319"/>
          <w:jc w:val="center"/>
        </w:trPr>
        <w:tc>
          <w:tcPr>
            <w:tcW w:w="562" w:type="dxa"/>
            <w:tcMar>
              <w:left w:w="28" w:type="dxa"/>
              <w:right w:w="28" w:type="dxa"/>
            </w:tcMar>
            <w:vAlign w:val="center"/>
          </w:tcPr>
          <w:p w14:paraId="160473FC" w14:textId="2DDFEC70" w:rsidR="0089125C" w:rsidRPr="000833BD" w:rsidRDefault="00380156" w:rsidP="00C034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50</w:t>
            </w:r>
          </w:p>
        </w:tc>
        <w:tc>
          <w:tcPr>
            <w:tcW w:w="1397" w:type="dxa"/>
            <w:tcMar>
              <w:left w:w="28" w:type="dxa"/>
              <w:right w:w="28" w:type="dxa"/>
            </w:tcMar>
            <w:vAlign w:val="center"/>
          </w:tcPr>
          <w:p w14:paraId="43E240B8" w14:textId="56C68DD5" w:rsidR="0089125C" w:rsidRPr="000833BD" w:rsidRDefault="0089125C" w:rsidP="0089125C">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苊</w:t>
            </w:r>
          </w:p>
        </w:tc>
        <w:tc>
          <w:tcPr>
            <w:tcW w:w="1817" w:type="dxa"/>
            <w:tcMar>
              <w:left w:w="28" w:type="dxa"/>
              <w:right w:w="28" w:type="dxa"/>
            </w:tcMar>
            <w:vAlign w:val="center"/>
          </w:tcPr>
          <w:p w14:paraId="59D9B932" w14:textId="72E9E710" w:rsidR="0089125C" w:rsidRPr="000833BD" w:rsidRDefault="0089125C" w:rsidP="0089125C">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Acenaphthene</w:t>
            </w:r>
          </w:p>
        </w:tc>
        <w:tc>
          <w:tcPr>
            <w:tcW w:w="1046" w:type="dxa"/>
            <w:tcMar>
              <w:left w:w="28" w:type="dxa"/>
              <w:right w:w="28" w:type="dxa"/>
            </w:tcMar>
            <w:vAlign w:val="center"/>
          </w:tcPr>
          <w:p w14:paraId="10A291A7" w14:textId="75B4D088" w:rsidR="0089125C" w:rsidRPr="000833BD" w:rsidRDefault="0089125C" w:rsidP="0089125C">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83-32-9</w:t>
            </w:r>
          </w:p>
        </w:tc>
        <w:tc>
          <w:tcPr>
            <w:tcW w:w="1119" w:type="dxa"/>
            <w:tcMar>
              <w:left w:w="28" w:type="dxa"/>
              <w:right w:w="28" w:type="dxa"/>
            </w:tcMar>
            <w:vAlign w:val="center"/>
          </w:tcPr>
          <w:p w14:paraId="47BA6904" w14:textId="673D36FB" w:rsidR="0089125C" w:rsidRPr="000833BD" w:rsidRDefault="0089125C" w:rsidP="0089125C">
            <w:pPr>
              <w:widowControl/>
              <w:jc w:val="center"/>
              <w:rPr>
                <w:rFonts w:ascii="Times New Roman" w:eastAsiaTheme="minorEastAsia" w:hAnsi="Times New Roman"/>
                <w:kern w:val="0"/>
                <w:szCs w:val="21"/>
              </w:rPr>
            </w:pPr>
          </w:p>
        </w:tc>
        <w:tc>
          <w:tcPr>
            <w:tcW w:w="490" w:type="dxa"/>
            <w:tcMar>
              <w:left w:w="28" w:type="dxa"/>
              <w:right w:w="28" w:type="dxa"/>
            </w:tcMar>
            <w:vAlign w:val="center"/>
          </w:tcPr>
          <w:p w14:paraId="555BA4E1" w14:textId="6596DA2F" w:rsidR="0089125C" w:rsidRPr="000833BD" w:rsidRDefault="0089125C" w:rsidP="0089125C">
            <w:pPr>
              <w:widowControl/>
              <w:jc w:val="center"/>
              <w:rPr>
                <w:rFonts w:ascii="Times New Roman" w:eastAsiaTheme="minorEastAsia" w:hAnsi="Times New Roman"/>
                <w:kern w:val="0"/>
                <w:szCs w:val="21"/>
              </w:rPr>
            </w:pPr>
          </w:p>
        </w:tc>
        <w:tc>
          <w:tcPr>
            <w:tcW w:w="979" w:type="dxa"/>
            <w:tcMar>
              <w:left w:w="28" w:type="dxa"/>
              <w:right w:w="28" w:type="dxa"/>
            </w:tcMar>
            <w:vAlign w:val="center"/>
          </w:tcPr>
          <w:p w14:paraId="37D13131" w14:textId="10B0B184" w:rsidR="0089125C" w:rsidRPr="000833BD" w:rsidRDefault="0089125C" w:rsidP="0089125C">
            <w:pPr>
              <w:widowControl/>
              <w:jc w:val="center"/>
              <w:rPr>
                <w:rFonts w:ascii="Times New Roman" w:eastAsiaTheme="minorEastAsia" w:hAnsi="Times New Roman"/>
                <w:kern w:val="0"/>
                <w:szCs w:val="21"/>
              </w:rPr>
            </w:pPr>
          </w:p>
        </w:tc>
        <w:tc>
          <w:tcPr>
            <w:tcW w:w="697" w:type="dxa"/>
            <w:tcMar>
              <w:left w:w="28" w:type="dxa"/>
              <w:right w:w="28" w:type="dxa"/>
            </w:tcMar>
            <w:vAlign w:val="center"/>
          </w:tcPr>
          <w:p w14:paraId="6F58FC64" w14:textId="5FD8869A" w:rsidR="0089125C" w:rsidRPr="000833BD" w:rsidRDefault="0089125C" w:rsidP="0089125C">
            <w:pPr>
              <w:widowControl/>
              <w:jc w:val="center"/>
              <w:rPr>
                <w:rFonts w:ascii="Times New Roman" w:eastAsiaTheme="minorEastAsia" w:hAnsi="Times New Roman"/>
                <w:kern w:val="0"/>
                <w:szCs w:val="21"/>
              </w:rPr>
            </w:pPr>
          </w:p>
        </w:tc>
        <w:tc>
          <w:tcPr>
            <w:tcW w:w="838" w:type="dxa"/>
            <w:tcMar>
              <w:left w:w="28" w:type="dxa"/>
              <w:right w:w="28" w:type="dxa"/>
            </w:tcMar>
            <w:vAlign w:val="center"/>
          </w:tcPr>
          <w:p w14:paraId="43D76F21" w14:textId="28D7837A" w:rsidR="0089125C" w:rsidRPr="000833BD" w:rsidRDefault="0089125C" w:rsidP="0089125C">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6.00E-02</w:t>
            </w:r>
          </w:p>
        </w:tc>
        <w:tc>
          <w:tcPr>
            <w:tcW w:w="697" w:type="dxa"/>
            <w:tcMar>
              <w:left w:w="28" w:type="dxa"/>
              <w:right w:w="28" w:type="dxa"/>
            </w:tcMar>
            <w:vAlign w:val="center"/>
          </w:tcPr>
          <w:p w14:paraId="3ACF26EC" w14:textId="5D5FEB68" w:rsidR="0089125C" w:rsidRPr="000833BD" w:rsidRDefault="0089125C" w:rsidP="0089125C">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3814EEB9" w14:textId="6E0E84CC" w:rsidR="0089125C" w:rsidRPr="000833BD" w:rsidRDefault="0089125C" w:rsidP="0089125C">
            <w:pPr>
              <w:widowControl/>
              <w:jc w:val="center"/>
              <w:rPr>
                <w:rFonts w:ascii="Times New Roman" w:eastAsiaTheme="minorEastAsia" w:hAnsi="Times New Roman"/>
                <w:kern w:val="0"/>
                <w:szCs w:val="21"/>
              </w:rPr>
            </w:pPr>
          </w:p>
        </w:tc>
        <w:tc>
          <w:tcPr>
            <w:tcW w:w="700" w:type="dxa"/>
            <w:tcMar>
              <w:left w:w="28" w:type="dxa"/>
              <w:right w:w="28" w:type="dxa"/>
            </w:tcMar>
            <w:vAlign w:val="center"/>
          </w:tcPr>
          <w:p w14:paraId="1616F185" w14:textId="46C0D093" w:rsidR="0089125C" w:rsidRPr="000833BD" w:rsidRDefault="0089125C" w:rsidP="0089125C">
            <w:pPr>
              <w:widowControl/>
              <w:jc w:val="center"/>
              <w:rPr>
                <w:rFonts w:ascii="Times New Roman" w:eastAsiaTheme="minorEastAsia" w:hAnsi="Times New Roman"/>
                <w:kern w:val="0"/>
                <w:szCs w:val="21"/>
              </w:rPr>
            </w:pPr>
          </w:p>
        </w:tc>
        <w:tc>
          <w:tcPr>
            <w:tcW w:w="838" w:type="dxa"/>
            <w:tcMar>
              <w:left w:w="28" w:type="dxa"/>
              <w:right w:w="28" w:type="dxa"/>
            </w:tcMar>
            <w:vAlign w:val="center"/>
          </w:tcPr>
          <w:p w14:paraId="093C4BA5" w14:textId="0B3E7BDE" w:rsidR="0089125C" w:rsidRPr="000833BD" w:rsidRDefault="0089125C" w:rsidP="0089125C">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w:t>
            </w:r>
          </w:p>
        </w:tc>
        <w:tc>
          <w:tcPr>
            <w:tcW w:w="697" w:type="dxa"/>
            <w:tcMar>
              <w:left w:w="28" w:type="dxa"/>
              <w:right w:w="28" w:type="dxa"/>
            </w:tcMar>
            <w:vAlign w:val="center"/>
          </w:tcPr>
          <w:p w14:paraId="692EA1A0" w14:textId="7722A58C" w:rsidR="0089125C" w:rsidRPr="000833BD" w:rsidRDefault="0089125C" w:rsidP="0089125C">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753" w:type="dxa"/>
            <w:tcMar>
              <w:left w:w="28" w:type="dxa"/>
              <w:right w:w="28" w:type="dxa"/>
            </w:tcMar>
            <w:vAlign w:val="center"/>
          </w:tcPr>
          <w:p w14:paraId="3CFB692B" w14:textId="19613BDE" w:rsidR="0089125C" w:rsidRPr="000833BD" w:rsidRDefault="0089125C" w:rsidP="0089125C">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0.13</w:t>
            </w:r>
          </w:p>
        </w:tc>
        <w:tc>
          <w:tcPr>
            <w:tcW w:w="641" w:type="dxa"/>
            <w:tcMar>
              <w:left w:w="28" w:type="dxa"/>
              <w:right w:w="28" w:type="dxa"/>
            </w:tcMar>
            <w:vAlign w:val="center"/>
          </w:tcPr>
          <w:p w14:paraId="13FE5BA2" w14:textId="1AA3CFA2" w:rsidR="0089125C" w:rsidRPr="000833BD" w:rsidRDefault="0089125C" w:rsidP="0089125C">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r>
      <w:tr w:rsidR="000833BD" w:rsidRPr="000833BD" w14:paraId="09532BDE" w14:textId="77777777" w:rsidTr="00B6678F">
        <w:trPr>
          <w:cantSplit/>
          <w:trHeight w:val="319"/>
          <w:jc w:val="center"/>
        </w:trPr>
        <w:tc>
          <w:tcPr>
            <w:tcW w:w="562" w:type="dxa"/>
            <w:tcMar>
              <w:left w:w="28" w:type="dxa"/>
              <w:right w:w="28" w:type="dxa"/>
            </w:tcMar>
            <w:vAlign w:val="center"/>
          </w:tcPr>
          <w:p w14:paraId="7493EC26" w14:textId="4000EC23" w:rsidR="00915C98" w:rsidRPr="000833BD" w:rsidRDefault="00380156" w:rsidP="00C034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51</w:t>
            </w:r>
          </w:p>
        </w:tc>
        <w:tc>
          <w:tcPr>
            <w:tcW w:w="1397" w:type="dxa"/>
            <w:tcMar>
              <w:left w:w="28" w:type="dxa"/>
              <w:right w:w="28" w:type="dxa"/>
            </w:tcMar>
            <w:vAlign w:val="center"/>
          </w:tcPr>
          <w:p w14:paraId="69D76B3C" w14:textId="3EFF90DC" w:rsidR="00915C98" w:rsidRPr="000833BD" w:rsidRDefault="00915C98" w:rsidP="00915C98">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蒽</w:t>
            </w:r>
          </w:p>
        </w:tc>
        <w:tc>
          <w:tcPr>
            <w:tcW w:w="1817" w:type="dxa"/>
            <w:tcMar>
              <w:left w:w="28" w:type="dxa"/>
              <w:right w:w="28" w:type="dxa"/>
            </w:tcMar>
            <w:vAlign w:val="center"/>
          </w:tcPr>
          <w:p w14:paraId="0839B956" w14:textId="61F0A9AF" w:rsidR="00915C98" w:rsidRPr="000833BD" w:rsidRDefault="00915C98" w:rsidP="00915C98">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Anthracene</w:t>
            </w:r>
          </w:p>
        </w:tc>
        <w:tc>
          <w:tcPr>
            <w:tcW w:w="1046" w:type="dxa"/>
            <w:tcMar>
              <w:left w:w="28" w:type="dxa"/>
              <w:right w:w="28" w:type="dxa"/>
            </w:tcMar>
            <w:vAlign w:val="center"/>
          </w:tcPr>
          <w:p w14:paraId="2987D83C" w14:textId="147F8018" w:rsidR="00915C98" w:rsidRPr="000833BD" w:rsidRDefault="00915C98" w:rsidP="00915C98">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120-12-7</w:t>
            </w:r>
          </w:p>
        </w:tc>
        <w:tc>
          <w:tcPr>
            <w:tcW w:w="1119" w:type="dxa"/>
            <w:tcMar>
              <w:left w:w="28" w:type="dxa"/>
              <w:right w:w="28" w:type="dxa"/>
            </w:tcMar>
            <w:vAlign w:val="center"/>
          </w:tcPr>
          <w:p w14:paraId="5B7F2DEB" w14:textId="77777777" w:rsidR="00915C98" w:rsidRPr="000833BD" w:rsidRDefault="00915C98" w:rsidP="00915C98">
            <w:pPr>
              <w:widowControl/>
              <w:jc w:val="center"/>
              <w:rPr>
                <w:rFonts w:ascii="Times New Roman" w:eastAsiaTheme="minorEastAsia" w:hAnsi="Times New Roman"/>
                <w:kern w:val="0"/>
                <w:szCs w:val="21"/>
              </w:rPr>
            </w:pPr>
          </w:p>
        </w:tc>
        <w:tc>
          <w:tcPr>
            <w:tcW w:w="490" w:type="dxa"/>
            <w:tcMar>
              <w:left w:w="28" w:type="dxa"/>
              <w:right w:w="28" w:type="dxa"/>
            </w:tcMar>
            <w:vAlign w:val="center"/>
          </w:tcPr>
          <w:p w14:paraId="39116C16" w14:textId="77777777" w:rsidR="00915C98" w:rsidRPr="000833BD" w:rsidRDefault="00915C98" w:rsidP="00915C98">
            <w:pPr>
              <w:widowControl/>
              <w:jc w:val="center"/>
              <w:rPr>
                <w:rFonts w:ascii="Times New Roman" w:eastAsiaTheme="minorEastAsia" w:hAnsi="Times New Roman"/>
                <w:kern w:val="0"/>
                <w:szCs w:val="21"/>
              </w:rPr>
            </w:pPr>
          </w:p>
        </w:tc>
        <w:tc>
          <w:tcPr>
            <w:tcW w:w="979" w:type="dxa"/>
            <w:tcMar>
              <w:left w:w="28" w:type="dxa"/>
              <w:right w:w="28" w:type="dxa"/>
            </w:tcMar>
            <w:vAlign w:val="center"/>
          </w:tcPr>
          <w:p w14:paraId="6C6C480E" w14:textId="77777777" w:rsidR="00915C98" w:rsidRPr="000833BD" w:rsidRDefault="00915C98" w:rsidP="00915C98">
            <w:pPr>
              <w:widowControl/>
              <w:jc w:val="center"/>
              <w:rPr>
                <w:rFonts w:ascii="Times New Roman" w:eastAsiaTheme="minorEastAsia" w:hAnsi="Times New Roman"/>
                <w:kern w:val="0"/>
                <w:szCs w:val="21"/>
              </w:rPr>
            </w:pPr>
          </w:p>
        </w:tc>
        <w:tc>
          <w:tcPr>
            <w:tcW w:w="697" w:type="dxa"/>
            <w:tcMar>
              <w:left w:w="28" w:type="dxa"/>
              <w:right w:w="28" w:type="dxa"/>
            </w:tcMar>
            <w:vAlign w:val="center"/>
          </w:tcPr>
          <w:p w14:paraId="1115268B" w14:textId="77777777" w:rsidR="00915C98" w:rsidRPr="000833BD" w:rsidRDefault="00915C98" w:rsidP="00915C98">
            <w:pPr>
              <w:widowControl/>
              <w:jc w:val="center"/>
              <w:rPr>
                <w:rFonts w:ascii="Times New Roman" w:eastAsiaTheme="minorEastAsia" w:hAnsi="Times New Roman"/>
                <w:kern w:val="0"/>
                <w:szCs w:val="21"/>
              </w:rPr>
            </w:pPr>
          </w:p>
        </w:tc>
        <w:tc>
          <w:tcPr>
            <w:tcW w:w="838" w:type="dxa"/>
            <w:tcMar>
              <w:left w:w="28" w:type="dxa"/>
              <w:right w:w="28" w:type="dxa"/>
            </w:tcMar>
            <w:vAlign w:val="center"/>
          </w:tcPr>
          <w:p w14:paraId="737453DF" w14:textId="2DC4CC91" w:rsidR="00915C98" w:rsidRPr="000833BD" w:rsidRDefault="00915C98" w:rsidP="00915C98">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3.00E-01</w:t>
            </w:r>
          </w:p>
        </w:tc>
        <w:tc>
          <w:tcPr>
            <w:tcW w:w="697" w:type="dxa"/>
            <w:tcMar>
              <w:left w:w="28" w:type="dxa"/>
              <w:right w:w="28" w:type="dxa"/>
            </w:tcMar>
            <w:vAlign w:val="center"/>
          </w:tcPr>
          <w:p w14:paraId="50C286C0" w14:textId="06055637" w:rsidR="00915C98" w:rsidRPr="000833BD" w:rsidRDefault="00915C98" w:rsidP="00915C98">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51B84D97" w14:textId="77777777" w:rsidR="00915C98" w:rsidRPr="000833BD" w:rsidRDefault="00915C98" w:rsidP="00915C98">
            <w:pPr>
              <w:widowControl/>
              <w:jc w:val="center"/>
              <w:rPr>
                <w:rFonts w:ascii="Times New Roman" w:eastAsiaTheme="minorEastAsia" w:hAnsi="Times New Roman"/>
                <w:kern w:val="0"/>
                <w:szCs w:val="21"/>
              </w:rPr>
            </w:pPr>
          </w:p>
        </w:tc>
        <w:tc>
          <w:tcPr>
            <w:tcW w:w="700" w:type="dxa"/>
            <w:tcMar>
              <w:left w:w="28" w:type="dxa"/>
              <w:right w:w="28" w:type="dxa"/>
            </w:tcMar>
            <w:vAlign w:val="center"/>
          </w:tcPr>
          <w:p w14:paraId="26856B87" w14:textId="77777777" w:rsidR="00915C98" w:rsidRPr="000833BD" w:rsidRDefault="00915C98" w:rsidP="00915C98">
            <w:pPr>
              <w:widowControl/>
              <w:jc w:val="center"/>
              <w:rPr>
                <w:rFonts w:ascii="Times New Roman" w:eastAsiaTheme="minorEastAsia" w:hAnsi="Times New Roman"/>
                <w:kern w:val="0"/>
                <w:szCs w:val="21"/>
              </w:rPr>
            </w:pPr>
          </w:p>
        </w:tc>
        <w:tc>
          <w:tcPr>
            <w:tcW w:w="838" w:type="dxa"/>
            <w:tcMar>
              <w:left w:w="28" w:type="dxa"/>
              <w:right w:w="28" w:type="dxa"/>
            </w:tcMar>
            <w:vAlign w:val="center"/>
          </w:tcPr>
          <w:p w14:paraId="677AF36E" w14:textId="15C932AE" w:rsidR="00915C98" w:rsidRPr="000833BD" w:rsidRDefault="00915C98" w:rsidP="00915C98">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w:t>
            </w:r>
          </w:p>
        </w:tc>
        <w:tc>
          <w:tcPr>
            <w:tcW w:w="697" w:type="dxa"/>
            <w:tcMar>
              <w:left w:w="28" w:type="dxa"/>
              <w:right w:w="28" w:type="dxa"/>
            </w:tcMar>
            <w:vAlign w:val="center"/>
          </w:tcPr>
          <w:p w14:paraId="72D9B78C" w14:textId="62AA079D" w:rsidR="00915C98" w:rsidRPr="000833BD" w:rsidRDefault="00915C98" w:rsidP="00915C98">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753" w:type="dxa"/>
            <w:tcMar>
              <w:left w:w="28" w:type="dxa"/>
              <w:right w:w="28" w:type="dxa"/>
            </w:tcMar>
            <w:vAlign w:val="center"/>
          </w:tcPr>
          <w:p w14:paraId="256367FA" w14:textId="2FF2FA09" w:rsidR="00915C98" w:rsidRPr="000833BD" w:rsidRDefault="00915C98" w:rsidP="00915C98">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0.13</w:t>
            </w:r>
          </w:p>
        </w:tc>
        <w:tc>
          <w:tcPr>
            <w:tcW w:w="641" w:type="dxa"/>
            <w:tcMar>
              <w:left w:w="28" w:type="dxa"/>
              <w:right w:w="28" w:type="dxa"/>
            </w:tcMar>
            <w:vAlign w:val="center"/>
          </w:tcPr>
          <w:p w14:paraId="7198ADDF" w14:textId="176F099B" w:rsidR="00915C98" w:rsidRPr="000833BD" w:rsidRDefault="00915C98" w:rsidP="00915C98">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r>
      <w:tr w:rsidR="000833BD" w:rsidRPr="000833BD" w14:paraId="7E906CBC" w14:textId="77777777" w:rsidTr="00B6678F">
        <w:trPr>
          <w:cantSplit/>
          <w:trHeight w:val="319"/>
          <w:jc w:val="center"/>
        </w:trPr>
        <w:tc>
          <w:tcPr>
            <w:tcW w:w="562" w:type="dxa"/>
            <w:tcMar>
              <w:left w:w="28" w:type="dxa"/>
              <w:right w:w="28" w:type="dxa"/>
            </w:tcMar>
            <w:vAlign w:val="center"/>
          </w:tcPr>
          <w:p w14:paraId="22850109" w14:textId="3A6A4871" w:rsidR="005D619A" w:rsidRPr="000833BD" w:rsidRDefault="005D619A" w:rsidP="00C034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52</w:t>
            </w:r>
          </w:p>
        </w:tc>
        <w:tc>
          <w:tcPr>
            <w:tcW w:w="1397" w:type="dxa"/>
            <w:tcMar>
              <w:left w:w="28" w:type="dxa"/>
              <w:right w:w="28" w:type="dxa"/>
            </w:tcMar>
            <w:vAlign w:val="center"/>
          </w:tcPr>
          <w:p w14:paraId="6385876A" w14:textId="38D049C5" w:rsidR="005D619A" w:rsidRPr="000833BD" w:rsidRDefault="005D619A" w:rsidP="005D619A">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荧蒽</w:t>
            </w:r>
          </w:p>
        </w:tc>
        <w:tc>
          <w:tcPr>
            <w:tcW w:w="1817" w:type="dxa"/>
            <w:tcMar>
              <w:left w:w="28" w:type="dxa"/>
              <w:right w:w="28" w:type="dxa"/>
            </w:tcMar>
            <w:vAlign w:val="center"/>
          </w:tcPr>
          <w:p w14:paraId="14A8E2D9" w14:textId="552CAC56" w:rsidR="005D619A" w:rsidRPr="000833BD" w:rsidRDefault="005D619A" w:rsidP="005D619A">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Fluoranthene</w:t>
            </w:r>
          </w:p>
        </w:tc>
        <w:tc>
          <w:tcPr>
            <w:tcW w:w="1046" w:type="dxa"/>
            <w:tcMar>
              <w:left w:w="28" w:type="dxa"/>
              <w:right w:w="28" w:type="dxa"/>
            </w:tcMar>
            <w:vAlign w:val="center"/>
          </w:tcPr>
          <w:p w14:paraId="2E13638B" w14:textId="2C6C19A7" w:rsidR="005D619A" w:rsidRPr="000833BD" w:rsidRDefault="005D619A" w:rsidP="005D619A">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206-44-0</w:t>
            </w:r>
          </w:p>
        </w:tc>
        <w:tc>
          <w:tcPr>
            <w:tcW w:w="1119" w:type="dxa"/>
            <w:tcMar>
              <w:left w:w="28" w:type="dxa"/>
              <w:right w:w="28" w:type="dxa"/>
            </w:tcMar>
            <w:vAlign w:val="center"/>
          </w:tcPr>
          <w:p w14:paraId="38DE94A0" w14:textId="77777777" w:rsidR="005D619A" w:rsidRPr="000833BD" w:rsidRDefault="005D619A" w:rsidP="005D619A">
            <w:pPr>
              <w:widowControl/>
              <w:jc w:val="center"/>
              <w:rPr>
                <w:rFonts w:ascii="Times New Roman" w:eastAsiaTheme="minorEastAsia" w:hAnsi="Times New Roman"/>
                <w:kern w:val="0"/>
                <w:szCs w:val="21"/>
              </w:rPr>
            </w:pPr>
          </w:p>
        </w:tc>
        <w:tc>
          <w:tcPr>
            <w:tcW w:w="490" w:type="dxa"/>
            <w:tcMar>
              <w:left w:w="28" w:type="dxa"/>
              <w:right w:w="28" w:type="dxa"/>
            </w:tcMar>
            <w:vAlign w:val="center"/>
          </w:tcPr>
          <w:p w14:paraId="4DF8A2C1" w14:textId="77777777" w:rsidR="005D619A" w:rsidRPr="000833BD" w:rsidRDefault="005D619A" w:rsidP="005D619A">
            <w:pPr>
              <w:widowControl/>
              <w:jc w:val="center"/>
              <w:rPr>
                <w:rFonts w:ascii="Times New Roman" w:eastAsiaTheme="minorEastAsia" w:hAnsi="Times New Roman"/>
                <w:kern w:val="0"/>
                <w:szCs w:val="21"/>
              </w:rPr>
            </w:pPr>
          </w:p>
        </w:tc>
        <w:tc>
          <w:tcPr>
            <w:tcW w:w="979" w:type="dxa"/>
            <w:tcMar>
              <w:left w:w="28" w:type="dxa"/>
              <w:right w:w="28" w:type="dxa"/>
            </w:tcMar>
            <w:vAlign w:val="center"/>
          </w:tcPr>
          <w:p w14:paraId="56889DC7" w14:textId="77777777" w:rsidR="005D619A" w:rsidRPr="000833BD" w:rsidRDefault="005D619A" w:rsidP="005D619A">
            <w:pPr>
              <w:widowControl/>
              <w:jc w:val="center"/>
              <w:rPr>
                <w:rFonts w:ascii="Times New Roman" w:eastAsiaTheme="minorEastAsia" w:hAnsi="Times New Roman"/>
                <w:kern w:val="0"/>
                <w:szCs w:val="21"/>
              </w:rPr>
            </w:pPr>
          </w:p>
        </w:tc>
        <w:tc>
          <w:tcPr>
            <w:tcW w:w="697" w:type="dxa"/>
            <w:tcMar>
              <w:left w:w="28" w:type="dxa"/>
              <w:right w:w="28" w:type="dxa"/>
            </w:tcMar>
            <w:vAlign w:val="center"/>
          </w:tcPr>
          <w:p w14:paraId="5219C910" w14:textId="77777777" w:rsidR="005D619A" w:rsidRPr="000833BD" w:rsidRDefault="005D619A" w:rsidP="005D619A">
            <w:pPr>
              <w:widowControl/>
              <w:jc w:val="center"/>
              <w:rPr>
                <w:rFonts w:ascii="Times New Roman" w:eastAsiaTheme="minorEastAsia" w:hAnsi="Times New Roman"/>
                <w:kern w:val="0"/>
                <w:szCs w:val="21"/>
              </w:rPr>
            </w:pPr>
          </w:p>
        </w:tc>
        <w:tc>
          <w:tcPr>
            <w:tcW w:w="838" w:type="dxa"/>
            <w:tcMar>
              <w:left w:w="28" w:type="dxa"/>
              <w:right w:w="28" w:type="dxa"/>
            </w:tcMar>
            <w:vAlign w:val="center"/>
          </w:tcPr>
          <w:p w14:paraId="4243489F" w14:textId="7E48CEB3" w:rsidR="005D619A" w:rsidRPr="000833BD" w:rsidRDefault="005D619A" w:rsidP="005D619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4.00E-02</w:t>
            </w:r>
          </w:p>
        </w:tc>
        <w:tc>
          <w:tcPr>
            <w:tcW w:w="697" w:type="dxa"/>
            <w:tcMar>
              <w:left w:w="28" w:type="dxa"/>
              <w:right w:w="28" w:type="dxa"/>
            </w:tcMar>
            <w:vAlign w:val="center"/>
          </w:tcPr>
          <w:p w14:paraId="2A45E57D" w14:textId="7A3078D6" w:rsidR="005D619A" w:rsidRPr="000833BD" w:rsidRDefault="005D619A" w:rsidP="005D619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5681AB33" w14:textId="77777777" w:rsidR="005D619A" w:rsidRPr="000833BD" w:rsidRDefault="005D619A" w:rsidP="005D619A">
            <w:pPr>
              <w:widowControl/>
              <w:jc w:val="center"/>
              <w:rPr>
                <w:rFonts w:ascii="Times New Roman" w:eastAsiaTheme="minorEastAsia" w:hAnsi="Times New Roman"/>
                <w:kern w:val="0"/>
                <w:szCs w:val="21"/>
              </w:rPr>
            </w:pPr>
          </w:p>
        </w:tc>
        <w:tc>
          <w:tcPr>
            <w:tcW w:w="700" w:type="dxa"/>
            <w:tcMar>
              <w:left w:w="28" w:type="dxa"/>
              <w:right w:w="28" w:type="dxa"/>
            </w:tcMar>
            <w:vAlign w:val="center"/>
          </w:tcPr>
          <w:p w14:paraId="4791A59C" w14:textId="77777777" w:rsidR="005D619A" w:rsidRPr="000833BD" w:rsidRDefault="005D619A" w:rsidP="005D619A">
            <w:pPr>
              <w:widowControl/>
              <w:jc w:val="center"/>
              <w:rPr>
                <w:rFonts w:ascii="Times New Roman" w:eastAsiaTheme="minorEastAsia" w:hAnsi="Times New Roman"/>
                <w:kern w:val="0"/>
                <w:szCs w:val="21"/>
              </w:rPr>
            </w:pPr>
          </w:p>
        </w:tc>
        <w:tc>
          <w:tcPr>
            <w:tcW w:w="838" w:type="dxa"/>
            <w:tcMar>
              <w:left w:w="28" w:type="dxa"/>
              <w:right w:w="28" w:type="dxa"/>
            </w:tcMar>
            <w:vAlign w:val="center"/>
          </w:tcPr>
          <w:p w14:paraId="398B2298" w14:textId="14E9ED96" w:rsidR="005D619A" w:rsidRPr="000833BD" w:rsidRDefault="005D619A" w:rsidP="005D619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w:t>
            </w:r>
          </w:p>
        </w:tc>
        <w:tc>
          <w:tcPr>
            <w:tcW w:w="697" w:type="dxa"/>
            <w:tcMar>
              <w:left w:w="28" w:type="dxa"/>
              <w:right w:w="28" w:type="dxa"/>
            </w:tcMar>
            <w:vAlign w:val="center"/>
          </w:tcPr>
          <w:p w14:paraId="29BB01A7" w14:textId="6D4C4B76" w:rsidR="005D619A" w:rsidRPr="000833BD" w:rsidRDefault="005D619A" w:rsidP="005D619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753" w:type="dxa"/>
            <w:tcMar>
              <w:left w:w="28" w:type="dxa"/>
              <w:right w:w="28" w:type="dxa"/>
            </w:tcMar>
            <w:vAlign w:val="center"/>
          </w:tcPr>
          <w:p w14:paraId="063B34BF" w14:textId="22F7E202" w:rsidR="005D619A" w:rsidRPr="000833BD" w:rsidRDefault="005D619A" w:rsidP="005D619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0.13</w:t>
            </w:r>
          </w:p>
        </w:tc>
        <w:tc>
          <w:tcPr>
            <w:tcW w:w="641" w:type="dxa"/>
            <w:tcMar>
              <w:left w:w="28" w:type="dxa"/>
              <w:right w:w="28" w:type="dxa"/>
            </w:tcMar>
            <w:vAlign w:val="center"/>
          </w:tcPr>
          <w:p w14:paraId="28632508" w14:textId="1AA62F2F" w:rsidR="005D619A" w:rsidRPr="000833BD" w:rsidRDefault="005D619A" w:rsidP="005D619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r>
      <w:tr w:rsidR="000833BD" w:rsidRPr="000833BD" w14:paraId="068C9E39" w14:textId="77777777" w:rsidTr="00B6678F">
        <w:trPr>
          <w:cantSplit/>
          <w:trHeight w:val="319"/>
          <w:jc w:val="center"/>
        </w:trPr>
        <w:tc>
          <w:tcPr>
            <w:tcW w:w="562" w:type="dxa"/>
            <w:tcMar>
              <w:left w:w="28" w:type="dxa"/>
              <w:right w:w="28" w:type="dxa"/>
            </w:tcMar>
            <w:vAlign w:val="center"/>
          </w:tcPr>
          <w:p w14:paraId="10FE6D18" w14:textId="6F1CD78C" w:rsidR="005D619A" w:rsidRPr="000833BD" w:rsidRDefault="005D619A" w:rsidP="00C034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53</w:t>
            </w:r>
          </w:p>
        </w:tc>
        <w:tc>
          <w:tcPr>
            <w:tcW w:w="1397" w:type="dxa"/>
            <w:tcMar>
              <w:left w:w="28" w:type="dxa"/>
              <w:right w:w="28" w:type="dxa"/>
            </w:tcMar>
            <w:vAlign w:val="center"/>
          </w:tcPr>
          <w:p w14:paraId="0BABF2D6" w14:textId="0ED4B6B7" w:rsidR="005D619A" w:rsidRPr="000833BD" w:rsidRDefault="005D619A" w:rsidP="005D619A">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芴</w:t>
            </w:r>
          </w:p>
        </w:tc>
        <w:tc>
          <w:tcPr>
            <w:tcW w:w="1817" w:type="dxa"/>
            <w:tcMar>
              <w:left w:w="28" w:type="dxa"/>
              <w:right w:w="28" w:type="dxa"/>
            </w:tcMar>
            <w:vAlign w:val="center"/>
          </w:tcPr>
          <w:p w14:paraId="5E8FA94C" w14:textId="1C2EB6C9" w:rsidR="005D619A" w:rsidRPr="000833BD" w:rsidRDefault="005D619A" w:rsidP="005D619A">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Fluorene</w:t>
            </w:r>
          </w:p>
        </w:tc>
        <w:tc>
          <w:tcPr>
            <w:tcW w:w="1046" w:type="dxa"/>
            <w:tcMar>
              <w:left w:w="28" w:type="dxa"/>
              <w:right w:w="28" w:type="dxa"/>
            </w:tcMar>
            <w:vAlign w:val="center"/>
          </w:tcPr>
          <w:p w14:paraId="485EB33B" w14:textId="4A20D570" w:rsidR="005D619A" w:rsidRPr="000833BD" w:rsidRDefault="005D619A" w:rsidP="005D619A">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86-73-7</w:t>
            </w:r>
          </w:p>
        </w:tc>
        <w:tc>
          <w:tcPr>
            <w:tcW w:w="1119" w:type="dxa"/>
            <w:tcMar>
              <w:left w:w="28" w:type="dxa"/>
              <w:right w:w="28" w:type="dxa"/>
            </w:tcMar>
            <w:vAlign w:val="center"/>
          </w:tcPr>
          <w:p w14:paraId="740ECA7A" w14:textId="77777777" w:rsidR="005D619A" w:rsidRPr="000833BD" w:rsidRDefault="005D619A" w:rsidP="005D619A">
            <w:pPr>
              <w:widowControl/>
              <w:jc w:val="center"/>
              <w:rPr>
                <w:rFonts w:ascii="Times New Roman" w:eastAsiaTheme="minorEastAsia" w:hAnsi="Times New Roman"/>
                <w:kern w:val="0"/>
                <w:szCs w:val="21"/>
              </w:rPr>
            </w:pPr>
          </w:p>
        </w:tc>
        <w:tc>
          <w:tcPr>
            <w:tcW w:w="490" w:type="dxa"/>
            <w:tcMar>
              <w:left w:w="28" w:type="dxa"/>
              <w:right w:w="28" w:type="dxa"/>
            </w:tcMar>
            <w:vAlign w:val="center"/>
          </w:tcPr>
          <w:p w14:paraId="767AA7AC" w14:textId="77777777" w:rsidR="005D619A" w:rsidRPr="000833BD" w:rsidRDefault="005D619A" w:rsidP="005D619A">
            <w:pPr>
              <w:widowControl/>
              <w:jc w:val="center"/>
              <w:rPr>
                <w:rFonts w:ascii="Times New Roman" w:eastAsiaTheme="minorEastAsia" w:hAnsi="Times New Roman"/>
                <w:kern w:val="0"/>
                <w:szCs w:val="21"/>
              </w:rPr>
            </w:pPr>
          </w:p>
        </w:tc>
        <w:tc>
          <w:tcPr>
            <w:tcW w:w="979" w:type="dxa"/>
            <w:tcMar>
              <w:left w:w="28" w:type="dxa"/>
              <w:right w:w="28" w:type="dxa"/>
            </w:tcMar>
            <w:vAlign w:val="center"/>
          </w:tcPr>
          <w:p w14:paraId="5A7F6D57" w14:textId="77777777" w:rsidR="005D619A" w:rsidRPr="000833BD" w:rsidRDefault="005D619A" w:rsidP="005D619A">
            <w:pPr>
              <w:widowControl/>
              <w:jc w:val="center"/>
              <w:rPr>
                <w:rFonts w:ascii="Times New Roman" w:eastAsiaTheme="minorEastAsia" w:hAnsi="Times New Roman"/>
                <w:kern w:val="0"/>
                <w:szCs w:val="21"/>
              </w:rPr>
            </w:pPr>
          </w:p>
        </w:tc>
        <w:tc>
          <w:tcPr>
            <w:tcW w:w="697" w:type="dxa"/>
            <w:tcMar>
              <w:left w:w="28" w:type="dxa"/>
              <w:right w:w="28" w:type="dxa"/>
            </w:tcMar>
            <w:vAlign w:val="center"/>
          </w:tcPr>
          <w:p w14:paraId="6592862F" w14:textId="77777777" w:rsidR="005D619A" w:rsidRPr="000833BD" w:rsidRDefault="005D619A" w:rsidP="005D619A">
            <w:pPr>
              <w:widowControl/>
              <w:jc w:val="center"/>
              <w:rPr>
                <w:rFonts w:ascii="Times New Roman" w:eastAsiaTheme="minorEastAsia" w:hAnsi="Times New Roman"/>
                <w:kern w:val="0"/>
                <w:szCs w:val="21"/>
              </w:rPr>
            </w:pPr>
          </w:p>
        </w:tc>
        <w:tc>
          <w:tcPr>
            <w:tcW w:w="838" w:type="dxa"/>
            <w:tcMar>
              <w:left w:w="28" w:type="dxa"/>
              <w:right w:w="28" w:type="dxa"/>
            </w:tcMar>
            <w:vAlign w:val="center"/>
          </w:tcPr>
          <w:p w14:paraId="4132A246" w14:textId="7C482872" w:rsidR="005D619A" w:rsidRPr="000833BD" w:rsidRDefault="005D619A" w:rsidP="005D619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4.00E-02</w:t>
            </w:r>
          </w:p>
        </w:tc>
        <w:tc>
          <w:tcPr>
            <w:tcW w:w="697" w:type="dxa"/>
            <w:tcMar>
              <w:left w:w="28" w:type="dxa"/>
              <w:right w:w="28" w:type="dxa"/>
            </w:tcMar>
            <w:vAlign w:val="center"/>
          </w:tcPr>
          <w:p w14:paraId="4E88322B" w14:textId="77449E96" w:rsidR="005D619A" w:rsidRPr="000833BD" w:rsidRDefault="005D619A" w:rsidP="005D619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59F9742F" w14:textId="77777777" w:rsidR="005D619A" w:rsidRPr="000833BD" w:rsidRDefault="005D619A" w:rsidP="005D619A">
            <w:pPr>
              <w:widowControl/>
              <w:jc w:val="center"/>
              <w:rPr>
                <w:rFonts w:ascii="Times New Roman" w:eastAsiaTheme="minorEastAsia" w:hAnsi="Times New Roman"/>
                <w:kern w:val="0"/>
                <w:szCs w:val="21"/>
              </w:rPr>
            </w:pPr>
          </w:p>
        </w:tc>
        <w:tc>
          <w:tcPr>
            <w:tcW w:w="700" w:type="dxa"/>
            <w:tcMar>
              <w:left w:w="28" w:type="dxa"/>
              <w:right w:w="28" w:type="dxa"/>
            </w:tcMar>
            <w:vAlign w:val="center"/>
          </w:tcPr>
          <w:p w14:paraId="51EB23BD" w14:textId="77777777" w:rsidR="005D619A" w:rsidRPr="000833BD" w:rsidRDefault="005D619A" w:rsidP="005D619A">
            <w:pPr>
              <w:widowControl/>
              <w:jc w:val="center"/>
              <w:rPr>
                <w:rFonts w:ascii="Times New Roman" w:eastAsiaTheme="minorEastAsia" w:hAnsi="Times New Roman"/>
                <w:kern w:val="0"/>
                <w:szCs w:val="21"/>
              </w:rPr>
            </w:pPr>
          </w:p>
        </w:tc>
        <w:tc>
          <w:tcPr>
            <w:tcW w:w="838" w:type="dxa"/>
            <w:tcMar>
              <w:left w:w="28" w:type="dxa"/>
              <w:right w:w="28" w:type="dxa"/>
            </w:tcMar>
            <w:vAlign w:val="center"/>
          </w:tcPr>
          <w:p w14:paraId="44C6DC62" w14:textId="746CEA59" w:rsidR="005D619A" w:rsidRPr="000833BD" w:rsidRDefault="005D619A" w:rsidP="005D619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w:t>
            </w:r>
          </w:p>
        </w:tc>
        <w:tc>
          <w:tcPr>
            <w:tcW w:w="697" w:type="dxa"/>
            <w:tcMar>
              <w:left w:w="28" w:type="dxa"/>
              <w:right w:w="28" w:type="dxa"/>
            </w:tcMar>
            <w:vAlign w:val="center"/>
          </w:tcPr>
          <w:p w14:paraId="1C016376" w14:textId="11675517" w:rsidR="005D619A" w:rsidRPr="000833BD" w:rsidRDefault="005D619A" w:rsidP="005D619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753" w:type="dxa"/>
            <w:tcMar>
              <w:left w:w="28" w:type="dxa"/>
              <w:right w:w="28" w:type="dxa"/>
            </w:tcMar>
            <w:vAlign w:val="center"/>
          </w:tcPr>
          <w:p w14:paraId="7C5160C2" w14:textId="44381777" w:rsidR="005D619A" w:rsidRPr="000833BD" w:rsidRDefault="005D619A" w:rsidP="005D619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0.13</w:t>
            </w:r>
          </w:p>
        </w:tc>
        <w:tc>
          <w:tcPr>
            <w:tcW w:w="641" w:type="dxa"/>
            <w:tcMar>
              <w:left w:w="28" w:type="dxa"/>
              <w:right w:w="28" w:type="dxa"/>
            </w:tcMar>
            <w:vAlign w:val="center"/>
          </w:tcPr>
          <w:p w14:paraId="58F9E9D6" w14:textId="36E90E57" w:rsidR="005D619A" w:rsidRPr="000833BD" w:rsidRDefault="005D619A" w:rsidP="005D619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r>
      <w:tr w:rsidR="000833BD" w:rsidRPr="000833BD" w14:paraId="73A9B326" w14:textId="77777777" w:rsidTr="00B6678F">
        <w:trPr>
          <w:cantSplit/>
          <w:trHeight w:val="319"/>
          <w:jc w:val="center"/>
        </w:trPr>
        <w:tc>
          <w:tcPr>
            <w:tcW w:w="562" w:type="dxa"/>
            <w:tcMar>
              <w:left w:w="28" w:type="dxa"/>
              <w:right w:w="28" w:type="dxa"/>
            </w:tcMar>
            <w:vAlign w:val="center"/>
          </w:tcPr>
          <w:p w14:paraId="26770F3D" w14:textId="70A7D0F9" w:rsidR="008A02FE" w:rsidRPr="000833BD" w:rsidRDefault="008A02FE" w:rsidP="00C034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54</w:t>
            </w:r>
          </w:p>
        </w:tc>
        <w:tc>
          <w:tcPr>
            <w:tcW w:w="1397" w:type="dxa"/>
            <w:tcMar>
              <w:left w:w="28" w:type="dxa"/>
              <w:right w:w="28" w:type="dxa"/>
            </w:tcMar>
            <w:vAlign w:val="center"/>
          </w:tcPr>
          <w:p w14:paraId="40905640" w14:textId="22C4733C" w:rsidR="008A02FE" w:rsidRPr="000833BD" w:rsidRDefault="008A02FE" w:rsidP="008A02FE">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狄氏剂</w:t>
            </w:r>
          </w:p>
        </w:tc>
        <w:tc>
          <w:tcPr>
            <w:tcW w:w="1817" w:type="dxa"/>
            <w:tcMar>
              <w:left w:w="28" w:type="dxa"/>
              <w:right w:w="28" w:type="dxa"/>
            </w:tcMar>
            <w:vAlign w:val="center"/>
          </w:tcPr>
          <w:p w14:paraId="7C49ACD6" w14:textId="44C9B4A5" w:rsidR="008A02FE" w:rsidRPr="000833BD" w:rsidRDefault="008A02FE" w:rsidP="008A02FE">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Dieldrin</w:t>
            </w:r>
          </w:p>
        </w:tc>
        <w:tc>
          <w:tcPr>
            <w:tcW w:w="1046" w:type="dxa"/>
            <w:tcMar>
              <w:left w:w="28" w:type="dxa"/>
              <w:right w:w="28" w:type="dxa"/>
            </w:tcMar>
            <w:vAlign w:val="center"/>
          </w:tcPr>
          <w:p w14:paraId="31789AE9" w14:textId="553A3022" w:rsidR="008A02FE" w:rsidRPr="000833BD" w:rsidRDefault="008A02FE" w:rsidP="008A02FE">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60-57-1</w:t>
            </w:r>
          </w:p>
        </w:tc>
        <w:tc>
          <w:tcPr>
            <w:tcW w:w="1119" w:type="dxa"/>
            <w:tcMar>
              <w:left w:w="28" w:type="dxa"/>
              <w:right w:w="28" w:type="dxa"/>
            </w:tcMar>
            <w:vAlign w:val="center"/>
          </w:tcPr>
          <w:p w14:paraId="7ADB9836" w14:textId="01846791" w:rsidR="008A02FE" w:rsidRPr="000833BD" w:rsidRDefault="008A02FE" w:rsidP="008A02FE">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1.60E+01</w:t>
            </w:r>
          </w:p>
        </w:tc>
        <w:tc>
          <w:tcPr>
            <w:tcW w:w="490" w:type="dxa"/>
            <w:tcMar>
              <w:left w:w="28" w:type="dxa"/>
              <w:right w:w="28" w:type="dxa"/>
            </w:tcMar>
            <w:vAlign w:val="center"/>
          </w:tcPr>
          <w:p w14:paraId="556B38F7" w14:textId="6A7B7E43" w:rsidR="008A02FE" w:rsidRPr="000833BD" w:rsidRDefault="008A02FE" w:rsidP="008A02FE">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979" w:type="dxa"/>
            <w:tcMar>
              <w:left w:w="28" w:type="dxa"/>
              <w:right w:w="28" w:type="dxa"/>
            </w:tcMar>
            <w:vAlign w:val="center"/>
          </w:tcPr>
          <w:p w14:paraId="0D75448F" w14:textId="5E1EF0DF" w:rsidR="008A02FE" w:rsidRPr="000833BD" w:rsidRDefault="008A02FE" w:rsidP="008A02FE">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4.60E+00</w:t>
            </w:r>
          </w:p>
        </w:tc>
        <w:tc>
          <w:tcPr>
            <w:tcW w:w="697" w:type="dxa"/>
            <w:tcMar>
              <w:left w:w="28" w:type="dxa"/>
              <w:right w:w="28" w:type="dxa"/>
            </w:tcMar>
            <w:vAlign w:val="center"/>
          </w:tcPr>
          <w:p w14:paraId="66D3D9D8" w14:textId="2457946F" w:rsidR="008A02FE" w:rsidRPr="000833BD" w:rsidRDefault="008A02FE" w:rsidP="008A02FE">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685920A3" w14:textId="2A7F937A" w:rsidR="008A02FE" w:rsidRPr="000833BD" w:rsidRDefault="008A02FE" w:rsidP="008A02FE">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5.00E-05</w:t>
            </w:r>
          </w:p>
        </w:tc>
        <w:tc>
          <w:tcPr>
            <w:tcW w:w="697" w:type="dxa"/>
            <w:tcMar>
              <w:left w:w="28" w:type="dxa"/>
              <w:right w:w="28" w:type="dxa"/>
            </w:tcMar>
            <w:vAlign w:val="center"/>
          </w:tcPr>
          <w:p w14:paraId="3E460001" w14:textId="6D3096DD" w:rsidR="008A02FE" w:rsidRPr="000833BD" w:rsidRDefault="008A02FE" w:rsidP="008A02FE">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1E7B0AB2" w14:textId="77777777" w:rsidR="008A02FE" w:rsidRPr="000833BD" w:rsidRDefault="008A02FE" w:rsidP="008A02FE">
            <w:pPr>
              <w:widowControl/>
              <w:jc w:val="center"/>
              <w:rPr>
                <w:rFonts w:ascii="Times New Roman" w:eastAsiaTheme="minorEastAsia" w:hAnsi="Times New Roman"/>
                <w:kern w:val="0"/>
                <w:szCs w:val="21"/>
              </w:rPr>
            </w:pPr>
          </w:p>
        </w:tc>
        <w:tc>
          <w:tcPr>
            <w:tcW w:w="700" w:type="dxa"/>
            <w:tcMar>
              <w:left w:w="28" w:type="dxa"/>
              <w:right w:w="28" w:type="dxa"/>
            </w:tcMar>
            <w:vAlign w:val="center"/>
          </w:tcPr>
          <w:p w14:paraId="71560A74" w14:textId="77777777" w:rsidR="008A02FE" w:rsidRPr="000833BD" w:rsidRDefault="008A02FE" w:rsidP="008A02FE">
            <w:pPr>
              <w:widowControl/>
              <w:jc w:val="center"/>
              <w:rPr>
                <w:rFonts w:ascii="Times New Roman" w:eastAsiaTheme="minorEastAsia" w:hAnsi="Times New Roman"/>
                <w:kern w:val="0"/>
                <w:szCs w:val="21"/>
              </w:rPr>
            </w:pPr>
          </w:p>
        </w:tc>
        <w:tc>
          <w:tcPr>
            <w:tcW w:w="838" w:type="dxa"/>
            <w:tcMar>
              <w:left w:w="28" w:type="dxa"/>
              <w:right w:w="28" w:type="dxa"/>
            </w:tcMar>
            <w:vAlign w:val="center"/>
          </w:tcPr>
          <w:p w14:paraId="0CDC0266" w14:textId="7C18A0D4" w:rsidR="008A02FE" w:rsidRPr="000833BD" w:rsidRDefault="008A02FE" w:rsidP="008A02FE">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w:t>
            </w:r>
          </w:p>
        </w:tc>
        <w:tc>
          <w:tcPr>
            <w:tcW w:w="697" w:type="dxa"/>
            <w:tcMar>
              <w:left w:w="28" w:type="dxa"/>
              <w:right w:w="28" w:type="dxa"/>
            </w:tcMar>
            <w:vAlign w:val="center"/>
          </w:tcPr>
          <w:p w14:paraId="6F54B913" w14:textId="57DEF1A8" w:rsidR="008A02FE" w:rsidRPr="000833BD" w:rsidRDefault="008A02FE" w:rsidP="008A02FE">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753" w:type="dxa"/>
            <w:tcMar>
              <w:left w:w="28" w:type="dxa"/>
              <w:right w:w="28" w:type="dxa"/>
            </w:tcMar>
            <w:vAlign w:val="center"/>
          </w:tcPr>
          <w:p w14:paraId="204D0CAF" w14:textId="1EA6876A" w:rsidR="008A02FE" w:rsidRPr="000833BD" w:rsidRDefault="008A02FE" w:rsidP="008A02FE">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0.1</w:t>
            </w:r>
          </w:p>
        </w:tc>
        <w:tc>
          <w:tcPr>
            <w:tcW w:w="641" w:type="dxa"/>
            <w:tcMar>
              <w:left w:w="28" w:type="dxa"/>
              <w:right w:w="28" w:type="dxa"/>
            </w:tcMar>
            <w:vAlign w:val="center"/>
          </w:tcPr>
          <w:p w14:paraId="46EC55F0" w14:textId="695C8D53" w:rsidR="008A02FE" w:rsidRPr="000833BD" w:rsidRDefault="008A02FE" w:rsidP="008A02FE">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r>
      <w:tr w:rsidR="000833BD" w:rsidRPr="000833BD" w14:paraId="46A6AEA6" w14:textId="77777777" w:rsidTr="00B6678F">
        <w:trPr>
          <w:cantSplit/>
          <w:trHeight w:val="319"/>
          <w:jc w:val="center"/>
        </w:trPr>
        <w:tc>
          <w:tcPr>
            <w:tcW w:w="562" w:type="dxa"/>
            <w:tcMar>
              <w:left w:w="28" w:type="dxa"/>
              <w:right w:w="28" w:type="dxa"/>
            </w:tcMar>
            <w:vAlign w:val="center"/>
          </w:tcPr>
          <w:p w14:paraId="2598AD68" w14:textId="7C4C28F7" w:rsidR="008A02FE" w:rsidRPr="000833BD" w:rsidRDefault="008A02FE" w:rsidP="00C034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55</w:t>
            </w:r>
          </w:p>
        </w:tc>
        <w:tc>
          <w:tcPr>
            <w:tcW w:w="1397" w:type="dxa"/>
            <w:tcMar>
              <w:left w:w="28" w:type="dxa"/>
              <w:right w:w="28" w:type="dxa"/>
            </w:tcMar>
            <w:vAlign w:val="center"/>
          </w:tcPr>
          <w:p w14:paraId="6D4136A3" w14:textId="658578CC" w:rsidR="008A02FE" w:rsidRPr="000833BD" w:rsidRDefault="008A02FE" w:rsidP="008A02FE">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艾氏剂</w:t>
            </w:r>
          </w:p>
        </w:tc>
        <w:tc>
          <w:tcPr>
            <w:tcW w:w="1817" w:type="dxa"/>
            <w:tcMar>
              <w:left w:w="28" w:type="dxa"/>
              <w:right w:w="28" w:type="dxa"/>
            </w:tcMar>
            <w:vAlign w:val="center"/>
          </w:tcPr>
          <w:p w14:paraId="79D9EC78" w14:textId="362A0D03" w:rsidR="008A02FE" w:rsidRPr="000833BD" w:rsidRDefault="008A02FE" w:rsidP="008A02FE">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Aldrin</w:t>
            </w:r>
          </w:p>
        </w:tc>
        <w:tc>
          <w:tcPr>
            <w:tcW w:w="1046" w:type="dxa"/>
            <w:tcMar>
              <w:left w:w="28" w:type="dxa"/>
              <w:right w:w="28" w:type="dxa"/>
            </w:tcMar>
            <w:vAlign w:val="center"/>
          </w:tcPr>
          <w:p w14:paraId="3851AF1B" w14:textId="34557599" w:rsidR="008A02FE" w:rsidRPr="000833BD" w:rsidRDefault="008A02FE" w:rsidP="008A02FE">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309-00-2</w:t>
            </w:r>
          </w:p>
        </w:tc>
        <w:tc>
          <w:tcPr>
            <w:tcW w:w="1119" w:type="dxa"/>
            <w:tcMar>
              <w:left w:w="28" w:type="dxa"/>
              <w:right w:w="28" w:type="dxa"/>
            </w:tcMar>
            <w:vAlign w:val="center"/>
          </w:tcPr>
          <w:p w14:paraId="30B76DDC" w14:textId="56BCFC10" w:rsidR="008A02FE" w:rsidRPr="000833BD" w:rsidRDefault="008A02FE" w:rsidP="008A02FE">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1.70E+01</w:t>
            </w:r>
          </w:p>
        </w:tc>
        <w:tc>
          <w:tcPr>
            <w:tcW w:w="490" w:type="dxa"/>
            <w:tcMar>
              <w:left w:w="28" w:type="dxa"/>
              <w:right w:w="28" w:type="dxa"/>
            </w:tcMar>
            <w:vAlign w:val="center"/>
          </w:tcPr>
          <w:p w14:paraId="07FE5C9A" w14:textId="2707751A" w:rsidR="008A02FE" w:rsidRPr="000833BD" w:rsidRDefault="008A02FE" w:rsidP="008A02FE">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979" w:type="dxa"/>
            <w:tcMar>
              <w:left w:w="28" w:type="dxa"/>
              <w:right w:w="28" w:type="dxa"/>
            </w:tcMar>
            <w:vAlign w:val="center"/>
          </w:tcPr>
          <w:p w14:paraId="443344F4" w14:textId="5D6E74D9" w:rsidR="008A02FE" w:rsidRPr="000833BD" w:rsidRDefault="008A02FE" w:rsidP="008A02FE">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4.90E+00</w:t>
            </w:r>
          </w:p>
        </w:tc>
        <w:tc>
          <w:tcPr>
            <w:tcW w:w="697" w:type="dxa"/>
            <w:tcMar>
              <w:left w:w="28" w:type="dxa"/>
              <w:right w:w="28" w:type="dxa"/>
            </w:tcMar>
            <w:vAlign w:val="center"/>
          </w:tcPr>
          <w:p w14:paraId="7DE929A4" w14:textId="7A53EC72" w:rsidR="008A02FE" w:rsidRPr="000833BD" w:rsidRDefault="008A02FE" w:rsidP="008A02FE">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74EF7315" w14:textId="12411F39" w:rsidR="008A02FE" w:rsidRPr="000833BD" w:rsidRDefault="008A02FE" w:rsidP="008A02FE">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3.00E-05</w:t>
            </w:r>
          </w:p>
        </w:tc>
        <w:tc>
          <w:tcPr>
            <w:tcW w:w="697" w:type="dxa"/>
            <w:tcMar>
              <w:left w:w="28" w:type="dxa"/>
              <w:right w:w="28" w:type="dxa"/>
            </w:tcMar>
            <w:vAlign w:val="center"/>
          </w:tcPr>
          <w:p w14:paraId="211EEC3C" w14:textId="21F585E8" w:rsidR="008A02FE" w:rsidRPr="000833BD" w:rsidRDefault="008A02FE" w:rsidP="008A02FE">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3A597A29" w14:textId="77777777" w:rsidR="008A02FE" w:rsidRPr="000833BD" w:rsidRDefault="008A02FE" w:rsidP="008A02FE">
            <w:pPr>
              <w:widowControl/>
              <w:jc w:val="center"/>
              <w:rPr>
                <w:rFonts w:ascii="Times New Roman" w:eastAsiaTheme="minorEastAsia" w:hAnsi="Times New Roman"/>
                <w:kern w:val="0"/>
                <w:szCs w:val="21"/>
              </w:rPr>
            </w:pPr>
          </w:p>
        </w:tc>
        <w:tc>
          <w:tcPr>
            <w:tcW w:w="700" w:type="dxa"/>
            <w:tcMar>
              <w:left w:w="28" w:type="dxa"/>
              <w:right w:w="28" w:type="dxa"/>
            </w:tcMar>
            <w:vAlign w:val="center"/>
          </w:tcPr>
          <w:p w14:paraId="15B051DC" w14:textId="77777777" w:rsidR="008A02FE" w:rsidRPr="000833BD" w:rsidRDefault="008A02FE" w:rsidP="008A02FE">
            <w:pPr>
              <w:widowControl/>
              <w:jc w:val="center"/>
              <w:rPr>
                <w:rFonts w:ascii="Times New Roman" w:eastAsiaTheme="minorEastAsia" w:hAnsi="Times New Roman"/>
                <w:kern w:val="0"/>
                <w:szCs w:val="21"/>
              </w:rPr>
            </w:pPr>
          </w:p>
        </w:tc>
        <w:tc>
          <w:tcPr>
            <w:tcW w:w="838" w:type="dxa"/>
            <w:tcMar>
              <w:left w:w="28" w:type="dxa"/>
              <w:right w:w="28" w:type="dxa"/>
            </w:tcMar>
            <w:vAlign w:val="center"/>
          </w:tcPr>
          <w:p w14:paraId="28412C08" w14:textId="6F9787B0" w:rsidR="008A02FE" w:rsidRPr="000833BD" w:rsidRDefault="008A02FE" w:rsidP="008A02FE">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w:t>
            </w:r>
          </w:p>
        </w:tc>
        <w:tc>
          <w:tcPr>
            <w:tcW w:w="697" w:type="dxa"/>
            <w:tcMar>
              <w:left w:w="28" w:type="dxa"/>
              <w:right w:w="28" w:type="dxa"/>
            </w:tcMar>
            <w:vAlign w:val="center"/>
          </w:tcPr>
          <w:p w14:paraId="6742F0D7" w14:textId="233D5796" w:rsidR="008A02FE" w:rsidRPr="000833BD" w:rsidRDefault="008A02FE" w:rsidP="008A02FE">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753" w:type="dxa"/>
            <w:tcMar>
              <w:left w:w="28" w:type="dxa"/>
              <w:right w:w="28" w:type="dxa"/>
            </w:tcMar>
            <w:vAlign w:val="center"/>
          </w:tcPr>
          <w:p w14:paraId="0E1E6251" w14:textId="77777777" w:rsidR="008A02FE" w:rsidRPr="000833BD" w:rsidRDefault="008A02FE" w:rsidP="008A02FE">
            <w:pPr>
              <w:widowControl/>
              <w:jc w:val="center"/>
              <w:rPr>
                <w:rFonts w:ascii="Times New Roman" w:eastAsiaTheme="minorEastAsia" w:hAnsi="Times New Roman"/>
                <w:kern w:val="0"/>
                <w:szCs w:val="21"/>
              </w:rPr>
            </w:pPr>
          </w:p>
        </w:tc>
        <w:tc>
          <w:tcPr>
            <w:tcW w:w="641" w:type="dxa"/>
            <w:tcMar>
              <w:left w:w="28" w:type="dxa"/>
              <w:right w:w="28" w:type="dxa"/>
            </w:tcMar>
            <w:vAlign w:val="center"/>
          </w:tcPr>
          <w:p w14:paraId="3EAE7AB8" w14:textId="77777777" w:rsidR="008A02FE" w:rsidRPr="000833BD" w:rsidRDefault="008A02FE" w:rsidP="008A02FE">
            <w:pPr>
              <w:widowControl/>
              <w:jc w:val="center"/>
              <w:rPr>
                <w:rFonts w:ascii="Times New Roman" w:eastAsiaTheme="minorEastAsia" w:hAnsi="Times New Roman"/>
                <w:kern w:val="0"/>
                <w:szCs w:val="21"/>
              </w:rPr>
            </w:pPr>
          </w:p>
        </w:tc>
      </w:tr>
      <w:tr w:rsidR="000833BD" w:rsidRPr="000833BD" w14:paraId="4382D841" w14:textId="77777777" w:rsidTr="00B6678F">
        <w:trPr>
          <w:cantSplit/>
          <w:trHeight w:val="319"/>
          <w:jc w:val="center"/>
        </w:trPr>
        <w:tc>
          <w:tcPr>
            <w:tcW w:w="562" w:type="dxa"/>
            <w:tcMar>
              <w:left w:w="28" w:type="dxa"/>
              <w:right w:w="28" w:type="dxa"/>
            </w:tcMar>
            <w:vAlign w:val="center"/>
          </w:tcPr>
          <w:p w14:paraId="453E5CB1" w14:textId="0F1344C0" w:rsidR="008A02FE" w:rsidRPr="000833BD" w:rsidRDefault="008A02FE" w:rsidP="00C034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56</w:t>
            </w:r>
          </w:p>
        </w:tc>
        <w:tc>
          <w:tcPr>
            <w:tcW w:w="1397" w:type="dxa"/>
            <w:tcMar>
              <w:left w:w="28" w:type="dxa"/>
              <w:right w:w="28" w:type="dxa"/>
            </w:tcMar>
            <w:vAlign w:val="center"/>
          </w:tcPr>
          <w:p w14:paraId="0476C2DA" w14:textId="4C780632" w:rsidR="008A02FE" w:rsidRPr="000833BD" w:rsidRDefault="008A02FE" w:rsidP="008A02FE">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异狄氏剂</w:t>
            </w:r>
          </w:p>
        </w:tc>
        <w:tc>
          <w:tcPr>
            <w:tcW w:w="1817" w:type="dxa"/>
            <w:tcMar>
              <w:left w:w="28" w:type="dxa"/>
              <w:right w:w="28" w:type="dxa"/>
            </w:tcMar>
            <w:vAlign w:val="center"/>
          </w:tcPr>
          <w:p w14:paraId="5B1DE2C9" w14:textId="37DF394C" w:rsidR="008A02FE" w:rsidRPr="000833BD" w:rsidRDefault="008A02FE" w:rsidP="008A02FE">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Endrin</w:t>
            </w:r>
          </w:p>
        </w:tc>
        <w:tc>
          <w:tcPr>
            <w:tcW w:w="1046" w:type="dxa"/>
            <w:tcMar>
              <w:left w:w="28" w:type="dxa"/>
              <w:right w:w="28" w:type="dxa"/>
            </w:tcMar>
            <w:vAlign w:val="center"/>
          </w:tcPr>
          <w:p w14:paraId="24921EB3" w14:textId="4D8D41FA" w:rsidR="008A02FE" w:rsidRPr="000833BD" w:rsidRDefault="008A02FE" w:rsidP="008A02FE">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72-20-8</w:t>
            </w:r>
          </w:p>
        </w:tc>
        <w:tc>
          <w:tcPr>
            <w:tcW w:w="1119" w:type="dxa"/>
            <w:tcMar>
              <w:left w:w="28" w:type="dxa"/>
              <w:right w:w="28" w:type="dxa"/>
            </w:tcMar>
            <w:vAlign w:val="center"/>
          </w:tcPr>
          <w:p w14:paraId="14B07F2A" w14:textId="77777777" w:rsidR="008A02FE" w:rsidRPr="000833BD" w:rsidRDefault="008A02FE" w:rsidP="008A02FE">
            <w:pPr>
              <w:widowControl/>
              <w:jc w:val="center"/>
              <w:rPr>
                <w:rFonts w:ascii="Times New Roman" w:eastAsiaTheme="minorEastAsia" w:hAnsi="Times New Roman"/>
                <w:kern w:val="0"/>
                <w:szCs w:val="21"/>
              </w:rPr>
            </w:pPr>
          </w:p>
        </w:tc>
        <w:tc>
          <w:tcPr>
            <w:tcW w:w="490" w:type="dxa"/>
            <w:tcMar>
              <w:left w:w="28" w:type="dxa"/>
              <w:right w:w="28" w:type="dxa"/>
            </w:tcMar>
            <w:vAlign w:val="center"/>
          </w:tcPr>
          <w:p w14:paraId="520B2255" w14:textId="77777777" w:rsidR="008A02FE" w:rsidRPr="000833BD" w:rsidRDefault="008A02FE" w:rsidP="008A02FE">
            <w:pPr>
              <w:widowControl/>
              <w:jc w:val="center"/>
              <w:rPr>
                <w:rFonts w:ascii="Times New Roman" w:eastAsiaTheme="minorEastAsia" w:hAnsi="Times New Roman"/>
                <w:kern w:val="0"/>
                <w:szCs w:val="21"/>
              </w:rPr>
            </w:pPr>
          </w:p>
        </w:tc>
        <w:tc>
          <w:tcPr>
            <w:tcW w:w="979" w:type="dxa"/>
            <w:tcMar>
              <w:left w:w="28" w:type="dxa"/>
              <w:right w:w="28" w:type="dxa"/>
            </w:tcMar>
            <w:vAlign w:val="center"/>
          </w:tcPr>
          <w:p w14:paraId="1030F9F0" w14:textId="77777777" w:rsidR="008A02FE" w:rsidRPr="000833BD" w:rsidRDefault="008A02FE" w:rsidP="008A02FE">
            <w:pPr>
              <w:widowControl/>
              <w:jc w:val="center"/>
              <w:rPr>
                <w:rFonts w:ascii="Times New Roman" w:eastAsiaTheme="minorEastAsia" w:hAnsi="Times New Roman"/>
                <w:kern w:val="0"/>
                <w:szCs w:val="21"/>
              </w:rPr>
            </w:pPr>
          </w:p>
        </w:tc>
        <w:tc>
          <w:tcPr>
            <w:tcW w:w="697" w:type="dxa"/>
            <w:tcMar>
              <w:left w:w="28" w:type="dxa"/>
              <w:right w:w="28" w:type="dxa"/>
            </w:tcMar>
            <w:vAlign w:val="center"/>
          </w:tcPr>
          <w:p w14:paraId="41F1249C" w14:textId="77777777" w:rsidR="008A02FE" w:rsidRPr="000833BD" w:rsidRDefault="008A02FE" w:rsidP="008A02FE">
            <w:pPr>
              <w:widowControl/>
              <w:jc w:val="center"/>
              <w:rPr>
                <w:rFonts w:ascii="Times New Roman" w:eastAsiaTheme="minorEastAsia" w:hAnsi="Times New Roman"/>
                <w:kern w:val="0"/>
                <w:szCs w:val="21"/>
              </w:rPr>
            </w:pPr>
          </w:p>
        </w:tc>
        <w:tc>
          <w:tcPr>
            <w:tcW w:w="838" w:type="dxa"/>
            <w:tcMar>
              <w:left w:w="28" w:type="dxa"/>
              <w:right w:w="28" w:type="dxa"/>
            </w:tcMar>
            <w:vAlign w:val="center"/>
          </w:tcPr>
          <w:p w14:paraId="5B1645E5" w14:textId="7832454B" w:rsidR="008A02FE" w:rsidRPr="000833BD" w:rsidRDefault="008A02FE" w:rsidP="008A02FE">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3.00E-04</w:t>
            </w:r>
          </w:p>
        </w:tc>
        <w:tc>
          <w:tcPr>
            <w:tcW w:w="697" w:type="dxa"/>
            <w:tcMar>
              <w:left w:w="28" w:type="dxa"/>
              <w:right w:w="28" w:type="dxa"/>
            </w:tcMar>
            <w:vAlign w:val="center"/>
          </w:tcPr>
          <w:p w14:paraId="00843823" w14:textId="5A006288" w:rsidR="008A02FE" w:rsidRPr="000833BD" w:rsidRDefault="008A02FE" w:rsidP="008A02FE">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6B6A574D" w14:textId="77777777" w:rsidR="008A02FE" w:rsidRPr="000833BD" w:rsidRDefault="008A02FE" w:rsidP="008A02FE">
            <w:pPr>
              <w:widowControl/>
              <w:jc w:val="center"/>
              <w:rPr>
                <w:rFonts w:ascii="Times New Roman" w:eastAsiaTheme="minorEastAsia" w:hAnsi="Times New Roman"/>
                <w:kern w:val="0"/>
                <w:szCs w:val="21"/>
              </w:rPr>
            </w:pPr>
          </w:p>
        </w:tc>
        <w:tc>
          <w:tcPr>
            <w:tcW w:w="700" w:type="dxa"/>
            <w:tcMar>
              <w:left w:w="28" w:type="dxa"/>
              <w:right w:w="28" w:type="dxa"/>
            </w:tcMar>
            <w:vAlign w:val="center"/>
          </w:tcPr>
          <w:p w14:paraId="69A414D7" w14:textId="77777777" w:rsidR="008A02FE" w:rsidRPr="000833BD" w:rsidRDefault="008A02FE" w:rsidP="008A02FE">
            <w:pPr>
              <w:widowControl/>
              <w:jc w:val="center"/>
              <w:rPr>
                <w:rFonts w:ascii="Times New Roman" w:eastAsiaTheme="minorEastAsia" w:hAnsi="Times New Roman"/>
                <w:kern w:val="0"/>
                <w:szCs w:val="21"/>
              </w:rPr>
            </w:pPr>
          </w:p>
        </w:tc>
        <w:tc>
          <w:tcPr>
            <w:tcW w:w="838" w:type="dxa"/>
            <w:tcMar>
              <w:left w:w="28" w:type="dxa"/>
              <w:right w:w="28" w:type="dxa"/>
            </w:tcMar>
            <w:vAlign w:val="center"/>
          </w:tcPr>
          <w:p w14:paraId="56C068D3" w14:textId="37C37095" w:rsidR="008A02FE" w:rsidRPr="000833BD" w:rsidRDefault="008A02FE" w:rsidP="008A02FE">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w:t>
            </w:r>
          </w:p>
        </w:tc>
        <w:tc>
          <w:tcPr>
            <w:tcW w:w="697" w:type="dxa"/>
            <w:tcMar>
              <w:left w:w="28" w:type="dxa"/>
              <w:right w:w="28" w:type="dxa"/>
            </w:tcMar>
            <w:vAlign w:val="center"/>
          </w:tcPr>
          <w:p w14:paraId="2E8255FF" w14:textId="5FC2D6FF" w:rsidR="008A02FE" w:rsidRPr="000833BD" w:rsidRDefault="008A02FE" w:rsidP="008A02FE">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753" w:type="dxa"/>
            <w:tcMar>
              <w:left w:w="28" w:type="dxa"/>
              <w:right w:w="28" w:type="dxa"/>
            </w:tcMar>
            <w:vAlign w:val="center"/>
          </w:tcPr>
          <w:p w14:paraId="5929EE54" w14:textId="50BEF0CB" w:rsidR="008A02FE" w:rsidRPr="000833BD" w:rsidRDefault="008A02FE" w:rsidP="008A02FE">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0.1</w:t>
            </w:r>
          </w:p>
        </w:tc>
        <w:tc>
          <w:tcPr>
            <w:tcW w:w="641" w:type="dxa"/>
            <w:tcMar>
              <w:left w:w="28" w:type="dxa"/>
              <w:right w:w="28" w:type="dxa"/>
            </w:tcMar>
            <w:vAlign w:val="center"/>
          </w:tcPr>
          <w:p w14:paraId="38A8EC6D" w14:textId="482874C3" w:rsidR="008A02FE" w:rsidRPr="000833BD" w:rsidRDefault="008A02FE" w:rsidP="008A02FE">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r>
      <w:tr w:rsidR="000833BD" w:rsidRPr="000833BD" w14:paraId="1610E55C" w14:textId="77777777" w:rsidTr="00B6678F">
        <w:trPr>
          <w:cantSplit/>
          <w:trHeight w:val="319"/>
          <w:jc w:val="center"/>
        </w:trPr>
        <w:tc>
          <w:tcPr>
            <w:tcW w:w="562" w:type="dxa"/>
            <w:tcMar>
              <w:left w:w="28" w:type="dxa"/>
              <w:right w:w="28" w:type="dxa"/>
            </w:tcMar>
            <w:vAlign w:val="center"/>
          </w:tcPr>
          <w:p w14:paraId="204ED00D" w14:textId="640C7467" w:rsidR="008A02FE" w:rsidRPr="000833BD" w:rsidRDefault="00C0340B" w:rsidP="00C0340B">
            <w:pPr>
              <w:widowControl/>
              <w:jc w:val="center"/>
              <w:rPr>
                <w:rFonts w:ascii="Times New Roman" w:eastAsiaTheme="minorEastAsia" w:hAnsi="Times New Roman"/>
                <w:szCs w:val="21"/>
              </w:rPr>
            </w:pPr>
            <w:r w:rsidRPr="000833BD">
              <w:rPr>
                <w:rFonts w:ascii="Times New Roman" w:eastAsiaTheme="minorEastAsia" w:hAnsi="Times New Roman"/>
                <w:szCs w:val="21"/>
              </w:rPr>
              <w:t>57</w:t>
            </w:r>
          </w:p>
        </w:tc>
        <w:tc>
          <w:tcPr>
            <w:tcW w:w="1397" w:type="dxa"/>
            <w:tcMar>
              <w:left w:w="28" w:type="dxa"/>
              <w:right w:w="28" w:type="dxa"/>
            </w:tcMar>
            <w:vAlign w:val="center"/>
          </w:tcPr>
          <w:p w14:paraId="0A90499C" w14:textId="64A0E06C" w:rsidR="008A02FE" w:rsidRPr="000833BD" w:rsidRDefault="008A02FE" w:rsidP="008A02FE">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六氯环戊二烯</w:t>
            </w:r>
          </w:p>
        </w:tc>
        <w:tc>
          <w:tcPr>
            <w:tcW w:w="1817" w:type="dxa"/>
            <w:tcMar>
              <w:left w:w="28" w:type="dxa"/>
              <w:right w:w="28" w:type="dxa"/>
            </w:tcMar>
            <w:vAlign w:val="center"/>
          </w:tcPr>
          <w:p w14:paraId="5C6492B4" w14:textId="0ACE74FE" w:rsidR="008A02FE" w:rsidRPr="000833BD" w:rsidRDefault="008A02FE" w:rsidP="008A02FE">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Hexachloro</w:t>
            </w:r>
            <w:r w:rsidRPr="000833BD">
              <w:rPr>
                <w:rFonts w:ascii="Times New Roman" w:eastAsiaTheme="minorEastAsia" w:hAnsi="Times New Roman"/>
                <w:kern w:val="0"/>
                <w:szCs w:val="21"/>
              </w:rPr>
              <w:br/>
              <w:t>cyclopentadiene</w:t>
            </w:r>
          </w:p>
        </w:tc>
        <w:tc>
          <w:tcPr>
            <w:tcW w:w="1046" w:type="dxa"/>
            <w:tcMar>
              <w:left w:w="28" w:type="dxa"/>
              <w:right w:w="28" w:type="dxa"/>
            </w:tcMar>
            <w:vAlign w:val="center"/>
          </w:tcPr>
          <w:p w14:paraId="195CE39A" w14:textId="2D6ADB03" w:rsidR="008A02FE" w:rsidRPr="000833BD" w:rsidRDefault="008A02FE" w:rsidP="008A02FE">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77-47-4</w:t>
            </w:r>
          </w:p>
        </w:tc>
        <w:tc>
          <w:tcPr>
            <w:tcW w:w="1119" w:type="dxa"/>
            <w:tcMar>
              <w:left w:w="28" w:type="dxa"/>
              <w:right w:w="28" w:type="dxa"/>
            </w:tcMar>
            <w:vAlign w:val="center"/>
          </w:tcPr>
          <w:p w14:paraId="1B94471E" w14:textId="7760D867" w:rsidR="008A02FE" w:rsidRPr="000833BD" w:rsidRDefault="008A02FE" w:rsidP="008A02FE">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490" w:type="dxa"/>
            <w:tcMar>
              <w:left w:w="28" w:type="dxa"/>
              <w:right w:w="28" w:type="dxa"/>
            </w:tcMar>
            <w:vAlign w:val="center"/>
          </w:tcPr>
          <w:p w14:paraId="2278F7E8" w14:textId="595AF136" w:rsidR="008A02FE" w:rsidRPr="000833BD" w:rsidRDefault="008A02FE" w:rsidP="008A02FE">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979" w:type="dxa"/>
            <w:tcMar>
              <w:left w:w="28" w:type="dxa"/>
              <w:right w:w="28" w:type="dxa"/>
            </w:tcMar>
            <w:vAlign w:val="center"/>
          </w:tcPr>
          <w:p w14:paraId="15CB46FE" w14:textId="10E47FF5" w:rsidR="008A02FE" w:rsidRPr="000833BD" w:rsidRDefault="008A02FE" w:rsidP="008A02FE">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697" w:type="dxa"/>
            <w:tcMar>
              <w:left w:w="28" w:type="dxa"/>
              <w:right w:w="28" w:type="dxa"/>
            </w:tcMar>
            <w:vAlign w:val="center"/>
          </w:tcPr>
          <w:p w14:paraId="326F2B3B" w14:textId="290D9D97" w:rsidR="008A02FE" w:rsidRPr="000833BD" w:rsidRDefault="008A02FE" w:rsidP="008A02FE">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838" w:type="dxa"/>
            <w:tcMar>
              <w:left w:w="28" w:type="dxa"/>
              <w:right w:w="28" w:type="dxa"/>
            </w:tcMar>
            <w:vAlign w:val="center"/>
          </w:tcPr>
          <w:p w14:paraId="6DDA4FAC" w14:textId="0A637D8E" w:rsidR="008A02FE" w:rsidRPr="000833BD" w:rsidRDefault="008A02FE" w:rsidP="008A02FE">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6.00E-03</w:t>
            </w:r>
          </w:p>
        </w:tc>
        <w:tc>
          <w:tcPr>
            <w:tcW w:w="697" w:type="dxa"/>
            <w:tcMar>
              <w:left w:w="28" w:type="dxa"/>
              <w:right w:w="28" w:type="dxa"/>
            </w:tcMar>
            <w:vAlign w:val="center"/>
          </w:tcPr>
          <w:p w14:paraId="6B2F6022" w14:textId="25D45FF1" w:rsidR="008A02FE" w:rsidRPr="000833BD" w:rsidRDefault="008A02FE" w:rsidP="008A02FE">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1387F2DD" w14:textId="5F717298" w:rsidR="008A02FE" w:rsidRPr="000833BD" w:rsidRDefault="008A02FE" w:rsidP="008A02FE">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2.00E-04</w:t>
            </w:r>
          </w:p>
        </w:tc>
        <w:tc>
          <w:tcPr>
            <w:tcW w:w="700" w:type="dxa"/>
            <w:tcMar>
              <w:left w:w="28" w:type="dxa"/>
              <w:right w:w="28" w:type="dxa"/>
            </w:tcMar>
            <w:vAlign w:val="center"/>
          </w:tcPr>
          <w:p w14:paraId="617CBB29" w14:textId="1E462D74" w:rsidR="008A02FE" w:rsidRPr="000833BD" w:rsidRDefault="008A02FE" w:rsidP="008A02FE">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0924FA8D" w14:textId="054A74C4" w:rsidR="008A02FE" w:rsidRPr="000833BD" w:rsidRDefault="008A02FE" w:rsidP="008A02FE">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w:t>
            </w:r>
          </w:p>
        </w:tc>
        <w:tc>
          <w:tcPr>
            <w:tcW w:w="697" w:type="dxa"/>
            <w:tcMar>
              <w:left w:w="28" w:type="dxa"/>
              <w:right w:w="28" w:type="dxa"/>
            </w:tcMar>
            <w:vAlign w:val="center"/>
          </w:tcPr>
          <w:p w14:paraId="6AACA0DA" w14:textId="146E2A78" w:rsidR="008A02FE" w:rsidRPr="000833BD" w:rsidRDefault="008A02FE" w:rsidP="008A02FE">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753" w:type="dxa"/>
            <w:tcMar>
              <w:left w:w="28" w:type="dxa"/>
              <w:right w:w="28" w:type="dxa"/>
            </w:tcMar>
            <w:vAlign w:val="center"/>
          </w:tcPr>
          <w:p w14:paraId="7BA3BCC9" w14:textId="615FF7F6" w:rsidR="008A02FE" w:rsidRPr="000833BD" w:rsidRDefault="008A02FE" w:rsidP="008A02FE">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0.1</w:t>
            </w:r>
          </w:p>
        </w:tc>
        <w:tc>
          <w:tcPr>
            <w:tcW w:w="641" w:type="dxa"/>
            <w:tcMar>
              <w:left w:w="28" w:type="dxa"/>
              <w:right w:w="28" w:type="dxa"/>
            </w:tcMar>
            <w:vAlign w:val="center"/>
          </w:tcPr>
          <w:p w14:paraId="538E52F2" w14:textId="39B88550" w:rsidR="008A02FE" w:rsidRPr="000833BD" w:rsidRDefault="008A02FE" w:rsidP="008A02FE">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r>
      <w:tr w:rsidR="000833BD" w:rsidRPr="000833BD" w14:paraId="25CA7BBE" w14:textId="77777777" w:rsidTr="00B6678F">
        <w:trPr>
          <w:cantSplit/>
          <w:trHeight w:val="319"/>
          <w:jc w:val="center"/>
        </w:trPr>
        <w:tc>
          <w:tcPr>
            <w:tcW w:w="562" w:type="dxa"/>
            <w:tcMar>
              <w:left w:w="28" w:type="dxa"/>
              <w:right w:w="28" w:type="dxa"/>
            </w:tcMar>
            <w:vAlign w:val="center"/>
          </w:tcPr>
          <w:p w14:paraId="5734F9EB" w14:textId="556C17C8" w:rsidR="008A02FE" w:rsidRPr="000833BD" w:rsidRDefault="00C0340B" w:rsidP="00C0340B">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58</w:t>
            </w:r>
          </w:p>
        </w:tc>
        <w:tc>
          <w:tcPr>
            <w:tcW w:w="1397" w:type="dxa"/>
            <w:tcMar>
              <w:left w:w="28" w:type="dxa"/>
              <w:right w:w="28" w:type="dxa"/>
            </w:tcMar>
            <w:vAlign w:val="center"/>
          </w:tcPr>
          <w:p w14:paraId="2664858A" w14:textId="77777777" w:rsidR="008A02FE" w:rsidRPr="000833BD" w:rsidRDefault="008A02FE" w:rsidP="008A02FE">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苯胺</w:t>
            </w:r>
          </w:p>
        </w:tc>
        <w:tc>
          <w:tcPr>
            <w:tcW w:w="1817" w:type="dxa"/>
            <w:tcMar>
              <w:left w:w="28" w:type="dxa"/>
              <w:right w:w="28" w:type="dxa"/>
            </w:tcMar>
            <w:vAlign w:val="center"/>
          </w:tcPr>
          <w:p w14:paraId="7963B873" w14:textId="77777777" w:rsidR="008A02FE" w:rsidRPr="000833BD" w:rsidRDefault="008A02FE" w:rsidP="008A02FE">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Aniline</w:t>
            </w:r>
          </w:p>
        </w:tc>
        <w:tc>
          <w:tcPr>
            <w:tcW w:w="1046" w:type="dxa"/>
            <w:tcMar>
              <w:left w:w="28" w:type="dxa"/>
              <w:right w:w="28" w:type="dxa"/>
            </w:tcMar>
            <w:vAlign w:val="center"/>
          </w:tcPr>
          <w:p w14:paraId="01A81243" w14:textId="77777777" w:rsidR="008A02FE" w:rsidRPr="000833BD" w:rsidRDefault="008A02FE" w:rsidP="008A02FE">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62-53-3</w:t>
            </w:r>
          </w:p>
        </w:tc>
        <w:tc>
          <w:tcPr>
            <w:tcW w:w="1119" w:type="dxa"/>
            <w:tcMar>
              <w:left w:w="28" w:type="dxa"/>
              <w:right w:w="28" w:type="dxa"/>
            </w:tcMar>
            <w:vAlign w:val="center"/>
          </w:tcPr>
          <w:p w14:paraId="27D138D5" w14:textId="77777777" w:rsidR="008A02FE" w:rsidRPr="000833BD" w:rsidRDefault="008A02FE" w:rsidP="008A02F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5.70E-03</w:t>
            </w:r>
          </w:p>
        </w:tc>
        <w:tc>
          <w:tcPr>
            <w:tcW w:w="490" w:type="dxa"/>
            <w:tcMar>
              <w:left w:w="28" w:type="dxa"/>
              <w:right w:w="28" w:type="dxa"/>
            </w:tcMar>
            <w:vAlign w:val="center"/>
          </w:tcPr>
          <w:p w14:paraId="207E0877" w14:textId="77777777" w:rsidR="008A02FE" w:rsidRPr="000833BD" w:rsidRDefault="008A02FE" w:rsidP="008A02F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979" w:type="dxa"/>
            <w:tcMar>
              <w:left w:w="28" w:type="dxa"/>
              <w:right w:w="28" w:type="dxa"/>
            </w:tcMar>
            <w:vAlign w:val="center"/>
          </w:tcPr>
          <w:p w14:paraId="1E178E58" w14:textId="77777777" w:rsidR="008A02FE" w:rsidRPr="000833BD" w:rsidRDefault="008A02FE" w:rsidP="008A02F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1.60E-03</w:t>
            </w:r>
          </w:p>
        </w:tc>
        <w:tc>
          <w:tcPr>
            <w:tcW w:w="697" w:type="dxa"/>
            <w:tcMar>
              <w:left w:w="28" w:type="dxa"/>
              <w:right w:w="28" w:type="dxa"/>
            </w:tcMar>
            <w:vAlign w:val="center"/>
          </w:tcPr>
          <w:p w14:paraId="08BC7E48" w14:textId="77777777" w:rsidR="008A02FE" w:rsidRPr="000833BD" w:rsidRDefault="008A02FE" w:rsidP="008A02F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838" w:type="dxa"/>
            <w:tcMar>
              <w:left w:w="28" w:type="dxa"/>
              <w:right w:w="28" w:type="dxa"/>
            </w:tcMar>
            <w:vAlign w:val="center"/>
          </w:tcPr>
          <w:p w14:paraId="424543BF" w14:textId="77777777" w:rsidR="008A02FE" w:rsidRPr="000833BD" w:rsidRDefault="008A02FE" w:rsidP="008A02F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7.00E-03</w:t>
            </w:r>
          </w:p>
        </w:tc>
        <w:tc>
          <w:tcPr>
            <w:tcW w:w="697" w:type="dxa"/>
            <w:tcMar>
              <w:left w:w="28" w:type="dxa"/>
              <w:right w:w="28" w:type="dxa"/>
            </w:tcMar>
            <w:vAlign w:val="center"/>
          </w:tcPr>
          <w:p w14:paraId="7644BF54" w14:textId="77777777" w:rsidR="008A02FE" w:rsidRPr="000833BD" w:rsidRDefault="008A02FE" w:rsidP="008A02F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P</w:t>
            </w:r>
          </w:p>
        </w:tc>
        <w:tc>
          <w:tcPr>
            <w:tcW w:w="838" w:type="dxa"/>
            <w:tcMar>
              <w:left w:w="28" w:type="dxa"/>
              <w:right w:w="28" w:type="dxa"/>
            </w:tcMar>
            <w:vAlign w:val="center"/>
          </w:tcPr>
          <w:p w14:paraId="466CDFDE" w14:textId="77777777" w:rsidR="008A02FE" w:rsidRPr="000833BD" w:rsidRDefault="008A02FE" w:rsidP="008A02F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1.00E-03</w:t>
            </w:r>
          </w:p>
        </w:tc>
        <w:tc>
          <w:tcPr>
            <w:tcW w:w="700" w:type="dxa"/>
            <w:tcMar>
              <w:left w:w="28" w:type="dxa"/>
              <w:right w:w="28" w:type="dxa"/>
            </w:tcMar>
            <w:vAlign w:val="center"/>
          </w:tcPr>
          <w:p w14:paraId="59D52648" w14:textId="77777777" w:rsidR="008A02FE" w:rsidRPr="000833BD" w:rsidRDefault="008A02FE" w:rsidP="008A02F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612A81CE" w14:textId="77777777" w:rsidR="008A02FE" w:rsidRPr="000833BD" w:rsidRDefault="008A02FE" w:rsidP="008A02F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w:t>
            </w:r>
          </w:p>
        </w:tc>
        <w:tc>
          <w:tcPr>
            <w:tcW w:w="697" w:type="dxa"/>
            <w:tcMar>
              <w:left w:w="28" w:type="dxa"/>
              <w:right w:w="28" w:type="dxa"/>
            </w:tcMar>
            <w:vAlign w:val="center"/>
          </w:tcPr>
          <w:p w14:paraId="36C29A06" w14:textId="77777777" w:rsidR="008A02FE" w:rsidRPr="000833BD" w:rsidRDefault="008A02FE" w:rsidP="008A02F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753" w:type="dxa"/>
            <w:tcMar>
              <w:left w:w="28" w:type="dxa"/>
              <w:right w:w="28" w:type="dxa"/>
            </w:tcMar>
            <w:vAlign w:val="center"/>
          </w:tcPr>
          <w:p w14:paraId="629B9804" w14:textId="77777777" w:rsidR="008A02FE" w:rsidRPr="000833BD" w:rsidRDefault="008A02FE" w:rsidP="008A02F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0.1</w:t>
            </w:r>
          </w:p>
        </w:tc>
        <w:tc>
          <w:tcPr>
            <w:tcW w:w="641" w:type="dxa"/>
            <w:tcMar>
              <w:left w:w="28" w:type="dxa"/>
              <w:right w:w="28" w:type="dxa"/>
            </w:tcMar>
            <w:vAlign w:val="center"/>
          </w:tcPr>
          <w:p w14:paraId="0623C85E" w14:textId="77777777" w:rsidR="008A02FE" w:rsidRPr="000833BD" w:rsidRDefault="008A02FE" w:rsidP="008A02F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r>
      <w:tr w:rsidR="000833BD" w:rsidRPr="000833BD" w14:paraId="381B4329" w14:textId="77777777" w:rsidTr="00B6678F">
        <w:trPr>
          <w:cantSplit/>
          <w:trHeight w:val="319"/>
          <w:jc w:val="center"/>
        </w:trPr>
        <w:tc>
          <w:tcPr>
            <w:tcW w:w="562" w:type="dxa"/>
            <w:tcMar>
              <w:left w:w="28" w:type="dxa"/>
              <w:right w:w="28" w:type="dxa"/>
            </w:tcMar>
            <w:vAlign w:val="center"/>
          </w:tcPr>
          <w:p w14:paraId="63F9E756" w14:textId="53E457B7" w:rsidR="008A02FE" w:rsidRPr="000833BD" w:rsidRDefault="00C0340B" w:rsidP="00C034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59</w:t>
            </w:r>
          </w:p>
        </w:tc>
        <w:tc>
          <w:tcPr>
            <w:tcW w:w="1397" w:type="dxa"/>
            <w:tcMar>
              <w:left w:w="28" w:type="dxa"/>
              <w:right w:w="28" w:type="dxa"/>
            </w:tcMar>
            <w:vAlign w:val="center"/>
          </w:tcPr>
          <w:p w14:paraId="052CBABE" w14:textId="77777777" w:rsidR="008A02FE" w:rsidRPr="000833BD" w:rsidRDefault="008A02FE" w:rsidP="008A02FE">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2-</w:t>
            </w:r>
            <w:r w:rsidRPr="000833BD">
              <w:rPr>
                <w:rFonts w:ascii="Times New Roman" w:eastAsiaTheme="minorEastAsia" w:hAnsi="Times New Roman"/>
                <w:kern w:val="0"/>
                <w:szCs w:val="21"/>
              </w:rPr>
              <w:t>氯酚</w:t>
            </w:r>
          </w:p>
        </w:tc>
        <w:tc>
          <w:tcPr>
            <w:tcW w:w="1817" w:type="dxa"/>
            <w:tcMar>
              <w:left w:w="28" w:type="dxa"/>
              <w:right w:w="28" w:type="dxa"/>
            </w:tcMar>
            <w:vAlign w:val="center"/>
          </w:tcPr>
          <w:p w14:paraId="2004BF1A" w14:textId="77777777" w:rsidR="008A02FE" w:rsidRPr="000833BD" w:rsidRDefault="008A02FE" w:rsidP="008A02FE">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Chlorophenol, 2-</w:t>
            </w:r>
          </w:p>
        </w:tc>
        <w:tc>
          <w:tcPr>
            <w:tcW w:w="1046" w:type="dxa"/>
            <w:tcMar>
              <w:left w:w="28" w:type="dxa"/>
              <w:right w:w="28" w:type="dxa"/>
            </w:tcMar>
            <w:vAlign w:val="center"/>
          </w:tcPr>
          <w:p w14:paraId="71240522" w14:textId="77777777" w:rsidR="008A02FE" w:rsidRPr="000833BD" w:rsidRDefault="008A02FE" w:rsidP="008A02FE">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95-57-8</w:t>
            </w:r>
          </w:p>
        </w:tc>
        <w:tc>
          <w:tcPr>
            <w:tcW w:w="1119" w:type="dxa"/>
            <w:tcMar>
              <w:left w:w="28" w:type="dxa"/>
              <w:right w:w="28" w:type="dxa"/>
            </w:tcMar>
            <w:vAlign w:val="center"/>
          </w:tcPr>
          <w:p w14:paraId="0DE5EE81" w14:textId="77777777" w:rsidR="008A02FE" w:rsidRPr="000833BD" w:rsidRDefault="008A02FE" w:rsidP="008A02F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490" w:type="dxa"/>
            <w:tcMar>
              <w:left w:w="28" w:type="dxa"/>
              <w:right w:w="28" w:type="dxa"/>
            </w:tcMar>
            <w:vAlign w:val="center"/>
          </w:tcPr>
          <w:p w14:paraId="48FB75CC" w14:textId="77777777" w:rsidR="008A02FE" w:rsidRPr="000833BD" w:rsidRDefault="008A02FE" w:rsidP="008A02F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979" w:type="dxa"/>
            <w:tcMar>
              <w:left w:w="28" w:type="dxa"/>
              <w:right w:w="28" w:type="dxa"/>
            </w:tcMar>
            <w:vAlign w:val="center"/>
          </w:tcPr>
          <w:p w14:paraId="71E2F005" w14:textId="77777777" w:rsidR="008A02FE" w:rsidRPr="000833BD" w:rsidRDefault="008A02FE" w:rsidP="008A02F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697" w:type="dxa"/>
            <w:tcMar>
              <w:left w:w="28" w:type="dxa"/>
              <w:right w:w="28" w:type="dxa"/>
            </w:tcMar>
            <w:vAlign w:val="center"/>
          </w:tcPr>
          <w:p w14:paraId="2A1ED2A6" w14:textId="77777777" w:rsidR="008A02FE" w:rsidRPr="000833BD" w:rsidRDefault="008A02FE" w:rsidP="008A02F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838" w:type="dxa"/>
            <w:tcMar>
              <w:left w:w="28" w:type="dxa"/>
              <w:right w:w="28" w:type="dxa"/>
            </w:tcMar>
            <w:vAlign w:val="center"/>
          </w:tcPr>
          <w:p w14:paraId="7B83F441" w14:textId="77777777" w:rsidR="008A02FE" w:rsidRPr="000833BD" w:rsidRDefault="008A02FE" w:rsidP="008A02F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5.00E-03</w:t>
            </w:r>
          </w:p>
        </w:tc>
        <w:tc>
          <w:tcPr>
            <w:tcW w:w="697" w:type="dxa"/>
            <w:tcMar>
              <w:left w:w="28" w:type="dxa"/>
              <w:right w:w="28" w:type="dxa"/>
            </w:tcMar>
            <w:vAlign w:val="center"/>
          </w:tcPr>
          <w:p w14:paraId="103E6C89" w14:textId="77777777" w:rsidR="008A02FE" w:rsidRPr="000833BD" w:rsidRDefault="008A02FE" w:rsidP="008A02F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45D66E41" w14:textId="77777777" w:rsidR="008A02FE" w:rsidRPr="000833BD" w:rsidRDefault="008A02FE" w:rsidP="008A02F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700" w:type="dxa"/>
            <w:tcMar>
              <w:left w:w="28" w:type="dxa"/>
              <w:right w:w="28" w:type="dxa"/>
            </w:tcMar>
            <w:vAlign w:val="center"/>
          </w:tcPr>
          <w:p w14:paraId="4E508D14" w14:textId="77777777" w:rsidR="008A02FE" w:rsidRPr="000833BD" w:rsidRDefault="008A02FE" w:rsidP="008A02F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838" w:type="dxa"/>
            <w:tcMar>
              <w:left w:w="28" w:type="dxa"/>
              <w:right w:w="28" w:type="dxa"/>
            </w:tcMar>
            <w:vAlign w:val="center"/>
          </w:tcPr>
          <w:p w14:paraId="03410D77" w14:textId="77777777" w:rsidR="008A02FE" w:rsidRPr="000833BD" w:rsidRDefault="008A02FE" w:rsidP="008A02F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w:t>
            </w:r>
          </w:p>
        </w:tc>
        <w:tc>
          <w:tcPr>
            <w:tcW w:w="697" w:type="dxa"/>
            <w:tcMar>
              <w:left w:w="28" w:type="dxa"/>
              <w:right w:w="28" w:type="dxa"/>
            </w:tcMar>
            <w:vAlign w:val="center"/>
          </w:tcPr>
          <w:p w14:paraId="71AE2F7F" w14:textId="77777777" w:rsidR="008A02FE" w:rsidRPr="000833BD" w:rsidRDefault="008A02FE" w:rsidP="008A02F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753" w:type="dxa"/>
            <w:tcMar>
              <w:left w:w="28" w:type="dxa"/>
              <w:right w:w="28" w:type="dxa"/>
            </w:tcMar>
            <w:vAlign w:val="center"/>
          </w:tcPr>
          <w:p w14:paraId="42610DDB" w14:textId="77777777" w:rsidR="008A02FE" w:rsidRPr="000833BD" w:rsidRDefault="008A02FE" w:rsidP="008A02F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641" w:type="dxa"/>
            <w:tcMar>
              <w:left w:w="28" w:type="dxa"/>
              <w:right w:w="28" w:type="dxa"/>
            </w:tcMar>
            <w:vAlign w:val="center"/>
          </w:tcPr>
          <w:p w14:paraId="205D5890" w14:textId="77777777" w:rsidR="008A02FE" w:rsidRPr="000833BD" w:rsidRDefault="008A02FE" w:rsidP="008A02FE">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r>
      <w:tr w:rsidR="000833BD" w:rsidRPr="000833BD" w14:paraId="59D0D55F" w14:textId="77777777" w:rsidTr="00B6678F">
        <w:trPr>
          <w:cantSplit/>
          <w:trHeight w:val="319"/>
          <w:jc w:val="center"/>
        </w:trPr>
        <w:tc>
          <w:tcPr>
            <w:tcW w:w="562" w:type="dxa"/>
            <w:tcMar>
              <w:left w:w="28" w:type="dxa"/>
              <w:right w:w="28" w:type="dxa"/>
            </w:tcMar>
            <w:vAlign w:val="center"/>
          </w:tcPr>
          <w:p w14:paraId="77A8CCED" w14:textId="4D574755" w:rsidR="00FD0C62" w:rsidRPr="000833BD" w:rsidRDefault="00C0340B" w:rsidP="00C034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60</w:t>
            </w:r>
          </w:p>
        </w:tc>
        <w:tc>
          <w:tcPr>
            <w:tcW w:w="1397" w:type="dxa"/>
            <w:tcMar>
              <w:left w:w="28" w:type="dxa"/>
              <w:right w:w="28" w:type="dxa"/>
            </w:tcMar>
            <w:vAlign w:val="center"/>
          </w:tcPr>
          <w:p w14:paraId="21CA9FDA" w14:textId="71363A1B" w:rsidR="00FD0C62" w:rsidRPr="000833BD" w:rsidRDefault="00FD0C62" w:rsidP="00FD0C62">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4-</w:t>
            </w:r>
            <w:r w:rsidRPr="000833BD">
              <w:rPr>
                <w:rFonts w:ascii="Times New Roman" w:eastAsiaTheme="minorEastAsia" w:hAnsi="Times New Roman"/>
                <w:kern w:val="0"/>
                <w:szCs w:val="21"/>
              </w:rPr>
              <w:t>甲酚</w:t>
            </w:r>
          </w:p>
        </w:tc>
        <w:tc>
          <w:tcPr>
            <w:tcW w:w="1817" w:type="dxa"/>
            <w:tcMar>
              <w:left w:w="28" w:type="dxa"/>
              <w:right w:w="28" w:type="dxa"/>
            </w:tcMar>
            <w:vAlign w:val="center"/>
          </w:tcPr>
          <w:p w14:paraId="75633C7E" w14:textId="2C4F0D56" w:rsidR="00FD0C62" w:rsidRPr="000833BD" w:rsidRDefault="00FD0C62" w:rsidP="00FD0C62">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Cresol, 4-</w:t>
            </w:r>
          </w:p>
        </w:tc>
        <w:tc>
          <w:tcPr>
            <w:tcW w:w="1046" w:type="dxa"/>
            <w:tcMar>
              <w:left w:w="28" w:type="dxa"/>
              <w:right w:w="28" w:type="dxa"/>
            </w:tcMar>
            <w:vAlign w:val="center"/>
          </w:tcPr>
          <w:p w14:paraId="7B14A6DB" w14:textId="2F7CEC83" w:rsidR="00FD0C62" w:rsidRPr="000833BD" w:rsidRDefault="00FD0C62" w:rsidP="00FD0C62">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106-44-5</w:t>
            </w:r>
          </w:p>
        </w:tc>
        <w:tc>
          <w:tcPr>
            <w:tcW w:w="1119" w:type="dxa"/>
            <w:tcMar>
              <w:left w:w="28" w:type="dxa"/>
              <w:right w:w="28" w:type="dxa"/>
            </w:tcMar>
            <w:vAlign w:val="center"/>
          </w:tcPr>
          <w:p w14:paraId="62520DC7" w14:textId="77777777" w:rsidR="00FD0C62" w:rsidRPr="000833BD" w:rsidRDefault="00FD0C62" w:rsidP="00FD0C62">
            <w:pPr>
              <w:widowControl/>
              <w:jc w:val="center"/>
              <w:rPr>
                <w:rFonts w:ascii="Times New Roman" w:eastAsiaTheme="minorEastAsia" w:hAnsi="Times New Roman"/>
                <w:kern w:val="0"/>
                <w:szCs w:val="21"/>
              </w:rPr>
            </w:pPr>
          </w:p>
        </w:tc>
        <w:tc>
          <w:tcPr>
            <w:tcW w:w="490" w:type="dxa"/>
            <w:tcMar>
              <w:left w:w="28" w:type="dxa"/>
              <w:right w:w="28" w:type="dxa"/>
            </w:tcMar>
            <w:vAlign w:val="center"/>
          </w:tcPr>
          <w:p w14:paraId="00E76CA1" w14:textId="77777777" w:rsidR="00FD0C62" w:rsidRPr="000833BD" w:rsidRDefault="00FD0C62" w:rsidP="00FD0C62">
            <w:pPr>
              <w:widowControl/>
              <w:jc w:val="center"/>
              <w:rPr>
                <w:rFonts w:ascii="Times New Roman" w:eastAsiaTheme="minorEastAsia" w:hAnsi="Times New Roman"/>
                <w:kern w:val="0"/>
                <w:szCs w:val="21"/>
              </w:rPr>
            </w:pPr>
          </w:p>
        </w:tc>
        <w:tc>
          <w:tcPr>
            <w:tcW w:w="979" w:type="dxa"/>
            <w:tcMar>
              <w:left w:w="28" w:type="dxa"/>
              <w:right w:w="28" w:type="dxa"/>
            </w:tcMar>
            <w:vAlign w:val="center"/>
          </w:tcPr>
          <w:p w14:paraId="493F0E17" w14:textId="77777777" w:rsidR="00FD0C62" w:rsidRPr="000833BD" w:rsidRDefault="00FD0C62" w:rsidP="00FD0C62">
            <w:pPr>
              <w:widowControl/>
              <w:jc w:val="center"/>
              <w:rPr>
                <w:rFonts w:ascii="Times New Roman" w:eastAsiaTheme="minorEastAsia" w:hAnsi="Times New Roman"/>
                <w:kern w:val="0"/>
                <w:szCs w:val="21"/>
              </w:rPr>
            </w:pPr>
          </w:p>
        </w:tc>
        <w:tc>
          <w:tcPr>
            <w:tcW w:w="697" w:type="dxa"/>
            <w:tcMar>
              <w:left w:w="28" w:type="dxa"/>
              <w:right w:w="28" w:type="dxa"/>
            </w:tcMar>
            <w:vAlign w:val="center"/>
          </w:tcPr>
          <w:p w14:paraId="130C6BA4" w14:textId="77777777" w:rsidR="00FD0C62" w:rsidRPr="000833BD" w:rsidRDefault="00FD0C62" w:rsidP="00FD0C62">
            <w:pPr>
              <w:widowControl/>
              <w:jc w:val="center"/>
              <w:rPr>
                <w:rFonts w:ascii="Times New Roman" w:eastAsiaTheme="minorEastAsia" w:hAnsi="Times New Roman"/>
                <w:kern w:val="0"/>
                <w:szCs w:val="21"/>
              </w:rPr>
            </w:pPr>
          </w:p>
        </w:tc>
        <w:tc>
          <w:tcPr>
            <w:tcW w:w="838" w:type="dxa"/>
            <w:tcMar>
              <w:left w:w="28" w:type="dxa"/>
              <w:right w:w="28" w:type="dxa"/>
            </w:tcMar>
            <w:vAlign w:val="center"/>
          </w:tcPr>
          <w:p w14:paraId="5E8A2501" w14:textId="5A053BB5" w:rsidR="00FD0C62" w:rsidRPr="000833BD" w:rsidRDefault="00FD0C62" w:rsidP="00FD0C62">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1.00E-01</w:t>
            </w:r>
          </w:p>
        </w:tc>
        <w:tc>
          <w:tcPr>
            <w:tcW w:w="697" w:type="dxa"/>
            <w:tcMar>
              <w:left w:w="28" w:type="dxa"/>
              <w:right w:w="28" w:type="dxa"/>
            </w:tcMar>
            <w:vAlign w:val="center"/>
          </w:tcPr>
          <w:p w14:paraId="74BA7A91" w14:textId="36FA0702" w:rsidR="00FD0C62" w:rsidRPr="000833BD" w:rsidRDefault="00FD0C62" w:rsidP="00FD0C62">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838" w:type="dxa"/>
            <w:tcMar>
              <w:left w:w="28" w:type="dxa"/>
              <w:right w:w="28" w:type="dxa"/>
            </w:tcMar>
            <w:vAlign w:val="center"/>
          </w:tcPr>
          <w:p w14:paraId="30FCF966" w14:textId="311F2D1D" w:rsidR="00FD0C62" w:rsidRPr="000833BD" w:rsidRDefault="00FD0C62" w:rsidP="00FD0C62">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6.00E-01</w:t>
            </w:r>
          </w:p>
        </w:tc>
        <w:tc>
          <w:tcPr>
            <w:tcW w:w="700" w:type="dxa"/>
            <w:tcMar>
              <w:left w:w="28" w:type="dxa"/>
              <w:right w:w="28" w:type="dxa"/>
            </w:tcMar>
            <w:vAlign w:val="center"/>
          </w:tcPr>
          <w:p w14:paraId="73F8871B" w14:textId="2212E63F" w:rsidR="00FD0C62" w:rsidRPr="000833BD" w:rsidRDefault="00FD0C62" w:rsidP="00FD0C62">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838" w:type="dxa"/>
            <w:tcMar>
              <w:left w:w="28" w:type="dxa"/>
              <w:right w:w="28" w:type="dxa"/>
            </w:tcMar>
            <w:vAlign w:val="center"/>
          </w:tcPr>
          <w:p w14:paraId="20641AD6" w14:textId="49C7A9A6" w:rsidR="00FD0C62" w:rsidRPr="000833BD" w:rsidRDefault="00FD0C62" w:rsidP="00FD0C62">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w:t>
            </w:r>
          </w:p>
        </w:tc>
        <w:tc>
          <w:tcPr>
            <w:tcW w:w="697" w:type="dxa"/>
            <w:tcMar>
              <w:left w:w="28" w:type="dxa"/>
              <w:right w:w="28" w:type="dxa"/>
            </w:tcMar>
            <w:vAlign w:val="center"/>
          </w:tcPr>
          <w:p w14:paraId="3B663951" w14:textId="0BC4304E" w:rsidR="00FD0C62" w:rsidRPr="000833BD" w:rsidRDefault="00FD0C62" w:rsidP="00FD0C62">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753" w:type="dxa"/>
            <w:tcMar>
              <w:left w:w="28" w:type="dxa"/>
              <w:right w:w="28" w:type="dxa"/>
            </w:tcMar>
            <w:vAlign w:val="center"/>
          </w:tcPr>
          <w:p w14:paraId="5BB1AD65" w14:textId="007DE280" w:rsidR="00FD0C62" w:rsidRPr="000833BD" w:rsidRDefault="00FD0C62" w:rsidP="00FD0C62">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0.1</w:t>
            </w:r>
          </w:p>
        </w:tc>
        <w:tc>
          <w:tcPr>
            <w:tcW w:w="641" w:type="dxa"/>
            <w:tcMar>
              <w:left w:w="28" w:type="dxa"/>
              <w:right w:w="28" w:type="dxa"/>
            </w:tcMar>
            <w:vAlign w:val="center"/>
          </w:tcPr>
          <w:p w14:paraId="4A55D4C8" w14:textId="78670AE2" w:rsidR="00FD0C62" w:rsidRPr="000833BD" w:rsidRDefault="00FD0C62" w:rsidP="00FD0C62">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r>
      <w:tr w:rsidR="000833BD" w:rsidRPr="000833BD" w14:paraId="44E9B2DC" w14:textId="77777777" w:rsidTr="00B6678F">
        <w:trPr>
          <w:cantSplit/>
          <w:trHeight w:val="319"/>
          <w:jc w:val="center"/>
        </w:trPr>
        <w:tc>
          <w:tcPr>
            <w:tcW w:w="562" w:type="dxa"/>
            <w:tcMar>
              <w:left w:w="28" w:type="dxa"/>
              <w:right w:w="28" w:type="dxa"/>
            </w:tcMar>
            <w:vAlign w:val="center"/>
          </w:tcPr>
          <w:p w14:paraId="5857EEB5" w14:textId="63A38AC1" w:rsidR="00FD0C62" w:rsidRPr="000833BD" w:rsidRDefault="00C0340B" w:rsidP="00C034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61</w:t>
            </w:r>
          </w:p>
        </w:tc>
        <w:tc>
          <w:tcPr>
            <w:tcW w:w="1397" w:type="dxa"/>
            <w:tcMar>
              <w:left w:w="28" w:type="dxa"/>
              <w:right w:w="28" w:type="dxa"/>
            </w:tcMar>
            <w:vAlign w:val="center"/>
          </w:tcPr>
          <w:p w14:paraId="406D7F2E" w14:textId="22255503" w:rsidR="00FD0C62" w:rsidRPr="000833BD" w:rsidRDefault="00FD0C62" w:rsidP="00FD0C62">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3,3'-</w:t>
            </w:r>
            <w:r w:rsidRPr="000833BD">
              <w:rPr>
                <w:rFonts w:ascii="Times New Roman" w:eastAsiaTheme="minorEastAsia" w:hAnsi="Times New Roman"/>
                <w:kern w:val="0"/>
                <w:szCs w:val="21"/>
              </w:rPr>
              <w:t>二氯联苯胺</w:t>
            </w:r>
          </w:p>
        </w:tc>
        <w:tc>
          <w:tcPr>
            <w:tcW w:w="1817" w:type="dxa"/>
            <w:tcMar>
              <w:left w:w="28" w:type="dxa"/>
              <w:right w:w="28" w:type="dxa"/>
            </w:tcMar>
            <w:vAlign w:val="center"/>
          </w:tcPr>
          <w:p w14:paraId="43B4D0FE" w14:textId="199CCFC9" w:rsidR="00FD0C62" w:rsidRPr="000833BD" w:rsidRDefault="00FD0C62" w:rsidP="00FD0C62">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Dichlorobenzidine, 3,3-</w:t>
            </w:r>
          </w:p>
        </w:tc>
        <w:tc>
          <w:tcPr>
            <w:tcW w:w="1046" w:type="dxa"/>
            <w:tcMar>
              <w:left w:w="28" w:type="dxa"/>
              <w:right w:w="28" w:type="dxa"/>
            </w:tcMar>
            <w:vAlign w:val="center"/>
          </w:tcPr>
          <w:p w14:paraId="0AC26C7B" w14:textId="308A2940" w:rsidR="00FD0C62" w:rsidRPr="000833BD" w:rsidRDefault="00FD0C62" w:rsidP="00FD0C62">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91-94-1</w:t>
            </w:r>
          </w:p>
        </w:tc>
        <w:tc>
          <w:tcPr>
            <w:tcW w:w="1119" w:type="dxa"/>
            <w:tcMar>
              <w:left w:w="28" w:type="dxa"/>
              <w:right w:w="28" w:type="dxa"/>
            </w:tcMar>
            <w:vAlign w:val="center"/>
          </w:tcPr>
          <w:p w14:paraId="5FC853BE" w14:textId="2C0E80DC" w:rsidR="00FD0C62" w:rsidRPr="000833BD" w:rsidRDefault="00FD0C62" w:rsidP="00FD0C62">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4.50E-01</w:t>
            </w:r>
          </w:p>
        </w:tc>
        <w:tc>
          <w:tcPr>
            <w:tcW w:w="490" w:type="dxa"/>
            <w:tcMar>
              <w:left w:w="28" w:type="dxa"/>
              <w:right w:w="28" w:type="dxa"/>
            </w:tcMar>
            <w:vAlign w:val="center"/>
          </w:tcPr>
          <w:p w14:paraId="23418E8B" w14:textId="79A78D36" w:rsidR="00FD0C62" w:rsidRPr="000833BD" w:rsidRDefault="00FD0C62" w:rsidP="00FD0C62">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979" w:type="dxa"/>
            <w:tcMar>
              <w:left w:w="28" w:type="dxa"/>
              <w:right w:w="28" w:type="dxa"/>
            </w:tcMar>
            <w:vAlign w:val="center"/>
          </w:tcPr>
          <w:p w14:paraId="25064144" w14:textId="14EEC218" w:rsidR="00FD0C62" w:rsidRPr="000833BD" w:rsidRDefault="00FD0C62" w:rsidP="00FD0C62">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3.40E-01</w:t>
            </w:r>
          </w:p>
        </w:tc>
        <w:tc>
          <w:tcPr>
            <w:tcW w:w="697" w:type="dxa"/>
            <w:tcMar>
              <w:left w:w="28" w:type="dxa"/>
              <w:right w:w="28" w:type="dxa"/>
            </w:tcMar>
            <w:vAlign w:val="center"/>
          </w:tcPr>
          <w:p w14:paraId="7C028E37" w14:textId="2AA6C2B9" w:rsidR="00FD0C62" w:rsidRPr="000833BD" w:rsidRDefault="00FD0C62" w:rsidP="00FD0C62">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838" w:type="dxa"/>
            <w:tcMar>
              <w:left w:w="28" w:type="dxa"/>
              <w:right w:w="28" w:type="dxa"/>
            </w:tcMar>
            <w:vAlign w:val="center"/>
          </w:tcPr>
          <w:p w14:paraId="0916BCE2" w14:textId="77777777" w:rsidR="00FD0C62" w:rsidRPr="000833BD" w:rsidRDefault="00FD0C62" w:rsidP="00FD0C62">
            <w:pPr>
              <w:widowControl/>
              <w:jc w:val="center"/>
              <w:rPr>
                <w:rFonts w:ascii="Times New Roman" w:eastAsiaTheme="minorEastAsia" w:hAnsi="Times New Roman"/>
                <w:kern w:val="0"/>
                <w:szCs w:val="21"/>
              </w:rPr>
            </w:pPr>
          </w:p>
        </w:tc>
        <w:tc>
          <w:tcPr>
            <w:tcW w:w="697" w:type="dxa"/>
            <w:tcMar>
              <w:left w:w="28" w:type="dxa"/>
              <w:right w:w="28" w:type="dxa"/>
            </w:tcMar>
            <w:vAlign w:val="center"/>
          </w:tcPr>
          <w:p w14:paraId="4858E8F7" w14:textId="77777777" w:rsidR="00FD0C62" w:rsidRPr="000833BD" w:rsidRDefault="00FD0C62" w:rsidP="00FD0C62">
            <w:pPr>
              <w:widowControl/>
              <w:jc w:val="center"/>
              <w:rPr>
                <w:rFonts w:ascii="Times New Roman" w:eastAsiaTheme="minorEastAsia" w:hAnsi="Times New Roman"/>
                <w:kern w:val="0"/>
                <w:szCs w:val="21"/>
              </w:rPr>
            </w:pPr>
          </w:p>
        </w:tc>
        <w:tc>
          <w:tcPr>
            <w:tcW w:w="838" w:type="dxa"/>
            <w:tcMar>
              <w:left w:w="28" w:type="dxa"/>
              <w:right w:w="28" w:type="dxa"/>
            </w:tcMar>
            <w:vAlign w:val="center"/>
          </w:tcPr>
          <w:p w14:paraId="15EE34C8" w14:textId="77777777" w:rsidR="00FD0C62" w:rsidRPr="000833BD" w:rsidRDefault="00FD0C62" w:rsidP="00FD0C62">
            <w:pPr>
              <w:widowControl/>
              <w:jc w:val="center"/>
              <w:rPr>
                <w:rFonts w:ascii="Times New Roman" w:eastAsiaTheme="minorEastAsia" w:hAnsi="Times New Roman"/>
                <w:kern w:val="0"/>
                <w:szCs w:val="21"/>
              </w:rPr>
            </w:pPr>
          </w:p>
        </w:tc>
        <w:tc>
          <w:tcPr>
            <w:tcW w:w="700" w:type="dxa"/>
            <w:tcMar>
              <w:left w:w="28" w:type="dxa"/>
              <w:right w:w="28" w:type="dxa"/>
            </w:tcMar>
            <w:vAlign w:val="center"/>
          </w:tcPr>
          <w:p w14:paraId="6E6BA975" w14:textId="77777777" w:rsidR="00FD0C62" w:rsidRPr="000833BD" w:rsidRDefault="00FD0C62" w:rsidP="00FD0C62">
            <w:pPr>
              <w:widowControl/>
              <w:jc w:val="center"/>
              <w:rPr>
                <w:rFonts w:ascii="Times New Roman" w:eastAsiaTheme="minorEastAsia" w:hAnsi="Times New Roman"/>
                <w:kern w:val="0"/>
                <w:szCs w:val="21"/>
              </w:rPr>
            </w:pPr>
          </w:p>
        </w:tc>
        <w:tc>
          <w:tcPr>
            <w:tcW w:w="838" w:type="dxa"/>
            <w:tcMar>
              <w:left w:w="28" w:type="dxa"/>
              <w:right w:w="28" w:type="dxa"/>
            </w:tcMar>
            <w:vAlign w:val="center"/>
          </w:tcPr>
          <w:p w14:paraId="3350CE50" w14:textId="716062C3" w:rsidR="00FD0C62" w:rsidRPr="000833BD" w:rsidRDefault="00FD0C62" w:rsidP="00FD0C62">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w:t>
            </w:r>
          </w:p>
        </w:tc>
        <w:tc>
          <w:tcPr>
            <w:tcW w:w="697" w:type="dxa"/>
            <w:tcMar>
              <w:left w:w="28" w:type="dxa"/>
              <w:right w:w="28" w:type="dxa"/>
            </w:tcMar>
            <w:vAlign w:val="center"/>
          </w:tcPr>
          <w:p w14:paraId="3E07A09D" w14:textId="19B9D106" w:rsidR="00FD0C62" w:rsidRPr="000833BD" w:rsidRDefault="00FD0C62" w:rsidP="00FD0C62">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753" w:type="dxa"/>
            <w:tcMar>
              <w:left w:w="28" w:type="dxa"/>
              <w:right w:w="28" w:type="dxa"/>
            </w:tcMar>
            <w:vAlign w:val="center"/>
          </w:tcPr>
          <w:p w14:paraId="45A980CD" w14:textId="0894822A" w:rsidR="00FD0C62" w:rsidRPr="000833BD" w:rsidRDefault="00FD0C62" w:rsidP="00FD0C62">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0.1</w:t>
            </w:r>
          </w:p>
        </w:tc>
        <w:tc>
          <w:tcPr>
            <w:tcW w:w="641" w:type="dxa"/>
            <w:tcMar>
              <w:left w:w="28" w:type="dxa"/>
              <w:right w:w="28" w:type="dxa"/>
            </w:tcMar>
            <w:vAlign w:val="center"/>
          </w:tcPr>
          <w:p w14:paraId="12BF032E" w14:textId="44523476" w:rsidR="00FD0C62" w:rsidRPr="000833BD" w:rsidRDefault="00FD0C62" w:rsidP="00FD0C62">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r>
      <w:tr w:rsidR="000833BD" w:rsidRPr="000833BD" w14:paraId="6A02571E" w14:textId="77777777" w:rsidTr="00B6678F">
        <w:trPr>
          <w:cantSplit/>
          <w:trHeight w:val="319"/>
          <w:jc w:val="center"/>
        </w:trPr>
        <w:tc>
          <w:tcPr>
            <w:tcW w:w="562" w:type="dxa"/>
            <w:tcMar>
              <w:left w:w="28" w:type="dxa"/>
              <w:right w:w="28" w:type="dxa"/>
            </w:tcMar>
            <w:vAlign w:val="center"/>
          </w:tcPr>
          <w:p w14:paraId="08EC543D" w14:textId="01612EDD" w:rsidR="00FD0C62" w:rsidRPr="000833BD" w:rsidRDefault="00C0340B" w:rsidP="00C0340B">
            <w:pPr>
              <w:widowControl/>
              <w:jc w:val="center"/>
              <w:rPr>
                <w:rFonts w:ascii="Times New Roman" w:eastAsiaTheme="minorEastAsia" w:hAnsi="Times New Roman"/>
                <w:kern w:val="0"/>
                <w:szCs w:val="21"/>
              </w:rPr>
            </w:pPr>
            <w:r w:rsidRPr="000833BD">
              <w:rPr>
                <w:rFonts w:ascii="Times New Roman" w:eastAsiaTheme="minorEastAsia" w:hAnsi="Times New Roman"/>
                <w:szCs w:val="21"/>
              </w:rPr>
              <w:t>62</w:t>
            </w:r>
          </w:p>
        </w:tc>
        <w:tc>
          <w:tcPr>
            <w:tcW w:w="1397" w:type="dxa"/>
            <w:tcMar>
              <w:left w:w="28" w:type="dxa"/>
              <w:right w:w="28" w:type="dxa"/>
            </w:tcMar>
            <w:vAlign w:val="center"/>
          </w:tcPr>
          <w:p w14:paraId="6D68618E" w14:textId="77777777" w:rsidR="00FD0C62" w:rsidRPr="000833BD" w:rsidRDefault="00FD0C62" w:rsidP="00FD0C62">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2,4-</w:t>
            </w:r>
            <w:r w:rsidRPr="000833BD">
              <w:rPr>
                <w:rFonts w:ascii="Times New Roman" w:eastAsiaTheme="minorEastAsia" w:hAnsi="Times New Roman"/>
                <w:kern w:val="0"/>
                <w:szCs w:val="21"/>
              </w:rPr>
              <w:t>二氯酚</w:t>
            </w:r>
          </w:p>
        </w:tc>
        <w:tc>
          <w:tcPr>
            <w:tcW w:w="1817" w:type="dxa"/>
            <w:tcMar>
              <w:left w:w="28" w:type="dxa"/>
              <w:right w:w="28" w:type="dxa"/>
            </w:tcMar>
            <w:vAlign w:val="center"/>
          </w:tcPr>
          <w:p w14:paraId="587363AB" w14:textId="77777777" w:rsidR="00FD0C62" w:rsidRPr="000833BD" w:rsidRDefault="00FD0C62" w:rsidP="00FD0C62">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Dichlorophenol, 2,4-</w:t>
            </w:r>
          </w:p>
        </w:tc>
        <w:tc>
          <w:tcPr>
            <w:tcW w:w="1046" w:type="dxa"/>
            <w:tcMar>
              <w:left w:w="28" w:type="dxa"/>
              <w:right w:w="28" w:type="dxa"/>
            </w:tcMar>
            <w:vAlign w:val="center"/>
          </w:tcPr>
          <w:p w14:paraId="5DC3844A" w14:textId="77777777" w:rsidR="00FD0C62" w:rsidRPr="000833BD" w:rsidRDefault="00FD0C62" w:rsidP="00FD0C62">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120-83-2</w:t>
            </w:r>
          </w:p>
        </w:tc>
        <w:tc>
          <w:tcPr>
            <w:tcW w:w="1119" w:type="dxa"/>
            <w:tcMar>
              <w:left w:w="28" w:type="dxa"/>
              <w:right w:w="28" w:type="dxa"/>
            </w:tcMar>
            <w:vAlign w:val="center"/>
          </w:tcPr>
          <w:p w14:paraId="30B6FDAD" w14:textId="77777777" w:rsidR="00FD0C62" w:rsidRPr="000833BD" w:rsidRDefault="00FD0C62" w:rsidP="00FD0C62">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490" w:type="dxa"/>
            <w:tcMar>
              <w:left w:w="28" w:type="dxa"/>
              <w:right w:w="28" w:type="dxa"/>
            </w:tcMar>
            <w:vAlign w:val="center"/>
          </w:tcPr>
          <w:p w14:paraId="772E93CF" w14:textId="77777777" w:rsidR="00FD0C62" w:rsidRPr="000833BD" w:rsidRDefault="00FD0C62" w:rsidP="00FD0C62">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979" w:type="dxa"/>
            <w:tcMar>
              <w:left w:w="28" w:type="dxa"/>
              <w:right w:w="28" w:type="dxa"/>
            </w:tcMar>
            <w:vAlign w:val="center"/>
          </w:tcPr>
          <w:p w14:paraId="50E974B8" w14:textId="77777777" w:rsidR="00FD0C62" w:rsidRPr="000833BD" w:rsidRDefault="00FD0C62" w:rsidP="00FD0C62">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697" w:type="dxa"/>
            <w:tcMar>
              <w:left w:w="28" w:type="dxa"/>
              <w:right w:w="28" w:type="dxa"/>
            </w:tcMar>
            <w:vAlign w:val="center"/>
          </w:tcPr>
          <w:p w14:paraId="272F8EE3" w14:textId="77777777" w:rsidR="00FD0C62" w:rsidRPr="000833BD" w:rsidRDefault="00FD0C62" w:rsidP="00FD0C62">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838" w:type="dxa"/>
            <w:tcMar>
              <w:left w:w="28" w:type="dxa"/>
              <w:right w:w="28" w:type="dxa"/>
            </w:tcMar>
            <w:vAlign w:val="center"/>
          </w:tcPr>
          <w:p w14:paraId="66895E59" w14:textId="77777777" w:rsidR="00FD0C62" w:rsidRPr="000833BD" w:rsidRDefault="00FD0C62" w:rsidP="00FD0C62">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3.00E-03</w:t>
            </w:r>
          </w:p>
        </w:tc>
        <w:tc>
          <w:tcPr>
            <w:tcW w:w="697" w:type="dxa"/>
            <w:tcMar>
              <w:left w:w="28" w:type="dxa"/>
              <w:right w:w="28" w:type="dxa"/>
            </w:tcMar>
            <w:vAlign w:val="center"/>
          </w:tcPr>
          <w:p w14:paraId="3EF56BE7" w14:textId="77777777" w:rsidR="00FD0C62" w:rsidRPr="000833BD" w:rsidRDefault="00FD0C62" w:rsidP="00FD0C62">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68394226" w14:textId="77777777" w:rsidR="00FD0C62" w:rsidRPr="000833BD" w:rsidRDefault="00FD0C62" w:rsidP="00FD0C62">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700" w:type="dxa"/>
            <w:tcMar>
              <w:left w:w="28" w:type="dxa"/>
              <w:right w:w="28" w:type="dxa"/>
            </w:tcMar>
            <w:vAlign w:val="center"/>
          </w:tcPr>
          <w:p w14:paraId="77ABA5B6" w14:textId="77777777" w:rsidR="00FD0C62" w:rsidRPr="000833BD" w:rsidRDefault="00FD0C62" w:rsidP="00FD0C62">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838" w:type="dxa"/>
            <w:tcMar>
              <w:left w:w="28" w:type="dxa"/>
              <w:right w:w="28" w:type="dxa"/>
            </w:tcMar>
            <w:vAlign w:val="center"/>
          </w:tcPr>
          <w:p w14:paraId="0F012544" w14:textId="77777777" w:rsidR="00FD0C62" w:rsidRPr="000833BD" w:rsidRDefault="00FD0C62" w:rsidP="00FD0C62">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w:t>
            </w:r>
          </w:p>
        </w:tc>
        <w:tc>
          <w:tcPr>
            <w:tcW w:w="697" w:type="dxa"/>
            <w:tcMar>
              <w:left w:w="28" w:type="dxa"/>
              <w:right w:w="28" w:type="dxa"/>
            </w:tcMar>
            <w:vAlign w:val="center"/>
          </w:tcPr>
          <w:p w14:paraId="39FF55C7" w14:textId="77777777" w:rsidR="00FD0C62" w:rsidRPr="000833BD" w:rsidRDefault="00FD0C62" w:rsidP="00FD0C62">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753" w:type="dxa"/>
            <w:tcMar>
              <w:left w:w="28" w:type="dxa"/>
              <w:right w:w="28" w:type="dxa"/>
            </w:tcMar>
            <w:vAlign w:val="center"/>
          </w:tcPr>
          <w:p w14:paraId="138A965A" w14:textId="77777777" w:rsidR="00FD0C62" w:rsidRPr="000833BD" w:rsidRDefault="00FD0C62" w:rsidP="00FD0C62">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0.1</w:t>
            </w:r>
          </w:p>
        </w:tc>
        <w:tc>
          <w:tcPr>
            <w:tcW w:w="641" w:type="dxa"/>
            <w:tcMar>
              <w:left w:w="28" w:type="dxa"/>
              <w:right w:w="28" w:type="dxa"/>
            </w:tcMar>
            <w:vAlign w:val="center"/>
          </w:tcPr>
          <w:p w14:paraId="46B6B31E" w14:textId="77777777" w:rsidR="00FD0C62" w:rsidRPr="000833BD" w:rsidRDefault="00FD0C62" w:rsidP="00FD0C62">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r>
      <w:tr w:rsidR="000833BD" w:rsidRPr="000833BD" w14:paraId="67131B30" w14:textId="77777777" w:rsidTr="00B6678F">
        <w:trPr>
          <w:cantSplit/>
          <w:trHeight w:val="319"/>
          <w:jc w:val="center"/>
        </w:trPr>
        <w:tc>
          <w:tcPr>
            <w:tcW w:w="562" w:type="dxa"/>
            <w:tcMar>
              <w:left w:w="28" w:type="dxa"/>
              <w:right w:w="28" w:type="dxa"/>
            </w:tcMar>
            <w:vAlign w:val="center"/>
          </w:tcPr>
          <w:p w14:paraId="76D51634" w14:textId="5E1EE777" w:rsidR="00FD0C62" w:rsidRPr="000833BD" w:rsidRDefault="00C0340B" w:rsidP="00C0340B">
            <w:pPr>
              <w:widowControl/>
              <w:jc w:val="center"/>
              <w:rPr>
                <w:rFonts w:ascii="Times New Roman" w:eastAsiaTheme="minorEastAsia" w:hAnsi="Times New Roman"/>
                <w:kern w:val="0"/>
                <w:szCs w:val="21"/>
              </w:rPr>
            </w:pPr>
            <w:r w:rsidRPr="000833BD">
              <w:rPr>
                <w:rFonts w:ascii="Times New Roman" w:eastAsiaTheme="minorEastAsia" w:hAnsi="Times New Roman"/>
                <w:szCs w:val="21"/>
              </w:rPr>
              <w:t>63</w:t>
            </w:r>
          </w:p>
        </w:tc>
        <w:tc>
          <w:tcPr>
            <w:tcW w:w="1397" w:type="dxa"/>
            <w:tcMar>
              <w:left w:w="28" w:type="dxa"/>
              <w:right w:w="28" w:type="dxa"/>
            </w:tcMar>
            <w:vAlign w:val="center"/>
          </w:tcPr>
          <w:p w14:paraId="67C1AFD7" w14:textId="77777777" w:rsidR="00FD0C62" w:rsidRPr="000833BD" w:rsidRDefault="00FD0C62" w:rsidP="00FD0C62">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2,4-</w:t>
            </w:r>
            <w:r w:rsidRPr="000833BD">
              <w:rPr>
                <w:rFonts w:ascii="Times New Roman" w:eastAsiaTheme="minorEastAsia" w:hAnsi="Times New Roman"/>
                <w:kern w:val="0"/>
                <w:szCs w:val="21"/>
              </w:rPr>
              <w:t>二硝基酚</w:t>
            </w:r>
          </w:p>
        </w:tc>
        <w:tc>
          <w:tcPr>
            <w:tcW w:w="1817" w:type="dxa"/>
            <w:tcMar>
              <w:left w:w="28" w:type="dxa"/>
              <w:right w:w="28" w:type="dxa"/>
            </w:tcMar>
            <w:vAlign w:val="center"/>
          </w:tcPr>
          <w:p w14:paraId="0C83BB20" w14:textId="77777777" w:rsidR="00FD0C62" w:rsidRPr="000833BD" w:rsidRDefault="00FD0C62" w:rsidP="00FD0C62">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Dinitrophenol, 2,4-</w:t>
            </w:r>
          </w:p>
        </w:tc>
        <w:tc>
          <w:tcPr>
            <w:tcW w:w="1046" w:type="dxa"/>
            <w:tcMar>
              <w:left w:w="28" w:type="dxa"/>
              <w:right w:w="28" w:type="dxa"/>
            </w:tcMar>
            <w:vAlign w:val="center"/>
          </w:tcPr>
          <w:p w14:paraId="34AE834E" w14:textId="77777777" w:rsidR="00FD0C62" w:rsidRPr="000833BD" w:rsidRDefault="00FD0C62" w:rsidP="00FD0C62">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51-28-5</w:t>
            </w:r>
          </w:p>
        </w:tc>
        <w:tc>
          <w:tcPr>
            <w:tcW w:w="1119" w:type="dxa"/>
            <w:tcMar>
              <w:left w:w="28" w:type="dxa"/>
              <w:right w:w="28" w:type="dxa"/>
            </w:tcMar>
            <w:vAlign w:val="center"/>
          </w:tcPr>
          <w:p w14:paraId="25F02885" w14:textId="77777777" w:rsidR="00FD0C62" w:rsidRPr="000833BD" w:rsidRDefault="00FD0C62" w:rsidP="00FD0C62">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490" w:type="dxa"/>
            <w:tcMar>
              <w:left w:w="28" w:type="dxa"/>
              <w:right w:w="28" w:type="dxa"/>
            </w:tcMar>
            <w:vAlign w:val="center"/>
          </w:tcPr>
          <w:p w14:paraId="094F4059" w14:textId="77777777" w:rsidR="00FD0C62" w:rsidRPr="000833BD" w:rsidRDefault="00FD0C62" w:rsidP="00FD0C62">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979" w:type="dxa"/>
            <w:tcMar>
              <w:left w:w="28" w:type="dxa"/>
              <w:right w:w="28" w:type="dxa"/>
            </w:tcMar>
            <w:vAlign w:val="center"/>
          </w:tcPr>
          <w:p w14:paraId="40645B7E" w14:textId="77777777" w:rsidR="00FD0C62" w:rsidRPr="000833BD" w:rsidRDefault="00FD0C62" w:rsidP="00FD0C62">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697" w:type="dxa"/>
            <w:tcMar>
              <w:left w:w="28" w:type="dxa"/>
              <w:right w:w="28" w:type="dxa"/>
            </w:tcMar>
            <w:vAlign w:val="center"/>
          </w:tcPr>
          <w:p w14:paraId="6516BD59" w14:textId="77777777" w:rsidR="00FD0C62" w:rsidRPr="000833BD" w:rsidRDefault="00FD0C62" w:rsidP="00FD0C62">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838" w:type="dxa"/>
            <w:tcMar>
              <w:left w:w="28" w:type="dxa"/>
              <w:right w:w="28" w:type="dxa"/>
            </w:tcMar>
            <w:vAlign w:val="center"/>
          </w:tcPr>
          <w:p w14:paraId="346AF199" w14:textId="77777777" w:rsidR="00FD0C62" w:rsidRPr="000833BD" w:rsidRDefault="00FD0C62" w:rsidP="00FD0C62">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2.00E-03</w:t>
            </w:r>
          </w:p>
        </w:tc>
        <w:tc>
          <w:tcPr>
            <w:tcW w:w="697" w:type="dxa"/>
            <w:tcMar>
              <w:left w:w="28" w:type="dxa"/>
              <w:right w:w="28" w:type="dxa"/>
            </w:tcMar>
            <w:vAlign w:val="center"/>
          </w:tcPr>
          <w:p w14:paraId="05C35480" w14:textId="77777777" w:rsidR="00FD0C62" w:rsidRPr="000833BD" w:rsidRDefault="00FD0C62" w:rsidP="00FD0C62">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318D64C7" w14:textId="77777777" w:rsidR="00FD0C62" w:rsidRPr="000833BD" w:rsidRDefault="00FD0C62" w:rsidP="00FD0C62">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700" w:type="dxa"/>
            <w:tcMar>
              <w:left w:w="28" w:type="dxa"/>
              <w:right w:w="28" w:type="dxa"/>
            </w:tcMar>
            <w:vAlign w:val="center"/>
          </w:tcPr>
          <w:p w14:paraId="185FFB90" w14:textId="77777777" w:rsidR="00FD0C62" w:rsidRPr="000833BD" w:rsidRDefault="00FD0C62" w:rsidP="00FD0C62">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838" w:type="dxa"/>
            <w:tcMar>
              <w:left w:w="28" w:type="dxa"/>
              <w:right w:w="28" w:type="dxa"/>
            </w:tcMar>
            <w:vAlign w:val="center"/>
          </w:tcPr>
          <w:p w14:paraId="354291EA" w14:textId="77777777" w:rsidR="00FD0C62" w:rsidRPr="000833BD" w:rsidRDefault="00FD0C62" w:rsidP="00FD0C62">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w:t>
            </w:r>
          </w:p>
        </w:tc>
        <w:tc>
          <w:tcPr>
            <w:tcW w:w="697" w:type="dxa"/>
            <w:tcMar>
              <w:left w:w="28" w:type="dxa"/>
              <w:right w:w="28" w:type="dxa"/>
            </w:tcMar>
            <w:vAlign w:val="center"/>
          </w:tcPr>
          <w:p w14:paraId="55E4863D" w14:textId="77777777" w:rsidR="00FD0C62" w:rsidRPr="000833BD" w:rsidRDefault="00FD0C62" w:rsidP="00FD0C62">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753" w:type="dxa"/>
            <w:tcMar>
              <w:left w:w="28" w:type="dxa"/>
              <w:right w:w="28" w:type="dxa"/>
            </w:tcMar>
            <w:vAlign w:val="center"/>
          </w:tcPr>
          <w:p w14:paraId="3AFEAFE5" w14:textId="77777777" w:rsidR="00FD0C62" w:rsidRPr="000833BD" w:rsidRDefault="00FD0C62" w:rsidP="00FD0C62">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0.1</w:t>
            </w:r>
          </w:p>
        </w:tc>
        <w:tc>
          <w:tcPr>
            <w:tcW w:w="641" w:type="dxa"/>
            <w:tcMar>
              <w:left w:w="28" w:type="dxa"/>
              <w:right w:w="28" w:type="dxa"/>
            </w:tcMar>
            <w:vAlign w:val="center"/>
          </w:tcPr>
          <w:p w14:paraId="57AEC6F2" w14:textId="77777777" w:rsidR="00FD0C62" w:rsidRPr="000833BD" w:rsidRDefault="00FD0C62" w:rsidP="00FD0C62">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r>
      <w:tr w:rsidR="000833BD" w:rsidRPr="000833BD" w14:paraId="1DE6DD83" w14:textId="77777777" w:rsidTr="00B6678F">
        <w:trPr>
          <w:cantSplit/>
          <w:trHeight w:val="319"/>
          <w:jc w:val="center"/>
        </w:trPr>
        <w:tc>
          <w:tcPr>
            <w:tcW w:w="562" w:type="dxa"/>
            <w:tcMar>
              <w:left w:w="28" w:type="dxa"/>
              <w:right w:w="28" w:type="dxa"/>
            </w:tcMar>
            <w:vAlign w:val="center"/>
          </w:tcPr>
          <w:p w14:paraId="6306E224" w14:textId="3F978475" w:rsidR="00FD0C62" w:rsidRPr="000833BD" w:rsidRDefault="00C0340B" w:rsidP="00C0340B">
            <w:pPr>
              <w:widowControl/>
              <w:jc w:val="center"/>
              <w:rPr>
                <w:rFonts w:ascii="Times New Roman" w:eastAsiaTheme="minorEastAsia" w:hAnsi="Times New Roman"/>
                <w:kern w:val="0"/>
                <w:szCs w:val="21"/>
              </w:rPr>
            </w:pPr>
            <w:r w:rsidRPr="000833BD">
              <w:rPr>
                <w:rFonts w:ascii="Times New Roman" w:eastAsiaTheme="minorEastAsia" w:hAnsi="Times New Roman"/>
                <w:szCs w:val="21"/>
              </w:rPr>
              <w:t>64</w:t>
            </w:r>
          </w:p>
        </w:tc>
        <w:tc>
          <w:tcPr>
            <w:tcW w:w="1397" w:type="dxa"/>
            <w:tcMar>
              <w:left w:w="28" w:type="dxa"/>
              <w:right w:w="28" w:type="dxa"/>
            </w:tcMar>
            <w:vAlign w:val="center"/>
          </w:tcPr>
          <w:p w14:paraId="1A1E79E3" w14:textId="77777777" w:rsidR="00FD0C62" w:rsidRPr="000833BD" w:rsidRDefault="00FD0C62" w:rsidP="00FD0C62">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2,4-</w:t>
            </w:r>
            <w:r w:rsidRPr="000833BD">
              <w:rPr>
                <w:rFonts w:ascii="Times New Roman" w:eastAsiaTheme="minorEastAsia" w:hAnsi="Times New Roman"/>
                <w:kern w:val="0"/>
                <w:szCs w:val="21"/>
              </w:rPr>
              <w:t>二硝基甲苯</w:t>
            </w:r>
          </w:p>
        </w:tc>
        <w:tc>
          <w:tcPr>
            <w:tcW w:w="1817" w:type="dxa"/>
            <w:tcMar>
              <w:left w:w="28" w:type="dxa"/>
              <w:right w:w="28" w:type="dxa"/>
            </w:tcMar>
            <w:vAlign w:val="center"/>
          </w:tcPr>
          <w:p w14:paraId="1E36C824" w14:textId="77777777" w:rsidR="00FD0C62" w:rsidRPr="000833BD" w:rsidRDefault="00FD0C62" w:rsidP="00FD0C62">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Dinitrotoluene, 2,4-</w:t>
            </w:r>
          </w:p>
        </w:tc>
        <w:tc>
          <w:tcPr>
            <w:tcW w:w="1046" w:type="dxa"/>
            <w:tcMar>
              <w:left w:w="28" w:type="dxa"/>
              <w:right w:w="28" w:type="dxa"/>
            </w:tcMar>
            <w:vAlign w:val="center"/>
          </w:tcPr>
          <w:p w14:paraId="36A8DC47" w14:textId="77777777" w:rsidR="00FD0C62" w:rsidRPr="000833BD" w:rsidRDefault="00FD0C62" w:rsidP="00FD0C62">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121-14-2</w:t>
            </w:r>
          </w:p>
        </w:tc>
        <w:tc>
          <w:tcPr>
            <w:tcW w:w="1119" w:type="dxa"/>
            <w:tcMar>
              <w:left w:w="28" w:type="dxa"/>
              <w:right w:w="28" w:type="dxa"/>
            </w:tcMar>
            <w:vAlign w:val="center"/>
          </w:tcPr>
          <w:p w14:paraId="07176969" w14:textId="77777777" w:rsidR="00FD0C62" w:rsidRPr="000833BD" w:rsidRDefault="00FD0C62" w:rsidP="00FD0C62">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3.10E-01</w:t>
            </w:r>
          </w:p>
        </w:tc>
        <w:tc>
          <w:tcPr>
            <w:tcW w:w="490" w:type="dxa"/>
            <w:tcMar>
              <w:left w:w="28" w:type="dxa"/>
              <w:right w:w="28" w:type="dxa"/>
            </w:tcMar>
            <w:vAlign w:val="center"/>
          </w:tcPr>
          <w:p w14:paraId="28339DEA" w14:textId="77777777" w:rsidR="00FD0C62" w:rsidRPr="000833BD" w:rsidRDefault="00FD0C62" w:rsidP="00FD0C62">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979" w:type="dxa"/>
            <w:tcMar>
              <w:left w:w="28" w:type="dxa"/>
              <w:right w:w="28" w:type="dxa"/>
            </w:tcMar>
            <w:vAlign w:val="center"/>
          </w:tcPr>
          <w:p w14:paraId="5F3DD965" w14:textId="77777777" w:rsidR="00FD0C62" w:rsidRPr="000833BD" w:rsidRDefault="00FD0C62" w:rsidP="00FD0C62">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8.90E-02</w:t>
            </w:r>
          </w:p>
        </w:tc>
        <w:tc>
          <w:tcPr>
            <w:tcW w:w="697" w:type="dxa"/>
            <w:tcMar>
              <w:left w:w="28" w:type="dxa"/>
              <w:right w:w="28" w:type="dxa"/>
            </w:tcMar>
            <w:vAlign w:val="center"/>
          </w:tcPr>
          <w:p w14:paraId="62C9EB27" w14:textId="77777777" w:rsidR="00FD0C62" w:rsidRPr="000833BD" w:rsidRDefault="00FD0C62" w:rsidP="00FD0C62">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838" w:type="dxa"/>
            <w:tcMar>
              <w:left w:w="28" w:type="dxa"/>
              <w:right w:w="28" w:type="dxa"/>
            </w:tcMar>
            <w:vAlign w:val="center"/>
          </w:tcPr>
          <w:p w14:paraId="774F33D8" w14:textId="77777777" w:rsidR="00FD0C62" w:rsidRPr="000833BD" w:rsidRDefault="00FD0C62" w:rsidP="00FD0C62">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2.00E-03</w:t>
            </w:r>
          </w:p>
        </w:tc>
        <w:tc>
          <w:tcPr>
            <w:tcW w:w="697" w:type="dxa"/>
            <w:tcMar>
              <w:left w:w="28" w:type="dxa"/>
              <w:right w:w="28" w:type="dxa"/>
            </w:tcMar>
            <w:vAlign w:val="center"/>
          </w:tcPr>
          <w:p w14:paraId="3484EF43" w14:textId="77777777" w:rsidR="00FD0C62" w:rsidRPr="000833BD" w:rsidRDefault="00FD0C62" w:rsidP="00FD0C62">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6ADBB8AD" w14:textId="77777777" w:rsidR="00FD0C62" w:rsidRPr="000833BD" w:rsidRDefault="00FD0C62" w:rsidP="00FD0C62">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700" w:type="dxa"/>
            <w:tcMar>
              <w:left w:w="28" w:type="dxa"/>
              <w:right w:w="28" w:type="dxa"/>
            </w:tcMar>
            <w:vAlign w:val="center"/>
          </w:tcPr>
          <w:p w14:paraId="0A48AECD" w14:textId="77777777" w:rsidR="00FD0C62" w:rsidRPr="000833BD" w:rsidRDefault="00FD0C62" w:rsidP="00FD0C62">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838" w:type="dxa"/>
            <w:tcMar>
              <w:left w:w="28" w:type="dxa"/>
              <w:right w:w="28" w:type="dxa"/>
            </w:tcMar>
            <w:vAlign w:val="center"/>
          </w:tcPr>
          <w:p w14:paraId="21669BF5" w14:textId="77777777" w:rsidR="00FD0C62" w:rsidRPr="000833BD" w:rsidRDefault="00FD0C62" w:rsidP="00FD0C62">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w:t>
            </w:r>
          </w:p>
        </w:tc>
        <w:tc>
          <w:tcPr>
            <w:tcW w:w="697" w:type="dxa"/>
            <w:tcMar>
              <w:left w:w="28" w:type="dxa"/>
              <w:right w:w="28" w:type="dxa"/>
            </w:tcMar>
            <w:vAlign w:val="center"/>
          </w:tcPr>
          <w:p w14:paraId="7879C34B" w14:textId="77777777" w:rsidR="00FD0C62" w:rsidRPr="000833BD" w:rsidRDefault="00FD0C62" w:rsidP="00FD0C62">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753" w:type="dxa"/>
            <w:tcMar>
              <w:left w:w="28" w:type="dxa"/>
              <w:right w:w="28" w:type="dxa"/>
            </w:tcMar>
            <w:vAlign w:val="center"/>
          </w:tcPr>
          <w:p w14:paraId="72460469" w14:textId="77777777" w:rsidR="00FD0C62" w:rsidRPr="000833BD" w:rsidRDefault="00FD0C62" w:rsidP="00FD0C62">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0.102</w:t>
            </w:r>
          </w:p>
        </w:tc>
        <w:tc>
          <w:tcPr>
            <w:tcW w:w="641" w:type="dxa"/>
            <w:tcMar>
              <w:left w:w="28" w:type="dxa"/>
              <w:right w:w="28" w:type="dxa"/>
            </w:tcMar>
            <w:vAlign w:val="center"/>
          </w:tcPr>
          <w:p w14:paraId="03242D34" w14:textId="77777777" w:rsidR="00FD0C62" w:rsidRPr="000833BD" w:rsidRDefault="00FD0C62" w:rsidP="00FD0C62">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r>
      <w:tr w:rsidR="000833BD" w:rsidRPr="000833BD" w14:paraId="31515FCF" w14:textId="77777777" w:rsidTr="00B6678F">
        <w:trPr>
          <w:cantSplit/>
          <w:trHeight w:val="319"/>
          <w:jc w:val="center"/>
        </w:trPr>
        <w:tc>
          <w:tcPr>
            <w:tcW w:w="562" w:type="dxa"/>
            <w:tcMar>
              <w:left w:w="28" w:type="dxa"/>
              <w:right w:w="28" w:type="dxa"/>
            </w:tcMar>
            <w:vAlign w:val="center"/>
          </w:tcPr>
          <w:p w14:paraId="3CCCB838" w14:textId="3F80661B" w:rsidR="00FD0C62" w:rsidRPr="000833BD" w:rsidRDefault="00C0340B" w:rsidP="00C0340B">
            <w:pPr>
              <w:widowControl/>
              <w:jc w:val="center"/>
              <w:rPr>
                <w:rFonts w:ascii="Times New Roman" w:eastAsiaTheme="minorEastAsia" w:hAnsi="Times New Roman"/>
                <w:kern w:val="0"/>
                <w:szCs w:val="21"/>
              </w:rPr>
            </w:pPr>
            <w:r w:rsidRPr="000833BD">
              <w:rPr>
                <w:rFonts w:ascii="Times New Roman" w:eastAsiaTheme="minorEastAsia" w:hAnsi="Times New Roman"/>
                <w:szCs w:val="21"/>
              </w:rPr>
              <w:t>65</w:t>
            </w:r>
          </w:p>
        </w:tc>
        <w:tc>
          <w:tcPr>
            <w:tcW w:w="1397" w:type="dxa"/>
            <w:tcMar>
              <w:left w:w="28" w:type="dxa"/>
              <w:right w:w="28" w:type="dxa"/>
            </w:tcMar>
            <w:vAlign w:val="center"/>
          </w:tcPr>
          <w:p w14:paraId="14C40DB8" w14:textId="77777777" w:rsidR="00FD0C62" w:rsidRPr="000833BD" w:rsidRDefault="00FD0C62" w:rsidP="00FD0C62">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硝基苯</w:t>
            </w:r>
          </w:p>
        </w:tc>
        <w:tc>
          <w:tcPr>
            <w:tcW w:w="1817" w:type="dxa"/>
            <w:tcMar>
              <w:left w:w="28" w:type="dxa"/>
              <w:right w:w="28" w:type="dxa"/>
            </w:tcMar>
            <w:vAlign w:val="center"/>
          </w:tcPr>
          <w:p w14:paraId="404F095C" w14:textId="77777777" w:rsidR="00FD0C62" w:rsidRPr="000833BD" w:rsidRDefault="00FD0C62" w:rsidP="00FD0C62">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Nitrobenzene</w:t>
            </w:r>
          </w:p>
        </w:tc>
        <w:tc>
          <w:tcPr>
            <w:tcW w:w="1046" w:type="dxa"/>
            <w:tcMar>
              <w:left w:w="28" w:type="dxa"/>
              <w:right w:w="28" w:type="dxa"/>
            </w:tcMar>
            <w:vAlign w:val="center"/>
          </w:tcPr>
          <w:p w14:paraId="3326ED22" w14:textId="77777777" w:rsidR="00FD0C62" w:rsidRPr="000833BD" w:rsidRDefault="00FD0C62" w:rsidP="00FD0C62">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98-95-3</w:t>
            </w:r>
          </w:p>
        </w:tc>
        <w:tc>
          <w:tcPr>
            <w:tcW w:w="1119" w:type="dxa"/>
            <w:tcMar>
              <w:left w:w="28" w:type="dxa"/>
              <w:right w:w="28" w:type="dxa"/>
            </w:tcMar>
            <w:vAlign w:val="center"/>
          </w:tcPr>
          <w:p w14:paraId="7763FB9A" w14:textId="77777777" w:rsidR="00FD0C62" w:rsidRPr="000833BD" w:rsidRDefault="00FD0C62" w:rsidP="00FD0C62">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490" w:type="dxa"/>
            <w:tcMar>
              <w:left w:w="28" w:type="dxa"/>
              <w:right w:w="28" w:type="dxa"/>
            </w:tcMar>
            <w:vAlign w:val="center"/>
          </w:tcPr>
          <w:p w14:paraId="51B8435F" w14:textId="77777777" w:rsidR="00FD0C62" w:rsidRPr="000833BD" w:rsidRDefault="00FD0C62" w:rsidP="00FD0C62">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979" w:type="dxa"/>
            <w:tcMar>
              <w:left w:w="28" w:type="dxa"/>
              <w:right w:w="28" w:type="dxa"/>
            </w:tcMar>
            <w:vAlign w:val="center"/>
          </w:tcPr>
          <w:p w14:paraId="24FD7A3E" w14:textId="77777777" w:rsidR="00FD0C62" w:rsidRPr="000833BD" w:rsidRDefault="00FD0C62" w:rsidP="00FD0C62">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4.00E-02</w:t>
            </w:r>
          </w:p>
        </w:tc>
        <w:tc>
          <w:tcPr>
            <w:tcW w:w="697" w:type="dxa"/>
            <w:tcMar>
              <w:left w:w="28" w:type="dxa"/>
              <w:right w:w="28" w:type="dxa"/>
            </w:tcMar>
            <w:vAlign w:val="center"/>
          </w:tcPr>
          <w:p w14:paraId="2B475120" w14:textId="77777777" w:rsidR="00FD0C62" w:rsidRPr="000833BD" w:rsidRDefault="00FD0C62" w:rsidP="00FD0C62">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69FFFFBB" w14:textId="77777777" w:rsidR="00FD0C62" w:rsidRPr="000833BD" w:rsidRDefault="00FD0C62" w:rsidP="00FD0C62">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2.00E-03</w:t>
            </w:r>
          </w:p>
        </w:tc>
        <w:tc>
          <w:tcPr>
            <w:tcW w:w="697" w:type="dxa"/>
            <w:tcMar>
              <w:left w:w="28" w:type="dxa"/>
              <w:right w:w="28" w:type="dxa"/>
            </w:tcMar>
            <w:vAlign w:val="center"/>
          </w:tcPr>
          <w:p w14:paraId="1D02913C" w14:textId="77777777" w:rsidR="00FD0C62" w:rsidRPr="000833BD" w:rsidRDefault="00FD0C62" w:rsidP="00FD0C62">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068A7EA5" w14:textId="77777777" w:rsidR="00FD0C62" w:rsidRPr="000833BD" w:rsidRDefault="00FD0C62" w:rsidP="00FD0C62">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9.00E-03</w:t>
            </w:r>
          </w:p>
        </w:tc>
        <w:tc>
          <w:tcPr>
            <w:tcW w:w="700" w:type="dxa"/>
            <w:tcMar>
              <w:left w:w="28" w:type="dxa"/>
              <w:right w:w="28" w:type="dxa"/>
            </w:tcMar>
            <w:vAlign w:val="center"/>
          </w:tcPr>
          <w:p w14:paraId="0A293D3D" w14:textId="77777777" w:rsidR="00FD0C62" w:rsidRPr="000833BD" w:rsidRDefault="00FD0C62" w:rsidP="00FD0C62">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6B1EF099" w14:textId="77777777" w:rsidR="00FD0C62" w:rsidRPr="000833BD" w:rsidRDefault="00FD0C62" w:rsidP="00FD0C62">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w:t>
            </w:r>
          </w:p>
        </w:tc>
        <w:tc>
          <w:tcPr>
            <w:tcW w:w="697" w:type="dxa"/>
            <w:tcMar>
              <w:left w:w="28" w:type="dxa"/>
              <w:right w:w="28" w:type="dxa"/>
            </w:tcMar>
            <w:vAlign w:val="center"/>
          </w:tcPr>
          <w:p w14:paraId="1D011A91" w14:textId="77777777" w:rsidR="00FD0C62" w:rsidRPr="000833BD" w:rsidRDefault="00FD0C62" w:rsidP="00FD0C62">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753" w:type="dxa"/>
            <w:tcMar>
              <w:left w:w="28" w:type="dxa"/>
              <w:right w:w="28" w:type="dxa"/>
            </w:tcMar>
            <w:vAlign w:val="center"/>
          </w:tcPr>
          <w:p w14:paraId="4E64DF40" w14:textId="77777777" w:rsidR="00FD0C62" w:rsidRPr="000833BD" w:rsidRDefault="00FD0C62" w:rsidP="00FD0C62">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641" w:type="dxa"/>
            <w:tcMar>
              <w:left w:w="28" w:type="dxa"/>
              <w:right w:w="28" w:type="dxa"/>
            </w:tcMar>
            <w:vAlign w:val="center"/>
          </w:tcPr>
          <w:p w14:paraId="0ED58B65" w14:textId="77777777" w:rsidR="00FD0C62" w:rsidRPr="000833BD" w:rsidRDefault="00FD0C62" w:rsidP="00FD0C62">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r>
      <w:tr w:rsidR="000833BD" w:rsidRPr="000833BD" w14:paraId="19F0E24B" w14:textId="77777777" w:rsidTr="00B6678F">
        <w:trPr>
          <w:cantSplit/>
          <w:trHeight w:val="319"/>
          <w:jc w:val="center"/>
        </w:trPr>
        <w:tc>
          <w:tcPr>
            <w:tcW w:w="562" w:type="dxa"/>
            <w:tcMar>
              <w:left w:w="28" w:type="dxa"/>
              <w:right w:w="28" w:type="dxa"/>
            </w:tcMar>
            <w:vAlign w:val="center"/>
          </w:tcPr>
          <w:p w14:paraId="19D551EE" w14:textId="793A81DB" w:rsidR="00FD0C62" w:rsidRPr="000833BD" w:rsidRDefault="00C0340B" w:rsidP="00C0340B">
            <w:pPr>
              <w:widowControl/>
              <w:jc w:val="center"/>
              <w:rPr>
                <w:rFonts w:ascii="Times New Roman" w:eastAsiaTheme="minorEastAsia" w:hAnsi="Times New Roman"/>
                <w:kern w:val="0"/>
                <w:szCs w:val="21"/>
              </w:rPr>
            </w:pPr>
            <w:r w:rsidRPr="000833BD">
              <w:rPr>
                <w:rFonts w:ascii="Times New Roman" w:eastAsiaTheme="minorEastAsia" w:hAnsi="Times New Roman"/>
                <w:szCs w:val="21"/>
              </w:rPr>
              <w:t>66</w:t>
            </w:r>
          </w:p>
        </w:tc>
        <w:tc>
          <w:tcPr>
            <w:tcW w:w="1397" w:type="dxa"/>
            <w:tcMar>
              <w:left w:w="28" w:type="dxa"/>
              <w:right w:w="28" w:type="dxa"/>
            </w:tcMar>
            <w:vAlign w:val="center"/>
          </w:tcPr>
          <w:p w14:paraId="27B4E71D" w14:textId="77777777" w:rsidR="00FD0C62" w:rsidRPr="000833BD" w:rsidRDefault="00FD0C62" w:rsidP="00FD0C62">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五氯酚</w:t>
            </w:r>
          </w:p>
        </w:tc>
        <w:tc>
          <w:tcPr>
            <w:tcW w:w="1817" w:type="dxa"/>
            <w:tcMar>
              <w:left w:w="28" w:type="dxa"/>
              <w:right w:w="28" w:type="dxa"/>
            </w:tcMar>
            <w:vAlign w:val="center"/>
          </w:tcPr>
          <w:p w14:paraId="6212FA3B" w14:textId="77777777" w:rsidR="00FD0C62" w:rsidRPr="000833BD" w:rsidRDefault="00FD0C62" w:rsidP="00FD0C62">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P</w:t>
            </w:r>
            <w:r w:rsidRPr="000833BD">
              <w:rPr>
                <w:rFonts w:ascii="Times New Roman" w:eastAsiaTheme="minorEastAsia" w:hAnsi="Times New Roman"/>
                <w:kern w:val="0"/>
                <w:szCs w:val="21"/>
              </w:rPr>
              <w:lastRenderedPageBreak/>
              <w:t>entachlorophenol</w:t>
            </w:r>
          </w:p>
        </w:tc>
        <w:tc>
          <w:tcPr>
            <w:tcW w:w="1046" w:type="dxa"/>
            <w:tcMar>
              <w:left w:w="28" w:type="dxa"/>
              <w:right w:w="28" w:type="dxa"/>
            </w:tcMar>
            <w:vAlign w:val="center"/>
          </w:tcPr>
          <w:p w14:paraId="0D169A34" w14:textId="77777777" w:rsidR="00FD0C62" w:rsidRPr="000833BD" w:rsidRDefault="00FD0C62" w:rsidP="00FD0C62">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87-86-5</w:t>
            </w:r>
          </w:p>
        </w:tc>
        <w:tc>
          <w:tcPr>
            <w:tcW w:w="1119" w:type="dxa"/>
            <w:tcMar>
              <w:left w:w="28" w:type="dxa"/>
              <w:right w:w="28" w:type="dxa"/>
            </w:tcMar>
            <w:vAlign w:val="center"/>
          </w:tcPr>
          <w:p w14:paraId="37267E87" w14:textId="77777777" w:rsidR="00FD0C62" w:rsidRPr="000833BD" w:rsidRDefault="00FD0C62" w:rsidP="00FD0C62">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4.00E-01</w:t>
            </w:r>
          </w:p>
        </w:tc>
        <w:tc>
          <w:tcPr>
            <w:tcW w:w="490" w:type="dxa"/>
            <w:tcMar>
              <w:left w:w="28" w:type="dxa"/>
              <w:right w:w="28" w:type="dxa"/>
            </w:tcMar>
            <w:vAlign w:val="center"/>
          </w:tcPr>
          <w:p w14:paraId="5AD0DF60" w14:textId="77777777" w:rsidR="00FD0C62" w:rsidRPr="000833BD" w:rsidRDefault="00FD0C62" w:rsidP="00FD0C62">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979" w:type="dxa"/>
            <w:tcMar>
              <w:left w:w="28" w:type="dxa"/>
              <w:right w:w="28" w:type="dxa"/>
            </w:tcMar>
            <w:vAlign w:val="center"/>
          </w:tcPr>
          <w:p w14:paraId="1A165A04" w14:textId="77777777" w:rsidR="00FD0C62" w:rsidRPr="000833BD" w:rsidRDefault="00FD0C62" w:rsidP="00FD0C62">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5.10E-03</w:t>
            </w:r>
          </w:p>
        </w:tc>
        <w:tc>
          <w:tcPr>
            <w:tcW w:w="697" w:type="dxa"/>
            <w:tcMar>
              <w:left w:w="28" w:type="dxa"/>
              <w:right w:w="28" w:type="dxa"/>
            </w:tcMar>
            <w:vAlign w:val="center"/>
          </w:tcPr>
          <w:p w14:paraId="668813C2" w14:textId="77777777" w:rsidR="00FD0C62" w:rsidRPr="000833BD" w:rsidRDefault="00FD0C62" w:rsidP="00FD0C62">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838" w:type="dxa"/>
            <w:tcMar>
              <w:left w:w="28" w:type="dxa"/>
              <w:right w:w="28" w:type="dxa"/>
            </w:tcMar>
            <w:vAlign w:val="center"/>
          </w:tcPr>
          <w:p w14:paraId="0D6ADE2F" w14:textId="77777777" w:rsidR="00FD0C62" w:rsidRPr="000833BD" w:rsidRDefault="00FD0C62" w:rsidP="00FD0C62">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5.00E-03</w:t>
            </w:r>
          </w:p>
        </w:tc>
        <w:tc>
          <w:tcPr>
            <w:tcW w:w="697" w:type="dxa"/>
            <w:tcMar>
              <w:left w:w="28" w:type="dxa"/>
              <w:right w:w="28" w:type="dxa"/>
            </w:tcMar>
            <w:vAlign w:val="center"/>
          </w:tcPr>
          <w:p w14:paraId="57DA6958" w14:textId="77777777" w:rsidR="00FD0C62" w:rsidRPr="000833BD" w:rsidRDefault="00FD0C62" w:rsidP="00FD0C62">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71083E9D" w14:textId="77777777" w:rsidR="00FD0C62" w:rsidRPr="000833BD" w:rsidRDefault="00FD0C62" w:rsidP="00FD0C62">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700" w:type="dxa"/>
            <w:tcMar>
              <w:left w:w="28" w:type="dxa"/>
              <w:right w:w="28" w:type="dxa"/>
            </w:tcMar>
            <w:vAlign w:val="center"/>
          </w:tcPr>
          <w:p w14:paraId="64571195" w14:textId="77777777" w:rsidR="00FD0C62" w:rsidRPr="000833BD" w:rsidRDefault="00FD0C62" w:rsidP="00FD0C62">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838" w:type="dxa"/>
            <w:tcMar>
              <w:left w:w="28" w:type="dxa"/>
              <w:right w:w="28" w:type="dxa"/>
            </w:tcMar>
            <w:vAlign w:val="center"/>
          </w:tcPr>
          <w:p w14:paraId="7B4A6767" w14:textId="77777777" w:rsidR="00FD0C62" w:rsidRPr="000833BD" w:rsidRDefault="00FD0C62" w:rsidP="00FD0C62">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w:t>
            </w:r>
          </w:p>
        </w:tc>
        <w:tc>
          <w:tcPr>
            <w:tcW w:w="697" w:type="dxa"/>
            <w:tcMar>
              <w:left w:w="28" w:type="dxa"/>
              <w:right w:w="28" w:type="dxa"/>
            </w:tcMar>
            <w:vAlign w:val="center"/>
          </w:tcPr>
          <w:p w14:paraId="706DD84B" w14:textId="77777777" w:rsidR="00FD0C62" w:rsidRPr="000833BD" w:rsidRDefault="00FD0C62" w:rsidP="00FD0C62">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753" w:type="dxa"/>
            <w:tcMar>
              <w:left w:w="28" w:type="dxa"/>
              <w:right w:w="28" w:type="dxa"/>
            </w:tcMar>
            <w:vAlign w:val="center"/>
          </w:tcPr>
          <w:p w14:paraId="410FBB71" w14:textId="77777777" w:rsidR="00FD0C62" w:rsidRPr="000833BD" w:rsidRDefault="00FD0C62" w:rsidP="00FD0C62">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0.25</w:t>
            </w:r>
          </w:p>
        </w:tc>
        <w:tc>
          <w:tcPr>
            <w:tcW w:w="641" w:type="dxa"/>
            <w:tcMar>
              <w:left w:w="28" w:type="dxa"/>
              <w:right w:w="28" w:type="dxa"/>
            </w:tcMar>
            <w:vAlign w:val="center"/>
          </w:tcPr>
          <w:p w14:paraId="1396C42E" w14:textId="77777777" w:rsidR="00FD0C62" w:rsidRPr="000833BD" w:rsidRDefault="00FD0C62" w:rsidP="00FD0C62">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r>
      <w:tr w:rsidR="000833BD" w:rsidRPr="000833BD" w14:paraId="6916F2DE" w14:textId="77777777" w:rsidTr="00B6678F">
        <w:trPr>
          <w:cantSplit/>
          <w:trHeight w:val="319"/>
          <w:jc w:val="center"/>
        </w:trPr>
        <w:tc>
          <w:tcPr>
            <w:tcW w:w="562" w:type="dxa"/>
            <w:tcMar>
              <w:left w:w="28" w:type="dxa"/>
              <w:right w:w="28" w:type="dxa"/>
            </w:tcMar>
            <w:vAlign w:val="center"/>
          </w:tcPr>
          <w:p w14:paraId="2EFB36B9" w14:textId="65A5704F" w:rsidR="003A4E56" w:rsidRPr="000833BD" w:rsidRDefault="00C0340B" w:rsidP="00C0340B">
            <w:pPr>
              <w:widowControl/>
              <w:jc w:val="center"/>
              <w:rPr>
                <w:rFonts w:ascii="Times New Roman" w:eastAsiaTheme="minorEastAsia" w:hAnsi="Times New Roman"/>
                <w:szCs w:val="21"/>
              </w:rPr>
            </w:pPr>
            <w:r w:rsidRPr="000833BD">
              <w:rPr>
                <w:rFonts w:ascii="Times New Roman" w:eastAsiaTheme="minorEastAsia" w:hAnsi="Times New Roman"/>
                <w:szCs w:val="21"/>
              </w:rPr>
              <w:t>67</w:t>
            </w:r>
          </w:p>
        </w:tc>
        <w:tc>
          <w:tcPr>
            <w:tcW w:w="1397" w:type="dxa"/>
            <w:tcMar>
              <w:left w:w="28" w:type="dxa"/>
              <w:right w:w="28" w:type="dxa"/>
            </w:tcMar>
            <w:vAlign w:val="center"/>
          </w:tcPr>
          <w:p w14:paraId="766F31CB" w14:textId="30702124" w:rsidR="003A4E56" w:rsidRPr="000833BD" w:rsidRDefault="003A4E56" w:rsidP="003A4E56">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苯酚</w:t>
            </w:r>
          </w:p>
        </w:tc>
        <w:tc>
          <w:tcPr>
            <w:tcW w:w="1817" w:type="dxa"/>
            <w:tcMar>
              <w:left w:w="28" w:type="dxa"/>
              <w:right w:w="28" w:type="dxa"/>
            </w:tcMar>
            <w:vAlign w:val="center"/>
          </w:tcPr>
          <w:p w14:paraId="22D629BD" w14:textId="248E1A07" w:rsidR="003A4E56" w:rsidRPr="000833BD" w:rsidRDefault="003A4E56" w:rsidP="003A4E56">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Phenol</w:t>
            </w:r>
          </w:p>
        </w:tc>
        <w:tc>
          <w:tcPr>
            <w:tcW w:w="1046" w:type="dxa"/>
            <w:tcMar>
              <w:left w:w="28" w:type="dxa"/>
              <w:right w:w="28" w:type="dxa"/>
            </w:tcMar>
            <w:vAlign w:val="center"/>
          </w:tcPr>
          <w:p w14:paraId="0D0C0E35" w14:textId="4991F4E3" w:rsidR="003A4E56" w:rsidRPr="000833BD" w:rsidRDefault="003A4E56" w:rsidP="003A4E56">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108-95-2</w:t>
            </w:r>
          </w:p>
        </w:tc>
        <w:tc>
          <w:tcPr>
            <w:tcW w:w="1119" w:type="dxa"/>
            <w:tcMar>
              <w:left w:w="28" w:type="dxa"/>
              <w:right w:w="28" w:type="dxa"/>
            </w:tcMar>
            <w:vAlign w:val="center"/>
          </w:tcPr>
          <w:p w14:paraId="2289B2DD" w14:textId="77777777" w:rsidR="003A4E56" w:rsidRPr="000833BD" w:rsidRDefault="003A4E56" w:rsidP="003A4E56">
            <w:pPr>
              <w:widowControl/>
              <w:autoSpaceDE w:val="0"/>
              <w:autoSpaceDN w:val="0"/>
              <w:adjustRightInd w:val="0"/>
              <w:jc w:val="center"/>
              <w:rPr>
                <w:rFonts w:ascii="Times New Roman" w:eastAsiaTheme="minorEastAsia" w:hAnsi="Times New Roman"/>
                <w:kern w:val="0"/>
                <w:szCs w:val="21"/>
              </w:rPr>
            </w:pPr>
          </w:p>
        </w:tc>
        <w:tc>
          <w:tcPr>
            <w:tcW w:w="490" w:type="dxa"/>
            <w:tcMar>
              <w:left w:w="28" w:type="dxa"/>
              <w:right w:w="28" w:type="dxa"/>
            </w:tcMar>
            <w:vAlign w:val="center"/>
          </w:tcPr>
          <w:p w14:paraId="179F9730" w14:textId="77777777" w:rsidR="003A4E56" w:rsidRPr="000833BD" w:rsidRDefault="003A4E56" w:rsidP="003A4E56">
            <w:pPr>
              <w:widowControl/>
              <w:autoSpaceDE w:val="0"/>
              <w:autoSpaceDN w:val="0"/>
              <w:adjustRightInd w:val="0"/>
              <w:jc w:val="center"/>
              <w:rPr>
                <w:rFonts w:ascii="Times New Roman" w:eastAsiaTheme="minorEastAsia" w:hAnsi="Times New Roman"/>
                <w:kern w:val="0"/>
                <w:szCs w:val="21"/>
              </w:rPr>
            </w:pPr>
          </w:p>
        </w:tc>
        <w:tc>
          <w:tcPr>
            <w:tcW w:w="979" w:type="dxa"/>
            <w:tcMar>
              <w:left w:w="28" w:type="dxa"/>
              <w:right w:w="28" w:type="dxa"/>
            </w:tcMar>
            <w:vAlign w:val="center"/>
          </w:tcPr>
          <w:p w14:paraId="6077CA2D" w14:textId="77777777" w:rsidR="003A4E56" w:rsidRPr="000833BD" w:rsidRDefault="003A4E56" w:rsidP="003A4E56">
            <w:pPr>
              <w:widowControl/>
              <w:autoSpaceDE w:val="0"/>
              <w:autoSpaceDN w:val="0"/>
              <w:adjustRightInd w:val="0"/>
              <w:jc w:val="center"/>
              <w:rPr>
                <w:rFonts w:ascii="Times New Roman" w:eastAsiaTheme="minorEastAsia" w:hAnsi="Times New Roman"/>
                <w:kern w:val="0"/>
                <w:szCs w:val="21"/>
              </w:rPr>
            </w:pPr>
          </w:p>
        </w:tc>
        <w:tc>
          <w:tcPr>
            <w:tcW w:w="697" w:type="dxa"/>
            <w:tcMar>
              <w:left w:w="28" w:type="dxa"/>
              <w:right w:w="28" w:type="dxa"/>
            </w:tcMar>
            <w:vAlign w:val="center"/>
          </w:tcPr>
          <w:p w14:paraId="6E9413F6" w14:textId="77777777" w:rsidR="003A4E56" w:rsidRPr="000833BD" w:rsidRDefault="003A4E56" w:rsidP="003A4E56">
            <w:pPr>
              <w:widowControl/>
              <w:autoSpaceDE w:val="0"/>
              <w:autoSpaceDN w:val="0"/>
              <w:adjustRightInd w:val="0"/>
              <w:jc w:val="center"/>
              <w:rPr>
                <w:rFonts w:ascii="Times New Roman" w:eastAsiaTheme="minorEastAsia" w:hAnsi="Times New Roman"/>
                <w:kern w:val="0"/>
                <w:szCs w:val="21"/>
              </w:rPr>
            </w:pPr>
          </w:p>
        </w:tc>
        <w:tc>
          <w:tcPr>
            <w:tcW w:w="838" w:type="dxa"/>
            <w:tcMar>
              <w:left w:w="28" w:type="dxa"/>
              <w:right w:w="28" w:type="dxa"/>
            </w:tcMar>
            <w:vAlign w:val="center"/>
          </w:tcPr>
          <w:p w14:paraId="41CEA89F" w14:textId="48E9321E" w:rsidR="003A4E56" w:rsidRPr="000833BD" w:rsidRDefault="003A4E56" w:rsidP="003A4E56">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3.00E-01</w:t>
            </w:r>
          </w:p>
        </w:tc>
        <w:tc>
          <w:tcPr>
            <w:tcW w:w="697" w:type="dxa"/>
            <w:tcMar>
              <w:left w:w="28" w:type="dxa"/>
              <w:right w:w="28" w:type="dxa"/>
            </w:tcMar>
            <w:vAlign w:val="center"/>
          </w:tcPr>
          <w:p w14:paraId="3027B71A" w14:textId="47DC58A1" w:rsidR="003A4E56" w:rsidRPr="000833BD" w:rsidRDefault="003A4E56" w:rsidP="003A4E56">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7EA82407" w14:textId="4740AA5A" w:rsidR="003A4E56" w:rsidRPr="000833BD" w:rsidRDefault="003A4E56" w:rsidP="003A4E56">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2.00E-01</w:t>
            </w:r>
          </w:p>
        </w:tc>
        <w:tc>
          <w:tcPr>
            <w:tcW w:w="700" w:type="dxa"/>
            <w:tcMar>
              <w:left w:w="28" w:type="dxa"/>
              <w:right w:w="28" w:type="dxa"/>
            </w:tcMar>
            <w:vAlign w:val="center"/>
          </w:tcPr>
          <w:p w14:paraId="137B1A9B" w14:textId="77F48D82" w:rsidR="003A4E56" w:rsidRPr="000833BD" w:rsidRDefault="003A4E56" w:rsidP="003A4E56">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838" w:type="dxa"/>
            <w:tcMar>
              <w:left w:w="28" w:type="dxa"/>
              <w:right w:w="28" w:type="dxa"/>
            </w:tcMar>
            <w:vAlign w:val="center"/>
          </w:tcPr>
          <w:p w14:paraId="74B85BBC" w14:textId="59C0F27C" w:rsidR="003A4E56" w:rsidRPr="000833BD" w:rsidRDefault="003A4E56" w:rsidP="003A4E56">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w:t>
            </w:r>
          </w:p>
        </w:tc>
        <w:tc>
          <w:tcPr>
            <w:tcW w:w="697" w:type="dxa"/>
            <w:tcMar>
              <w:left w:w="28" w:type="dxa"/>
              <w:right w:w="28" w:type="dxa"/>
            </w:tcMar>
            <w:vAlign w:val="center"/>
          </w:tcPr>
          <w:p w14:paraId="5FA43AAC" w14:textId="5A2366BF" w:rsidR="003A4E56" w:rsidRPr="000833BD" w:rsidRDefault="003A4E56" w:rsidP="003A4E56">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753" w:type="dxa"/>
            <w:tcMar>
              <w:left w:w="28" w:type="dxa"/>
              <w:right w:w="28" w:type="dxa"/>
            </w:tcMar>
            <w:vAlign w:val="center"/>
          </w:tcPr>
          <w:p w14:paraId="3A6BD098" w14:textId="1B299637" w:rsidR="003A4E56" w:rsidRPr="000833BD" w:rsidRDefault="003A4E56" w:rsidP="003A4E56">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0.1</w:t>
            </w:r>
          </w:p>
        </w:tc>
        <w:tc>
          <w:tcPr>
            <w:tcW w:w="641" w:type="dxa"/>
            <w:tcMar>
              <w:left w:w="28" w:type="dxa"/>
              <w:right w:w="28" w:type="dxa"/>
            </w:tcMar>
            <w:vAlign w:val="center"/>
          </w:tcPr>
          <w:p w14:paraId="552E3793" w14:textId="257473E1" w:rsidR="003A4E56" w:rsidRPr="000833BD" w:rsidRDefault="003A4E56" w:rsidP="003A4E56">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r>
      <w:tr w:rsidR="000833BD" w:rsidRPr="000833BD" w14:paraId="4B3C8913" w14:textId="77777777" w:rsidTr="00B6678F">
        <w:trPr>
          <w:cantSplit/>
          <w:trHeight w:val="319"/>
          <w:jc w:val="center"/>
        </w:trPr>
        <w:tc>
          <w:tcPr>
            <w:tcW w:w="562" w:type="dxa"/>
            <w:tcMar>
              <w:left w:w="28" w:type="dxa"/>
              <w:right w:w="28" w:type="dxa"/>
            </w:tcMar>
            <w:vAlign w:val="center"/>
          </w:tcPr>
          <w:p w14:paraId="35E2A268" w14:textId="21D0E8A8" w:rsidR="00E31FDA" w:rsidRPr="000833BD" w:rsidRDefault="00C0340B" w:rsidP="00C0340B">
            <w:pPr>
              <w:widowControl/>
              <w:jc w:val="center"/>
              <w:rPr>
                <w:rFonts w:ascii="Times New Roman" w:eastAsiaTheme="minorEastAsia" w:hAnsi="Times New Roman"/>
                <w:szCs w:val="21"/>
              </w:rPr>
            </w:pPr>
            <w:r w:rsidRPr="000833BD">
              <w:rPr>
                <w:rFonts w:ascii="Times New Roman" w:eastAsiaTheme="minorEastAsia" w:hAnsi="Times New Roman"/>
                <w:szCs w:val="21"/>
              </w:rPr>
              <w:t>68</w:t>
            </w:r>
          </w:p>
        </w:tc>
        <w:tc>
          <w:tcPr>
            <w:tcW w:w="1397" w:type="dxa"/>
            <w:tcMar>
              <w:left w:w="28" w:type="dxa"/>
              <w:right w:w="28" w:type="dxa"/>
            </w:tcMar>
            <w:vAlign w:val="center"/>
          </w:tcPr>
          <w:p w14:paraId="527D4A38" w14:textId="457483F2" w:rsidR="00E31FDA" w:rsidRPr="000833BD" w:rsidRDefault="00E31FDA" w:rsidP="00E31FDA">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2,4,5-</w:t>
            </w:r>
            <w:r w:rsidRPr="000833BD">
              <w:rPr>
                <w:rFonts w:ascii="Times New Roman" w:eastAsiaTheme="minorEastAsia" w:hAnsi="Times New Roman"/>
                <w:kern w:val="0"/>
                <w:szCs w:val="21"/>
              </w:rPr>
              <w:t>三氯酚</w:t>
            </w:r>
          </w:p>
        </w:tc>
        <w:tc>
          <w:tcPr>
            <w:tcW w:w="1817" w:type="dxa"/>
            <w:tcMar>
              <w:left w:w="28" w:type="dxa"/>
              <w:right w:w="28" w:type="dxa"/>
            </w:tcMar>
            <w:vAlign w:val="center"/>
          </w:tcPr>
          <w:p w14:paraId="2B952967" w14:textId="12782B28" w:rsidR="00E31FDA" w:rsidRPr="000833BD" w:rsidRDefault="00E31FDA" w:rsidP="00E31FDA">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Trichlorophenol, 2,4,5-</w:t>
            </w:r>
          </w:p>
        </w:tc>
        <w:tc>
          <w:tcPr>
            <w:tcW w:w="1046" w:type="dxa"/>
            <w:tcMar>
              <w:left w:w="28" w:type="dxa"/>
              <w:right w:w="28" w:type="dxa"/>
            </w:tcMar>
            <w:vAlign w:val="center"/>
          </w:tcPr>
          <w:p w14:paraId="14620CD8" w14:textId="1032F61D" w:rsidR="00E31FDA" w:rsidRPr="000833BD" w:rsidRDefault="00E31FDA" w:rsidP="00E31FDA">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95-95-4</w:t>
            </w:r>
          </w:p>
        </w:tc>
        <w:tc>
          <w:tcPr>
            <w:tcW w:w="1119" w:type="dxa"/>
            <w:tcMar>
              <w:left w:w="28" w:type="dxa"/>
              <w:right w:w="28" w:type="dxa"/>
            </w:tcMar>
            <w:vAlign w:val="center"/>
          </w:tcPr>
          <w:p w14:paraId="10936555" w14:textId="4ADD9E6A"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p>
        </w:tc>
        <w:tc>
          <w:tcPr>
            <w:tcW w:w="490" w:type="dxa"/>
            <w:tcMar>
              <w:left w:w="28" w:type="dxa"/>
              <w:right w:w="28" w:type="dxa"/>
            </w:tcMar>
            <w:vAlign w:val="center"/>
          </w:tcPr>
          <w:p w14:paraId="01A31D76" w14:textId="29CA2441"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p>
        </w:tc>
        <w:tc>
          <w:tcPr>
            <w:tcW w:w="979" w:type="dxa"/>
            <w:tcMar>
              <w:left w:w="28" w:type="dxa"/>
              <w:right w:w="28" w:type="dxa"/>
            </w:tcMar>
            <w:vAlign w:val="center"/>
          </w:tcPr>
          <w:p w14:paraId="69ADF874" w14:textId="5BE98CC4"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p>
        </w:tc>
        <w:tc>
          <w:tcPr>
            <w:tcW w:w="697" w:type="dxa"/>
            <w:tcMar>
              <w:left w:w="28" w:type="dxa"/>
              <w:right w:w="28" w:type="dxa"/>
            </w:tcMar>
            <w:vAlign w:val="center"/>
          </w:tcPr>
          <w:p w14:paraId="52216A02" w14:textId="0E187913"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p>
        </w:tc>
        <w:tc>
          <w:tcPr>
            <w:tcW w:w="838" w:type="dxa"/>
            <w:tcMar>
              <w:left w:w="28" w:type="dxa"/>
              <w:right w:w="28" w:type="dxa"/>
            </w:tcMar>
            <w:vAlign w:val="center"/>
          </w:tcPr>
          <w:p w14:paraId="66ECBB4C" w14:textId="0124D5FB"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1.00E-01</w:t>
            </w:r>
          </w:p>
        </w:tc>
        <w:tc>
          <w:tcPr>
            <w:tcW w:w="697" w:type="dxa"/>
            <w:tcMar>
              <w:left w:w="28" w:type="dxa"/>
              <w:right w:w="28" w:type="dxa"/>
            </w:tcMar>
            <w:vAlign w:val="center"/>
          </w:tcPr>
          <w:p w14:paraId="22DA3405" w14:textId="76769232"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280A5C64" w14:textId="48670ECD"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700" w:type="dxa"/>
            <w:tcMar>
              <w:left w:w="28" w:type="dxa"/>
              <w:right w:w="28" w:type="dxa"/>
            </w:tcMar>
            <w:vAlign w:val="center"/>
          </w:tcPr>
          <w:p w14:paraId="30872120" w14:textId="34AFAE02"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838" w:type="dxa"/>
            <w:tcMar>
              <w:left w:w="28" w:type="dxa"/>
              <w:right w:w="28" w:type="dxa"/>
            </w:tcMar>
            <w:vAlign w:val="center"/>
          </w:tcPr>
          <w:p w14:paraId="4B0E9653" w14:textId="52B34CE8"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w:t>
            </w:r>
          </w:p>
        </w:tc>
        <w:tc>
          <w:tcPr>
            <w:tcW w:w="697" w:type="dxa"/>
            <w:tcMar>
              <w:left w:w="28" w:type="dxa"/>
              <w:right w:w="28" w:type="dxa"/>
            </w:tcMar>
            <w:vAlign w:val="center"/>
          </w:tcPr>
          <w:p w14:paraId="09A9D5DB" w14:textId="439A3360"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753" w:type="dxa"/>
            <w:tcMar>
              <w:left w:w="28" w:type="dxa"/>
              <w:right w:w="28" w:type="dxa"/>
            </w:tcMar>
            <w:vAlign w:val="center"/>
          </w:tcPr>
          <w:p w14:paraId="537DF505" w14:textId="0DB1D494"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0.1</w:t>
            </w:r>
          </w:p>
        </w:tc>
        <w:tc>
          <w:tcPr>
            <w:tcW w:w="641" w:type="dxa"/>
            <w:tcMar>
              <w:left w:w="28" w:type="dxa"/>
              <w:right w:w="28" w:type="dxa"/>
            </w:tcMar>
            <w:vAlign w:val="center"/>
          </w:tcPr>
          <w:p w14:paraId="222D9F14" w14:textId="7A34D80D"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r>
      <w:tr w:rsidR="000833BD" w:rsidRPr="000833BD" w14:paraId="730F9381" w14:textId="77777777" w:rsidTr="00B6678F">
        <w:trPr>
          <w:cantSplit/>
          <w:trHeight w:val="319"/>
          <w:jc w:val="center"/>
        </w:trPr>
        <w:tc>
          <w:tcPr>
            <w:tcW w:w="562" w:type="dxa"/>
            <w:tcMar>
              <w:left w:w="28" w:type="dxa"/>
              <w:right w:w="28" w:type="dxa"/>
            </w:tcMar>
            <w:vAlign w:val="center"/>
          </w:tcPr>
          <w:p w14:paraId="492618F5" w14:textId="7B86E764" w:rsidR="00E31FDA" w:rsidRPr="000833BD" w:rsidRDefault="00C0340B" w:rsidP="00C0340B">
            <w:pPr>
              <w:widowControl/>
              <w:jc w:val="center"/>
              <w:rPr>
                <w:rFonts w:ascii="Times New Roman" w:eastAsiaTheme="minorEastAsia" w:hAnsi="Times New Roman"/>
                <w:kern w:val="0"/>
                <w:szCs w:val="21"/>
              </w:rPr>
            </w:pPr>
            <w:r w:rsidRPr="000833BD">
              <w:rPr>
                <w:rFonts w:ascii="Times New Roman" w:eastAsiaTheme="minorEastAsia" w:hAnsi="Times New Roman"/>
                <w:szCs w:val="21"/>
              </w:rPr>
              <w:t>69</w:t>
            </w:r>
          </w:p>
        </w:tc>
        <w:tc>
          <w:tcPr>
            <w:tcW w:w="1397" w:type="dxa"/>
            <w:tcMar>
              <w:left w:w="28" w:type="dxa"/>
              <w:right w:w="28" w:type="dxa"/>
            </w:tcMar>
            <w:vAlign w:val="center"/>
          </w:tcPr>
          <w:p w14:paraId="5598544E" w14:textId="77777777" w:rsidR="00E31FDA" w:rsidRPr="000833BD" w:rsidRDefault="00E31FDA" w:rsidP="00E31FDA">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2,4,6-</w:t>
            </w:r>
            <w:r w:rsidRPr="000833BD">
              <w:rPr>
                <w:rFonts w:ascii="Times New Roman" w:eastAsiaTheme="minorEastAsia" w:hAnsi="Times New Roman"/>
                <w:kern w:val="0"/>
                <w:szCs w:val="21"/>
              </w:rPr>
              <w:t>三氯酚</w:t>
            </w:r>
          </w:p>
        </w:tc>
        <w:tc>
          <w:tcPr>
            <w:tcW w:w="1817" w:type="dxa"/>
            <w:tcMar>
              <w:left w:w="28" w:type="dxa"/>
              <w:right w:w="28" w:type="dxa"/>
            </w:tcMar>
            <w:vAlign w:val="center"/>
          </w:tcPr>
          <w:p w14:paraId="4FE7245A" w14:textId="77777777" w:rsidR="00E31FDA" w:rsidRPr="000833BD" w:rsidRDefault="00E31FDA" w:rsidP="00E31FDA">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Trichlorophenol, 2,4,6-</w:t>
            </w:r>
          </w:p>
        </w:tc>
        <w:tc>
          <w:tcPr>
            <w:tcW w:w="1046" w:type="dxa"/>
            <w:tcMar>
              <w:left w:w="28" w:type="dxa"/>
              <w:right w:w="28" w:type="dxa"/>
            </w:tcMar>
            <w:vAlign w:val="center"/>
          </w:tcPr>
          <w:p w14:paraId="716A7FBD" w14:textId="77777777" w:rsidR="00E31FDA" w:rsidRPr="000833BD" w:rsidRDefault="00E31FDA" w:rsidP="00E31FDA">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88-06-2</w:t>
            </w:r>
          </w:p>
        </w:tc>
        <w:tc>
          <w:tcPr>
            <w:tcW w:w="1119" w:type="dxa"/>
            <w:tcMar>
              <w:left w:w="28" w:type="dxa"/>
              <w:right w:w="28" w:type="dxa"/>
            </w:tcMar>
            <w:vAlign w:val="center"/>
          </w:tcPr>
          <w:p w14:paraId="1DB356D8"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1.10E-02</w:t>
            </w:r>
          </w:p>
        </w:tc>
        <w:tc>
          <w:tcPr>
            <w:tcW w:w="490" w:type="dxa"/>
            <w:tcMar>
              <w:left w:w="28" w:type="dxa"/>
              <w:right w:w="28" w:type="dxa"/>
            </w:tcMar>
            <w:vAlign w:val="center"/>
          </w:tcPr>
          <w:p w14:paraId="04176694"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979" w:type="dxa"/>
            <w:tcMar>
              <w:left w:w="28" w:type="dxa"/>
              <w:right w:w="28" w:type="dxa"/>
            </w:tcMar>
            <w:vAlign w:val="center"/>
          </w:tcPr>
          <w:p w14:paraId="10C6E188"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3.10E-03</w:t>
            </w:r>
          </w:p>
        </w:tc>
        <w:tc>
          <w:tcPr>
            <w:tcW w:w="697" w:type="dxa"/>
            <w:tcMar>
              <w:left w:w="28" w:type="dxa"/>
              <w:right w:w="28" w:type="dxa"/>
            </w:tcMar>
            <w:vAlign w:val="center"/>
          </w:tcPr>
          <w:p w14:paraId="38C6E6DD"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41937890"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1.00E-03</w:t>
            </w:r>
          </w:p>
        </w:tc>
        <w:tc>
          <w:tcPr>
            <w:tcW w:w="697" w:type="dxa"/>
            <w:tcMar>
              <w:left w:w="28" w:type="dxa"/>
              <w:right w:w="28" w:type="dxa"/>
            </w:tcMar>
            <w:vAlign w:val="center"/>
          </w:tcPr>
          <w:p w14:paraId="518502B4"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P</w:t>
            </w:r>
          </w:p>
        </w:tc>
        <w:tc>
          <w:tcPr>
            <w:tcW w:w="838" w:type="dxa"/>
            <w:tcMar>
              <w:left w:w="28" w:type="dxa"/>
              <w:right w:w="28" w:type="dxa"/>
            </w:tcMar>
            <w:vAlign w:val="center"/>
          </w:tcPr>
          <w:p w14:paraId="76C59DC9"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700" w:type="dxa"/>
            <w:tcMar>
              <w:left w:w="28" w:type="dxa"/>
              <w:right w:w="28" w:type="dxa"/>
            </w:tcMar>
            <w:vAlign w:val="center"/>
          </w:tcPr>
          <w:p w14:paraId="16432587"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838" w:type="dxa"/>
            <w:tcMar>
              <w:left w:w="28" w:type="dxa"/>
              <w:right w:w="28" w:type="dxa"/>
            </w:tcMar>
            <w:vAlign w:val="center"/>
          </w:tcPr>
          <w:p w14:paraId="2903691C"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w:t>
            </w:r>
          </w:p>
        </w:tc>
        <w:tc>
          <w:tcPr>
            <w:tcW w:w="697" w:type="dxa"/>
            <w:tcMar>
              <w:left w:w="28" w:type="dxa"/>
              <w:right w:w="28" w:type="dxa"/>
            </w:tcMar>
            <w:vAlign w:val="center"/>
          </w:tcPr>
          <w:p w14:paraId="02E43270"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753" w:type="dxa"/>
            <w:tcMar>
              <w:left w:w="28" w:type="dxa"/>
              <w:right w:w="28" w:type="dxa"/>
            </w:tcMar>
            <w:vAlign w:val="center"/>
          </w:tcPr>
          <w:p w14:paraId="076FAF4F"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0.1</w:t>
            </w:r>
          </w:p>
        </w:tc>
        <w:tc>
          <w:tcPr>
            <w:tcW w:w="641" w:type="dxa"/>
            <w:tcMar>
              <w:left w:w="28" w:type="dxa"/>
              <w:right w:w="28" w:type="dxa"/>
            </w:tcMar>
            <w:vAlign w:val="center"/>
          </w:tcPr>
          <w:p w14:paraId="62A51B27"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r>
      <w:tr w:rsidR="000833BD" w:rsidRPr="000833BD" w14:paraId="0CE7AFD2" w14:textId="77777777" w:rsidTr="00B6678F">
        <w:trPr>
          <w:cantSplit/>
          <w:trHeight w:val="319"/>
          <w:jc w:val="center"/>
        </w:trPr>
        <w:tc>
          <w:tcPr>
            <w:tcW w:w="562" w:type="dxa"/>
            <w:tcMar>
              <w:left w:w="28" w:type="dxa"/>
              <w:right w:w="28" w:type="dxa"/>
            </w:tcMar>
            <w:vAlign w:val="center"/>
          </w:tcPr>
          <w:p w14:paraId="121477F9" w14:textId="4B3FCBF7" w:rsidR="00E31FDA" w:rsidRPr="000833BD" w:rsidRDefault="00C0340B" w:rsidP="00C034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70</w:t>
            </w:r>
          </w:p>
        </w:tc>
        <w:tc>
          <w:tcPr>
            <w:tcW w:w="1397" w:type="dxa"/>
            <w:tcMar>
              <w:left w:w="28" w:type="dxa"/>
              <w:right w:w="28" w:type="dxa"/>
            </w:tcMar>
            <w:vAlign w:val="center"/>
          </w:tcPr>
          <w:p w14:paraId="364B3AF6" w14:textId="77777777" w:rsidR="00E31FDA" w:rsidRPr="000833BD" w:rsidRDefault="00E31FDA" w:rsidP="00E31FDA">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苯并</w:t>
            </w:r>
            <w:r w:rsidRPr="000833BD">
              <w:rPr>
                <w:rFonts w:ascii="Times New Roman" w:eastAsiaTheme="minorEastAsia" w:hAnsi="Times New Roman"/>
                <w:kern w:val="0"/>
                <w:szCs w:val="21"/>
              </w:rPr>
              <w:t>[a]</w:t>
            </w:r>
            <w:r w:rsidRPr="000833BD">
              <w:rPr>
                <w:rFonts w:ascii="Times New Roman" w:eastAsiaTheme="minorEastAsia" w:hAnsi="Times New Roman"/>
                <w:kern w:val="0"/>
                <w:szCs w:val="21"/>
              </w:rPr>
              <w:t>蒽</w:t>
            </w:r>
          </w:p>
        </w:tc>
        <w:tc>
          <w:tcPr>
            <w:tcW w:w="1817" w:type="dxa"/>
            <w:tcMar>
              <w:left w:w="28" w:type="dxa"/>
              <w:right w:w="28" w:type="dxa"/>
            </w:tcMar>
            <w:vAlign w:val="center"/>
          </w:tcPr>
          <w:p w14:paraId="7F21CF59" w14:textId="77777777" w:rsidR="00E31FDA" w:rsidRPr="000833BD" w:rsidRDefault="00E31FDA" w:rsidP="00E31FDA">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Benzo[a]anthracene</w:t>
            </w:r>
          </w:p>
        </w:tc>
        <w:tc>
          <w:tcPr>
            <w:tcW w:w="1046" w:type="dxa"/>
            <w:tcMar>
              <w:left w:w="28" w:type="dxa"/>
              <w:right w:w="28" w:type="dxa"/>
            </w:tcMar>
            <w:vAlign w:val="center"/>
          </w:tcPr>
          <w:p w14:paraId="4F1C7D52" w14:textId="77777777" w:rsidR="00E31FDA" w:rsidRPr="000833BD" w:rsidRDefault="00E31FDA" w:rsidP="00E31FDA">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56-55-3</w:t>
            </w:r>
          </w:p>
        </w:tc>
        <w:tc>
          <w:tcPr>
            <w:tcW w:w="1119" w:type="dxa"/>
            <w:tcMar>
              <w:left w:w="28" w:type="dxa"/>
              <w:right w:w="28" w:type="dxa"/>
            </w:tcMar>
            <w:vAlign w:val="center"/>
          </w:tcPr>
          <w:p w14:paraId="13009386"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1.00E-01</w:t>
            </w:r>
          </w:p>
        </w:tc>
        <w:tc>
          <w:tcPr>
            <w:tcW w:w="490" w:type="dxa"/>
            <w:tcMar>
              <w:left w:w="28" w:type="dxa"/>
              <w:right w:w="28" w:type="dxa"/>
            </w:tcMar>
            <w:vAlign w:val="center"/>
          </w:tcPr>
          <w:p w14:paraId="18284244"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979" w:type="dxa"/>
            <w:tcMar>
              <w:left w:w="28" w:type="dxa"/>
              <w:right w:w="28" w:type="dxa"/>
            </w:tcMar>
            <w:vAlign w:val="center"/>
          </w:tcPr>
          <w:p w14:paraId="5B82E239"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6.00E-02</w:t>
            </w:r>
          </w:p>
        </w:tc>
        <w:tc>
          <w:tcPr>
            <w:tcW w:w="697" w:type="dxa"/>
            <w:tcMar>
              <w:left w:w="28" w:type="dxa"/>
              <w:right w:w="28" w:type="dxa"/>
            </w:tcMar>
            <w:vAlign w:val="center"/>
          </w:tcPr>
          <w:p w14:paraId="472D9566"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838" w:type="dxa"/>
            <w:tcMar>
              <w:left w:w="28" w:type="dxa"/>
              <w:right w:w="28" w:type="dxa"/>
            </w:tcMar>
            <w:vAlign w:val="center"/>
          </w:tcPr>
          <w:p w14:paraId="3AC94B16"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697" w:type="dxa"/>
            <w:tcMar>
              <w:left w:w="28" w:type="dxa"/>
              <w:right w:w="28" w:type="dxa"/>
            </w:tcMar>
            <w:vAlign w:val="center"/>
          </w:tcPr>
          <w:p w14:paraId="57526D72"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838" w:type="dxa"/>
            <w:tcMar>
              <w:left w:w="28" w:type="dxa"/>
              <w:right w:w="28" w:type="dxa"/>
            </w:tcMar>
            <w:vAlign w:val="center"/>
          </w:tcPr>
          <w:p w14:paraId="103DA22E"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700" w:type="dxa"/>
            <w:tcMar>
              <w:left w:w="28" w:type="dxa"/>
              <w:right w:w="28" w:type="dxa"/>
            </w:tcMar>
            <w:vAlign w:val="center"/>
          </w:tcPr>
          <w:p w14:paraId="27838A8A"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838" w:type="dxa"/>
            <w:tcMar>
              <w:left w:w="28" w:type="dxa"/>
              <w:right w:w="28" w:type="dxa"/>
            </w:tcMar>
            <w:vAlign w:val="center"/>
          </w:tcPr>
          <w:p w14:paraId="7C66A313"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w:t>
            </w:r>
          </w:p>
        </w:tc>
        <w:tc>
          <w:tcPr>
            <w:tcW w:w="697" w:type="dxa"/>
            <w:tcMar>
              <w:left w:w="28" w:type="dxa"/>
              <w:right w:w="28" w:type="dxa"/>
            </w:tcMar>
            <w:vAlign w:val="center"/>
          </w:tcPr>
          <w:p w14:paraId="088B1308"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753" w:type="dxa"/>
            <w:tcMar>
              <w:left w:w="28" w:type="dxa"/>
              <w:right w:w="28" w:type="dxa"/>
            </w:tcMar>
            <w:vAlign w:val="center"/>
          </w:tcPr>
          <w:p w14:paraId="5A65C896"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0.13</w:t>
            </w:r>
          </w:p>
        </w:tc>
        <w:tc>
          <w:tcPr>
            <w:tcW w:w="641" w:type="dxa"/>
            <w:tcMar>
              <w:left w:w="28" w:type="dxa"/>
              <w:right w:w="28" w:type="dxa"/>
            </w:tcMar>
            <w:vAlign w:val="center"/>
          </w:tcPr>
          <w:p w14:paraId="0DCD028E"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r>
      <w:tr w:rsidR="000833BD" w:rsidRPr="000833BD" w14:paraId="045C8AD9" w14:textId="77777777" w:rsidTr="00B6678F">
        <w:trPr>
          <w:cantSplit/>
          <w:trHeight w:val="319"/>
          <w:jc w:val="center"/>
        </w:trPr>
        <w:tc>
          <w:tcPr>
            <w:tcW w:w="562" w:type="dxa"/>
            <w:tcMar>
              <w:left w:w="28" w:type="dxa"/>
              <w:right w:w="28" w:type="dxa"/>
            </w:tcMar>
            <w:vAlign w:val="center"/>
          </w:tcPr>
          <w:p w14:paraId="2F50C18A" w14:textId="5E260D47" w:rsidR="00E31FDA" w:rsidRPr="000833BD" w:rsidRDefault="00435B3B" w:rsidP="00C034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71</w:t>
            </w:r>
          </w:p>
        </w:tc>
        <w:tc>
          <w:tcPr>
            <w:tcW w:w="1397" w:type="dxa"/>
            <w:tcMar>
              <w:left w:w="28" w:type="dxa"/>
              <w:right w:w="28" w:type="dxa"/>
            </w:tcMar>
            <w:vAlign w:val="center"/>
          </w:tcPr>
          <w:p w14:paraId="481D9217" w14:textId="77777777" w:rsidR="00E31FDA" w:rsidRPr="000833BD" w:rsidRDefault="00E31FDA" w:rsidP="00E31FDA">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苯并</w:t>
            </w:r>
            <w:r w:rsidRPr="000833BD">
              <w:rPr>
                <w:rFonts w:ascii="Times New Roman" w:eastAsiaTheme="minorEastAsia" w:hAnsi="Times New Roman"/>
                <w:kern w:val="0"/>
                <w:szCs w:val="21"/>
              </w:rPr>
              <w:t>[a]</w:t>
            </w:r>
            <w:r w:rsidRPr="000833BD">
              <w:rPr>
                <w:rFonts w:ascii="Times New Roman" w:eastAsiaTheme="minorEastAsia" w:hAnsi="Times New Roman"/>
                <w:kern w:val="0"/>
                <w:szCs w:val="21"/>
              </w:rPr>
              <w:t>芘</w:t>
            </w:r>
          </w:p>
        </w:tc>
        <w:tc>
          <w:tcPr>
            <w:tcW w:w="1817" w:type="dxa"/>
            <w:tcMar>
              <w:left w:w="28" w:type="dxa"/>
              <w:right w:w="28" w:type="dxa"/>
            </w:tcMar>
            <w:vAlign w:val="center"/>
          </w:tcPr>
          <w:p w14:paraId="317A56B8" w14:textId="77777777" w:rsidR="00E31FDA" w:rsidRPr="000833BD" w:rsidRDefault="00E31FDA" w:rsidP="00E31FDA">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Benzo[a]pyrene</w:t>
            </w:r>
          </w:p>
        </w:tc>
        <w:tc>
          <w:tcPr>
            <w:tcW w:w="1046" w:type="dxa"/>
            <w:tcMar>
              <w:left w:w="28" w:type="dxa"/>
              <w:right w:w="28" w:type="dxa"/>
            </w:tcMar>
            <w:vAlign w:val="center"/>
          </w:tcPr>
          <w:p w14:paraId="3D5DACEE" w14:textId="77777777" w:rsidR="00E31FDA" w:rsidRPr="000833BD" w:rsidRDefault="00E31FDA" w:rsidP="00E31FDA">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50-32-8</w:t>
            </w:r>
          </w:p>
        </w:tc>
        <w:tc>
          <w:tcPr>
            <w:tcW w:w="1119" w:type="dxa"/>
            <w:tcMar>
              <w:left w:w="28" w:type="dxa"/>
              <w:right w:w="28" w:type="dxa"/>
            </w:tcMar>
            <w:vAlign w:val="center"/>
          </w:tcPr>
          <w:p w14:paraId="4DC0095E"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1.00E+00</w:t>
            </w:r>
          </w:p>
        </w:tc>
        <w:tc>
          <w:tcPr>
            <w:tcW w:w="490" w:type="dxa"/>
            <w:tcMar>
              <w:left w:w="28" w:type="dxa"/>
              <w:right w:w="28" w:type="dxa"/>
            </w:tcMar>
            <w:vAlign w:val="center"/>
          </w:tcPr>
          <w:p w14:paraId="5B342BFF"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979" w:type="dxa"/>
            <w:tcMar>
              <w:left w:w="28" w:type="dxa"/>
              <w:right w:w="28" w:type="dxa"/>
            </w:tcMar>
            <w:vAlign w:val="center"/>
          </w:tcPr>
          <w:p w14:paraId="7B88AF19"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6.00E-01</w:t>
            </w:r>
          </w:p>
        </w:tc>
        <w:tc>
          <w:tcPr>
            <w:tcW w:w="697" w:type="dxa"/>
            <w:tcMar>
              <w:left w:w="28" w:type="dxa"/>
              <w:right w:w="28" w:type="dxa"/>
            </w:tcMar>
            <w:vAlign w:val="center"/>
          </w:tcPr>
          <w:p w14:paraId="45B24DA4"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64595448"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3.00E-04</w:t>
            </w:r>
          </w:p>
        </w:tc>
        <w:tc>
          <w:tcPr>
            <w:tcW w:w="697" w:type="dxa"/>
            <w:tcMar>
              <w:left w:w="28" w:type="dxa"/>
              <w:right w:w="28" w:type="dxa"/>
            </w:tcMar>
            <w:vAlign w:val="center"/>
          </w:tcPr>
          <w:p w14:paraId="520347D7"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62E7DC58"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2.00E-06</w:t>
            </w:r>
          </w:p>
        </w:tc>
        <w:tc>
          <w:tcPr>
            <w:tcW w:w="700" w:type="dxa"/>
            <w:tcMar>
              <w:left w:w="28" w:type="dxa"/>
              <w:right w:w="28" w:type="dxa"/>
            </w:tcMar>
            <w:vAlign w:val="center"/>
          </w:tcPr>
          <w:p w14:paraId="73FD029E"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4C5A61C2"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w:t>
            </w:r>
          </w:p>
        </w:tc>
        <w:tc>
          <w:tcPr>
            <w:tcW w:w="697" w:type="dxa"/>
            <w:tcMar>
              <w:left w:w="28" w:type="dxa"/>
              <w:right w:w="28" w:type="dxa"/>
            </w:tcMar>
            <w:vAlign w:val="center"/>
          </w:tcPr>
          <w:p w14:paraId="42651AC8"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753" w:type="dxa"/>
            <w:tcMar>
              <w:left w:w="28" w:type="dxa"/>
              <w:right w:w="28" w:type="dxa"/>
            </w:tcMar>
            <w:vAlign w:val="center"/>
          </w:tcPr>
          <w:p w14:paraId="3BC13330"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0.13</w:t>
            </w:r>
          </w:p>
        </w:tc>
        <w:tc>
          <w:tcPr>
            <w:tcW w:w="641" w:type="dxa"/>
            <w:tcMar>
              <w:left w:w="28" w:type="dxa"/>
              <w:right w:w="28" w:type="dxa"/>
            </w:tcMar>
            <w:vAlign w:val="center"/>
          </w:tcPr>
          <w:p w14:paraId="7DD58BAE"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r>
      <w:tr w:rsidR="000833BD" w:rsidRPr="000833BD" w14:paraId="6CE6635F" w14:textId="77777777" w:rsidTr="00B6678F">
        <w:trPr>
          <w:cantSplit/>
          <w:trHeight w:val="319"/>
          <w:jc w:val="center"/>
        </w:trPr>
        <w:tc>
          <w:tcPr>
            <w:tcW w:w="562" w:type="dxa"/>
            <w:tcMar>
              <w:left w:w="28" w:type="dxa"/>
              <w:right w:w="28" w:type="dxa"/>
            </w:tcMar>
            <w:vAlign w:val="center"/>
          </w:tcPr>
          <w:p w14:paraId="6D476B64" w14:textId="29F065C5" w:rsidR="00E31FDA" w:rsidRPr="000833BD" w:rsidRDefault="00435B3B" w:rsidP="00C034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72</w:t>
            </w:r>
          </w:p>
        </w:tc>
        <w:tc>
          <w:tcPr>
            <w:tcW w:w="1397" w:type="dxa"/>
            <w:tcMar>
              <w:left w:w="28" w:type="dxa"/>
              <w:right w:w="28" w:type="dxa"/>
            </w:tcMar>
            <w:vAlign w:val="center"/>
          </w:tcPr>
          <w:p w14:paraId="67EFBCE2" w14:textId="77777777" w:rsidR="00E31FDA" w:rsidRPr="000833BD" w:rsidRDefault="00E31FDA" w:rsidP="00E31FDA">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苯并</w:t>
            </w:r>
            <w:r w:rsidRPr="000833BD">
              <w:rPr>
                <w:rFonts w:ascii="Times New Roman" w:eastAsiaTheme="minorEastAsia" w:hAnsi="Times New Roman"/>
                <w:kern w:val="0"/>
                <w:szCs w:val="21"/>
              </w:rPr>
              <w:t>[b]</w:t>
            </w:r>
            <w:r w:rsidRPr="000833BD">
              <w:rPr>
                <w:rFonts w:ascii="Times New Roman" w:eastAsiaTheme="minorEastAsia" w:hAnsi="Times New Roman"/>
                <w:kern w:val="0"/>
                <w:szCs w:val="21"/>
              </w:rPr>
              <w:t>荧蒽</w:t>
            </w:r>
          </w:p>
        </w:tc>
        <w:tc>
          <w:tcPr>
            <w:tcW w:w="1817" w:type="dxa"/>
            <w:tcMar>
              <w:left w:w="28" w:type="dxa"/>
              <w:right w:w="28" w:type="dxa"/>
            </w:tcMar>
            <w:vAlign w:val="center"/>
          </w:tcPr>
          <w:p w14:paraId="732E171F" w14:textId="77777777" w:rsidR="00E31FDA" w:rsidRPr="000833BD" w:rsidRDefault="00E31FDA" w:rsidP="00E31FDA">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Benzo[b]fluoranthene</w:t>
            </w:r>
          </w:p>
        </w:tc>
        <w:tc>
          <w:tcPr>
            <w:tcW w:w="1046" w:type="dxa"/>
            <w:tcMar>
              <w:left w:w="28" w:type="dxa"/>
              <w:right w:w="28" w:type="dxa"/>
            </w:tcMar>
            <w:vAlign w:val="center"/>
          </w:tcPr>
          <w:p w14:paraId="4A39E51D" w14:textId="77777777" w:rsidR="00E31FDA" w:rsidRPr="000833BD" w:rsidRDefault="00E31FDA" w:rsidP="00E31FDA">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205-99-2</w:t>
            </w:r>
          </w:p>
        </w:tc>
        <w:tc>
          <w:tcPr>
            <w:tcW w:w="1119" w:type="dxa"/>
            <w:tcMar>
              <w:left w:w="28" w:type="dxa"/>
              <w:right w:w="28" w:type="dxa"/>
            </w:tcMar>
            <w:vAlign w:val="center"/>
          </w:tcPr>
          <w:p w14:paraId="2A177642"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1.00E-01</w:t>
            </w:r>
          </w:p>
        </w:tc>
        <w:tc>
          <w:tcPr>
            <w:tcW w:w="490" w:type="dxa"/>
            <w:tcMar>
              <w:left w:w="28" w:type="dxa"/>
              <w:right w:w="28" w:type="dxa"/>
            </w:tcMar>
            <w:vAlign w:val="center"/>
          </w:tcPr>
          <w:p w14:paraId="61208AF4"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979" w:type="dxa"/>
            <w:tcMar>
              <w:left w:w="28" w:type="dxa"/>
              <w:right w:w="28" w:type="dxa"/>
            </w:tcMar>
            <w:vAlign w:val="center"/>
          </w:tcPr>
          <w:p w14:paraId="387FAFB2"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6.00E-02</w:t>
            </w:r>
          </w:p>
        </w:tc>
        <w:tc>
          <w:tcPr>
            <w:tcW w:w="697" w:type="dxa"/>
            <w:tcMar>
              <w:left w:w="28" w:type="dxa"/>
              <w:right w:w="28" w:type="dxa"/>
            </w:tcMar>
            <w:vAlign w:val="center"/>
          </w:tcPr>
          <w:p w14:paraId="15841F93"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838" w:type="dxa"/>
            <w:tcMar>
              <w:left w:w="28" w:type="dxa"/>
              <w:right w:w="28" w:type="dxa"/>
            </w:tcMar>
            <w:vAlign w:val="center"/>
          </w:tcPr>
          <w:p w14:paraId="08BC1110"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697" w:type="dxa"/>
            <w:tcMar>
              <w:left w:w="28" w:type="dxa"/>
              <w:right w:w="28" w:type="dxa"/>
            </w:tcMar>
            <w:vAlign w:val="center"/>
          </w:tcPr>
          <w:p w14:paraId="31E7514E"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838" w:type="dxa"/>
            <w:tcMar>
              <w:left w:w="28" w:type="dxa"/>
              <w:right w:w="28" w:type="dxa"/>
            </w:tcMar>
            <w:vAlign w:val="center"/>
          </w:tcPr>
          <w:p w14:paraId="1226E38C"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700" w:type="dxa"/>
            <w:tcMar>
              <w:left w:w="28" w:type="dxa"/>
              <w:right w:w="28" w:type="dxa"/>
            </w:tcMar>
            <w:vAlign w:val="center"/>
          </w:tcPr>
          <w:p w14:paraId="78F42CE6"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838" w:type="dxa"/>
            <w:tcMar>
              <w:left w:w="28" w:type="dxa"/>
              <w:right w:w="28" w:type="dxa"/>
            </w:tcMar>
            <w:vAlign w:val="center"/>
          </w:tcPr>
          <w:p w14:paraId="4A6B78DA"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w:t>
            </w:r>
          </w:p>
        </w:tc>
        <w:tc>
          <w:tcPr>
            <w:tcW w:w="697" w:type="dxa"/>
            <w:tcMar>
              <w:left w:w="28" w:type="dxa"/>
              <w:right w:w="28" w:type="dxa"/>
            </w:tcMar>
            <w:vAlign w:val="center"/>
          </w:tcPr>
          <w:p w14:paraId="1808226F"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753" w:type="dxa"/>
            <w:tcMar>
              <w:left w:w="28" w:type="dxa"/>
              <w:right w:w="28" w:type="dxa"/>
            </w:tcMar>
            <w:vAlign w:val="center"/>
          </w:tcPr>
          <w:p w14:paraId="0B1DAAA2"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0.13</w:t>
            </w:r>
          </w:p>
        </w:tc>
        <w:tc>
          <w:tcPr>
            <w:tcW w:w="641" w:type="dxa"/>
            <w:tcMar>
              <w:left w:w="28" w:type="dxa"/>
              <w:right w:w="28" w:type="dxa"/>
            </w:tcMar>
            <w:vAlign w:val="center"/>
          </w:tcPr>
          <w:p w14:paraId="0C27C612"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r>
      <w:tr w:rsidR="000833BD" w:rsidRPr="000833BD" w14:paraId="65633A5A" w14:textId="77777777" w:rsidTr="00B6678F">
        <w:trPr>
          <w:cantSplit/>
          <w:trHeight w:val="319"/>
          <w:jc w:val="center"/>
        </w:trPr>
        <w:tc>
          <w:tcPr>
            <w:tcW w:w="562" w:type="dxa"/>
            <w:tcMar>
              <w:left w:w="28" w:type="dxa"/>
              <w:right w:w="28" w:type="dxa"/>
            </w:tcMar>
            <w:vAlign w:val="center"/>
          </w:tcPr>
          <w:p w14:paraId="5D7F349D" w14:textId="03FFD915" w:rsidR="00E31FDA" w:rsidRPr="000833BD" w:rsidRDefault="00435B3B" w:rsidP="00C034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73</w:t>
            </w:r>
          </w:p>
        </w:tc>
        <w:tc>
          <w:tcPr>
            <w:tcW w:w="1397" w:type="dxa"/>
            <w:tcMar>
              <w:left w:w="28" w:type="dxa"/>
              <w:right w:w="28" w:type="dxa"/>
            </w:tcMar>
            <w:vAlign w:val="center"/>
          </w:tcPr>
          <w:p w14:paraId="741243AC" w14:textId="77777777" w:rsidR="00E31FDA" w:rsidRPr="000833BD" w:rsidRDefault="00E31FDA" w:rsidP="00E31FDA">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苯并</w:t>
            </w:r>
            <w:r w:rsidRPr="000833BD">
              <w:rPr>
                <w:rFonts w:ascii="Times New Roman" w:eastAsiaTheme="minorEastAsia" w:hAnsi="Times New Roman"/>
                <w:kern w:val="0"/>
                <w:szCs w:val="21"/>
              </w:rPr>
              <w:t>[k]</w:t>
            </w:r>
            <w:r w:rsidRPr="000833BD">
              <w:rPr>
                <w:rFonts w:ascii="Times New Roman" w:eastAsiaTheme="minorEastAsia" w:hAnsi="Times New Roman"/>
                <w:kern w:val="0"/>
                <w:szCs w:val="21"/>
              </w:rPr>
              <w:t>荧蒽</w:t>
            </w:r>
          </w:p>
        </w:tc>
        <w:tc>
          <w:tcPr>
            <w:tcW w:w="1817" w:type="dxa"/>
            <w:tcMar>
              <w:left w:w="28" w:type="dxa"/>
              <w:right w:w="28" w:type="dxa"/>
            </w:tcMar>
            <w:vAlign w:val="center"/>
          </w:tcPr>
          <w:p w14:paraId="7BBB191D" w14:textId="77777777" w:rsidR="00E31FDA" w:rsidRPr="000833BD" w:rsidRDefault="00E31FDA" w:rsidP="00E31FDA">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Benzo[k]fluoranthene</w:t>
            </w:r>
          </w:p>
        </w:tc>
        <w:tc>
          <w:tcPr>
            <w:tcW w:w="1046" w:type="dxa"/>
            <w:tcMar>
              <w:left w:w="28" w:type="dxa"/>
              <w:right w:w="28" w:type="dxa"/>
            </w:tcMar>
            <w:vAlign w:val="center"/>
          </w:tcPr>
          <w:p w14:paraId="53BF62A6" w14:textId="77777777" w:rsidR="00E31FDA" w:rsidRPr="000833BD" w:rsidRDefault="00E31FDA" w:rsidP="00E31FDA">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207-08-9</w:t>
            </w:r>
          </w:p>
        </w:tc>
        <w:tc>
          <w:tcPr>
            <w:tcW w:w="1119" w:type="dxa"/>
            <w:tcMar>
              <w:left w:w="28" w:type="dxa"/>
              <w:right w:w="28" w:type="dxa"/>
            </w:tcMar>
            <w:vAlign w:val="center"/>
          </w:tcPr>
          <w:p w14:paraId="7038508B"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1.00E-02</w:t>
            </w:r>
          </w:p>
        </w:tc>
        <w:tc>
          <w:tcPr>
            <w:tcW w:w="490" w:type="dxa"/>
            <w:tcMar>
              <w:left w:w="28" w:type="dxa"/>
              <w:right w:w="28" w:type="dxa"/>
            </w:tcMar>
            <w:vAlign w:val="center"/>
          </w:tcPr>
          <w:p w14:paraId="3B76E752"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979" w:type="dxa"/>
            <w:tcMar>
              <w:left w:w="28" w:type="dxa"/>
              <w:right w:w="28" w:type="dxa"/>
            </w:tcMar>
            <w:vAlign w:val="center"/>
          </w:tcPr>
          <w:p w14:paraId="5B951452"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6.00E-03</w:t>
            </w:r>
          </w:p>
        </w:tc>
        <w:tc>
          <w:tcPr>
            <w:tcW w:w="697" w:type="dxa"/>
            <w:tcMar>
              <w:left w:w="28" w:type="dxa"/>
              <w:right w:w="28" w:type="dxa"/>
            </w:tcMar>
            <w:vAlign w:val="center"/>
          </w:tcPr>
          <w:p w14:paraId="01397E56"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838" w:type="dxa"/>
            <w:tcMar>
              <w:left w:w="28" w:type="dxa"/>
              <w:right w:w="28" w:type="dxa"/>
            </w:tcMar>
            <w:vAlign w:val="center"/>
          </w:tcPr>
          <w:p w14:paraId="15B055FA"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697" w:type="dxa"/>
            <w:tcMar>
              <w:left w:w="28" w:type="dxa"/>
              <w:right w:w="28" w:type="dxa"/>
            </w:tcMar>
            <w:vAlign w:val="center"/>
          </w:tcPr>
          <w:p w14:paraId="28DF1C28"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838" w:type="dxa"/>
            <w:tcMar>
              <w:left w:w="28" w:type="dxa"/>
              <w:right w:w="28" w:type="dxa"/>
            </w:tcMar>
            <w:vAlign w:val="center"/>
          </w:tcPr>
          <w:p w14:paraId="124802B0"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700" w:type="dxa"/>
            <w:tcMar>
              <w:left w:w="28" w:type="dxa"/>
              <w:right w:w="28" w:type="dxa"/>
            </w:tcMar>
            <w:vAlign w:val="center"/>
          </w:tcPr>
          <w:p w14:paraId="6F9BD517"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838" w:type="dxa"/>
            <w:tcMar>
              <w:left w:w="28" w:type="dxa"/>
              <w:right w:w="28" w:type="dxa"/>
            </w:tcMar>
            <w:vAlign w:val="center"/>
          </w:tcPr>
          <w:p w14:paraId="484ACFEC"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w:t>
            </w:r>
          </w:p>
        </w:tc>
        <w:tc>
          <w:tcPr>
            <w:tcW w:w="697" w:type="dxa"/>
            <w:tcMar>
              <w:left w:w="28" w:type="dxa"/>
              <w:right w:w="28" w:type="dxa"/>
            </w:tcMar>
            <w:vAlign w:val="center"/>
          </w:tcPr>
          <w:p w14:paraId="79177D01"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753" w:type="dxa"/>
            <w:tcMar>
              <w:left w:w="28" w:type="dxa"/>
              <w:right w:w="28" w:type="dxa"/>
            </w:tcMar>
            <w:vAlign w:val="center"/>
          </w:tcPr>
          <w:p w14:paraId="15237B43"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0.13</w:t>
            </w:r>
          </w:p>
        </w:tc>
        <w:tc>
          <w:tcPr>
            <w:tcW w:w="641" w:type="dxa"/>
            <w:tcMar>
              <w:left w:w="28" w:type="dxa"/>
              <w:right w:w="28" w:type="dxa"/>
            </w:tcMar>
            <w:vAlign w:val="center"/>
          </w:tcPr>
          <w:p w14:paraId="0D3C8266"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r>
      <w:tr w:rsidR="000833BD" w:rsidRPr="000833BD" w14:paraId="796EF8D6" w14:textId="77777777" w:rsidTr="00B6678F">
        <w:trPr>
          <w:cantSplit/>
          <w:trHeight w:val="319"/>
          <w:jc w:val="center"/>
        </w:trPr>
        <w:tc>
          <w:tcPr>
            <w:tcW w:w="562" w:type="dxa"/>
            <w:tcMar>
              <w:left w:w="28" w:type="dxa"/>
              <w:right w:w="28" w:type="dxa"/>
            </w:tcMar>
            <w:vAlign w:val="center"/>
          </w:tcPr>
          <w:p w14:paraId="2AC26A7C" w14:textId="37A658EA" w:rsidR="00E31FDA" w:rsidRPr="000833BD" w:rsidRDefault="00435B3B" w:rsidP="00C0340B">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74</w:t>
            </w:r>
          </w:p>
        </w:tc>
        <w:tc>
          <w:tcPr>
            <w:tcW w:w="1397" w:type="dxa"/>
            <w:tcMar>
              <w:left w:w="28" w:type="dxa"/>
              <w:right w:w="28" w:type="dxa"/>
            </w:tcMar>
            <w:vAlign w:val="center"/>
          </w:tcPr>
          <w:p w14:paraId="7F7BDE13" w14:textId="77777777" w:rsidR="00E31FDA" w:rsidRPr="000833BD" w:rsidRDefault="00E31FDA" w:rsidP="00E31FDA">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䓛</w:t>
            </w:r>
          </w:p>
        </w:tc>
        <w:tc>
          <w:tcPr>
            <w:tcW w:w="1817" w:type="dxa"/>
            <w:tcMar>
              <w:left w:w="28" w:type="dxa"/>
              <w:right w:w="28" w:type="dxa"/>
            </w:tcMar>
            <w:vAlign w:val="center"/>
          </w:tcPr>
          <w:p w14:paraId="4E038699" w14:textId="77777777" w:rsidR="00E31FDA" w:rsidRPr="000833BD" w:rsidRDefault="00E31FDA" w:rsidP="00E31FDA">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Chrysene</w:t>
            </w:r>
          </w:p>
        </w:tc>
        <w:tc>
          <w:tcPr>
            <w:tcW w:w="1046" w:type="dxa"/>
            <w:tcMar>
              <w:left w:w="28" w:type="dxa"/>
              <w:right w:w="28" w:type="dxa"/>
            </w:tcMar>
            <w:vAlign w:val="center"/>
          </w:tcPr>
          <w:p w14:paraId="784F739F" w14:textId="77777777" w:rsidR="00E31FDA" w:rsidRPr="000833BD" w:rsidRDefault="00E31FDA" w:rsidP="00E31FDA">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218-01-9</w:t>
            </w:r>
          </w:p>
        </w:tc>
        <w:tc>
          <w:tcPr>
            <w:tcW w:w="1119" w:type="dxa"/>
            <w:tcMar>
              <w:left w:w="28" w:type="dxa"/>
              <w:right w:w="28" w:type="dxa"/>
            </w:tcMar>
            <w:vAlign w:val="center"/>
          </w:tcPr>
          <w:p w14:paraId="1B138503"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1.00E-03</w:t>
            </w:r>
          </w:p>
        </w:tc>
        <w:tc>
          <w:tcPr>
            <w:tcW w:w="490" w:type="dxa"/>
            <w:tcMar>
              <w:left w:w="28" w:type="dxa"/>
              <w:right w:w="28" w:type="dxa"/>
            </w:tcMar>
            <w:vAlign w:val="center"/>
          </w:tcPr>
          <w:p w14:paraId="56E28D72"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979" w:type="dxa"/>
            <w:tcMar>
              <w:left w:w="28" w:type="dxa"/>
              <w:right w:w="28" w:type="dxa"/>
            </w:tcMar>
            <w:vAlign w:val="center"/>
          </w:tcPr>
          <w:p w14:paraId="4C592196"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6.00E-03</w:t>
            </w:r>
          </w:p>
        </w:tc>
        <w:tc>
          <w:tcPr>
            <w:tcW w:w="697" w:type="dxa"/>
            <w:tcMar>
              <w:left w:w="28" w:type="dxa"/>
              <w:right w:w="28" w:type="dxa"/>
            </w:tcMar>
            <w:vAlign w:val="center"/>
          </w:tcPr>
          <w:p w14:paraId="126A42CC"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838" w:type="dxa"/>
            <w:tcMar>
              <w:left w:w="28" w:type="dxa"/>
              <w:right w:w="28" w:type="dxa"/>
            </w:tcMar>
            <w:vAlign w:val="center"/>
          </w:tcPr>
          <w:p w14:paraId="119154A5"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697" w:type="dxa"/>
            <w:tcMar>
              <w:left w:w="28" w:type="dxa"/>
              <w:right w:w="28" w:type="dxa"/>
            </w:tcMar>
            <w:vAlign w:val="center"/>
          </w:tcPr>
          <w:p w14:paraId="0F68EAD4"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838" w:type="dxa"/>
            <w:tcMar>
              <w:left w:w="28" w:type="dxa"/>
              <w:right w:w="28" w:type="dxa"/>
            </w:tcMar>
            <w:vAlign w:val="center"/>
          </w:tcPr>
          <w:p w14:paraId="470572EC"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700" w:type="dxa"/>
            <w:tcMar>
              <w:left w:w="28" w:type="dxa"/>
              <w:right w:w="28" w:type="dxa"/>
            </w:tcMar>
            <w:vAlign w:val="center"/>
          </w:tcPr>
          <w:p w14:paraId="3716B282"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838" w:type="dxa"/>
            <w:tcMar>
              <w:left w:w="28" w:type="dxa"/>
              <w:right w:w="28" w:type="dxa"/>
            </w:tcMar>
            <w:vAlign w:val="center"/>
          </w:tcPr>
          <w:p w14:paraId="7CCAF8D8"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w:t>
            </w:r>
          </w:p>
        </w:tc>
        <w:tc>
          <w:tcPr>
            <w:tcW w:w="697" w:type="dxa"/>
            <w:tcMar>
              <w:left w:w="28" w:type="dxa"/>
              <w:right w:w="28" w:type="dxa"/>
            </w:tcMar>
            <w:vAlign w:val="center"/>
          </w:tcPr>
          <w:p w14:paraId="11B96B96"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753" w:type="dxa"/>
            <w:tcMar>
              <w:left w:w="28" w:type="dxa"/>
              <w:right w:w="28" w:type="dxa"/>
            </w:tcMar>
            <w:vAlign w:val="center"/>
          </w:tcPr>
          <w:p w14:paraId="11610960"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0.13</w:t>
            </w:r>
          </w:p>
        </w:tc>
        <w:tc>
          <w:tcPr>
            <w:tcW w:w="641" w:type="dxa"/>
            <w:tcMar>
              <w:left w:w="28" w:type="dxa"/>
              <w:right w:w="28" w:type="dxa"/>
            </w:tcMar>
            <w:vAlign w:val="center"/>
          </w:tcPr>
          <w:p w14:paraId="52B15DF9"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r>
      <w:tr w:rsidR="000833BD" w:rsidRPr="000833BD" w14:paraId="1042CC0F" w14:textId="77777777" w:rsidTr="00B6678F">
        <w:trPr>
          <w:cantSplit/>
          <w:trHeight w:val="319"/>
          <w:jc w:val="center"/>
        </w:trPr>
        <w:tc>
          <w:tcPr>
            <w:tcW w:w="562" w:type="dxa"/>
            <w:tcMar>
              <w:left w:w="28" w:type="dxa"/>
              <w:right w:w="28" w:type="dxa"/>
            </w:tcMar>
            <w:vAlign w:val="center"/>
          </w:tcPr>
          <w:p w14:paraId="314D32B6" w14:textId="1A56FDEF" w:rsidR="00E31FDA" w:rsidRPr="000833BD" w:rsidRDefault="00435B3B" w:rsidP="00C034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75</w:t>
            </w:r>
          </w:p>
        </w:tc>
        <w:tc>
          <w:tcPr>
            <w:tcW w:w="1397" w:type="dxa"/>
            <w:tcMar>
              <w:left w:w="28" w:type="dxa"/>
              <w:right w:w="28" w:type="dxa"/>
            </w:tcMar>
            <w:vAlign w:val="center"/>
          </w:tcPr>
          <w:p w14:paraId="799F4B74" w14:textId="77777777" w:rsidR="00E31FDA" w:rsidRPr="000833BD" w:rsidRDefault="00E31FDA" w:rsidP="00E31FDA">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二苯并</w:t>
            </w:r>
            <w:r w:rsidRPr="000833BD">
              <w:rPr>
                <w:rFonts w:ascii="Times New Roman" w:eastAsiaTheme="minorEastAsia" w:hAnsi="Times New Roman"/>
                <w:kern w:val="0"/>
                <w:szCs w:val="21"/>
              </w:rPr>
              <w:t>[a, h]</w:t>
            </w:r>
            <w:r w:rsidRPr="000833BD">
              <w:rPr>
                <w:rFonts w:ascii="Times New Roman" w:eastAsiaTheme="minorEastAsia" w:hAnsi="Times New Roman"/>
                <w:kern w:val="0"/>
                <w:szCs w:val="21"/>
              </w:rPr>
              <w:t>蒽</w:t>
            </w:r>
          </w:p>
        </w:tc>
        <w:tc>
          <w:tcPr>
            <w:tcW w:w="1817" w:type="dxa"/>
            <w:tcMar>
              <w:left w:w="28" w:type="dxa"/>
              <w:right w:w="28" w:type="dxa"/>
            </w:tcMar>
            <w:vAlign w:val="center"/>
          </w:tcPr>
          <w:p w14:paraId="6F1E8B16" w14:textId="77777777" w:rsidR="00E31FDA" w:rsidRPr="000833BD" w:rsidRDefault="00E31FDA" w:rsidP="00E31FDA">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Dibenzo[a, h]anthracene</w:t>
            </w:r>
          </w:p>
        </w:tc>
        <w:tc>
          <w:tcPr>
            <w:tcW w:w="1046" w:type="dxa"/>
            <w:tcMar>
              <w:left w:w="28" w:type="dxa"/>
              <w:right w:w="28" w:type="dxa"/>
            </w:tcMar>
            <w:vAlign w:val="center"/>
          </w:tcPr>
          <w:p w14:paraId="01CAC534" w14:textId="77777777" w:rsidR="00E31FDA" w:rsidRPr="000833BD" w:rsidRDefault="00E31FDA" w:rsidP="00E31FDA">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53-70-3</w:t>
            </w:r>
          </w:p>
        </w:tc>
        <w:tc>
          <w:tcPr>
            <w:tcW w:w="1119" w:type="dxa"/>
            <w:tcMar>
              <w:left w:w="28" w:type="dxa"/>
              <w:right w:w="28" w:type="dxa"/>
            </w:tcMar>
            <w:vAlign w:val="center"/>
          </w:tcPr>
          <w:p w14:paraId="5AFC1941"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1.00E+00</w:t>
            </w:r>
          </w:p>
        </w:tc>
        <w:tc>
          <w:tcPr>
            <w:tcW w:w="490" w:type="dxa"/>
            <w:tcMar>
              <w:left w:w="28" w:type="dxa"/>
              <w:right w:w="28" w:type="dxa"/>
            </w:tcMar>
            <w:vAlign w:val="center"/>
          </w:tcPr>
          <w:p w14:paraId="1461C9C1"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979" w:type="dxa"/>
            <w:tcMar>
              <w:left w:w="28" w:type="dxa"/>
              <w:right w:w="28" w:type="dxa"/>
            </w:tcMar>
            <w:vAlign w:val="center"/>
          </w:tcPr>
          <w:p w14:paraId="0685B441"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6.00E-01</w:t>
            </w:r>
          </w:p>
        </w:tc>
        <w:tc>
          <w:tcPr>
            <w:tcW w:w="697" w:type="dxa"/>
            <w:tcMar>
              <w:left w:w="28" w:type="dxa"/>
              <w:right w:w="28" w:type="dxa"/>
            </w:tcMar>
            <w:vAlign w:val="center"/>
          </w:tcPr>
          <w:p w14:paraId="5260CB7F"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838" w:type="dxa"/>
            <w:tcMar>
              <w:left w:w="28" w:type="dxa"/>
              <w:right w:w="28" w:type="dxa"/>
            </w:tcMar>
            <w:vAlign w:val="center"/>
          </w:tcPr>
          <w:p w14:paraId="666BB594"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697" w:type="dxa"/>
            <w:tcMar>
              <w:left w:w="28" w:type="dxa"/>
              <w:right w:w="28" w:type="dxa"/>
            </w:tcMar>
            <w:vAlign w:val="center"/>
          </w:tcPr>
          <w:p w14:paraId="4D21E4ED"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838" w:type="dxa"/>
            <w:tcMar>
              <w:left w:w="28" w:type="dxa"/>
              <w:right w:w="28" w:type="dxa"/>
            </w:tcMar>
            <w:vAlign w:val="center"/>
          </w:tcPr>
          <w:p w14:paraId="28584319"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700" w:type="dxa"/>
            <w:tcMar>
              <w:left w:w="28" w:type="dxa"/>
              <w:right w:w="28" w:type="dxa"/>
            </w:tcMar>
            <w:vAlign w:val="center"/>
          </w:tcPr>
          <w:p w14:paraId="5D12D83E"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838" w:type="dxa"/>
            <w:tcMar>
              <w:left w:w="28" w:type="dxa"/>
              <w:right w:w="28" w:type="dxa"/>
            </w:tcMar>
            <w:vAlign w:val="center"/>
          </w:tcPr>
          <w:p w14:paraId="36FEAB46"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w:t>
            </w:r>
          </w:p>
        </w:tc>
        <w:tc>
          <w:tcPr>
            <w:tcW w:w="697" w:type="dxa"/>
            <w:tcMar>
              <w:left w:w="28" w:type="dxa"/>
              <w:right w:w="28" w:type="dxa"/>
            </w:tcMar>
            <w:vAlign w:val="center"/>
          </w:tcPr>
          <w:p w14:paraId="62FD73B8"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753" w:type="dxa"/>
            <w:tcMar>
              <w:left w:w="28" w:type="dxa"/>
              <w:right w:w="28" w:type="dxa"/>
            </w:tcMar>
            <w:vAlign w:val="center"/>
          </w:tcPr>
          <w:p w14:paraId="304D4B23"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0.13</w:t>
            </w:r>
          </w:p>
        </w:tc>
        <w:tc>
          <w:tcPr>
            <w:tcW w:w="641" w:type="dxa"/>
            <w:tcMar>
              <w:left w:w="28" w:type="dxa"/>
              <w:right w:w="28" w:type="dxa"/>
            </w:tcMar>
            <w:vAlign w:val="center"/>
          </w:tcPr>
          <w:p w14:paraId="204849C5"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r>
      <w:tr w:rsidR="000833BD" w:rsidRPr="000833BD" w14:paraId="7271979D" w14:textId="77777777" w:rsidTr="00B6678F">
        <w:trPr>
          <w:cantSplit/>
          <w:trHeight w:val="319"/>
          <w:jc w:val="center"/>
        </w:trPr>
        <w:tc>
          <w:tcPr>
            <w:tcW w:w="562" w:type="dxa"/>
            <w:tcMar>
              <w:left w:w="28" w:type="dxa"/>
              <w:right w:w="28" w:type="dxa"/>
            </w:tcMar>
            <w:vAlign w:val="center"/>
          </w:tcPr>
          <w:p w14:paraId="6D9B057B" w14:textId="5A296BD9" w:rsidR="00E31FDA" w:rsidRPr="000833BD" w:rsidRDefault="00435B3B" w:rsidP="00C034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76</w:t>
            </w:r>
          </w:p>
        </w:tc>
        <w:tc>
          <w:tcPr>
            <w:tcW w:w="1397" w:type="dxa"/>
            <w:tcMar>
              <w:left w:w="28" w:type="dxa"/>
              <w:right w:w="28" w:type="dxa"/>
            </w:tcMar>
            <w:vAlign w:val="center"/>
          </w:tcPr>
          <w:p w14:paraId="6F2E3C10" w14:textId="77777777" w:rsidR="00E31FDA" w:rsidRPr="000833BD" w:rsidRDefault="00E31FDA" w:rsidP="00E31FDA">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茚并</w:t>
            </w:r>
            <w:r w:rsidRPr="000833BD">
              <w:rPr>
                <w:rFonts w:ascii="Times New Roman" w:eastAsiaTheme="minorEastAsia" w:hAnsi="Times New Roman"/>
                <w:kern w:val="0"/>
                <w:szCs w:val="21"/>
              </w:rPr>
              <w:t>[1,2,3-cd]</w:t>
            </w:r>
            <w:r w:rsidRPr="000833BD">
              <w:rPr>
                <w:rFonts w:ascii="Times New Roman" w:eastAsiaTheme="minorEastAsia" w:hAnsi="Times New Roman"/>
                <w:kern w:val="0"/>
                <w:szCs w:val="21"/>
              </w:rPr>
              <w:t>芘</w:t>
            </w:r>
          </w:p>
        </w:tc>
        <w:tc>
          <w:tcPr>
            <w:tcW w:w="1817" w:type="dxa"/>
            <w:tcMar>
              <w:left w:w="28" w:type="dxa"/>
              <w:right w:w="28" w:type="dxa"/>
            </w:tcMar>
            <w:vAlign w:val="center"/>
          </w:tcPr>
          <w:p w14:paraId="5BC31FBB" w14:textId="77777777" w:rsidR="00E31FDA" w:rsidRPr="000833BD" w:rsidRDefault="00E31FDA" w:rsidP="00E31FDA">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Indeno[1,2,3-cd]pyrene</w:t>
            </w:r>
          </w:p>
        </w:tc>
        <w:tc>
          <w:tcPr>
            <w:tcW w:w="1046" w:type="dxa"/>
            <w:tcMar>
              <w:left w:w="28" w:type="dxa"/>
              <w:right w:w="28" w:type="dxa"/>
            </w:tcMar>
            <w:vAlign w:val="center"/>
          </w:tcPr>
          <w:p w14:paraId="67A534C1" w14:textId="77777777" w:rsidR="00E31FDA" w:rsidRPr="000833BD" w:rsidRDefault="00E31FDA" w:rsidP="00E31FDA">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193-39-5</w:t>
            </w:r>
          </w:p>
        </w:tc>
        <w:tc>
          <w:tcPr>
            <w:tcW w:w="1119" w:type="dxa"/>
            <w:tcMar>
              <w:left w:w="28" w:type="dxa"/>
              <w:right w:w="28" w:type="dxa"/>
            </w:tcMar>
            <w:vAlign w:val="center"/>
          </w:tcPr>
          <w:p w14:paraId="47E5B890"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1.00E-01</w:t>
            </w:r>
          </w:p>
        </w:tc>
        <w:tc>
          <w:tcPr>
            <w:tcW w:w="490" w:type="dxa"/>
            <w:tcMar>
              <w:left w:w="28" w:type="dxa"/>
              <w:right w:w="28" w:type="dxa"/>
            </w:tcMar>
            <w:vAlign w:val="center"/>
          </w:tcPr>
          <w:p w14:paraId="52E64E18"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979" w:type="dxa"/>
            <w:tcMar>
              <w:left w:w="28" w:type="dxa"/>
              <w:right w:w="28" w:type="dxa"/>
            </w:tcMar>
            <w:vAlign w:val="center"/>
          </w:tcPr>
          <w:p w14:paraId="684ECA21"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6.00E-02</w:t>
            </w:r>
          </w:p>
        </w:tc>
        <w:tc>
          <w:tcPr>
            <w:tcW w:w="697" w:type="dxa"/>
            <w:tcMar>
              <w:left w:w="28" w:type="dxa"/>
              <w:right w:w="28" w:type="dxa"/>
            </w:tcMar>
            <w:vAlign w:val="center"/>
          </w:tcPr>
          <w:p w14:paraId="31AD44E8"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838" w:type="dxa"/>
            <w:tcMar>
              <w:left w:w="28" w:type="dxa"/>
              <w:right w:w="28" w:type="dxa"/>
            </w:tcMar>
            <w:vAlign w:val="center"/>
          </w:tcPr>
          <w:p w14:paraId="5F3947DB"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697" w:type="dxa"/>
            <w:tcMar>
              <w:left w:w="28" w:type="dxa"/>
              <w:right w:w="28" w:type="dxa"/>
            </w:tcMar>
            <w:vAlign w:val="center"/>
          </w:tcPr>
          <w:p w14:paraId="338672A7"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838" w:type="dxa"/>
            <w:tcMar>
              <w:left w:w="28" w:type="dxa"/>
              <w:right w:w="28" w:type="dxa"/>
            </w:tcMar>
            <w:vAlign w:val="center"/>
          </w:tcPr>
          <w:p w14:paraId="47E93F31"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700" w:type="dxa"/>
            <w:tcMar>
              <w:left w:w="28" w:type="dxa"/>
              <w:right w:w="28" w:type="dxa"/>
            </w:tcMar>
            <w:vAlign w:val="center"/>
          </w:tcPr>
          <w:p w14:paraId="5A2A226D"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838" w:type="dxa"/>
            <w:tcMar>
              <w:left w:w="28" w:type="dxa"/>
              <w:right w:w="28" w:type="dxa"/>
            </w:tcMar>
            <w:vAlign w:val="center"/>
          </w:tcPr>
          <w:p w14:paraId="1D779175"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w:t>
            </w:r>
          </w:p>
        </w:tc>
        <w:tc>
          <w:tcPr>
            <w:tcW w:w="697" w:type="dxa"/>
            <w:tcMar>
              <w:left w:w="28" w:type="dxa"/>
              <w:right w:w="28" w:type="dxa"/>
            </w:tcMar>
            <w:vAlign w:val="center"/>
          </w:tcPr>
          <w:p w14:paraId="0F13F186"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753" w:type="dxa"/>
            <w:tcMar>
              <w:left w:w="28" w:type="dxa"/>
              <w:right w:w="28" w:type="dxa"/>
            </w:tcMar>
            <w:vAlign w:val="center"/>
          </w:tcPr>
          <w:p w14:paraId="0B25681E"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0.13</w:t>
            </w:r>
          </w:p>
        </w:tc>
        <w:tc>
          <w:tcPr>
            <w:tcW w:w="641" w:type="dxa"/>
            <w:tcMar>
              <w:left w:w="28" w:type="dxa"/>
              <w:right w:w="28" w:type="dxa"/>
            </w:tcMar>
            <w:vAlign w:val="center"/>
          </w:tcPr>
          <w:p w14:paraId="3517F07C"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r>
      <w:tr w:rsidR="000833BD" w:rsidRPr="000833BD" w14:paraId="185DA86D" w14:textId="77777777" w:rsidTr="00B6678F">
        <w:trPr>
          <w:cantSplit/>
          <w:trHeight w:val="319"/>
          <w:jc w:val="center"/>
        </w:trPr>
        <w:tc>
          <w:tcPr>
            <w:tcW w:w="562" w:type="dxa"/>
            <w:tcBorders>
              <w:bottom w:val="single" w:sz="4" w:space="0" w:color="auto"/>
            </w:tcBorders>
            <w:tcMar>
              <w:left w:w="28" w:type="dxa"/>
              <w:right w:w="28" w:type="dxa"/>
            </w:tcMar>
            <w:vAlign w:val="center"/>
          </w:tcPr>
          <w:p w14:paraId="0AD268AF" w14:textId="6E07D3E4" w:rsidR="00E31FDA" w:rsidRPr="000833BD" w:rsidRDefault="00435B3B" w:rsidP="00C034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77</w:t>
            </w:r>
          </w:p>
        </w:tc>
        <w:tc>
          <w:tcPr>
            <w:tcW w:w="1397" w:type="dxa"/>
            <w:tcBorders>
              <w:bottom w:val="single" w:sz="4" w:space="0" w:color="auto"/>
            </w:tcBorders>
            <w:tcMar>
              <w:left w:w="28" w:type="dxa"/>
              <w:right w:w="28" w:type="dxa"/>
            </w:tcMar>
            <w:vAlign w:val="center"/>
          </w:tcPr>
          <w:p w14:paraId="4506C4C9" w14:textId="77777777" w:rsidR="00E31FDA" w:rsidRPr="000833BD" w:rsidRDefault="00E31FDA" w:rsidP="00E31FDA">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萘</w:t>
            </w:r>
          </w:p>
        </w:tc>
        <w:tc>
          <w:tcPr>
            <w:tcW w:w="1817" w:type="dxa"/>
            <w:tcBorders>
              <w:bottom w:val="single" w:sz="4" w:space="0" w:color="auto"/>
            </w:tcBorders>
            <w:tcMar>
              <w:left w:w="28" w:type="dxa"/>
              <w:right w:w="28" w:type="dxa"/>
            </w:tcMar>
            <w:vAlign w:val="center"/>
          </w:tcPr>
          <w:p w14:paraId="2FB82A3D" w14:textId="77777777" w:rsidR="00E31FDA" w:rsidRPr="000833BD" w:rsidRDefault="00E31FDA" w:rsidP="00E31FDA">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Naphthalene</w:t>
            </w:r>
          </w:p>
        </w:tc>
        <w:tc>
          <w:tcPr>
            <w:tcW w:w="1046" w:type="dxa"/>
            <w:tcBorders>
              <w:bottom w:val="single" w:sz="4" w:space="0" w:color="auto"/>
            </w:tcBorders>
            <w:tcMar>
              <w:left w:w="28" w:type="dxa"/>
              <w:right w:w="28" w:type="dxa"/>
            </w:tcMar>
            <w:vAlign w:val="center"/>
          </w:tcPr>
          <w:p w14:paraId="47392A1F" w14:textId="77777777" w:rsidR="00E31FDA" w:rsidRPr="000833BD" w:rsidRDefault="00E31FDA" w:rsidP="00E31FDA">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91-20-3</w:t>
            </w:r>
          </w:p>
        </w:tc>
        <w:tc>
          <w:tcPr>
            <w:tcW w:w="1119" w:type="dxa"/>
            <w:tcBorders>
              <w:bottom w:val="single" w:sz="4" w:space="0" w:color="auto"/>
            </w:tcBorders>
            <w:tcMar>
              <w:left w:w="28" w:type="dxa"/>
              <w:right w:w="28" w:type="dxa"/>
            </w:tcMar>
            <w:vAlign w:val="center"/>
          </w:tcPr>
          <w:p w14:paraId="7711B76F"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490" w:type="dxa"/>
            <w:tcBorders>
              <w:bottom w:val="single" w:sz="4" w:space="0" w:color="auto"/>
            </w:tcBorders>
            <w:tcMar>
              <w:left w:w="28" w:type="dxa"/>
              <w:right w:w="28" w:type="dxa"/>
            </w:tcMar>
            <w:vAlign w:val="center"/>
          </w:tcPr>
          <w:p w14:paraId="7DB704CC"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979" w:type="dxa"/>
            <w:tcBorders>
              <w:bottom w:val="single" w:sz="4" w:space="0" w:color="auto"/>
            </w:tcBorders>
            <w:tcMar>
              <w:left w:w="28" w:type="dxa"/>
              <w:right w:w="28" w:type="dxa"/>
            </w:tcMar>
            <w:vAlign w:val="center"/>
          </w:tcPr>
          <w:p w14:paraId="71400077"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3.40E-02</w:t>
            </w:r>
          </w:p>
        </w:tc>
        <w:tc>
          <w:tcPr>
            <w:tcW w:w="697" w:type="dxa"/>
            <w:tcBorders>
              <w:bottom w:val="single" w:sz="4" w:space="0" w:color="auto"/>
            </w:tcBorders>
            <w:tcMar>
              <w:left w:w="28" w:type="dxa"/>
              <w:right w:w="28" w:type="dxa"/>
            </w:tcMar>
            <w:vAlign w:val="center"/>
          </w:tcPr>
          <w:p w14:paraId="3F5EC6E6"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838" w:type="dxa"/>
            <w:tcBorders>
              <w:bottom w:val="single" w:sz="4" w:space="0" w:color="auto"/>
            </w:tcBorders>
            <w:tcMar>
              <w:left w:w="28" w:type="dxa"/>
              <w:right w:w="28" w:type="dxa"/>
            </w:tcMar>
            <w:vAlign w:val="center"/>
          </w:tcPr>
          <w:p w14:paraId="32012E29"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2.00E-02</w:t>
            </w:r>
          </w:p>
        </w:tc>
        <w:tc>
          <w:tcPr>
            <w:tcW w:w="697" w:type="dxa"/>
            <w:tcBorders>
              <w:bottom w:val="single" w:sz="4" w:space="0" w:color="auto"/>
            </w:tcBorders>
            <w:tcMar>
              <w:left w:w="28" w:type="dxa"/>
              <w:right w:w="28" w:type="dxa"/>
            </w:tcMar>
            <w:vAlign w:val="center"/>
          </w:tcPr>
          <w:p w14:paraId="7254B51B"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Borders>
              <w:bottom w:val="single" w:sz="4" w:space="0" w:color="auto"/>
            </w:tcBorders>
            <w:tcMar>
              <w:left w:w="28" w:type="dxa"/>
              <w:right w:w="28" w:type="dxa"/>
            </w:tcMar>
            <w:vAlign w:val="center"/>
          </w:tcPr>
          <w:p w14:paraId="36B4C153"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3.00E-03</w:t>
            </w:r>
          </w:p>
        </w:tc>
        <w:tc>
          <w:tcPr>
            <w:tcW w:w="700" w:type="dxa"/>
            <w:tcBorders>
              <w:bottom w:val="single" w:sz="4" w:space="0" w:color="auto"/>
            </w:tcBorders>
            <w:tcMar>
              <w:left w:w="28" w:type="dxa"/>
              <w:right w:w="28" w:type="dxa"/>
            </w:tcMar>
            <w:vAlign w:val="center"/>
          </w:tcPr>
          <w:p w14:paraId="4F695203"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Borders>
              <w:bottom w:val="single" w:sz="4" w:space="0" w:color="auto"/>
            </w:tcBorders>
            <w:tcMar>
              <w:left w:w="28" w:type="dxa"/>
              <w:right w:w="28" w:type="dxa"/>
            </w:tcMar>
            <w:vAlign w:val="center"/>
          </w:tcPr>
          <w:p w14:paraId="167C1429"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w:t>
            </w:r>
          </w:p>
        </w:tc>
        <w:tc>
          <w:tcPr>
            <w:tcW w:w="697" w:type="dxa"/>
            <w:tcBorders>
              <w:bottom w:val="single" w:sz="4" w:space="0" w:color="auto"/>
            </w:tcBorders>
            <w:tcMar>
              <w:left w:w="28" w:type="dxa"/>
              <w:right w:w="28" w:type="dxa"/>
            </w:tcMar>
            <w:vAlign w:val="center"/>
          </w:tcPr>
          <w:p w14:paraId="311E1EEB"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753" w:type="dxa"/>
            <w:tcBorders>
              <w:bottom w:val="single" w:sz="4" w:space="0" w:color="auto"/>
            </w:tcBorders>
            <w:tcMar>
              <w:left w:w="28" w:type="dxa"/>
              <w:right w:w="28" w:type="dxa"/>
            </w:tcMar>
            <w:vAlign w:val="center"/>
          </w:tcPr>
          <w:p w14:paraId="6B94F5C9"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0.13</w:t>
            </w:r>
          </w:p>
        </w:tc>
        <w:tc>
          <w:tcPr>
            <w:tcW w:w="641" w:type="dxa"/>
            <w:tcBorders>
              <w:bottom w:val="single" w:sz="4" w:space="0" w:color="auto"/>
            </w:tcBorders>
            <w:tcMar>
              <w:left w:w="28" w:type="dxa"/>
              <w:right w:w="28" w:type="dxa"/>
            </w:tcMar>
            <w:vAlign w:val="center"/>
          </w:tcPr>
          <w:p w14:paraId="4CA606BF"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r>
      <w:tr w:rsidR="000833BD" w:rsidRPr="000833BD" w14:paraId="7FE71688" w14:textId="77777777" w:rsidTr="00B6678F">
        <w:trPr>
          <w:cantSplit/>
          <w:trHeight w:val="319"/>
          <w:jc w:val="center"/>
        </w:trPr>
        <w:tc>
          <w:tcPr>
            <w:tcW w:w="562" w:type="dxa"/>
            <w:tcMar>
              <w:left w:w="28" w:type="dxa"/>
              <w:right w:w="28" w:type="dxa"/>
            </w:tcMar>
            <w:vAlign w:val="center"/>
          </w:tcPr>
          <w:p w14:paraId="18F5D0E2" w14:textId="0FFD8DEF" w:rsidR="00E31FDA" w:rsidRPr="000833BD" w:rsidRDefault="00435B3B" w:rsidP="00C034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78</w:t>
            </w:r>
          </w:p>
        </w:tc>
        <w:tc>
          <w:tcPr>
            <w:tcW w:w="1397" w:type="dxa"/>
            <w:tcMar>
              <w:left w:w="28" w:type="dxa"/>
              <w:right w:w="28" w:type="dxa"/>
            </w:tcMar>
            <w:vAlign w:val="center"/>
          </w:tcPr>
          <w:p w14:paraId="295B2E77" w14:textId="77777777" w:rsidR="00E31FDA" w:rsidRPr="000833BD" w:rsidRDefault="00E31FDA" w:rsidP="00E31FDA">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阿特拉津</w:t>
            </w:r>
          </w:p>
        </w:tc>
        <w:tc>
          <w:tcPr>
            <w:tcW w:w="1817" w:type="dxa"/>
            <w:tcMar>
              <w:left w:w="28" w:type="dxa"/>
              <w:right w:w="28" w:type="dxa"/>
            </w:tcMar>
            <w:vAlign w:val="center"/>
          </w:tcPr>
          <w:p w14:paraId="2A126632" w14:textId="77777777" w:rsidR="00E31FDA" w:rsidRPr="000833BD" w:rsidRDefault="00E31FDA" w:rsidP="00E31FDA">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Atrazine</w:t>
            </w:r>
          </w:p>
        </w:tc>
        <w:tc>
          <w:tcPr>
            <w:tcW w:w="1046" w:type="dxa"/>
            <w:tcMar>
              <w:left w:w="28" w:type="dxa"/>
              <w:right w:w="28" w:type="dxa"/>
            </w:tcMar>
            <w:vAlign w:val="center"/>
          </w:tcPr>
          <w:p w14:paraId="1EE75346" w14:textId="77777777" w:rsidR="00E31FDA" w:rsidRPr="000833BD" w:rsidRDefault="00E31FDA" w:rsidP="00E31FDA">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1912-24-9</w:t>
            </w:r>
          </w:p>
        </w:tc>
        <w:tc>
          <w:tcPr>
            <w:tcW w:w="1119" w:type="dxa"/>
            <w:tcMar>
              <w:left w:w="28" w:type="dxa"/>
              <w:right w:w="28" w:type="dxa"/>
            </w:tcMar>
            <w:vAlign w:val="center"/>
          </w:tcPr>
          <w:p w14:paraId="2B72665E"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2.30E-01</w:t>
            </w:r>
          </w:p>
        </w:tc>
        <w:tc>
          <w:tcPr>
            <w:tcW w:w="490" w:type="dxa"/>
            <w:tcMar>
              <w:left w:w="28" w:type="dxa"/>
              <w:right w:w="28" w:type="dxa"/>
            </w:tcMar>
            <w:vAlign w:val="center"/>
          </w:tcPr>
          <w:p w14:paraId="5ECDF7FE"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979" w:type="dxa"/>
            <w:tcMar>
              <w:left w:w="28" w:type="dxa"/>
              <w:right w:w="28" w:type="dxa"/>
            </w:tcMar>
            <w:vAlign w:val="center"/>
          </w:tcPr>
          <w:p w14:paraId="1EAFAEEE"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697" w:type="dxa"/>
            <w:tcMar>
              <w:left w:w="28" w:type="dxa"/>
              <w:right w:w="28" w:type="dxa"/>
            </w:tcMar>
            <w:vAlign w:val="center"/>
          </w:tcPr>
          <w:p w14:paraId="54D6AA44"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838" w:type="dxa"/>
            <w:tcMar>
              <w:left w:w="28" w:type="dxa"/>
              <w:right w:w="28" w:type="dxa"/>
            </w:tcMar>
            <w:vAlign w:val="center"/>
          </w:tcPr>
          <w:p w14:paraId="4A4EC952"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3.50E-02</w:t>
            </w:r>
          </w:p>
        </w:tc>
        <w:tc>
          <w:tcPr>
            <w:tcW w:w="697" w:type="dxa"/>
            <w:tcMar>
              <w:left w:w="28" w:type="dxa"/>
              <w:right w:w="28" w:type="dxa"/>
            </w:tcMar>
            <w:vAlign w:val="center"/>
          </w:tcPr>
          <w:p w14:paraId="4B8E27BB"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2796FBB7"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700" w:type="dxa"/>
            <w:tcMar>
              <w:left w:w="28" w:type="dxa"/>
              <w:right w:w="28" w:type="dxa"/>
            </w:tcMar>
            <w:vAlign w:val="center"/>
          </w:tcPr>
          <w:p w14:paraId="66435998"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838" w:type="dxa"/>
            <w:tcMar>
              <w:left w:w="28" w:type="dxa"/>
              <w:right w:w="28" w:type="dxa"/>
            </w:tcMar>
            <w:vAlign w:val="center"/>
          </w:tcPr>
          <w:p w14:paraId="40D10C50"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w:t>
            </w:r>
          </w:p>
        </w:tc>
        <w:tc>
          <w:tcPr>
            <w:tcW w:w="697" w:type="dxa"/>
            <w:tcMar>
              <w:left w:w="28" w:type="dxa"/>
              <w:right w:w="28" w:type="dxa"/>
            </w:tcMar>
            <w:vAlign w:val="center"/>
          </w:tcPr>
          <w:p w14:paraId="2ED228B6"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753" w:type="dxa"/>
            <w:tcMar>
              <w:left w:w="28" w:type="dxa"/>
              <w:right w:w="28" w:type="dxa"/>
            </w:tcMar>
            <w:vAlign w:val="center"/>
          </w:tcPr>
          <w:p w14:paraId="4F70AB2D"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0.1</w:t>
            </w:r>
          </w:p>
        </w:tc>
        <w:tc>
          <w:tcPr>
            <w:tcW w:w="641" w:type="dxa"/>
            <w:tcMar>
              <w:left w:w="28" w:type="dxa"/>
              <w:right w:w="28" w:type="dxa"/>
            </w:tcMar>
            <w:vAlign w:val="center"/>
          </w:tcPr>
          <w:p w14:paraId="3063CE1E"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r>
      <w:tr w:rsidR="000833BD" w:rsidRPr="000833BD" w14:paraId="47226839" w14:textId="77777777" w:rsidTr="00B6678F">
        <w:trPr>
          <w:cantSplit/>
          <w:trHeight w:val="319"/>
          <w:jc w:val="center"/>
        </w:trPr>
        <w:tc>
          <w:tcPr>
            <w:tcW w:w="562" w:type="dxa"/>
            <w:tcMar>
              <w:left w:w="28" w:type="dxa"/>
              <w:right w:w="28" w:type="dxa"/>
            </w:tcMar>
            <w:vAlign w:val="center"/>
          </w:tcPr>
          <w:p w14:paraId="5F58641A" w14:textId="2306D2EE" w:rsidR="00E31FDA" w:rsidRPr="000833BD" w:rsidRDefault="00435B3B" w:rsidP="00C034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79</w:t>
            </w:r>
          </w:p>
        </w:tc>
        <w:tc>
          <w:tcPr>
            <w:tcW w:w="1397" w:type="dxa"/>
            <w:tcMar>
              <w:left w:w="28" w:type="dxa"/>
              <w:right w:w="28" w:type="dxa"/>
            </w:tcMar>
            <w:vAlign w:val="center"/>
          </w:tcPr>
          <w:p w14:paraId="5D052DA8" w14:textId="77777777" w:rsidR="00E31FDA" w:rsidRPr="000833BD" w:rsidRDefault="00E31FDA" w:rsidP="00E31FDA">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氯丹</w:t>
            </w:r>
          </w:p>
        </w:tc>
        <w:tc>
          <w:tcPr>
            <w:tcW w:w="1817" w:type="dxa"/>
            <w:tcMar>
              <w:left w:w="28" w:type="dxa"/>
              <w:right w:w="28" w:type="dxa"/>
            </w:tcMar>
            <w:vAlign w:val="center"/>
          </w:tcPr>
          <w:p w14:paraId="2AB57BAC" w14:textId="77777777" w:rsidR="00E31FDA" w:rsidRPr="000833BD" w:rsidRDefault="00E31FDA" w:rsidP="00E31FDA">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Chlordane</w:t>
            </w:r>
          </w:p>
        </w:tc>
        <w:tc>
          <w:tcPr>
            <w:tcW w:w="1046" w:type="dxa"/>
            <w:tcMar>
              <w:left w:w="28" w:type="dxa"/>
              <w:right w:w="28" w:type="dxa"/>
            </w:tcMar>
            <w:vAlign w:val="center"/>
          </w:tcPr>
          <w:p w14:paraId="0F562FB5" w14:textId="77777777" w:rsidR="00E31FDA" w:rsidRPr="000833BD" w:rsidRDefault="00E31FDA" w:rsidP="00E31FDA">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12789-03-6</w:t>
            </w:r>
          </w:p>
        </w:tc>
        <w:tc>
          <w:tcPr>
            <w:tcW w:w="1119" w:type="dxa"/>
            <w:tcMar>
              <w:left w:w="28" w:type="dxa"/>
              <w:right w:w="28" w:type="dxa"/>
            </w:tcMar>
            <w:vAlign w:val="center"/>
          </w:tcPr>
          <w:p w14:paraId="7870EB66"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3.50E-01</w:t>
            </w:r>
          </w:p>
        </w:tc>
        <w:tc>
          <w:tcPr>
            <w:tcW w:w="490" w:type="dxa"/>
            <w:tcMar>
              <w:left w:w="28" w:type="dxa"/>
              <w:right w:w="28" w:type="dxa"/>
            </w:tcMar>
            <w:vAlign w:val="center"/>
          </w:tcPr>
          <w:p w14:paraId="1F038E2F"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979" w:type="dxa"/>
            <w:tcMar>
              <w:left w:w="28" w:type="dxa"/>
              <w:right w:w="28" w:type="dxa"/>
            </w:tcMar>
            <w:vAlign w:val="center"/>
          </w:tcPr>
          <w:p w14:paraId="66726ABA"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1.00E-01</w:t>
            </w:r>
          </w:p>
        </w:tc>
        <w:tc>
          <w:tcPr>
            <w:tcW w:w="697" w:type="dxa"/>
            <w:tcMar>
              <w:left w:w="28" w:type="dxa"/>
              <w:right w:w="28" w:type="dxa"/>
            </w:tcMar>
            <w:vAlign w:val="center"/>
          </w:tcPr>
          <w:p w14:paraId="4E75509D"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05A27839"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5.00E-04</w:t>
            </w:r>
          </w:p>
        </w:tc>
        <w:tc>
          <w:tcPr>
            <w:tcW w:w="697" w:type="dxa"/>
            <w:tcMar>
              <w:left w:w="28" w:type="dxa"/>
              <w:right w:w="28" w:type="dxa"/>
            </w:tcMar>
            <w:vAlign w:val="center"/>
          </w:tcPr>
          <w:p w14:paraId="44EAC65F"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7DC91608"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7.00E-04</w:t>
            </w:r>
          </w:p>
        </w:tc>
        <w:tc>
          <w:tcPr>
            <w:tcW w:w="700" w:type="dxa"/>
            <w:tcMar>
              <w:left w:w="28" w:type="dxa"/>
              <w:right w:w="28" w:type="dxa"/>
            </w:tcMar>
            <w:vAlign w:val="center"/>
          </w:tcPr>
          <w:p w14:paraId="265F23D9"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2AEF07E3"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w:t>
            </w:r>
          </w:p>
        </w:tc>
        <w:tc>
          <w:tcPr>
            <w:tcW w:w="697" w:type="dxa"/>
            <w:tcMar>
              <w:left w:w="28" w:type="dxa"/>
              <w:right w:w="28" w:type="dxa"/>
            </w:tcMar>
            <w:vAlign w:val="center"/>
          </w:tcPr>
          <w:p w14:paraId="2F0E50F4"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753" w:type="dxa"/>
            <w:tcMar>
              <w:left w:w="28" w:type="dxa"/>
              <w:right w:w="28" w:type="dxa"/>
            </w:tcMar>
            <w:vAlign w:val="center"/>
          </w:tcPr>
          <w:p w14:paraId="5344710A"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0.04</w:t>
            </w:r>
          </w:p>
        </w:tc>
        <w:tc>
          <w:tcPr>
            <w:tcW w:w="641" w:type="dxa"/>
            <w:tcMar>
              <w:left w:w="28" w:type="dxa"/>
              <w:right w:w="28" w:type="dxa"/>
            </w:tcMar>
            <w:vAlign w:val="center"/>
          </w:tcPr>
          <w:p w14:paraId="03B162A8"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r>
      <w:tr w:rsidR="000833BD" w:rsidRPr="000833BD" w14:paraId="21A0ABD7" w14:textId="77777777" w:rsidTr="00B6678F">
        <w:trPr>
          <w:cantSplit/>
          <w:trHeight w:val="319"/>
          <w:jc w:val="center"/>
        </w:trPr>
        <w:tc>
          <w:tcPr>
            <w:tcW w:w="562" w:type="dxa"/>
            <w:tcMar>
              <w:left w:w="28" w:type="dxa"/>
              <w:right w:w="28" w:type="dxa"/>
            </w:tcMar>
            <w:vAlign w:val="center"/>
          </w:tcPr>
          <w:p w14:paraId="0E053E75" w14:textId="628501E2" w:rsidR="00E31FDA" w:rsidRPr="000833BD" w:rsidRDefault="00435B3B" w:rsidP="00C034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80</w:t>
            </w:r>
          </w:p>
        </w:tc>
        <w:tc>
          <w:tcPr>
            <w:tcW w:w="1397" w:type="dxa"/>
            <w:tcMar>
              <w:left w:w="28" w:type="dxa"/>
              <w:right w:w="28" w:type="dxa"/>
            </w:tcMar>
            <w:vAlign w:val="center"/>
          </w:tcPr>
          <w:p w14:paraId="7A39C99E" w14:textId="77777777" w:rsidR="00E31FDA" w:rsidRPr="000833BD" w:rsidRDefault="00E31FDA" w:rsidP="00E31FDA">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p,p</w:t>
            </w:r>
            <w:r w:rsidRPr="000833BD">
              <w:rPr>
                <w:rFonts w:ascii="Times New Roman" w:eastAsiaTheme="minorEastAsia" w:hAnsi="Times New Roman"/>
                <w:sz w:val="18"/>
                <w:szCs w:val="18"/>
              </w:rPr>
              <w:t>'</w:t>
            </w:r>
            <w:r w:rsidRPr="000833BD">
              <w:rPr>
                <w:rFonts w:ascii="Times New Roman" w:eastAsiaTheme="minorEastAsia" w:hAnsi="Times New Roman"/>
                <w:kern w:val="0"/>
                <w:szCs w:val="21"/>
              </w:rPr>
              <w:t>-</w:t>
            </w:r>
            <w:r w:rsidRPr="000833BD">
              <w:rPr>
                <w:rFonts w:ascii="Times New Roman" w:eastAsiaTheme="minorEastAsia" w:hAnsi="Times New Roman"/>
                <w:kern w:val="0"/>
                <w:szCs w:val="21"/>
              </w:rPr>
              <w:t>滴滴滴</w:t>
            </w:r>
          </w:p>
        </w:tc>
        <w:tc>
          <w:tcPr>
            <w:tcW w:w="1817" w:type="dxa"/>
            <w:tcMar>
              <w:left w:w="28" w:type="dxa"/>
              <w:right w:w="28" w:type="dxa"/>
            </w:tcMar>
            <w:vAlign w:val="center"/>
          </w:tcPr>
          <w:p w14:paraId="15F8BEAB" w14:textId="77777777" w:rsidR="00E31FDA" w:rsidRPr="000833BD" w:rsidRDefault="00E31FDA" w:rsidP="00E31FDA">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p,p’-DDD</w:t>
            </w:r>
          </w:p>
        </w:tc>
        <w:tc>
          <w:tcPr>
            <w:tcW w:w="1046" w:type="dxa"/>
            <w:tcMar>
              <w:left w:w="28" w:type="dxa"/>
              <w:right w:w="28" w:type="dxa"/>
            </w:tcMar>
            <w:vAlign w:val="center"/>
          </w:tcPr>
          <w:p w14:paraId="02B75ACD" w14:textId="77777777" w:rsidR="00E31FDA" w:rsidRPr="000833BD" w:rsidRDefault="00E31FDA" w:rsidP="00E31FDA">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72-54-8</w:t>
            </w:r>
          </w:p>
        </w:tc>
        <w:tc>
          <w:tcPr>
            <w:tcW w:w="1119" w:type="dxa"/>
            <w:tcMar>
              <w:left w:w="28" w:type="dxa"/>
              <w:right w:w="28" w:type="dxa"/>
            </w:tcMar>
            <w:vAlign w:val="center"/>
          </w:tcPr>
          <w:p w14:paraId="4F23122F"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2.40E-01</w:t>
            </w:r>
          </w:p>
        </w:tc>
        <w:tc>
          <w:tcPr>
            <w:tcW w:w="490" w:type="dxa"/>
            <w:tcMar>
              <w:left w:w="28" w:type="dxa"/>
              <w:right w:w="28" w:type="dxa"/>
            </w:tcMar>
            <w:vAlign w:val="center"/>
          </w:tcPr>
          <w:p w14:paraId="0F7D7942"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979" w:type="dxa"/>
            <w:tcMar>
              <w:left w:w="28" w:type="dxa"/>
              <w:right w:w="28" w:type="dxa"/>
            </w:tcMar>
            <w:vAlign w:val="center"/>
          </w:tcPr>
          <w:p w14:paraId="5BA19DD6"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6.90E-02</w:t>
            </w:r>
          </w:p>
        </w:tc>
        <w:tc>
          <w:tcPr>
            <w:tcW w:w="697" w:type="dxa"/>
            <w:tcMar>
              <w:left w:w="28" w:type="dxa"/>
              <w:right w:w="28" w:type="dxa"/>
            </w:tcMar>
            <w:vAlign w:val="center"/>
          </w:tcPr>
          <w:p w14:paraId="6230F1CF"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838" w:type="dxa"/>
            <w:tcMar>
              <w:left w:w="28" w:type="dxa"/>
              <w:right w:w="28" w:type="dxa"/>
            </w:tcMar>
            <w:vAlign w:val="center"/>
          </w:tcPr>
          <w:p w14:paraId="0AB96E97"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697" w:type="dxa"/>
            <w:tcMar>
              <w:left w:w="28" w:type="dxa"/>
              <w:right w:w="28" w:type="dxa"/>
            </w:tcMar>
            <w:vAlign w:val="center"/>
          </w:tcPr>
          <w:p w14:paraId="06D448E9"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838" w:type="dxa"/>
            <w:tcMar>
              <w:left w:w="28" w:type="dxa"/>
              <w:right w:w="28" w:type="dxa"/>
            </w:tcMar>
            <w:vAlign w:val="center"/>
          </w:tcPr>
          <w:p w14:paraId="18FDD303"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700" w:type="dxa"/>
            <w:tcMar>
              <w:left w:w="28" w:type="dxa"/>
              <w:right w:w="28" w:type="dxa"/>
            </w:tcMar>
            <w:vAlign w:val="center"/>
          </w:tcPr>
          <w:p w14:paraId="5C94CEB0"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838" w:type="dxa"/>
            <w:tcMar>
              <w:left w:w="28" w:type="dxa"/>
              <w:right w:w="28" w:type="dxa"/>
            </w:tcMar>
            <w:vAlign w:val="center"/>
          </w:tcPr>
          <w:p w14:paraId="53CA2368"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w:t>
            </w:r>
          </w:p>
        </w:tc>
        <w:tc>
          <w:tcPr>
            <w:tcW w:w="697" w:type="dxa"/>
            <w:tcMar>
              <w:left w:w="28" w:type="dxa"/>
              <w:right w:w="28" w:type="dxa"/>
            </w:tcMar>
            <w:vAlign w:val="center"/>
          </w:tcPr>
          <w:p w14:paraId="0CBD3516"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753" w:type="dxa"/>
            <w:tcMar>
              <w:left w:w="28" w:type="dxa"/>
              <w:right w:w="28" w:type="dxa"/>
            </w:tcMar>
            <w:vAlign w:val="center"/>
          </w:tcPr>
          <w:p w14:paraId="51AA3A79"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0.1</w:t>
            </w:r>
          </w:p>
        </w:tc>
        <w:tc>
          <w:tcPr>
            <w:tcW w:w="641" w:type="dxa"/>
            <w:tcMar>
              <w:left w:w="28" w:type="dxa"/>
              <w:right w:w="28" w:type="dxa"/>
            </w:tcMar>
            <w:vAlign w:val="center"/>
          </w:tcPr>
          <w:p w14:paraId="0A92179E"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r>
      <w:tr w:rsidR="000833BD" w:rsidRPr="000833BD" w14:paraId="3A4CC950" w14:textId="77777777" w:rsidTr="00B6678F">
        <w:trPr>
          <w:cantSplit/>
          <w:trHeight w:val="319"/>
          <w:jc w:val="center"/>
        </w:trPr>
        <w:tc>
          <w:tcPr>
            <w:tcW w:w="562" w:type="dxa"/>
            <w:tcMar>
              <w:left w:w="28" w:type="dxa"/>
              <w:right w:w="28" w:type="dxa"/>
            </w:tcMar>
            <w:vAlign w:val="center"/>
          </w:tcPr>
          <w:p w14:paraId="2BED2DB9" w14:textId="35D18F79" w:rsidR="00E31FDA" w:rsidRPr="000833BD" w:rsidRDefault="00435B3B" w:rsidP="00C034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81</w:t>
            </w:r>
          </w:p>
        </w:tc>
        <w:tc>
          <w:tcPr>
            <w:tcW w:w="1397" w:type="dxa"/>
            <w:tcMar>
              <w:left w:w="28" w:type="dxa"/>
              <w:right w:w="28" w:type="dxa"/>
            </w:tcMar>
            <w:vAlign w:val="center"/>
          </w:tcPr>
          <w:p w14:paraId="44FFEB26" w14:textId="77777777" w:rsidR="00E31FDA" w:rsidRPr="000833BD" w:rsidRDefault="00E31FDA" w:rsidP="00E31FDA">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p,p</w:t>
            </w:r>
            <w:r w:rsidRPr="000833BD">
              <w:rPr>
                <w:rFonts w:ascii="Times New Roman" w:eastAsiaTheme="minorEastAsia" w:hAnsi="Times New Roman"/>
                <w:sz w:val="18"/>
                <w:szCs w:val="18"/>
              </w:rPr>
              <w:t>'</w:t>
            </w:r>
            <w:r w:rsidRPr="000833BD">
              <w:rPr>
                <w:rFonts w:ascii="Times New Roman" w:eastAsiaTheme="minorEastAsia" w:hAnsi="Times New Roman"/>
                <w:kern w:val="0"/>
                <w:szCs w:val="21"/>
              </w:rPr>
              <w:t>-</w:t>
            </w:r>
            <w:r w:rsidRPr="000833BD">
              <w:rPr>
                <w:rFonts w:ascii="Times New Roman" w:eastAsiaTheme="minorEastAsia" w:hAnsi="Times New Roman"/>
                <w:kern w:val="0"/>
                <w:szCs w:val="21"/>
              </w:rPr>
              <w:t>滴滴伊</w:t>
            </w:r>
          </w:p>
        </w:tc>
        <w:tc>
          <w:tcPr>
            <w:tcW w:w="1817" w:type="dxa"/>
            <w:tcMar>
              <w:left w:w="28" w:type="dxa"/>
              <w:right w:w="28" w:type="dxa"/>
            </w:tcMar>
            <w:vAlign w:val="center"/>
          </w:tcPr>
          <w:p w14:paraId="28ECDB96" w14:textId="77777777" w:rsidR="00E31FDA" w:rsidRPr="000833BD" w:rsidRDefault="00E31FDA" w:rsidP="00E31FDA">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p,p’-DDE</w:t>
            </w:r>
          </w:p>
        </w:tc>
        <w:tc>
          <w:tcPr>
            <w:tcW w:w="1046" w:type="dxa"/>
            <w:tcMar>
              <w:left w:w="28" w:type="dxa"/>
              <w:right w:w="28" w:type="dxa"/>
            </w:tcMar>
            <w:vAlign w:val="center"/>
          </w:tcPr>
          <w:p w14:paraId="21B0C79C" w14:textId="77777777" w:rsidR="00E31FDA" w:rsidRPr="000833BD" w:rsidRDefault="00E31FDA" w:rsidP="00E31FDA">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72-55-9</w:t>
            </w:r>
          </w:p>
        </w:tc>
        <w:tc>
          <w:tcPr>
            <w:tcW w:w="1119" w:type="dxa"/>
            <w:tcMar>
              <w:left w:w="28" w:type="dxa"/>
              <w:right w:w="28" w:type="dxa"/>
            </w:tcMar>
            <w:vAlign w:val="center"/>
          </w:tcPr>
          <w:p w14:paraId="15E67567"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3.40E-01</w:t>
            </w:r>
          </w:p>
        </w:tc>
        <w:tc>
          <w:tcPr>
            <w:tcW w:w="490" w:type="dxa"/>
            <w:tcMar>
              <w:left w:w="28" w:type="dxa"/>
              <w:right w:w="28" w:type="dxa"/>
            </w:tcMar>
            <w:vAlign w:val="center"/>
          </w:tcPr>
          <w:p w14:paraId="4532C011"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979" w:type="dxa"/>
            <w:tcMar>
              <w:left w:w="28" w:type="dxa"/>
              <w:right w:w="28" w:type="dxa"/>
            </w:tcMar>
            <w:vAlign w:val="center"/>
          </w:tcPr>
          <w:p w14:paraId="46FF293D"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9.70E-02</w:t>
            </w:r>
          </w:p>
        </w:tc>
        <w:tc>
          <w:tcPr>
            <w:tcW w:w="697" w:type="dxa"/>
            <w:tcMar>
              <w:left w:w="28" w:type="dxa"/>
              <w:right w:w="28" w:type="dxa"/>
            </w:tcMar>
            <w:vAlign w:val="center"/>
          </w:tcPr>
          <w:p w14:paraId="45DDD390"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838" w:type="dxa"/>
            <w:tcMar>
              <w:left w:w="28" w:type="dxa"/>
              <w:right w:w="28" w:type="dxa"/>
            </w:tcMar>
            <w:vAlign w:val="center"/>
          </w:tcPr>
          <w:p w14:paraId="6A0A2350"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697" w:type="dxa"/>
            <w:tcMar>
              <w:left w:w="28" w:type="dxa"/>
              <w:right w:w="28" w:type="dxa"/>
            </w:tcMar>
            <w:vAlign w:val="center"/>
          </w:tcPr>
          <w:p w14:paraId="21F99266"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838" w:type="dxa"/>
            <w:tcMar>
              <w:left w:w="28" w:type="dxa"/>
              <w:right w:w="28" w:type="dxa"/>
            </w:tcMar>
            <w:vAlign w:val="center"/>
          </w:tcPr>
          <w:p w14:paraId="7E7220D4"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700" w:type="dxa"/>
            <w:tcMar>
              <w:left w:w="28" w:type="dxa"/>
              <w:right w:w="28" w:type="dxa"/>
            </w:tcMar>
            <w:vAlign w:val="center"/>
          </w:tcPr>
          <w:p w14:paraId="7B6253AE"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838" w:type="dxa"/>
            <w:tcMar>
              <w:left w:w="28" w:type="dxa"/>
              <w:right w:w="28" w:type="dxa"/>
            </w:tcMar>
            <w:vAlign w:val="center"/>
          </w:tcPr>
          <w:p w14:paraId="0631455B"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w:t>
            </w:r>
          </w:p>
        </w:tc>
        <w:tc>
          <w:tcPr>
            <w:tcW w:w="697" w:type="dxa"/>
            <w:tcMar>
              <w:left w:w="28" w:type="dxa"/>
              <w:right w:w="28" w:type="dxa"/>
            </w:tcMar>
            <w:vAlign w:val="center"/>
          </w:tcPr>
          <w:p w14:paraId="2B3E7360"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753" w:type="dxa"/>
            <w:tcMar>
              <w:left w:w="28" w:type="dxa"/>
              <w:right w:w="28" w:type="dxa"/>
            </w:tcMar>
            <w:vAlign w:val="center"/>
          </w:tcPr>
          <w:p w14:paraId="15DCF003"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0.1</w:t>
            </w:r>
          </w:p>
        </w:tc>
        <w:tc>
          <w:tcPr>
            <w:tcW w:w="641" w:type="dxa"/>
            <w:tcMar>
              <w:left w:w="28" w:type="dxa"/>
              <w:right w:w="28" w:type="dxa"/>
            </w:tcMar>
            <w:vAlign w:val="center"/>
          </w:tcPr>
          <w:p w14:paraId="57F0572A"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r>
      <w:tr w:rsidR="000833BD" w:rsidRPr="000833BD" w14:paraId="60F7BD2F" w14:textId="77777777" w:rsidTr="00B6678F">
        <w:trPr>
          <w:cantSplit/>
          <w:trHeight w:val="319"/>
          <w:jc w:val="center"/>
        </w:trPr>
        <w:tc>
          <w:tcPr>
            <w:tcW w:w="562" w:type="dxa"/>
            <w:tcMar>
              <w:left w:w="28" w:type="dxa"/>
              <w:right w:w="28" w:type="dxa"/>
            </w:tcMar>
            <w:vAlign w:val="center"/>
          </w:tcPr>
          <w:p w14:paraId="2ED3E0D9" w14:textId="37100230" w:rsidR="00E31FDA" w:rsidRPr="000833BD" w:rsidRDefault="00435B3B" w:rsidP="00C034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82</w:t>
            </w:r>
          </w:p>
        </w:tc>
        <w:tc>
          <w:tcPr>
            <w:tcW w:w="1397" w:type="dxa"/>
            <w:tcMar>
              <w:left w:w="28" w:type="dxa"/>
              <w:right w:w="28" w:type="dxa"/>
            </w:tcMar>
            <w:vAlign w:val="center"/>
          </w:tcPr>
          <w:p w14:paraId="1165B60F" w14:textId="77777777" w:rsidR="00E31FDA" w:rsidRPr="000833BD" w:rsidRDefault="00E31FDA" w:rsidP="00E31FDA">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p,p</w:t>
            </w:r>
            <w:r w:rsidRPr="000833BD">
              <w:rPr>
                <w:rFonts w:ascii="Times New Roman" w:eastAsiaTheme="minorEastAsia" w:hAnsi="Times New Roman"/>
                <w:sz w:val="18"/>
                <w:szCs w:val="18"/>
              </w:rPr>
              <w:t>'</w:t>
            </w:r>
            <w:r w:rsidRPr="000833BD">
              <w:rPr>
                <w:rFonts w:ascii="Times New Roman" w:eastAsiaTheme="minorEastAsia" w:hAnsi="Times New Roman"/>
                <w:kern w:val="0"/>
                <w:szCs w:val="21"/>
              </w:rPr>
              <w:t>-</w:t>
            </w:r>
            <w:r w:rsidRPr="000833BD">
              <w:rPr>
                <w:rFonts w:ascii="Times New Roman" w:eastAsiaTheme="minorEastAsia" w:hAnsi="Times New Roman"/>
                <w:kern w:val="0"/>
                <w:szCs w:val="21"/>
              </w:rPr>
              <w:t>滴滴涕</w:t>
            </w:r>
          </w:p>
        </w:tc>
        <w:tc>
          <w:tcPr>
            <w:tcW w:w="1817" w:type="dxa"/>
            <w:tcMar>
              <w:left w:w="28" w:type="dxa"/>
              <w:right w:w="28" w:type="dxa"/>
            </w:tcMar>
            <w:vAlign w:val="center"/>
          </w:tcPr>
          <w:p w14:paraId="06060D08" w14:textId="77777777" w:rsidR="00E31FDA" w:rsidRPr="000833BD" w:rsidRDefault="00E31FDA" w:rsidP="00E31FDA">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p,p’-DDT</w:t>
            </w:r>
          </w:p>
        </w:tc>
        <w:tc>
          <w:tcPr>
            <w:tcW w:w="1046" w:type="dxa"/>
            <w:tcMar>
              <w:left w:w="28" w:type="dxa"/>
              <w:right w:w="28" w:type="dxa"/>
            </w:tcMar>
            <w:vAlign w:val="center"/>
          </w:tcPr>
          <w:p w14:paraId="312EAC7F" w14:textId="77777777" w:rsidR="00E31FDA" w:rsidRPr="000833BD" w:rsidRDefault="00E31FDA" w:rsidP="00E31FDA">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50-29-3</w:t>
            </w:r>
          </w:p>
        </w:tc>
        <w:tc>
          <w:tcPr>
            <w:tcW w:w="1119" w:type="dxa"/>
            <w:tcMar>
              <w:left w:w="28" w:type="dxa"/>
              <w:right w:w="28" w:type="dxa"/>
            </w:tcMar>
            <w:vAlign w:val="center"/>
          </w:tcPr>
          <w:p w14:paraId="669C4DA4"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3.40E-01</w:t>
            </w:r>
          </w:p>
        </w:tc>
        <w:tc>
          <w:tcPr>
            <w:tcW w:w="490" w:type="dxa"/>
            <w:tcMar>
              <w:left w:w="28" w:type="dxa"/>
              <w:right w:w="28" w:type="dxa"/>
            </w:tcMar>
            <w:vAlign w:val="center"/>
          </w:tcPr>
          <w:p w14:paraId="155B6DB0"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979" w:type="dxa"/>
            <w:tcMar>
              <w:left w:w="28" w:type="dxa"/>
              <w:right w:w="28" w:type="dxa"/>
            </w:tcMar>
            <w:vAlign w:val="center"/>
          </w:tcPr>
          <w:p w14:paraId="6F8BBBFF"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9.70E-02</w:t>
            </w:r>
          </w:p>
        </w:tc>
        <w:tc>
          <w:tcPr>
            <w:tcW w:w="697" w:type="dxa"/>
            <w:tcMar>
              <w:left w:w="28" w:type="dxa"/>
              <w:right w:w="28" w:type="dxa"/>
            </w:tcMar>
            <w:vAlign w:val="center"/>
          </w:tcPr>
          <w:p w14:paraId="5EB81547"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57153782"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5.00E-04</w:t>
            </w:r>
          </w:p>
        </w:tc>
        <w:tc>
          <w:tcPr>
            <w:tcW w:w="697" w:type="dxa"/>
            <w:tcMar>
              <w:left w:w="28" w:type="dxa"/>
              <w:right w:w="28" w:type="dxa"/>
            </w:tcMar>
            <w:vAlign w:val="center"/>
          </w:tcPr>
          <w:p w14:paraId="63FF5396"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553687C5"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700" w:type="dxa"/>
            <w:tcMar>
              <w:left w:w="28" w:type="dxa"/>
              <w:right w:w="28" w:type="dxa"/>
            </w:tcMar>
            <w:vAlign w:val="center"/>
          </w:tcPr>
          <w:p w14:paraId="28036816"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838" w:type="dxa"/>
            <w:tcMar>
              <w:left w:w="28" w:type="dxa"/>
              <w:right w:w="28" w:type="dxa"/>
            </w:tcMar>
            <w:vAlign w:val="center"/>
          </w:tcPr>
          <w:p w14:paraId="25BCCD77"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w:t>
            </w:r>
          </w:p>
        </w:tc>
        <w:tc>
          <w:tcPr>
            <w:tcW w:w="697" w:type="dxa"/>
            <w:tcMar>
              <w:left w:w="28" w:type="dxa"/>
              <w:right w:w="28" w:type="dxa"/>
            </w:tcMar>
            <w:vAlign w:val="center"/>
          </w:tcPr>
          <w:p w14:paraId="57230DEB"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753" w:type="dxa"/>
            <w:tcMar>
              <w:left w:w="28" w:type="dxa"/>
              <w:right w:w="28" w:type="dxa"/>
            </w:tcMar>
            <w:vAlign w:val="center"/>
          </w:tcPr>
          <w:p w14:paraId="76D9D958"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0.03</w:t>
            </w:r>
          </w:p>
        </w:tc>
        <w:tc>
          <w:tcPr>
            <w:tcW w:w="641" w:type="dxa"/>
            <w:tcMar>
              <w:left w:w="28" w:type="dxa"/>
              <w:right w:w="28" w:type="dxa"/>
            </w:tcMar>
            <w:vAlign w:val="center"/>
          </w:tcPr>
          <w:p w14:paraId="1E73F12B"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r>
      <w:tr w:rsidR="000833BD" w:rsidRPr="000833BD" w14:paraId="4C3657FE" w14:textId="77777777" w:rsidTr="00B6678F">
        <w:trPr>
          <w:cantSplit/>
          <w:trHeight w:val="319"/>
          <w:jc w:val="center"/>
        </w:trPr>
        <w:tc>
          <w:tcPr>
            <w:tcW w:w="562" w:type="dxa"/>
            <w:tcMar>
              <w:left w:w="28" w:type="dxa"/>
              <w:right w:w="28" w:type="dxa"/>
            </w:tcMar>
            <w:vAlign w:val="center"/>
          </w:tcPr>
          <w:p w14:paraId="1B21A79E" w14:textId="75E1E867" w:rsidR="00E31FDA" w:rsidRPr="000833BD" w:rsidRDefault="00435B3B" w:rsidP="00C034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83</w:t>
            </w:r>
          </w:p>
        </w:tc>
        <w:tc>
          <w:tcPr>
            <w:tcW w:w="1397" w:type="dxa"/>
            <w:tcMar>
              <w:left w:w="28" w:type="dxa"/>
              <w:right w:w="28" w:type="dxa"/>
            </w:tcMar>
            <w:vAlign w:val="center"/>
          </w:tcPr>
          <w:p w14:paraId="75280F51" w14:textId="77777777" w:rsidR="00E31FDA" w:rsidRPr="000833BD" w:rsidRDefault="00E31FDA" w:rsidP="00E31FDA">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敌敌畏</w:t>
            </w:r>
          </w:p>
        </w:tc>
        <w:tc>
          <w:tcPr>
            <w:tcW w:w="1817" w:type="dxa"/>
            <w:tcMar>
              <w:left w:w="28" w:type="dxa"/>
              <w:right w:w="28" w:type="dxa"/>
            </w:tcMar>
            <w:vAlign w:val="center"/>
          </w:tcPr>
          <w:p w14:paraId="1CE09C1A" w14:textId="77777777" w:rsidR="00E31FDA" w:rsidRPr="000833BD" w:rsidRDefault="00E31FDA" w:rsidP="00E31FDA">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D</w:t>
            </w:r>
            <w:r w:rsidRPr="000833BD">
              <w:rPr>
                <w:rFonts w:ascii="Times New Roman" w:eastAsiaTheme="minorEastAsia" w:hAnsi="Times New Roman"/>
                <w:kern w:val="0"/>
                <w:szCs w:val="21"/>
              </w:rPr>
              <w:lastRenderedPageBreak/>
              <w:t>ichlorvos</w:t>
            </w:r>
          </w:p>
        </w:tc>
        <w:tc>
          <w:tcPr>
            <w:tcW w:w="1046" w:type="dxa"/>
            <w:tcMar>
              <w:left w:w="28" w:type="dxa"/>
              <w:right w:w="28" w:type="dxa"/>
            </w:tcMar>
            <w:vAlign w:val="center"/>
          </w:tcPr>
          <w:p w14:paraId="6FD146B7" w14:textId="77777777" w:rsidR="00E31FDA" w:rsidRPr="000833BD" w:rsidRDefault="00E31FDA" w:rsidP="00E31FDA">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62-73-7</w:t>
            </w:r>
          </w:p>
        </w:tc>
        <w:tc>
          <w:tcPr>
            <w:tcW w:w="1119" w:type="dxa"/>
            <w:tcMar>
              <w:left w:w="28" w:type="dxa"/>
              <w:right w:w="28" w:type="dxa"/>
            </w:tcMar>
            <w:vAlign w:val="center"/>
          </w:tcPr>
          <w:p w14:paraId="4A92E04D"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2.90E-01</w:t>
            </w:r>
          </w:p>
        </w:tc>
        <w:tc>
          <w:tcPr>
            <w:tcW w:w="490" w:type="dxa"/>
            <w:tcMar>
              <w:left w:w="28" w:type="dxa"/>
              <w:right w:w="28" w:type="dxa"/>
            </w:tcMar>
            <w:vAlign w:val="center"/>
          </w:tcPr>
          <w:p w14:paraId="7FB3D3B1"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979" w:type="dxa"/>
            <w:tcMar>
              <w:left w:w="28" w:type="dxa"/>
              <w:right w:w="28" w:type="dxa"/>
            </w:tcMar>
            <w:vAlign w:val="center"/>
          </w:tcPr>
          <w:p w14:paraId="30CD38D2"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8.30E-02</w:t>
            </w:r>
          </w:p>
        </w:tc>
        <w:tc>
          <w:tcPr>
            <w:tcW w:w="697" w:type="dxa"/>
            <w:tcMar>
              <w:left w:w="28" w:type="dxa"/>
              <w:right w:w="28" w:type="dxa"/>
            </w:tcMar>
            <w:vAlign w:val="center"/>
          </w:tcPr>
          <w:p w14:paraId="4C098C28"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838" w:type="dxa"/>
            <w:tcMar>
              <w:left w:w="28" w:type="dxa"/>
              <w:right w:w="28" w:type="dxa"/>
            </w:tcMar>
            <w:vAlign w:val="center"/>
          </w:tcPr>
          <w:p w14:paraId="2552B964"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5.00E-04</w:t>
            </w:r>
          </w:p>
        </w:tc>
        <w:tc>
          <w:tcPr>
            <w:tcW w:w="697" w:type="dxa"/>
            <w:tcMar>
              <w:left w:w="28" w:type="dxa"/>
              <w:right w:w="28" w:type="dxa"/>
            </w:tcMar>
            <w:vAlign w:val="center"/>
          </w:tcPr>
          <w:p w14:paraId="719F0984"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7D3D0522"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5.00E-04</w:t>
            </w:r>
          </w:p>
        </w:tc>
        <w:tc>
          <w:tcPr>
            <w:tcW w:w="700" w:type="dxa"/>
            <w:tcMar>
              <w:left w:w="28" w:type="dxa"/>
              <w:right w:w="28" w:type="dxa"/>
            </w:tcMar>
            <w:vAlign w:val="center"/>
          </w:tcPr>
          <w:p w14:paraId="28FAF70B"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3EE4270E"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w:t>
            </w:r>
          </w:p>
        </w:tc>
        <w:tc>
          <w:tcPr>
            <w:tcW w:w="697" w:type="dxa"/>
            <w:tcMar>
              <w:left w:w="28" w:type="dxa"/>
              <w:right w:w="28" w:type="dxa"/>
            </w:tcMar>
            <w:vAlign w:val="center"/>
          </w:tcPr>
          <w:p w14:paraId="51BB178E"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753" w:type="dxa"/>
            <w:tcMar>
              <w:left w:w="28" w:type="dxa"/>
              <w:right w:w="28" w:type="dxa"/>
            </w:tcMar>
            <w:vAlign w:val="center"/>
          </w:tcPr>
          <w:p w14:paraId="118389C4"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0.1</w:t>
            </w:r>
          </w:p>
        </w:tc>
        <w:tc>
          <w:tcPr>
            <w:tcW w:w="641" w:type="dxa"/>
            <w:tcMar>
              <w:left w:w="28" w:type="dxa"/>
              <w:right w:w="28" w:type="dxa"/>
            </w:tcMar>
            <w:vAlign w:val="center"/>
          </w:tcPr>
          <w:p w14:paraId="7E48DC3F"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r>
      <w:tr w:rsidR="000833BD" w:rsidRPr="000833BD" w14:paraId="572370DE" w14:textId="77777777" w:rsidTr="00B6678F">
        <w:trPr>
          <w:cantSplit/>
          <w:trHeight w:val="319"/>
          <w:jc w:val="center"/>
        </w:trPr>
        <w:tc>
          <w:tcPr>
            <w:tcW w:w="562" w:type="dxa"/>
            <w:tcMar>
              <w:left w:w="28" w:type="dxa"/>
              <w:right w:w="28" w:type="dxa"/>
            </w:tcMar>
            <w:vAlign w:val="center"/>
          </w:tcPr>
          <w:p w14:paraId="5BDA95E5" w14:textId="194FBAE5" w:rsidR="00E31FDA" w:rsidRPr="000833BD" w:rsidRDefault="00435B3B" w:rsidP="00C034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84</w:t>
            </w:r>
          </w:p>
        </w:tc>
        <w:tc>
          <w:tcPr>
            <w:tcW w:w="1397" w:type="dxa"/>
            <w:tcMar>
              <w:left w:w="28" w:type="dxa"/>
              <w:right w:w="28" w:type="dxa"/>
            </w:tcMar>
            <w:vAlign w:val="center"/>
          </w:tcPr>
          <w:p w14:paraId="6BB55E3C" w14:textId="77777777" w:rsidR="00E31FDA" w:rsidRPr="000833BD" w:rsidRDefault="00E31FDA" w:rsidP="00E31FDA">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乐果</w:t>
            </w:r>
          </w:p>
        </w:tc>
        <w:tc>
          <w:tcPr>
            <w:tcW w:w="1817" w:type="dxa"/>
            <w:tcMar>
              <w:left w:w="28" w:type="dxa"/>
              <w:right w:w="28" w:type="dxa"/>
            </w:tcMar>
            <w:vAlign w:val="center"/>
          </w:tcPr>
          <w:p w14:paraId="27ED2127" w14:textId="77777777" w:rsidR="00E31FDA" w:rsidRPr="000833BD" w:rsidRDefault="00E31FDA" w:rsidP="00E31FDA">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Dimethoate</w:t>
            </w:r>
          </w:p>
        </w:tc>
        <w:tc>
          <w:tcPr>
            <w:tcW w:w="1046" w:type="dxa"/>
            <w:tcMar>
              <w:left w:w="28" w:type="dxa"/>
              <w:right w:w="28" w:type="dxa"/>
            </w:tcMar>
            <w:vAlign w:val="center"/>
          </w:tcPr>
          <w:p w14:paraId="4F1DAAA9" w14:textId="77777777" w:rsidR="00E31FDA" w:rsidRPr="000833BD" w:rsidRDefault="00E31FDA" w:rsidP="00E31FDA">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60-51-5</w:t>
            </w:r>
          </w:p>
        </w:tc>
        <w:tc>
          <w:tcPr>
            <w:tcW w:w="1119" w:type="dxa"/>
            <w:tcMar>
              <w:left w:w="28" w:type="dxa"/>
              <w:right w:w="28" w:type="dxa"/>
            </w:tcMar>
            <w:vAlign w:val="center"/>
          </w:tcPr>
          <w:p w14:paraId="4028F8E6"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490" w:type="dxa"/>
            <w:tcMar>
              <w:left w:w="28" w:type="dxa"/>
              <w:right w:w="28" w:type="dxa"/>
            </w:tcMar>
            <w:vAlign w:val="center"/>
          </w:tcPr>
          <w:p w14:paraId="7EE171C8"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979" w:type="dxa"/>
            <w:tcMar>
              <w:left w:w="28" w:type="dxa"/>
              <w:right w:w="28" w:type="dxa"/>
            </w:tcMar>
            <w:vAlign w:val="center"/>
          </w:tcPr>
          <w:p w14:paraId="29D70AE1"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697" w:type="dxa"/>
            <w:tcMar>
              <w:left w:w="28" w:type="dxa"/>
              <w:right w:w="28" w:type="dxa"/>
            </w:tcMar>
            <w:vAlign w:val="center"/>
          </w:tcPr>
          <w:p w14:paraId="39C93214"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838" w:type="dxa"/>
            <w:tcMar>
              <w:left w:w="28" w:type="dxa"/>
              <w:right w:w="28" w:type="dxa"/>
            </w:tcMar>
            <w:vAlign w:val="center"/>
          </w:tcPr>
          <w:p w14:paraId="76930905"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2.20E-03</w:t>
            </w:r>
          </w:p>
        </w:tc>
        <w:tc>
          <w:tcPr>
            <w:tcW w:w="697" w:type="dxa"/>
            <w:tcMar>
              <w:left w:w="28" w:type="dxa"/>
              <w:right w:w="28" w:type="dxa"/>
            </w:tcMar>
            <w:vAlign w:val="center"/>
          </w:tcPr>
          <w:p w14:paraId="01CE0A45"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586C9982"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700" w:type="dxa"/>
            <w:tcMar>
              <w:left w:w="28" w:type="dxa"/>
              <w:right w:w="28" w:type="dxa"/>
            </w:tcMar>
            <w:vAlign w:val="center"/>
          </w:tcPr>
          <w:p w14:paraId="594A0305"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838" w:type="dxa"/>
            <w:tcMar>
              <w:left w:w="28" w:type="dxa"/>
              <w:right w:w="28" w:type="dxa"/>
            </w:tcMar>
            <w:vAlign w:val="center"/>
          </w:tcPr>
          <w:p w14:paraId="0762ABCA"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w:t>
            </w:r>
          </w:p>
        </w:tc>
        <w:tc>
          <w:tcPr>
            <w:tcW w:w="697" w:type="dxa"/>
            <w:tcMar>
              <w:left w:w="28" w:type="dxa"/>
              <w:right w:w="28" w:type="dxa"/>
            </w:tcMar>
            <w:vAlign w:val="center"/>
          </w:tcPr>
          <w:p w14:paraId="6F65171B"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753" w:type="dxa"/>
            <w:tcMar>
              <w:left w:w="28" w:type="dxa"/>
              <w:right w:w="28" w:type="dxa"/>
            </w:tcMar>
            <w:vAlign w:val="center"/>
          </w:tcPr>
          <w:p w14:paraId="143465E4"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0.1</w:t>
            </w:r>
          </w:p>
        </w:tc>
        <w:tc>
          <w:tcPr>
            <w:tcW w:w="641" w:type="dxa"/>
            <w:tcMar>
              <w:left w:w="28" w:type="dxa"/>
              <w:right w:w="28" w:type="dxa"/>
            </w:tcMar>
            <w:vAlign w:val="center"/>
          </w:tcPr>
          <w:p w14:paraId="393591B4"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r>
      <w:tr w:rsidR="000833BD" w:rsidRPr="000833BD" w14:paraId="39A40B02" w14:textId="77777777" w:rsidTr="00B6678F">
        <w:trPr>
          <w:cantSplit/>
          <w:trHeight w:val="319"/>
          <w:jc w:val="center"/>
        </w:trPr>
        <w:tc>
          <w:tcPr>
            <w:tcW w:w="562" w:type="dxa"/>
            <w:tcMar>
              <w:left w:w="28" w:type="dxa"/>
              <w:right w:w="28" w:type="dxa"/>
            </w:tcMar>
            <w:vAlign w:val="center"/>
          </w:tcPr>
          <w:p w14:paraId="05ADE39F" w14:textId="783C6A19" w:rsidR="00E31FDA" w:rsidRPr="000833BD" w:rsidRDefault="00435B3B" w:rsidP="00C034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85</w:t>
            </w:r>
          </w:p>
        </w:tc>
        <w:tc>
          <w:tcPr>
            <w:tcW w:w="1397" w:type="dxa"/>
            <w:tcMar>
              <w:left w:w="28" w:type="dxa"/>
              <w:right w:w="28" w:type="dxa"/>
            </w:tcMar>
            <w:vAlign w:val="center"/>
          </w:tcPr>
          <w:p w14:paraId="7B01FE9C" w14:textId="77777777" w:rsidR="00E31FDA" w:rsidRPr="000833BD" w:rsidRDefault="00E31FDA" w:rsidP="00E31FDA">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硫丹</w:t>
            </w:r>
          </w:p>
        </w:tc>
        <w:tc>
          <w:tcPr>
            <w:tcW w:w="1817" w:type="dxa"/>
            <w:tcMar>
              <w:left w:w="28" w:type="dxa"/>
              <w:right w:w="28" w:type="dxa"/>
            </w:tcMar>
            <w:vAlign w:val="center"/>
          </w:tcPr>
          <w:p w14:paraId="16919B30" w14:textId="77777777" w:rsidR="00E31FDA" w:rsidRPr="000833BD" w:rsidRDefault="00E31FDA" w:rsidP="00E31FDA">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Endosulfan</w:t>
            </w:r>
          </w:p>
        </w:tc>
        <w:tc>
          <w:tcPr>
            <w:tcW w:w="1046" w:type="dxa"/>
            <w:tcMar>
              <w:left w:w="28" w:type="dxa"/>
              <w:right w:w="28" w:type="dxa"/>
            </w:tcMar>
            <w:vAlign w:val="center"/>
          </w:tcPr>
          <w:p w14:paraId="6AFB454B" w14:textId="77777777" w:rsidR="00E31FDA" w:rsidRPr="000833BD" w:rsidRDefault="00E31FDA" w:rsidP="00E31FDA">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115-29-7</w:t>
            </w:r>
          </w:p>
        </w:tc>
        <w:tc>
          <w:tcPr>
            <w:tcW w:w="1119" w:type="dxa"/>
            <w:tcMar>
              <w:left w:w="28" w:type="dxa"/>
              <w:right w:w="28" w:type="dxa"/>
            </w:tcMar>
            <w:vAlign w:val="center"/>
          </w:tcPr>
          <w:p w14:paraId="449E4BAD"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490" w:type="dxa"/>
            <w:tcMar>
              <w:left w:w="28" w:type="dxa"/>
              <w:right w:w="28" w:type="dxa"/>
            </w:tcMar>
            <w:vAlign w:val="center"/>
          </w:tcPr>
          <w:p w14:paraId="07CA0863"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979" w:type="dxa"/>
            <w:tcMar>
              <w:left w:w="28" w:type="dxa"/>
              <w:right w:w="28" w:type="dxa"/>
            </w:tcMar>
            <w:vAlign w:val="center"/>
          </w:tcPr>
          <w:p w14:paraId="6CB07DF4"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697" w:type="dxa"/>
            <w:tcMar>
              <w:left w:w="28" w:type="dxa"/>
              <w:right w:w="28" w:type="dxa"/>
            </w:tcMar>
            <w:vAlign w:val="center"/>
          </w:tcPr>
          <w:p w14:paraId="49DCD820"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838" w:type="dxa"/>
            <w:tcMar>
              <w:left w:w="28" w:type="dxa"/>
              <w:right w:w="28" w:type="dxa"/>
            </w:tcMar>
            <w:vAlign w:val="center"/>
          </w:tcPr>
          <w:p w14:paraId="385C1F6A"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6.00E-03</w:t>
            </w:r>
          </w:p>
        </w:tc>
        <w:tc>
          <w:tcPr>
            <w:tcW w:w="697" w:type="dxa"/>
            <w:tcMar>
              <w:left w:w="28" w:type="dxa"/>
              <w:right w:w="28" w:type="dxa"/>
            </w:tcMar>
            <w:vAlign w:val="center"/>
          </w:tcPr>
          <w:p w14:paraId="412DEC8A"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19D84B78"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700" w:type="dxa"/>
            <w:tcMar>
              <w:left w:w="28" w:type="dxa"/>
              <w:right w:w="28" w:type="dxa"/>
            </w:tcMar>
            <w:vAlign w:val="center"/>
          </w:tcPr>
          <w:p w14:paraId="19D3EC33"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838" w:type="dxa"/>
            <w:tcMar>
              <w:left w:w="28" w:type="dxa"/>
              <w:right w:w="28" w:type="dxa"/>
            </w:tcMar>
            <w:vAlign w:val="center"/>
          </w:tcPr>
          <w:p w14:paraId="72191D71"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w:t>
            </w:r>
          </w:p>
        </w:tc>
        <w:tc>
          <w:tcPr>
            <w:tcW w:w="697" w:type="dxa"/>
            <w:tcMar>
              <w:left w:w="28" w:type="dxa"/>
              <w:right w:w="28" w:type="dxa"/>
            </w:tcMar>
            <w:vAlign w:val="center"/>
          </w:tcPr>
          <w:p w14:paraId="488B6BBD"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753" w:type="dxa"/>
            <w:tcMar>
              <w:left w:w="28" w:type="dxa"/>
              <w:right w:w="28" w:type="dxa"/>
            </w:tcMar>
            <w:vAlign w:val="center"/>
          </w:tcPr>
          <w:p w14:paraId="27B11CE2"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0.1</w:t>
            </w:r>
          </w:p>
        </w:tc>
        <w:tc>
          <w:tcPr>
            <w:tcW w:w="641" w:type="dxa"/>
            <w:tcMar>
              <w:left w:w="28" w:type="dxa"/>
              <w:right w:w="28" w:type="dxa"/>
            </w:tcMar>
            <w:vAlign w:val="center"/>
          </w:tcPr>
          <w:p w14:paraId="50ADE12B"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r>
      <w:tr w:rsidR="000833BD" w:rsidRPr="000833BD" w14:paraId="428F2784" w14:textId="77777777" w:rsidTr="00B6678F">
        <w:trPr>
          <w:cantSplit/>
          <w:trHeight w:val="319"/>
          <w:jc w:val="center"/>
        </w:trPr>
        <w:tc>
          <w:tcPr>
            <w:tcW w:w="562" w:type="dxa"/>
            <w:tcMar>
              <w:left w:w="28" w:type="dxa"/>
              <w:right w:w="28" w:type="dxa"/>
            </w:tcMar>
            <w:vAlign w:val="center"/>
          </w:tcPr>
          <w:p w14:paraId="65472424" w14:textId="05B98DF1" w:rsidR="00E31FDA" w:rsidRPr="000833BD" w:rsidRDefault="00435B3B" w:rsidP="00C034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86</w:t>
            </w:r>
          </w:p>
        </w:tc>
        <w:tc>
          <w:tcPr>
            <w:tcW w:w="1397" w:type="dxa"/>
            <w:tcMar>
              <w:left w:w="28" w:type="dxa"/>
              <w:right w:w="28" w:type="dxa"/>
            </w:tcMar>
            <w:vAlign w:val="center"/>
          </w:tcPr>
          <w:p w14:paraId="75425FCD" w14:textId="77777777" w:rsidR="00E31FDA" w:rsidRPr="000833BD" w:rsidRDefault="00E31FDA" w:rsidP="00E31FDA">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七氯</w:t>
            </w:r>
          </w:p>
        </w:tc>
        <w:tc>
          <w:tcPr>
            <w:tcW w:w="1817" w:type="dxa"/>
            <w:tcMar>
              <w:left w:w="28" w:type="dxa"/>
              <w:right w:w="28" w:type="dxa"/>
            </w:tcMar>
            <w:vAlign w:val="center"/>
          </w:tcPr>
          <w:p w14:paraId="0E623CCD" w14:textId="77777777" w:rsidR="00E31FDA" w:rsidRPr="000833BD" w:rsidRDefault="00E31FDA" w:rsidP="00E31FDA">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Heptachlor</w:t>
            </w:r>
          </w:p>
        </w:tc>
        <w:tc>
          <w:tcPr>
            <w:tcW w:w="1046" w:type="dxa"/>
            <w:tcMar>
              <w:left w:w="28" w:type="dxa"/>
              <w:right w:w="28" w:type="dxa"/>
            </w:tcMar>
            <w:vAlign w:val="center"/>
          </w:tcPr>
          <w:p w14:paraId="69C34BBA" w14:textId="77777777" w:rsidR="00E31FDA" w:rsidRPr="000833BD" w:rsidRDefault="00E31FDA" w:rsidP="00E31FDA">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76-44-8</w:t>
            </w:r>
          </w:p>
        </w:tc>
        <w:tc>
          <w:tcPr>
            <w:tcW w:w="1119" w:type="dxa"/>
            <w:tcMar>
              <w:left w:w="28" w:type="dxa"/>
              <w:right w:w="28" w:type="dxa"/>
            </w:tcMar>
            <w:vAlign w:val="center"/>
          </w:tcPr>
          <w:p w14:paraId="043D14D0"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4.50E+00</w:t>
            </w:r>
          </w:p>
        </w:tc>
        <w:tc>
          <w:tcPr>
            <w:tcW w:w="490" w:type="dxa"/>
            <w:tcMar>
              <w:left w:w="28" w:type="dxa"/>
              <w:right w:w="28" w:type="dxa"/>
            </w:tcMar>
            <w:vAlign w:val="center"/>
          </w:tcPr>
          <w:p w14:paraId="365414CE"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979" w:type="dxa"/>
            <w:tcMar>
              <w:left w:w="28" w:type="dxa"/>
              <w:right w:w="28" w:type="dxa"/>
            </w:tcMar>
            <w:vAlign w:val="center"/>
          </w:tcPr>
          <w:p w14:paraId="52AEE0E0"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1.30E+00</w:t>
            </w:r>
          </w:p>
        </w:tc>
        <w:tc>
          <w:tcPr>
            <w:tcW w:w="697" w:type="dxa"/>
            <w:tcMar>
              <w:left w:w="28" w:type="dxa"/>
              <w:right w:w="28" w:type="dxa"/>
            </w:tcMar>
            <w:vAlign w:val="center"/>
          </w:tcPr>
          <w:p w14:paraId="19F5DA81"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07CC3446"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5.00E-04</w:t>
            </w:r>
          </w:p>
        </w:tc>
        <w:tc>
          <w:tcPr>
            <w:tcW w:w="697" w:type="dxa"/>
            <w:tcMar>
              <w:left w:w="28" w:type="dxa"/>
              <w:right w:w="28" w:type="dxa"/>
            </w:tcMar>
            <w:vAlign w:val="center"/>
          </w:tcPr>
          <w:p w14:paraId="3FFE17C1"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11E2150B"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700" w:type="dxa"/>
            <w:tcMar>
              <w:left w:w="28" w:type="dxa"/>
              <w:right w:w="28" w:type="dxa"/>
            </w:tcMar>
            <w:vAlign w:val="center"/>
          </w:tcPr>
          <w:p w14:paraId="294DF6E1"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838" w:type="dxa"/>
            <w:tcMar>
              <w:left w:w="28" w:type="dxa"/>
              <w:right w:w="28" w:type="dxa"/>
            </w:tcMar>
            <w:vAlign w:val="center"/>
          </w:tcPr>
          <w:p w14:paraId="2F04CBD6"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w:t>
            </w:r>
          </w:p>
        </w:tc>
        <w:tc>
          <w:tcPr>
            <w:tcW w:w="697" w:type="dxa"/>
            <w:tcMar>
              <w:left w:w="28" w:type="dxa"/>
              <w:right w:w="28" w:type="dxa"/>
            </w:tcMar>
            <w:vAlign w:val="center"/>
          </w:tcPr>
          <w:p w14:paraId="660CB020"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753" w:type="dxa"/>
            <w:tcMar>
              <w:left w:w="28" w:type="dxa"/>
              <w:right w:w="28" w:type="dxa"/>
            </w:tcMar>
            <w:vAlign w:val="center"/>
          </w:tcPr>
          <w:p w14:paraId="0FCD9E3C"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0.1</w:t>
            </w:r>
          </w:p>
        </w:tc>
        <w:tc>
          <w:tcPr>
            <w:tcW w:w="641" w:type="dxa"/>
            <w:tcMar>
              <w:left w:w="28" w:type="dxa"/>
              <w:right w:w="28" w:type="dxa"/>
            </w:tcMar>
            <w:vAlign w:val="center"/>
          </w:tcPr>
          <w:p w14:paraId="5E3C18C5"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r>
      <w:tr w:rsidR="000833BD" w:rsidRPr="000833BD" w14:paraId="17230C2F" w14:textId="77777777" w:rsidTr="00B6678F">
        <w:trPr>
          <w:cantSplit/>
          <w:trHeight w:val="319"/>
          <w:jc w:val="center"/>
        </w:trPr>
        <w:tc>
          <w:tcPr>
            <w:tcW w:w="562" w:type="dxa"/>
            <w:tcMar>
              <w:left w:w="28" w:type="dxa"/>
              <w:right w:w="28" w:type="dxa"/>
            </w:tcMar>
            <w:vAlign w:val="center"/>
          </w:tcPr>
          <w:p w14:paraId="08EBC6A7" w14:textId="684DEF16" w:rsidR="00E31FDA" w:rsidRPr="000833BD" w:rsidRDefault="00435B3B" w:rsidP="00C034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87</w:t>
            </w:r>
          </w:p>
        </w:tc>
        <w:tc>
          <w:tcPr>
            <w:tcW w:w="1397" w:type="dxa"/>
            <w:tcMar>
              <w:left w:w="28" w:type="dxa"/>
              <w:right w:w="28" w:type="dxa"/>
            </w:tcMar>
            <w:vAlign w:val="center"/>
          </w:tcPr>
          <w:p w14:paraId="5830A406" w14:textId="77777777" w:rsidR="00E31FDA" w:rsidRPr="000833BD" w:rsidRDefault="00E31FDA" w:rsidP="00E31FDA">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α-</w:t>
            </w:r>
            <w:r w:rsidRPr="000833BD">
              <w:rPr>
                <w:rFonts w:ascii="Times New Roman" w:eastAsiaTheme="minorEastAsia" w:hAnsi="Times New Roman"/>
                <w:kern w:val="0"/>
                <w:szCs w:val="21"/>
              </w:rPr>
              <w:t>六六六</w:t>
            </w:r>
          </w:p>
        </w:tc>
        <w:tc>
          <w:tcPr>
            <w:tcW w:w="1817" w:type="dxa"/>
            <w:tcMar>
              <w:left w:w="28" w:type="dxa"/>
              <w:right w:w="28" w:type="dxa"/>
            </w:tcMar>
            <w:vAlign w:val="center"/>
          </w:tcPr>
          <w:p w14:paraId="5D114C3A" w14:textId="77777777" w:rsidR="00E31FDA" w:rsidRPr="000833BD" w:rsidRDefault="00E31FDA" w:rsidP="00E31FDA">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Hexachloro cyclohexane, α-</w:t>
            </w:r>
          </w:p>
          <w:p w14:paraId="7BA622EF" w14:textId="77777777" w:rsidR="00E31FDA" w:rsidRPr="000833BD" w:rsidRDefault="00E31FDA" w:rsidP="00E31FDA">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(α-HCH)</w:t>
            </w:r>
          </w:p>
        </w:tc>
        <w:tc>
          <w:tcPr>
            <w:tcW w:w="1046" w:type="dxa"/>
            <w:tcMar>
              <w:left w:w="28" w:type="dxa"/>
              <w:right w:w="28" w:type="dxa"/>
            </w:tcMar>
            <w:vAlign w:val="center"/>
          </w:tcPr>
          <w:p w14:paraId="2F97312C" w14:textId="77777777" w:rsidR="00E31FDA" w:rsidRPr="000833BD" w:rsidRDefault="00E31FDA" w:rsidP="00E31FDA">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319-84-6</w:t>
            </w:r>
          </w:p>
        </w:tc>
        <w:tc>
          <w:tcPr>
            <w:tcW w:w="1119" w:type="dxa"/>
            <w:tcMar>
              <w:left w:w="28" w:type="dxa"/>
              <w:right w:w="28" w:type="dxa"/>
            </w:tcMar>
            <w:vAlign w:val="center"/>
          </w:tcPr>
          <w:p w14:paraId="564632AF"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6.30E+00</w:t>
            </w:r>
          </w:p>
        </w:tc>
        <w:tc>
          <w:tcPr>
            <w:tcW w:w="490" w:type="dxa"/>
            <w:tcMar>
              <w:left w:w="28" w:type="dxa"/>
              <w:right w:w="28" w:type="dxa"/>
            </w:tcMar>
            <w:vAlign w:val="center"/>
          </w:tcPr>
          <w:p w14:paraId="5E134B46"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979" w:type="dxa"/>
            <w:tcMar>
              <w:left w:w="28" w:type="dxa"/>
              <w:right w:w="28" w:type="dxa"/>
            </w:tcMar>
            <w:vAlign w:val="center"/>
          </w:tcPr>
          <w:p w14:paraId="253BA542"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1.80E+00</w:t>
            </w:r>
          </w:p>
        </w:tc>
        <w:tc>
          <w:tcPr>
            <w:tcW w:w="697" w:type="dxa"/>
            <w:tcMar>
              <w:left w:w="28" w:type="dxa"/>
              <w:right w:w="28" w:type="dxa"/>
            </w:tcMar>
            <w:vAlign w:val="center"/>
          </w:tcPr>
          <w:p w14:paraId="7C3F8CDF"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2D0C342F"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8.00E-03</w:t>
            </w:r>
          </w:p>
        </w:tc>
        <w:tc>
          <w:tcPr>
            <w:tcW w:w="697" w:type="dxa"/>
            <w:tcMar>
              <w:left w:w="28" w:type="dxa"/>
              <w:right w:w="28" w:type="dxa"/>
            </w:tcMar>
            <w:vAlign w:val="center"/>
          </w:tcPr>
          <w:p w14:paraId="483ABB93"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838" w:type="dxa"/>
            <w:tcMar>
              <w:left w:w="28" w:type="dxa"/>
              <w:right w:w="28" w:type="dxa"/>
            </w:tcMar>
            <w:vAlign w:val="center"/>
          </w:tcPr>
          <w:p w14:paraId="103AE1B4"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700" w:type="dxa"/>
            <w:tcMar>
              <w:left w:w="28" w:type="dxa"/>
              <w:right w:w="28" w:type="dxa"/>
            </w:tcMar>
            <w:vAlign w:val="center"/>
          </w:tcPr>
          <w:p w14:paraId="3DF16E10"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838" w:type="dxa"/>
            <w:tcMar>
              <w:left w:w="28" w:type="dxa"/>
              <w:right w:w="28" w:type="dxa"/>
            </w:tcMar>
            <w:vAlign w:val="center"/>
          </w:tcPr>
          <w:p w14:paraId="72183413"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w:t>
            </w:r>
          </w:p>
        </w:tc>
        <w:tc>
          <w:tcPr>
            <w:tcW w:w="697" w:type="dxa"/>
            <w:tcMar>
              <w:left w:w="28" w:type="dxa"/>
              <w:right w:w="28" w:type="dxa"/>
            </w:tcMar>
            <w:vAlign w:val="center"/>
          </w:tcPr>
          <w:p w14:paraId="2592BC0F"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753" w:type="dxa"/>
            <w:tcMar>
              <w:left w:w="28" w:type="dxa"/>
              <w:right w:w="28" w:type="dxa"/>
            </w:tcMar>
            <w:vAlign w:val="center"/>
          </w:tcPr>
          <w:p w14:paraId="0945485F"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0.1</w:t>
            </w:r>
          </w:p>
        </w:tc>
        <w:tc>
          <w:tcPr>
            <w:tcW w:w="641" w:type="dxa"/>
            <w:tcMar>
              <w:left w:w="28" w:type="dxa"/>
              <w:right w:w="28" w:type="dxa"/>
            </w:tcMar>
            <w:vAlign w:val="center"/>
          </w:tcPr>
          <w:p w14:paraId="41F60B7A"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r>
      <w:tr w:rsidR="000833BD" w:rsidRPr="000833BD" w14:paraId="71B747D6" w14:textId="77777777" w:rsidTr="00B6678F">
        <w:trPr>
          <w:cantSplit/>
          <w:trHeight w:val="319"/>
          <w:jc w:val="center"/>
        </w:trPr>
        <w:tc>
          <w:tcPr>
            <w:tcW w:w="562" w:type="dxa"/>
            <w:tcMar>
              <w:left w:w="28" w:type="dxa"/>
              <w:right w:w="28" w:type="dxa"/>
            </w:tcMar>
            <w:vAlign w:val="center"/>
          </w:tcPr>
          <w:p w14:paraId="369717C7" w14:textId="1722DE6C" w:rsidR="00E31FDA" w:rsidRPr="000833BD" w:rsidRDefault="00435B3B" w:rsidP="00C034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88</w:t>
            </w:r>
          </w:p>
        </w:tc>
        <w:tc>
          <w:tcPr>
            <w:tcW w:w="1397" w:type="dxa"/>
            <w:tcMar>
              <w:left w:w="28" w:type="dxa"/>
              <w:right w:w="28" w:type="dxa"/>
            </w:tcMar>
            <w:vAlign w:val="center"/>
          </w:tcPr>
          <w:p w14:paraId="5D7809AE" w14:textId="77777777" w:rsidR="00E31FDA" w:rsidRPr="000833BD" w:rsidRDefault="00E31FDA" w:rsidP="00E31FDA">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β-</w:t>
            </w:r>
            <w:r w:rsidRPr="000833BD">
              <w:rPr>
                <w:rFonts w:ascii="Times New Roman" w:eastAsiaTheme="minorEastAsia" w:hAnsi="Times New Roman"/>
                <w:kern w:val="0"/>
                <w:szCs w:val="21"/>
              </w:rPr>
              <w:t>六六六</w:t>
            </w:r>
          </w:p>
        </w:tc>
        <w:tc>
          <w:tcPr>
            <w:tcW w:w="1817" w:type="dxa"/>
            <w:tcMar>
              <w:left w:w="28" w:type="dxa"/>
              <w:right w:w="28" w:type="dxa"/>
            </w:tcMar>
            <w:vAlign w:val="center"/>
          </w:tcPr>
          <w:p w14:paraId="611830A0" w14:textId="77777777" w:rsidR="00E31FDA" w:rsidRPr="000833BD" w:rsidRDefault="00E31FDA" w:rsidP="00E31FDA">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Hexachloro cyclohexane, β- (β-HCH)</w:t>
            </w:r>
          </w:p>
        </w:tc>
        <w:tc>
          <w:tcPr>
            <w:tcW w:w="1046" w:type="dxa"/>
            <w:tcMar>
              <w:left w:w="28" w:type="dxa"/>
              <w:right w:w="28" w:type="dxa"/>
            </w:tcMar>
            <w:vAlign w:val="center"/>
          </w:tcPr>
          <w:p w14:paraId="780E50D9" w14:textId="77777777" w:rsidR="00E31FDA" w:rsidRPr="000833BD" w:rsidRDefault="00E31FDA" w:rsidP="00E31FDA">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319-85-7</w:t>
            </w:r>
          </w:p>
        </w:tc>
        <w:tc>
          <w:tcPr>
            <w:tcW w:w="1119" w:type="dxa"/>
            <w:tcMar>
              <w:left w:w="28" w:type="dxa"/>
              <w:right w:w="28" w:type="dxa"/>
            </w:tcMar>
            <w:vAlign w:val="center"/>
          </w:tcPr>
          <w:p w14:paraId="58409628"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1.80E+00</w:t>
            </w:r>
          </w:p>
        </w:tc>
        <w:tc>
          <w:tcPr>
            <w:tcW w:w="490" w:type="dxa"/>
            <w:tcMar>
              <w:left w:w="28" w:type="dxa"/>
              <w:right w:w="28" w:type="dxa"/>
            </w:tcMar>
            <w:vAlign w:val="center"/>
          </w:tcPr>
          <w:p w14:paraId="40CD6A27"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979" w:type="dxa"/>
            <w:tcMar>
              <w:left w:w="28" w:type="dxa"/>
              <w:right w:w="28" w:type="dxa"/>
            </w:tcMar>
            <w:vAlign w:val="center"/>
          </w:tcPr>
          <w:p w14:paraId="236E2A0B"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5.30E-01</w:t>
            </w:r>
          </w:p>
        </w:tc>
        <w:tc>
          <w:tcPr>
            <w:tcW w:w="697" w:type="dxa"/>
            <w:tcMar>
              <w:left w:w="28" w:type="dxa"/>
              <w:right w:w="28" w:type="dxa"/>
            </w:tcMar>
            <w:vAlign w:val="center"/>
          </w:tcPr>
          <w:p w14:paraId="544FB399"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10A9D8FD"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697" w:type="dxa"/>
            <w:tcMar>
              <w:left w:w="28" w:type="dxa"/>
              <w:right w:w="28" w:type="dxa"/>
            </w:tcMar>
            <w:vAlign w:val="center"/>
          </w:tcPr>
          <w:p w14:paraId="5EF624AB"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838" w:type="dxa"/>
            <w:tcMar>
              <w:left w:w="28" w:type="dxa"/>
              <w:right w:w="28" w:type="dxa"/>
            </w:tcMar>
            <w:vAlign w:val="center"/>
          </w:tcPr>
          <w:p w14:paraId="23E9AE42"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700" w:type="dxa"/>
            <w:tcMar>
              <w:left w:w="28" w:type="dxa"/>
              <w:right w:w="28" w:type="dxa"/>
            </w:tcMar>
            <w:vAlign w:val="center"/>
          </w:tcPr>
          <w:p w14:paraId="56CED04C"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838" w:type="dxa"/>
            <w:tcMar>
              <w:left w:w="28" w:type="dxa"/>
              <w:right w:w="28" w:type="dxa"/>
            </w:tcMar>
            <w:vAlign w:val="center"/>
          </w:tcPr>
          <w:p w14:paraId="5719E7E6"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w:t>
            </w:r>
          </w:p>
        </w:tc>
        <w:tc>
          <w:tcPr>
            <w:tcW w:w="697" w:type="dxa"/>
            <w:tcMar>
              <w:left w:w="28" w:type="dxa"/>
              <w:right w:w="28" w:type="dxa"/>
            </w:tcMar>
            <w:vAlign w:val="center"/>
          </w:tcPr>
          <w:p w14:paraId="17E238CD"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753" w:type="dxa"/>
            <w:tcMar>
              <w:left w:w="28" w:type="dxa"/>
              <w:right w:w="28" w:type="dxa"/>
            </w:tcMar>
            <w:vAlign w:val="center"/>
          </w:tcPr>
          <w:p w14:paraId="5CA9C692"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0.1</w:t>
            </w:r>
          </w:p>
        </w:tc>
        <w:tc>
          <w:tcPr>
            <w:tcW w:w="641" w:type="dxa"/>
            <w:tcMar>
              <w:left w:w="28" w:type="dxa"/>
              <w:right w:w="28" w:type="dxa"/>
            </w:tcMar>
            <w:vAlign w:val="center"/>
          </w:tcPr>
          <w:p w14:paraId="7833AE6B"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r>
      <w:tr w:rsidR="000833BD" w:rsidRPr="000833BD" w14:paraId="5F103A47" w14:textId="77777777" w:rsidTr="00B6678F">
        <w:trPr>
          <w:cantSplit/>
          <w:trHeight w:val="319"/>
          <w:jc w:val="center"/>
        </w:trPr>
        <w:tc>
          <w:tcPr>
            <w:tcW w:w="562" w:type="dxa"/>
            <w:tcMar>
              <w:left w:w="28" w:type="dxa"/>
              <w:right w:w="28" w:type="dxa"/>
            </w:tcMar>
            <w:vAlign w:val="center"/>
          </w:tcPr>
          <w:p w14:paraId="1F4BDE72" w14:textId="498F533F" w:rsidR="00E31FDA" w:rsidRPr="000833BD" w:rsidRDefault="00435B3B" w:rsidP="00C034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89</w:t>
            </w:r>
          </w:p>
        </w:tc>
        <w:tc>
          <w:tcPr>
            <w:tcW w:w="1397" w:type="dxa"/>
            <w:tcMar>
              <w:left w:w="28" w:type="dxa"/>
              <w:right w:w="28" w:type="dxa"/>
            </w:tcMar>
            <w:vAlign w:val="center"/>
          </w:tcPr>
          <w:p w14:paraId="3CA17F13" w14:textId="77777777" w:rsidR="00E31FDA" w:rsidRPr="000833BD" w:rsidRDefault="00E31FDA" w:rsidP="00E31FDA">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γ-</w:t>
            </w:r>
            <w:r w:rsidRPr="000833BD">
              <w:rPr>
                <w:rFonts w:ascii="Times New Roman" w:eastAsiaTheme="minorEastAsia" w:hAnsi="Times New Roman"/>
                <w:kern w:val="0"/>
                <w:szCs w:val="21"/>
              </w:rPr>
              <w:t>六六六</w:t>
            </w:r>
          </w:p>
        </w:tc>
        <w:tc>
          <w:tcPr>
            <w:tcW w:w="1817" w:type="dxa"/>
            <w:tcMar>
              <w:left w:w="28" w:type="dxa"/>
              <w:right w:w="28" w:type="dxa"/>
            </w:tcMar>
            <w:vAlign w:val="center"/>
          </w:tcPr>
          <w:p w14:paraId="1A94D691" w14:textId="77777777" w:rsidR="00E31FDA" w:rsidRPr="000833BD" w:rsidRDefault="00E31FDA" w:rsidP="00E31FDA">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 xml:space="preserve">Hexachloro cyclohexane, γ- </w:t>
            </w:r>
          </w:p>
          <w:p w14:paraId="5AF84A45" w14:textId="77777777" w:rsidR="00E31FDA" w:rsidRPr="000833BD" w:rsidRDefault="00E31FDA" w:rsidP="00E31FDA">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(γ-HCH)</w:t>
            </w:r>
          </w:p>
        </w:tc>
        <w:tc>
          <w:tcPr>
            <w:tcW w:w="1046" w:type="dxa"/>
            <w:tcMar>
              <w:left w:w="28" w:type="dxa"/>
              <w:right w:w="28" w:type="dxa"/>
            </w:tcMar>
            <w:vAlign w:val="center"/>
          </w:tcPr>
          <w:p w14:paraId="024631DB" w14:textId="77777777" w:rsidR="00E31FDA" w:rsidRPr="000833BD" w:rsidRDefault="00E31FDA" w:rsidP="00E31FDA">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58-89-9</w:t>
            </w:r>
          </w:p>
        </w:tc>
        <w:tc>
          <w:tcPr>
            <w:tcW w:w="1119" w:type="dxa"/>
            <w:tcMar>
              <w:left w:w="28" w:type="dxa"/>
              <w:right w:w="28" w:type="dxa"/>
            </w:tcMar>
            <w:vAlign w:val="center"/>
          </w:tcPr>
          <w:p w14:paraId="59F34A8A"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1.10E+00</w:t>
            </w:r>
          </w:p>
        </w:tc>
        <w:tc>
          <w:tcPr>
            <w:tcW w:w="490" w:type="dxa"/>
            <w:tcMar>
              <w:left w:w="28" w:type="dxa"/>
              <w:right w:w="28" w:type="dxa"/>
            </w:tcMar>
            <w:vAlign w:val="center"/>
          </w:tcPr>
          <w:p w14:paraId="657F81E0"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979" w:type="dxa"/>
            <w:tcMar>
              <w:left w:w="28" w:type="dxa"/>
              <w:right w:w="28" w:type="dxa"/>
            </w:tcMar>
            <w:vAlign w:val="center"/>
          </w:tcPr>
          <w:p w14:paraId="67A654E0"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3.10E-01</w:t>
            </w:r>
          </w:p>
        </w:tc>
        <w:tc>
          <w:tcPr>
            <w:tcW w:w="697" w:type="dxa"/>
            <w:tcMar>
              <w:left w:w="28" w:type="dxa"/>
              <w:right w:w="28" w:type="dxa"/>
            </w:tcMar>
            <w:vAlign w:val="center"/>
          </w:tcPr>
          <w:p w14:paraId="731301CB"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838" w:type="dxa"/>
            <w:tcMar>
              <w:left w:w="28" w:type="dxa"/>
              <w:right w:w="28" w:type="dxa"/>
            </w:tcMar>
            <w:vAlign w:val="center"/>
          </w:tcPr>
          <w:p w14:paraId="3B38C295"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3.00E-04</w:t>
            </w:r>
          </w:p>
        </w:tc>
        <w:tc>
          <w:tcPr>
            <w:tcW w:w="697" w:type="dxa"/>
            <w:tcMar>
              <w:left w:w="28" w:type="dxa"/>
              <w:right w:w="28" w:type="dxa"/>
            </w:tcMar>
            <w:vAlign w:val="center"/>
          </w:tcPr>
          <w:p w14:paraId="0B8D8F18"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50B751B3"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700" w:type="dxa"/>
            <w:tcMar>
              <w:left w:w="28" w:type="dxa"/>
              <w:right w:w="28" w:type="dxa"/>
            </w:tcMar>
            <w:vAlign w:val="center"/>
          </w:tcPr>
          <w:p w14:paraId="23C632E5"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838" w:type="dxa"/>
            <w:tcMar>
              <w:left w:w="28" w:type="dxa"/>
              <w:right w:w="28" w:type="dxa"/>
            </w:tcMar>
            <w:vAlign w:val="center"/>
          </w:tcPr>
          <w:p w14:paraId="059B4021"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w:t>
            </w:r>
          </w:p>
        </w:tc>
        <w:tc>
          <w:tcPr>
            <w:tcW w:w="697" w:type="dxa"/>
            <w:tcMar>
              <w:left w:w="28" w:type="dxa"/>
              <w:right w:w="28" w:type="dxa"/>
            </w:tcMar>
            <w:vAlign w:val="center"/>
          </w:tcPr>
          <w:p w14:paraId="2FF7E9A9"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753" w:type="dxa"/>
            <w:tcMar>
              <w:left w:w="28" w:type="dxa"/>
              <w:right w:w="28" w:type="dxa"/>
            </w:tcMar>
            <w:vAlign w:val="center"/>
          </w:tcPr>
          <w:p w14:paraId="54CBD0A9"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0.04</w:t>
            </w:r>
          </w:p>
        </w:tc>
        <w:tc>
          <w:tcPr>
            <w:tcW w:w="641" w:type="dxa"/>
            <w:tcMar>
              <w:left w:w="28" w:type="dxa"/>
              <w:right w:w="28" w:type="dxa"/>
            </w:tcMar>
            <w:vAlign w:val="center"/>
          </w:tcPr>
          <w:p w14:paraId="2A10BC30"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r>
      <w:tr w:rsidR="000833BD" w:rsidRPr="000833BD" w14:paraId="65BE4380" w14:textId="77777777" w:rsidTr="00B6678F">
        <w:trPr>
          <w:cantSplit/>
          <w:trHeight w:val="319"/>
          <w:jc w:val="center"/>
        </w:trPr>
        <w:tc>
          <w:tcPr>
            <w:tcW w:w="562" w:type="dxa"/>
            <w:tcMar>
              <w:left w:w="28" w:type="dxa"/>
              <w:right w:w="28" w:type="dxa"/>
            </w:tcMar>
            <w:vAlign w:val="center"/>
          </w:tcPr>
          <w:p w14:paraId="0C98A284" w14:textId="3D917AD3" w:rsidR="00E31FDA" w:rsidRPr="000833BD" w:rsidRDefault="00435B3B" w:rsidP="00C034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90</w:t>
            </w:r>
          </w:p>
        </w:tc>
        <w:tc>
          <w:tcPr>
            <w:tcW w:w="1397" w:type="dxa"/>
            <w:tcMar>
              <w:left w:w="28" w:type="dxa"/>
              <w:right w:w="28" w:type="dxa"/>
            </w:tcMar>
            <w:vAlign w:val="center"/>
          </w:tcPr>
          <w:p w14:paraId="569F6AEF" w14:textId="77777777" w:rsidR="00E31FDA" w:rsidRPr="000833BD" w:rsidRDefault="00E31FDA" w:rsidP="00E31FDA">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六氯苯</w:t>
            </w:r>
          </w:p>
        </w:tc>
        <w:tc>
          <w:tcPr>
            <w:tcW w:w="1817" w:type="dxa"/>
            <w:tcMar>
              <w:left w:w="28" w:type="dxa"/>
              <w:right w:w="28" w:type="dxa"/>
            </w:tcMar>
            <w:vAlign w:val="center"/>
          </w:tcPr>
          <w:p w14:paraId="3CD62984" w14:textId="77777777" w:rsidR="00E31FDA" w:rsidRPr="000833BD" w:rsidRDefault="00E31FDA" w:rsidP="00E31FDA">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Hexachlorobenzene</w:t>
            </w:r>
          </w:p>
        </w:tc>
        <w:tc>
          <w:tcPr>
            <w:tcW w:w="1046" w:type="dxa"/>
            <w:tcMar>
              <w:left w:w="28" w:type="dxa"/>
              <w:right w:w="28" w:type="dxa"/>
            </w:tcMar>
            <w:vAlign w:val="center"/>
          </w:tcPr>
          <w:p w14:paraId="7F038CDC" w14:textId="77777777" w:rsidR="00E31FDA" w:rsidRPr="000833BD" w:rsidRDefault="00E31FDA" w:rsidP="00E31FDA">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118-74-1</w:t>
            </w:r>
          </w:p>
        </w:tc>
        <w:tc>
          <w:tcPr>
            <w:tcW w:w="1119" w:type="dxa"/>
            <w:tcMar>
              <w:left w:w="28" w:type="dxa"/>
              <w:right w:w="28" w:type="dxa"/>
            </w:tcMar>
            <w:vAlign w:val="center"/>
          </w:tcPr>
          <w:p w14:paraId="463FC0F1"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1.60E+00</w:t>
            </w:r>
          </w:p>
        </w:tc>
        <w:tc>
          <w:tcPr>
            <w:tcW w:w="490" w:type="dxa"/>
            <w:tcMar>
              <w:left w:w="28" w:type="dxa"/>
              <w:right w:w="28" w:type="dxa"/>
            </w:tcMar>
            <w:vAlign w:val="center"/>
          </w:tcPr>
          <w:p w14:paraId="16D9C27B"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979" w:type="dxa"/>
            <w:tcMar>
              <w:left w:w="28" w:type="dxa"/>
              <w:right w:w="28" w:type="dxa"/>
            </w:tcMar>
            <w:vAlign w:val="center"/>
          </w:tcPr>
          <w:p w14:paraId="3B06B5DC"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4.60E-01</w:t>
            </w:r>
          </w:p>
        </w:tc>
        <w:tc>
          <w:tcPr>
            <w:tcW w:w="697" w:type="dxa"/>
            <w:tcMar>
              <w:left w:w="28" w:type="dxa"/>
              <w:right w:w="28" w:type="dxa"/>
            </w:tcMar>
            <w:vAlign w:val="center"/>
          </w:tcPr>
          <w:p w14:paraId="0B7B9636"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1F3E4E91"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8.00E-04</w:t>
            </w:r>
          </w:p>
        </w:tc>
        <w:tc>
          <w:tcPr>
            <w:tcW w:w="697" w:type="dxa"/>
            <w:tcMar>
              <w:left w:w="28" w:type="dxa"/>
              <w:right w:w="28" w:type="dxa"/>
            </w:tcMar>
            <w:vAlign w:val="center"/>
          </w:tcPr>
          <w:p w14:paraId="3458C5F3"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4CAEDABC"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700" w:type="dxa"/>
            <w:tcMar>
              <w:left w:w="28" w:type="dxa"/>
              <w:right w:w="28" w:type="dxa"/>
            </w:tcMar>
            <w:vAlign w:val="center"/>
          </w:tcPr>
          <w:p w14:paraId="6B0A47DE"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838" w:type="dxa"/>
            <w:tcMar>
              <w:left w:w="28" w:type="dxa"/>
              <w:right w:w="28" w:type="dxa"/>
            </w:tcMar>
            <w:vAlign w:val="center"/>
          </w:tcPr>
          <w:p w14:paraId="04740D3B"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w:t>
            </w:r>
          </w:p>
        </w:tc>
        <w:tc>
          <w:tcPr>
            <w:tcW w:w="697" w:type="dxa"/>
            <w:tcMar>
              <w:left w:w="28" w:type="dxa"/>
              <w:right w:w="28" w:type="dxa"/>
            </w:tcMar>
            <w:vAlign w:val="center"/>
          </w:tcPr>
          <w:p w14:paraId="732C5464"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753" w:type="dxa"/>
            <w:tcMar>
              <w:left w:w="28" w:type="dxa"/>
              <w:right w:w="28" w:type="dxa"/>
            </w:tcMar>
            <w:vAlign w:val="center"/>
          </w:tcPr>
          <w:p w14:paraId="06AE76DE"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0.1</w:t>
            </w:r>
          </w:p>
        </w:tc>
        <w:tc>
          <w:tcPr>
            <w:tcW w:w="641" w:type="dxa"/>
            <w:tcMar>
              <w:left w:w="28" w:type="dxa"/>
              <w:right w:w="28" w:type="dxa"/>
            </w:tcMar>
            <w:vAlign w:val="center"/>
          </w:tcPr>
          <w:p w14:paraId="6E12E3E9"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r>
      <w:tr w:rsidR="000833BD" w:rsidRPr="000833BD" w14:paraId="50563D47" w14:textId="77777777" w:rsidTr="00B6678F">
        <w:trPr>
          <w:cantSplit/>
          <w:trHeight w:val="319"/>
          <w:jc w:val="center"/>
        </w:trPr>
        <w:tc>
          <w:tcPr>
            <w:tcW w:w="562" w:type="dxa"/>
            <w:tcMar>
              <w:left w:w="28" w:type="dxa"/>
              <w:right w:w="28" w:type="dxa"/>
            </w:tcMar>
            <w:vAlign w:val="center"/>
          </w:tcPr>
          <w:p w14:paraId="4F306808" w14:textId="56D2876C" w:rsidR="00E31FDA" w:rsidRPr="000833BD" w:rsidRDefault="00435B3B" w:rsidP="00C034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91</w:t>
            </w:r>
          </w:p>
        </w:tc>
        <w:tc>
          <w:tcPr>
            <w:tcW w:w="1397" w:type="dxa"/>
            <w:tcMar>
              <w:left w:w="28" w:type="dxa"/>
              <w:right w:w="28" w:type="dxa"/>
            </w:tcMar>
            <w:vAlign w:val="center"/>
          </w:tcPr>
          <w:p w14:paraId="0F13CF47" w14:textId="77777777" w:rsidR="00E31FDA" w:rsidRPr="000833BD" w:rsidRDefault="00E31FDA" w:rsidP="00E31FDA">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灭蚁灵</w:t>
            </w:r>
          </w:p>
        </w:tc>
        <w:tc>
          <w:tcPr>
            <w:tcW w:w="1817" w:type="dxa"/>
            <w:tcMar>
              <w:left w:w="28" w:type="dxa"/>
              <w:right w:w="28" w:type="dxa"/>
            </w:tcMar>
            <w:vAlign w:val="center"/>
          </w:tcPr>
          <w:p w14:paraId="06039E81" w14:textId="77777777" w:rsidR="00E31FDA" w:rsidRPr="000833BD" w:rsidRDefault="00E31FDA" w:rsidP="00E31FDA">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Mirex</w:t>
            </w:r>
          </w:p>
        </w:tc>
        <w:tc>
          <w:tcPr>
            <w:tcW w:w="1046" w:type="dxa"/>
            <w:tcMar>
              <w:left w:w="28" w:type="dxa"/>
              <w:right w:w="28" w:type="dxa"/>
            </w:tcMar>
            <w:vAlign w:val="center"/>
          </w:tcPr>
          <w:p w14:paraId="53E467D2" w14:textId="77777777" w:rsidR="00E31FDA" w:rsidRPr="000833BD" w:rsidRDefault="00E31FDA" w:rsidP="00E31FDA">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2385-85-5</w:t>
            </w:r>
          </w:p>
        </w:tc>
        <w:tc>
          <w:tcPr>
            <w:tcW w:w="1119" w:type="dxa"/>
            <w:tcMar>
              <w:left w:w="28" w:type="dxa"/>
              <w:right w:w="28" w:type="dxa"/>
            </w:tcMar>
            <w:vAlign w:val="center"/>
          </w:tcPr>
          <w:p w14:paraId="7C6FBC86"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1.80E+01</w:t>
            </w:r>
          </w:p>
        </w:tc>
        <w:tc>
          <w:tcPr>
            <w:tcW w:w="490" w:type="dxa"/>
            <w:tcMar>
              <w:left w:w="28" w:type="dxa"/>
              <w:right w:w="28" w:type="dxa"/>
            </w:tcMar>
            <w:vAlign w:val="center"/>
          </w:tcPr>
          <w:p w14:paraId="65A06DB1"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979" w:type="dxa"/>
            <w:tcMar>
              <w:left w:w="28" w:type="dxa"/>
              <w:right w:w="28" w:type="dxa"/>
            </w:tcMar>
            <w:vAlign w:val="center"/>
          </w:tcPr>
          <w:p w14:paraId="569D19CF"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5.10E+00</w:t>
            </w:r>
          </w:p>
        </w:tc>
        <w:tc>
          <w:tcPr>
            <w:tcW w:w="697" w:type="dxa"/>
            <w:tcMar>
              <w:left w:w="28" w:type="dxa"/>
              <w:right w:w="28" w:type="dxa"/>
            </w:tcMar>
            <w:vAlign w:val="center"/>
          </w:tcPr>
          <w:p w14:paraId="63F3F35D"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838" w:type="dxa"/>
            <w:tcMar>
              <w:left w:w="28" w:type="dxa"/>
              <w:right w:w="28" w:type="dxa"/>
            </w:tcMar>
            <w:vAlign w:val="center"/>
          </w:tcPr>
          <w:p w14:paraId="20CC1679"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2.00E-04</w:t>
            </w:r>
          </w:p>
        </w:tc>
        <w:tc>
          <w:tcPr>
            <w:tcW w:w="697" w:type="dxa"/>
            <w:tcMar>
              <w:left w:w="28" w:type="dxa"/>
              <w:right w:w="28" w:type="dxa"/>
            </w:tcMar>
            <w:vAlign w:val="center"/>
          </w:tcPr>
          <w:p w14:paraId="5086D1B5"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5F27FDF8"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700" w:type="dxa"/>
            <w:tcMar>
              <w:left w:w="28" w:type="dxa"/>
              <w:right w:w="28" w:type="dxa"/>
            </w:tcMar>
            <w:vAlign w:val="center"/>
          </w:tcPr>
          <w:p w14:paraId="1C46FE8B"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838" w:type="dxa"/>
            <w:tcMar>
              <w:left w:w="28" w:type="dxa"/>
              <w:right w:w="28" w:type="dxa"/>
            </w:tcMar>
            <w:vAlign w:val="center"/>
          </w:tcPr>
          <w:p w14:paraId="6A9FE01A"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w:t>
            </w:r>
          </w:p>
        </w:tc>
        <w:tc>
          <w:tcPr>
            <w:tcW w:w="697" w:type="dxa"/>
            <w:tcMar>
              <w:left w:w="28" w:type="dxa"/>
              <w:right w:w="28" w:type="dxa"/>
            </w:tcMar>
            <w:vAlign w:val="center"/>
          </w:tcPr>
          <w:p w14:paraId="12653BD6"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753" w:type="dxa"/>
            <w:tcMar>
              <w:left w:w="28" w:type="dxa"/>
              <w:right w:w="28" w:type="dxa"/>
            </w:tcMar>
            <w:vAlign w:val="center"/>
          </w:tcPr>
          <w:p w14:paraId="50B533EB"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0.1</w:t>
            </w:r>
          </w:p>
        </w:tc>
        <w:tc>
          <w:tcPr>
            <w:tcW w:w="641" w:type="dxa"/>
            <w:tcMar>
              <w:left w:w="28" w:type="dxa"/>
              <w:right w:w="28" w:type="dxa"/>
            </w:tcMar>
            <w:vAlign w:val="center"/>
          </w:tcPr>
          <w:p w14:paraId="52959A88"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r>
      <w:tr w:rsidR="000833BD" w:rsidRPr="000833BD" w14:paraId="462E0EA4" w14:textId="77777777" w:rsidTr="00B6678F">
        <w:trPr>
          <w:cantSplit/>
          <w:trHeight w:val="319"/>
          <w:jc w:val="center"/>
        </w:trPr>
        <w:tc>
          <w:tcPr>
            <w:tcW w:w="562" w:type="dxa"/>
            <w:tcMar>
              <w:left w:w="28" w:type="dxa"/>
              <w:right w:w="28" w:type="dxa"/>
            </w:tcMar>
            <w:vAlign w:val="center"/>
          </w:tcPr>
          <w:p w14:paraId="7283CF65" w14:textId="157313E1" w:rsidR="00E31FDA" w:rsidRPr="000833BD" w:rsidRDefault="00435B3B" w:rsidP="00C0340B">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92</w:t>
            </w:r>
          </w:p>
        </w:tc>
        <w:tc>
          <w:tcPr>
            <w:tcW w:w="1397" w:type="dxa"/>
            <w:tcMar>
              <w:left w:w="28" w:type="dxa"/>
              <w:right w:w="28" w:type="dxa"/>
            </w:tcMar>
            <w:vAlign w:val="center"/>
          </w:tcPr>
          <w:p w14:paraId="45B85658" w14:textId="254571FD" w:rsidR="00E31FDA" w:rsidRPr="000833BD" w:rsidRDefault="00E31FDA" w:rsidP="00E31FDA">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毒杀芬</w:t>
            </w:r>
          </w:p>
        </w:tc>
        <w:tc>
          <w:tcPr>
            <w:tcW w:w="1817" w:type="dxa"/>
            <w:tcMar>
              <w:left w:w="28" w:type="dxa"/>
              <w:right w:w="28" w:type="dxa"/>
            </w:tcMar>
            <w:vAlign w:val="center"/>
          </w:tcPr>
          <w:p w14:paraId="4BD54329" w14:textId="49EDD47C" w:rsidR="00E31FDA" w:rsidRPr="000833BD" w:rsidRDefault="00E31FDA" w:rsidP="00E31FDA">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Toxaphene</w:t>
            </w:r>
          </w:p>
        </w:tc>
        <w:tc>
          <w:tcPr>
            <w:tcW w:w="1046" w:type="dxa"/>
            <w:tcMar>
              <w:left w:w="28" w:type="dxa"/>
              <w:right w:w="28" w:type="dxa"/>
            </w:tcMar>
            <w:vAlign w:val="center"/>
          </w:tcPr>
          <w:p w14:paraId="4F7E69E3" w14:textId="541828DA" w:rsidR="00E31FDA" w:rsidRPr="000833BD" w:rsidRDefault="00E31FDA" w:rsidP="00E31FDA">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8001-35-2</w:t>
            </w:r>
          </w:p>
        </w:tc>
        <w:tc>
          <w:tcPr>
            <w:tcW w:w="1119" w:type="dxa"/>
            <w:tcMar>
              <w:left w:w="28" w:type="dxa"/>
              <w:right w:w="28" w:type="dxa"/>
            </w:tcMar>
            <w:vAlign w:val="center"/>
          </w:tcPr>
          <w:p w14:paraId="3FB11C2E" w14:textId="7B0D62C4"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1.10E+00</w:t>
            </w:r>
          </w:p>
        </w:tc>
        <w:tc>
          <w:tcPr>
            <w:tcW w:w="490" w:type="dxa"/>
            <w:tcMar>
              <w:left w:w="28" w:type="dxa"/>
              <w:right w:w="28" w:type="dxa"/>
            </w:tcMar>
            <w:vAlign w:val="center"/>
          </w:tcPr>
          <w:p w14:paraId="0892EE13" w14:textId="7A985573"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979" w:type="dxa"/>
            <w:tcMar>
              <w:left w:w="28" w:type="dxa"/>
              <w:right w:w="28" w:type="dxa"/>
            </w:tcMar>
            <w:vAlign w:val="center"/>
          </w:tcPr>
          <w:p w14:paraId="07C40ED2" w14:textId="7CDBF26B"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3.20E-01</w:t>
            </w:r>
          </w:p>
        </w:tc>
        <w:tc>
          <w:tcPr>
            <w:tcW w:w="697" w:type="dxa"/>
            <w:tcMar>
              <w:left w:w="28" w:type="dxa"/>
              <w:right w:w="28" w:type="dxa"/>
            </w:tcMar>
            <w:vAlign w:val="center"/>
          </w:tcPr>
          <w:p w14:paraId="07793F72" w14:textId="580846A9"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5183B1E2"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p>
        </w:tc>
        <w:tc>
          <w:tcPr>
            <w:tcW w:w="697" w:type="dxa"/>
            <w:tcMar>
              <w:left w:w="28" w:type="dxa"/>
              <w:right w:w="28" w:type="dxa"/>
            </w:tcMar>
            <w:vAlign w:val="center"/>
          </w:tcPr>
          <w:p w14:paraId="444C1127"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p>
        </w:tc>
        <w:tc>
          <w:tcPr>
            <w:tcW w:w="838" w:type="dxa"/>
            <w:tcMar>
              <w:left w:w="28" w:type="dxa"/>
              <w:right w:w="28" w:type="dxa"/>
            </w:tcMar>
            <w:vAlign w:val="center"/>
          </w:tcPr>
          <w:p w14:paraId="353AEE25"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p>
        </w:tc>
        <w:tc>
          <w:tcPr>
            <w:tcW w:w="700" w:type="dxa"/>
            <w:tcMar>
              <w:left w:w="28" w:type="dxa"/>
              <w:right w:w="28" w:type="dxa"/>
            </w:tcMar>
            <w:vAlign w:val="center"/>
          </w:tcPr>
          <w:p w14:paraId="30CEC747"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p>
        </w:tc>
        <w:tc>
          <w:tcPr>
            <w:tcW w:w="838" w:type="dxa"/>
            <w:tcMar>
              <w:left w:w="28" w:type="dxa"/>
              <w:right w:w="28" w:type="dxa"/>
            </w:tcMar>
            <w:vAlign w:val="center"/>
          </w:tcPr>
          <w:p w14:paraId="07BFAD5D" w14:textId="2FD3522D"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w:t>
            </w:r>
          </w:p>
        </w:tc>
        <w:tc>
          <w:tcPr>
            <w:tcW w:w="697" w:type="dxa"/>
            <w:tcMar>
              <w:left w:w="28" w:type="dxa"/>
              <w:right w:w="28" w:type="dxa"/>
            </w:tcMar>
            <w:vAlign w:val="center"/>
          </w:tcPr>
          <w:p w14:paraId="5F6A6F99" w14:textId="59044C4E"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753" w:type="dxa"/>
            <w:tcMar>
              <w:left w:w="28" w:type="dxa"/>
              <w:right w:w="28" w:type="dxa"/>
            </w:tcMar>
            <w:vAlign w:val="center"/>
          </w:tcPr>
          <w:p w14:paraId="11481DDF" w14:textId="14F042E0"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0.1</w:t>
            </w:r>
          </w:p>
        </w:tc>
        <w:tc>
          <w:tcPr>
            <w:tcW w:w="641" w:type="dxa"/>
            <w:tcMar>
              <w:left w:w="28" w:type="dxa"/>
              <w:right w:w="28" w:type="dxa"/>
            </w:tcMar>
            <w:vAlign w:val="center"/>
          </w:tcPr>
          <w:p w14:paraId="16AEACF6" w14:textId="60424C7C"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r>
      <w:tr w:rsidR="000833BD" w:rsidRPr="000833BD" w14:paraId="3F23C13E" w14:textId="77777777" w:rsidTr="00B6678F">
        <w:trPr>
          <w:cantSplit/>
          <w:trHeight w:val="319"/>
          <w:jc w:val="center"/>
        </w:trPr>
        <w:tc>
          <w:tcPr>
            <w:tcW w:w="562" w:type="dxa"/>
            <w:tcMar>
              <w:left w:w="28" w:type="dxa"/>
              <w:right w:w="28" w:type="dxa"/>
            </w:tcMar>
            <w:vAlign w:val="center"/>
          </w:tcPr>
          <w:p w14:paraId="38E2DD19" w14:textId="5A769FA8" w:rsidR="00E31FDA" w:rsidRPr="000833BD" w:rsidRDefault="00435B3B" w:rsidP="00C0340B">
            <w:pPr>
              <w:widowControl/>
              <w:jc w:val="center"/>
              <w:rPr>
                <w:rFonts w:ascii="Times New Roman" w:eastAsiaTheme="minorEastAsia" w:hAnsi="Times New Roman"/>
                <w:szCs w:val="21"/>
              </w:rPr>
            </w:pPr>
            <w:r w:rsidRPr="000833BD">
              <w:rPr>
                <w:rFonts w:ascii="Times New Roman" w:eastAsiaTheme="minorEastAsia" w:hAnsi="Times New Roman"/>
                <w:szCs w:val="21"/>
              </w:rPr>
              <w:t>93</w:t>
            </w:r>
          </w:p>
        </w:tc>
        <w:tc>
          <w:tcPr>
            <w:tcW w:w="1397" w:type="dxa"/>
            <w:tcMar>
              <w:left w:w="28" w:type="dxa"/>
              <w:right w:w="28" w:type="dxa"/>
            </w:tcMar>
            <w:vAlign w:val="center"/>
          </w:tcPr>
          <w:p w14:paraId="7248DDA6" w14:textId="77777777" w:rsidR="00E31FDA" w:rsidRPr="000833BD" w:rsidRDefault="00E31FDA" w:rsidP="00E31FDA">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多氯联苯</w:t>
            </w:r>
            <w:r w:rsidRPr="000833BD">
              <w:rPr>
                <w:rFonts w:ascii="Times New Roman" w:eastAsiaTheme="minorEastAsia" w:hAnsi="Times New Roman"/>
                <w:kern w:val="0"/>
                <w:szCs w:val="21"/>
              </w:rPr>
              <w:t>(</w:t>
            </w:r>
            <w:r w:rsidRPr="000833BD">
              <w:rPr>
                <w:rFonts w:ascii="Times New Roman" w:eastAsiaTheme="minorEastAsia" w:hAnsi="Times New Roman"/>
                <w:kern w:val="0"/>
                <w:szCs w:val="21"/>
              </w:rPr>
              <w:t>总量</w:t>
            </w:r>
            <w:r w:rsidRPr="000833BD">
              <w:rPr>
                <w:rFonts w:ascii="Times New Roman" w:eastAsiaTheme="minorEastAsia" w:hAnsi="Times New Roman"/>
                <w:kern w:val="0"/>
                <w:szCs w:val="21"/>
              </w:rPr>
              <w:t>)</w:t>
            </w:r>
          </w:p>
        </w:tc>
        <w:tc>
          <w:tcPr>
            <w:tcW w:w="1817" w:type="dxa"/>
            <w:tcMar>
              <w:left w:w="28" w:type="dxa"/>
              <w:right w:w="28" w:type="dxa"/>
            </w:tcMar>
            <w:vAlign w:val="center"/>
          </w:tcPr>
          <w:p w14:paraId="706C13C6" w14:textId="77777777" w:rsidR="00E31FDA" w:rsidRPr="000833BD" w:rsidRDefault="00E31FDA" w:rsidP="00E31FDA">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Pentachlorobiphenyl, Mixture</w:t>
            </w:r>
          </w:p>
        </w:tc>
        <w:tc>
          <w:tcPr>
            <w:tcW w:w="1046" w:type="dxa"/>
            <w:tcMar>
              <w:left w:w="28" w:type="dxa"/>
              <w:right w:w="28" w:type="dxa"/>
            </w:tcMar>
            <w:vAlign w:val="center"/>
          </w:tcPr>
          <w:p w14:paraId="7D3F9779" w14:textId="77777777" w:rsidR="00E31FDA" w:rsidRPr="000833BD" w:rsidRDefault="00E31FDA" w:rsidP="00E31FDA">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1336-36-3</w:t>
            </w:r>
          </w:p>
        </w:tc>
        <w:tc>
          <w:tcPr>
            <w:tcW w:w="1119" w:type="dxa"/>
            <w:tcMar>
              <w:left w:w="28" w:type="dxa"/>
              <w:right w:w="28" w:type="dxa"/>
            </w:tcMar>
            <w:vAlign w:val="center"/>
          </w:tcPr>
          <w:p w14:paraId="0BA3099A"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3.90E+00</w:t>
            </w:r>
          </w:p>
        </w:tc>
        <w:tc>
          <w:tcPr>
            <w:tcW w:w="490" w:type="dxa"/>
            <w:tcMar>
              <w:left w:w="28" w:type="dxa"/>
              <w:right w:w="28" w:type="dxa"/>
            </w:tcMar>
            <w:vAlign w:val="center"/>
          </w:tcPr>
          <w:p w14:paraId="08B40A2D"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979" w:type="dxa"/>
            <w:tcMar>
              <w:left w:w="28" w:type="dxa"/>
              <w:right w:w="28" w:type="dxa"/>
            </w:tcMar>
            <w:vAlign w:val="center"/>
          </w:tcPr>
          <w:p w14:paraId="7DF720C8"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1.10E+00</w:t>
            </w:r>
          </w:p>
        </w:tc>
        <w:tc>
          <w:tcPr>
            <w:tcW w:w="697" w:type="dxa"/>
            <w:tcMar>
              <w:left w:w="28" w:type="dxa"/>
              <w:right w:w="28" w:type="dxa"/>
            </w:tcMar>
            <w:vAlign w:val="center"/>
          </w:tcPr>
          <w:p w14:paraId="0CB1A0F4"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838" w:type="dxa"/>
            <w:tcMar>
              <w:left w:w="28" w:type="dxa"/>
              <w:right w:w="28" w:type="dxa"/>
            </w:tcMar>
            <w:vAlign w:val="center"/>
          </w:tcPr>
          <w:p w14:paraId="157873B4"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2.30E-05</w:t>
            </w:r>
          </w:p>
        </w:tc>
        <w:tc>
          <w:tcPr>
            <w:tcW w:w="697" w:type="dxa"/>
            <w:tcMar>
              <w:left w:w="28" w:type="dxa"/>
              <w:right w:w="28" w:type="dxa"/>
            </w:tcMar>
            <w:vAlign w:val="center"/>
          </w:tcPr>
          <w:p w14:paraId="48FB89AC"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838" w:type="dxa"/>
            <w:tcMar>
              <w:left w:w="28" w:type="dxa"/>
              <w:right w:w="28" w:type="dxa"/>
            </w:tcMar>
            <w:vAlign w:val="center"/>
          </w:tcPr>
          <w:p w14:paraId="74DD57AF"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1.30E-03</w:t>
            </w:r>
          </w:p>
        </w:tc>
        <w:tc>
          <w:tcPr>
            <w:tcW w:w="700" w:type="dxa"/>
            <w:tcMar>
              <w:left w:w="28" w:type="dxa"/>
              <w:right w:w="28" w:type="dxa"/>
            </w:tcMar>
            <w:vAlign w:val="center"/>
          </w:tcPr>
          <w:p w14:paraId="6A79CA5C"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838" w:type="dxa"/>
            <w:tcMar>
              <w:left w:w="28" w:type="dxa"/>
              <w:right w:w="28" w:type="dxa"/>
            </w:tcMar>
            <w:vAlign w:val="center"/>
          </w:tcPr>
          <w:p w14:paraId="5D5519F1"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w:t>
            </w:r>
          </w:p>
        </w:tc>
        <w:tc>
          <w:tcPr>
            <w:tcW w:w="697" w:type="dxa"/>
            <w:tcMar>
              <w:left w:w="28" w:type="dxa"/>
              <w:right w:w="28" w:type="dxa"/>
            </w:tcMar>
            <w:vAlign w:val="center"/>
          </w:tcPr>
          <w:p w14:paraId="24D10952"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753" w:type="dxa"/>
            <w:tcMar>
              <w:left w:w="28" w:type="dxa"/>
              <w:right w:w="28" w:type="dxa"/>
            </w:tcMar>
            <w:vAlign w:val="center"/>
          </w:tcPr>
          <w:p w14:paraId="025F4F4E"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0.14</w:t>
            </w:r>
          </w:p>
        </w:tc>
        <w:tc>
          <w:tcPr>
            <w:tcW w:w="641" w:type="dxa"/>
            <w:tcMar>
              <w:left w:w="28" w:type="dxa"/>
              <w:right w:w="28" w:type="dxa"/>
            </w:tcMar>
            <w:vAlign w:val="center"/>
          </w:tcPr>
          <w:p w14:paraId="1D7225E0"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r>
      <w:tr w:rsidR="000833BD" w:rsidRPr="000833BD" w14:paraId="4B1AB5DC" w14:textId="77777777" w:rsidTr="00B6678F">
        <w:trPr>
          <w:cantSplit/>
          <w:trHeight w:val="319"/>
          <w:jc w:val="center"/>
        </w:trPr>
        <w:tc>
          <w:tcPr>
            <w:tcW w:w="562" w:type="dxa"/>
            <w:tcMar>
              <w:left w:w="28" w:type="dxa"/>
              <w:right w:w="28" w:type="dxa"/>
            </w:tcMar>
            <w:vAlign w:val="center"/>
          </w:tcPr>
          <w:p w14:paraId="59B94136" w14:textId="5AB2A74D" w:rsidR="00E31FDA" w:rsidRPr="000833BD" w:rsidRDefault="00435B3B" w:rsidP="00C0340B">
            <w:pPr>
              <w:widowControl/>
              <w:jc w:val="center"/>
              <w:rPr>
                <w:rFonts w:ascii="Times New Roman" w:eastAsiaTheme="minorEastAsia" w:hAnsi="Times New Roman"/>
                <w:szCs w:val="21"/>
              </w:rPr>
            </w:pPr>
            <w:r w:rsidRPr="000833BD">
              <w:rPr>
                <w:rFonts w:ascii="Times New Roman" w:eastAsiaTheme="minorEastAsia" w:hAnsi="Times New Roman"/>
                <w:szCs w:val="21"/>
              </w:rPr>
              <w:t>94</w:t>
            </w:r>
          </w:p>
        </w:tc>
        <w:tc>
          <w:tcPr>
            <w:tcW w:w="1397" w:type="dxa"/>
            <w:tcMar>
              <w:left w:w="28" w:type="dxa"/>
              <w:right w:w="28" w:type="dxa"/>
            </w:tcMar>
            <w:vAlign w:val="center"/>
          </w:tcPr>
          <w:p w14:paraId="33079EB7" w14:textId="77777777" w:rsidR="00E31FDA" w:rsidRPr="000833BD" w:rsidRDefault="00E31FDA" w:rsidP="00E31FDA">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3,3</w:t>
            </w:r>
            <w:r w:rsidRPr="000833BD">
              <w:rPr>
                <w:rFonts w:ascii="Times New Roman" w:eastAsiaTheme="minorEastAsia" w:hAnsi="Times New Roman"/>
                <w:sz w:val="18"/>
                <w:szCs w:val="18"/>
              </w:rPr>
              <w:t>'</w:t>
            </w:r>
            <w:r w:rsidRPr="000833BD">
              <w:rPr>
                <w:rFonts w:ascii="Times New Roman" w:eastAsiaTheme="minorEastAsia" w:hAnsi="Times New Roman"/>
                <w:kern w:val="0"/>
                <w:szCs w:val="21"/>
              </w:rPr>
              <w:t>,4,4</w:t>
            </w:r>
            <w:r w:rsidRPr="000833BD">
              <w:rPr>
                <w:rFonts w:ascii="Times New Roman" w:eastAsiaTheme="minorEastAsia" w:hAnsi="Times New Roman"/>
                <w:sz w:val="18"/>
                <w:szCs w:val="18"/>
              </w:rPr>
              <w:t>'</w:t>
            </w:r>
            <w:r w:rsidRPr="000833BD">
              <w:rPr>
                <w:rFonts w:ascii="Times New Roman" w:eastAsiaTheme="minorEastAsia" w:hAnsi="Times New Roman"/>
                <w:kern w:val="0"/>
                <w:szCs w:val="21"/>
              </w:rPr>
              <w:t>,5-</w:t>
            </w:r>
            <w:r w:rsidRPr="000833BD">
              <w:rPr>
                <w:rFonts w:ascii="Times New Roman" w:eastAsiaTheme="minorEastAsia" w:hAnsi="Times New Roman"/>
                <w:kern w:val="0"/>
                <w:szCs w:val="21"/>
              </w:rPr>
              <w:t>五氯联苯（</w:t>
            </w:r>
            <w:r w:rsidRPr="000833BD">
              <w:rPr>
                <w:rFonts w:ascii="Times New Roman" w:eastAsiaTheme="minorEastAsia" w:hAnsi="Times New Roman"/>
                <w:kern w:val="0"/>
                <w:szCs w:val="21"/>
              </w:rPr>
              <w:t>PCB 126</w:t>
            </w:r>
            <w:r w:rsidRPr="000833BD">
              <w:rPr>
                <w:rFonts w:ascii="Times New Roman" w:eastAsiaTheme="minorEastAsia" w:hAnsi="Times New Roman"/>
                <w:kern w:val="0"/>
                <w:szCs w:val="21"/>
              </w:rPr>
              <w:t>）</w:t>
            </w:r>
          </w:p>
        </w:tc>
        <w:tc>
          <w:tcPr>
            <w:tcW w:w="1817" w:type="dxa"/>
            <w:tcMar>
              <w:left w:w="28" w:type="dxa"/>
              <w:right w:w="28" w:type="dxa"/>
            </w:tcMar>
            <w:vAlign w:val="center"/>
          </w:tcPr>
          <w:p w14:paraId="4660B41D" w14:textId="77777777" w:rsidR="00E31FDA" w:rsidRPr="000833BD" w:rsidRDefault="00E31FDA" w:rsidP="00E31FDA">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Pentachlorobiphenyl, 3,3',4,4',5- (PCB 126)</w:t>
            </w:r>
          </w:p>
        </w:tc>
        <w:tc>
          <w:tcPr>
            <w:tcW w:w="1046" w:type="dxa"/>
            <w:tcMar>
              <w:left w:w="28" w:type="dxa"/>
              <w:right w:w="28" w:type="dxa"/>
            </w:tcMar>
            <w:vAlign w:val="center"/>
          </w:tcPr>
          <w:p w14:paraId="06EA8A04" w14:textId="77777777" w:rsidR="00E31FDA" w:rsidRPr="000833BD" w:rsidRDefault="00E31FDA" w:rsidP="00E31FDA">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57465-28-8</w:t>
            </w:r>
          </w:p>
        </w:tc>
        <w:tc>
          <w:tcPr>
            <w:tcW w:w="1119" w:type="dxa"/>
            <w:tcMar>
              <w:left w:w="28" w:type="dxa"/>
              <w:right w:w="28" w:type="dxa"/>
            </w:tcMar>
            <w:vAlign w:val="center"/>
          </w:tcPr>
          <w:p w14:paraId="6EBD67E2"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1.30E+04</w:t>
            </w:r>
          </w:p>
        </w:tc>
        <w:tc>
          <w:tcPr>
            <w:tcW w:w="490" w:type="dxa"/>
            <w:tcMar>
              <w:left w:w="28" w:type="dxa"/>
              <w:right w:w="28" w:type="dxa"/>
            </w:tcMar>
            <w:vAlign w:val="center"/>
          </w:tcPr>
          <w:p w14:paraId="73473E49"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979" w:type="dxa"/>
            <w:tcMar>
              <w:left w:w="28" w:type="dxa"/>
              <w:right w:w="28" w:type="dxa"/>
            </w:tcMar>
            <w:vAlign w:val="center"/>
          </w:tcPr>
          <w:p w14:paraId="0F2D7A06"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3.80E+03</w:t>
            </w:r>
          </w:p>
        </w:tc>
        <w:tc>
          <w:tcPr>
            <w:tcW w:w="697" w:type="dxa"/>
            <w:tcMar>
              <w:left w:w="28" w:type="dxa"/>
              <w:right w:w="28" w:type="dxa"/>
            </w:tcMar>
            <w:vAlign w:val="center"/>
          </w:tcPr>
          <w:p w14:paraId="5EAEE343"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838" w:type="dxa"/>
            <w:tcMar>
              <w:left w:w="28" w:type="dxa"/>
              <w:right w:w="28" w:type="dxa"/>
            </w:tcMar>
            <w:vAlign w:val="center"/>
          </w:tcPr>
          <w:p w14:paraId="76516C2F"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7.00E-09</w:t>
            </w:r>
          </w:p>
        </w:tc>
        <w:tc>
          <w:tcPr>
            <w:tcW w:w="697" w:type="dxa"/>
            <w:tcMar>
              <w:left w:w="28" w:type="dxa"/>
              <w:right w:w="28" w:type="dxa"/>
            </w:tcMar>
            <w:vAlign w:val="center"/>
          </w:tcPr>
          <w:p w14:paraId="2CB04807"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838" w:type="dxa"/>
            <w:tcMar>
              <w:left w:w="28" w:type="dxa"/>
              <w:right w:w="28" w:type="dxa"/>
            </w:tcMar>
            <w:vAlign w:val="center"/>
          </w:tcPr>
          <w:p w14:paraId="01C7FF40"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4.00E-07</w:t>
            </w:r>
          </w:p>
        </w:tc>
        <w:tc>
          <w:tcPr>
            <w:tcW w:w="700" w:type="dxa"/>
            <w:tcMar>
              <w:left w:w="28" w:type="dxa"/>
              <w:right w:w="28" w:type="dxa"/>
            </w:tcMar>
            <w:vAlign w:val="center"/>
          </w:tcPr>
          <w:p w14:paraId="7097F165"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838" w:type="dxa"/>
            <w:tcMar>
              <w:left w:w="28" w:type="dxa"/>
              <w:right w:w="28" w:type="dxa"/>
            </w:tcMar>
            <w:vAlign w:val="center"/>
          </w:tcPr>
          <w:p w14:paraId="1014A3E9"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w:t>
            </w:r>
          </w:p>
        </w:tc>
        <w:tc>
          <w:tcPr>
            <w:tcW w:w="697" w:type="dxa"/>
            <w:tcMar>
              <w:left w:w="28" w:type="dxa"/>
              <w:right w:w="28" w:type="dxa"/>
            </w:tcMar>
            <w:vAlign w:val="center"/>
          </w:tcPr>
          <w:p w14:paraId="02E0E190"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753" w:type="dxa"/>
            <w:tcMar>
              <w:left w:w="28" w:type="dxa"/>
              <w:right w:w="28" w:type="dxa"/>
            </w:tcMar>
            <w:vAlign w:val="center"/>
          </w:tcPr>
          <w:p w14:paraId="083A0278"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0.14</w:t>
            </w:r>
          </w:p>
        </w:tc>
        <w:tc>
          <w:tcPr>
            <w:tcW w:w="641" w:type="dxa"/>
            <w:tcMar>
              <w:left w:w="28" w:type="dxa"/>
              <w:right w:w="28" w:type="dxa"/>
            </w:tcMar>
            <w:vAlign w:val="center"/>
          </w:tcPr>
          <w:p w14:paraId="347D6F11"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r>
      <w:tr w:rsidR="000833BD" w:rsidRPr="000833BD" w14:paraId="093590AB" w14:textId="77777777" w:rsidTr="00B6678F">
        <w:trPr>
          <w:cantSplit/>
          <w:trHeight w:val="319"/>
          <w:jc w:val="center"/>
        </w:trPr>
        <w:tc>
          <w:tcPr>
            <w:tcW w:w="562" w:type="dxa"/>
            <w:tcMar>
              <w:left w:w="28" w:type="dxa"/>
              <w:right w:w="28" w:type="dxa"/>
            </w:tcMar>
            <w:vAlign w:val="center"/>
          </w:tcPr>
          <w:p w14:paraId="5ABF8995" w14:textId="46B74E52" w:rsidR="00E31FDA" w:rsidRPr="000833BD" w:rsidRDefault="00435B3B" w:rsidP="00C0340B">
            <w:pPr>
              <w:widowControl/>
              <w:jc w:val="center"/>
              <w:rPr>
                <w:rFonts w:ascii="Times New Roman" w:eastAsiaTheme="minorEastAsia" w:hAnsi="Times New Roman"/>
                <w:szCs w:val="21"/>
              </w:rPr>
            </w:pPr>
            <w:r w:rsidRPr="000833BD">
              <w:rPr>
                <w:rFonts w:ascii="Times New Roman" w:eastAsiaTheme="minorEastAsia" w:hAnsi="Times New Roman"/>
                <w:szCs w:val="21"/>
              </w:rPr>
              <w:t>95</w:t>
            </w:r>
          </w:p>
        </w:tc>
        <w:tc>
          <w:tcPr>
            <w:tcW w:w="1397" w:type="dxa"/>
            <w:tcMar>
              <w:left w:w="28" w:type="dxa"/>
              <w:right w:w="28" w:type="dxa"/>
            </w:tcMar>
            <w:vAlign w:val="center"/>
          </w:tcPr>
          <w:p w14:paraId="010DF465" w14:textId="77777777" w:rsidR="00E31FDA" w:rsidRPr="000833BD" w:rsidRDefault="00E31FDA" w:rsidP="00E31FDA">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3,3</w:t>
            </w:r>
            <w:r w:rsidRPr="000833BD">
              <w:rPr>
                <w:rFonts w:ascii="Times New Roman" w:eastAsiaTheme="minorEastAsia" w:hAnsi="Times New Roman"/>
                <w:sz w:val="18"/>
                <w:szCs w:val="18"/>
              </w:rPr>
              <w:t>'</w:t>
            </w:r>
            <w:r w:rsidRPr="000833BD">
              <w:rPr>
                <w:rFonts w:ascii="Times New Roman" w:eastAsiaTheme="minorEastAsia" w:hAnsi="Times New Roman"/>
                <w:kern w:val="0"/>
                <w:szCs w:val="21"/>
              </w:rPr>
              <w:t>,</w:t>
            </w:r>
            <w:r w:rsidRPr="000833BD">
              <w:rPr>
                <w:rFonts w:ascii="Times New Roman" w:eastAsiaTheme="minorEastAsia" w:hAnsi="Times New Roman"/>
                <w:kern w:val="0"/>
                <w:szCs w:val="21"/>
              </w:rPr>
              <w:lastRenderedPageBreak/>
              <w:t>4,4</w:t>
            </w:r>
            <w:r w:rsidRPr="000833BD">
              <w:rPr>
                <w:rFonts w:ascii="Times New Roman" w:eastAsiaTheme="minorEastAsia" w:hAnsi="Times New Roman"/>
                <w:sz w:val="18"/>
                <w:szCs w:val="18"/>
              </w:rPr>
              <w:t>'</w:t>
            </w:r>
            <w:r w:rsidRPr="000833BD">
              <w:rPr>
                <w:rFonts w:ascii="Times New Roman" w:eastAsiaTheme="minorEastAsia" w:hAnsi="Times New Roman"/>
                <w:kern w:val="0"/>
                <w:szCs w:val="21"/>
              </w:rPr>
              <w:t>,5,5</w:t>
            </w:r>
            <w:r w:rsidRPr="000833BD">
              <w:rPr>
                <w:rFonts w:ascii="Times New Roman" w:eastAsiaTheme="minorEastAsia" w:hAnsi="Times New Roman"/>
                <w:sz w:val="18"/>
                <w:szCs w:val="18"/>
              </w:rPr>
              <w:t>'</w:t>
            </w:r>
            <w:r w:rsidRPr="000833BD">
              <w:rPr>
                <w:rFonts w:ascii="Times New Roman" w:eastAsiaTheme="minorEastAsia" w:hAnsi="Times New Roman"/>
                <w:kern w:val="0"/>
                <w:szCs w:val="21"/>
              </w:rPr>
              <w:t>-</w:t>
            </w:r>
            <w:r w:rsidRPr="000833BD">
              <w:rPr>
                <w:rFonts w:ascii="Times New Roman" w:eastAsiaTheme="minorEastAsia" w:hAnsi="Times New Roman"/>
                <w:kern w:val="0"/>
                <w:szCs w:val="21"/>
              </w:rPr>
              <w:t>六氯联苯（</w:t>
            </w:r>
            <w:r w:rsidRPr="000833BD">
              <w:rPr>
                <w:rFonts w:ascii="Times New Roman" w:eastAsiaTheme="minorEastAsia" w:hAnsi="Times New Roman"/>
                <w:kern w:val="0"/>
                <w:szCs w:val="21"/>
              </w:rPr>
              <w:t>PCB 169</w:t>
            </w:r>
            <w:r w:rsidRPr="000833BD">
              <w:rPr>
                <w:rFonts w:ascii="Times New Roman" w:eastAsiaTheme="minorEastAsia" w:hAnsi="Times New Roman"/>
                <w:kern w:val="0"/>
                <w:szCs w:val="21"/>
              </w:rPr>
              <w:t>）</w:t>
            </w:r>
          </w:p>
        </w:tc>
        <w:tc>
          <w:tcPr>
            <w:tcW w:w="1817" w:type="dxa"/>
            <w:tcMar>
              <w:left w:w="28" w:type="dxa"/>
              <w:right w:w="28" w:type="dxa"/>
            </w:tcMar>
            <w:vAlign w:val="center"/>
          </w:tcPr>
          <w:p w14:paraId="0F658350" w14:textId="77777777" w:rsidR="00E31FDA" w:rsidRPr="000833BD" w:rsidRDefault="00E31FDA" w:rsidP="00E31FDA">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Hexachlorobiphenyl, 3,3',4,4',5,5'- (PCB 169)</w:t>
            </w:r>
          </w:p>
        </w:tc>
        <w:tc>
          <w:tcPr>
            <w:tcW w:w="1046" w:type="dxa"/>
            <w:tcMar>
              <w:left w:w="28" w:type="dxa"/>
              <w:right w:w="28" w:type="dxa"/>
            </w:tcMar>
            <w:vAlign w:val="center"/>
          </w:tcPr>
          <w:p w14:paraId="446B4584" w14:textId="77777777" w:rsidR="00E31FDA" w:rsidRPr="000833BD" w:rsidRDefault="00E31FDA" w:rsidP="00E31FDA">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32774-16-6</w:t>
            </w:r>
          </w:p>
        </w:tc>
        <w:tc>
          <w:tcPr>
            <w:tcW w:w="1119" w:type="dxa"/>
            <w:tcMar>
              <w:left w:w="28" w:type="dxa"/>
              <w:right w:w="28" w:type="dxa"/>
            </w:tcMar>
            <w:vAlign w:val="center"/>
          </w:tcPr>
          <w:p w14:paraId="6256B9CC"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3.90E+03</w:t>
            </w:r>
          </w:p>
        </w:tc>
        <w:tc>
          <w:tcPr>
            <w:tcW w:w="490" w:type="dxa"/>
            <w:tcMar>
              <w:left w:w="28" w:type="dxa"/>
              <w:right w:w="28" w:type="dxa"/>
            </w:tcMar>
            <w:vAlign w:val="center"/>
          </w:tcPr>
          <w:p w14:paraId="3422AB5D"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979" w:type="dxa"/>
            <w:tcMar>
              <w:left w:w="28" w:type="dxa"/>
              <w:right w:w="28" w:type="dxa"/>
            </w:tcMar>
            <w:vAlign w:val="center"/>
          </w:tcPr>
          <w:p w14:paraId="3114E9F9"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1.10E+03</w:t>
            </w:r>
          </w:p>
        </w:tc>
        <w:tc>
          <w:tcPr>
            <w:tcW w:w="697" w:type="dxa"/>
            <w:tcMar>
              <w:left w:w="28" w:type="dxa"/>
              <w:right w:w="28" w:type="dxa"/>
            </w:tcMar>
            <w:vAlign w:val="center"/>
          </w:tcPr>
          <w:p w14:paraId="0A60D179"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838" w:type="dxa"/>
            <w:tcMar>
              <w:left w:w="28" w:type="dxa"/>
              <w:right w:w="28" w:type="dxa"/>
            </w:tcMar>
            <w:vAlign w:val="center"/>
          </w:tcPr>
          <w:p w14:paraId="3F50C488"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2.30E-08</w:t>
            </w:r>
          </w:p>
        </w:tc>
        <w:tc>
          <w:tcPr>
            <w:tcW w:w="697" w:type="dxa"/>
            <w:tcMar>
              <w:left w:w="28" w:type="dxa"/>
              <w:right w:w="28" w:type="dxa"/>
            </w:tcMar>
            <w:vAlign w:val="center"/>
          </w:tcPr>
          <w:p w14:paraId="18906A61"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838" w:type="dxa"/>
            <w:tcMar>
              <w:left w:w="28" w:type="dxa"/>
              <w:right w:w="28" w:type="dxa"/>
            </w:tcMar>
            <w:vAlign w:val="center"/>
          </w:tcPr>
          <w:p w14:paraId="774DBDF6"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1.30E-06</w:t>
            </w:r>
          </w:p>
        </w:tc>
        <w:tc>
          <w:tcPr>
            <w:tcW w:w="700" w:type="dxa"/>
            <w:tcMar>
              <w:left w:w="28" w:type="dxa"/>
              <w:right w:w="28" w:type="dxa"/>
            </w:tcMar>
            <w:vAlign w:val="center"/>
          </w:tcPr>
          <w:p w14:paraId="7C7D8571"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838" w:type="dxa"/>
            <w:tcMar>
              <w:left w:w="28" w:type="dxa"/>
              <w:right w:w="28" w:type="dxa"/>
            </w:tcMar>
            <w:vAlign w:val="center"/>
          </w:tcPr>
          <w:p w14:paraId="767542A6"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w:t>
            </w:r>
          </w:p>
        </w:tc>
        <w:tc>
          <w:tcPr>
            <w:tcW w:w="697" w:type="dxa"/>
            <w:tcMar>
              <w:left w:w="28" w:type="dxa"/>
              <w:right w:w="28" w:type="dxa"/>
            </w:tcMar>
            <w:vAlign w:val="center"/>
          </w:tcPr>
          <w:p w14:paraId="0B8ACB3A"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753" w:type="dxa"/>
            <w:tcMar>
              <w:left w:w="28" w:type="dxa"/>
              <w:right w:w="28" w:type="dxa"/>
            </w:tcMar>
            <w:vAlign w:val="center"/>
          </w:tcPr>
          <w:p w14:paraId="66A3195B"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0.14</w:t>
            </w:r>
          </w:p>
        </w:tc>
        <w:tc>
          <w:tcPr>
            <w:tcW w:w="641" w:type="dxa"/>
            <w:tcMar>
              <w:left w:w="28" w:type="dxa"/>
              <w:right w:w="28" w:type="dxa"/>
            </w:tcMar>
            <w:vAlign w:val="center"/>
          </w:tcPr>
          <w:p w14:paraId="1A10951F"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r>
      <w:tr w:rsidR="000833BD" w:rsidRPr="000833BD" w14:paraId="417FE5BE" w14:textId="77777777" w:rsidTr="00B6678F">
        <w:trPr>
          <w:cantSplit/>
          <w:trHeight w:val="319"/>
          <w:jc w:val="center"/>
        </w:trPr>
        <w:tc>
          <w:tcPr>
            <w:tcW w:w="562" w:type="dxa"/>
            <w:tcMar>
              <w:left w:w="28" w:type="dxa"/>
              <w:right w:w="28" w:type="dxa"/>
            </w:tcMar>
            <w:vAlign w:val="center"/>
          </w:tcPr>
          <w:p w14:paraId="66FBB1C2" w14:textId="3A70ED5E" w:rsidR="00E31FDA" w:rsidRPr="000833BD" w:rsidRDefault="00435B3B" w:rsidP="00C034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96</w:t>
            </w:r>
          </w:p>
        </w:tc>
        <w:tc>
          <w:tcPr>
            <w:tcW w:w="1397" w:type="dxa"/>
            <w:tcMar>
              <w:left w:w="28" w:type="dxa"/>
              <w:right w:w="28" w:type="dxa"/>
            </w:tcMar>
            <w:vAlign w:val="center"/>
          </w:tcPr>
          <w:p w14:paraId="60DF3DCF" w14:textId="21EEE506" w:rsidR="00E31FDA" w:rsidRPr="000833BD" w:rsidRDefault="00E31FDA" w:rsidP="00E31FDA">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二噁英（</w:t>
            </w:r>
            <w:r w:rsidRPr="000833BD">
              <w:rPr>
                <w:rFonts w:ascii="Times New Roman" w:eastAsiaTheme="minorEastAsia" w:hAnsi="Times New Roman"/>
                <w:kern w:val="0"/>
                <w:szCs w:val="21"/>
              </w:rPr>
              <w:t>2,3,7,8-TCDD</w:t>
            </w:r>
            <w:r w:rsidRPr="000833BD">
              <w:rPr>
                <w:rFonts w:ascii="Times New Roman" w:eastAsiaTheme="minorEastAsia" w:hAnsi="Times New Roman"/>
                <w:kern w:val="0"/>
                <w:szCs w:val="21"/>
              </w:rPr>
              <w:t>）</w:t>
            </w:r>
          </w:p>
        </w:tc>
        <w:tc>
          <w:tcPr>
            <w:tcW w:w="1817" w:type="dxa"/>
            <w:tcMar>
              <w:left w:w="28" w:type="dxa"/>
              <w:right w:w="28" w:type="dxa"/>
            </w:tcMar>
            <w:vAlign w:val="center"/>
          </w:tcPr>
          <w:p w14:paraId="6F532256" w14:textId="77777777" w:rsidR="00E31FDA" w:rsidRPr="000833BD" w:rsidRDefault="00E31FDA" w:rsidP="00E31FDA">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Dioxins,,(TCDD, 2,3,7,8-)</w:t>
            </w:r>
          </w:p>
        </w:tc>
        <w:tc>
          <w:tcPr>
            <w:tcW w:w="1046" w:type="dxa"/>
            <w:tcMar>
              <w:left w:w="28" w:type="dxa"/>
              <w:right w:w="28" w:type="dxa"/>
            </w:tcMar>
            <w:vAlign w:val="center"/>
          </w:tcPr>
          <w:p w14:paraId="63592BE9"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1746-01-6</w:t>
            </w:r>
          </w:p>
        </w:tc>
        <w:tc>
          <w:tcPr>
            <w:tcW w:w="1119" w:type="dxa"/>
            <w:tcMar>
              <w:left w:w="28" w:type="dxa"/>
              <w:right w:w="28" w:type="dxa"/>
            </w:tcMar>
            <w:vAlign w:val="center"/>
          </w:tcPr>
          <w:p w14:paraId="6EF66E6C"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1.3E+05</w:t>
            </w:r>
          </w:p>
        </w:tc>
        <w:tc>
          <w:tcPr>
            <w:tcW w:w="490" w:type="dxa"/>
            <w:tcMar>
              <w:left w:w="28" w:type="dxa"/>
              <w:right w:w="28" w:type="dxa"/>
            </w:tcMar>
            <w:vAlign w:val="center"/>
          </w:tcPr>
          <w:p w14:paraId="7EF70AD5"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979" w:type="dxa"/>
            <w:tcMar>
              <w:left w:w="28" w:type="dxa"/>
              <w:right w:w="28" w:type="dxa"/>
            </w:tcMar>
            <w:vAlign w:val="center"/>
          </w:tcPr>
          <w:p w14:paraId="66679945"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rPr>
              <w:t>3.8E+04</w:t>
            </w:r>
          </w:p>
        </w:tc>
        <w:tc>
          <w:tcPr>
            <w:tcW w:w="697" w:type="dxa"/>
            <w:tcMar>
              <w:left w:w="28" w:type="dxa"/>
              <w:right w:w="28" w:type="dxa"/>
            </w:tcMar>
            <w:vAlign w:val="center"/>
          </w:tcPr>
          <w:p w14:paraId="2F6FCAB4"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838" w:type="dxa"/>
            <w:tcMar>
              <w:left w:w="28" w:type="dxa"/>
              <w:right w:w="28" w:type="dxa"/>
            </w:tcMar>
            <w:vAlign w:val="center"/>
          </w:tcPr>
          <w:p w14:paraId="6EC01EAC"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7.00E-10</w:t>
            </w:r>
          </w:p>
        </w:tc>
        <w:tc>
          <w:tcPr>
            <w:tcW w:w="697" w:type="dxa"/>
            <w:tcMar>
              <w:left w:w="28" w:type="dxa"/>
              <w:right w:w="28" w:type="dxa"/>
            </w:tcMar>
            <w:vAlign w:val="center"/>
          </w:tcPr>
          <w:p w14:paraId="5B65B108"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838" w:type="dxa"/>
            <w:tcMar>
              <w:left w:w="28" w:type="dxa"/>
              <w:right w:w="28" w:type="dxa"/>
            </w:tcMar>
            <w:vAlign w:val="center"/>
          </w:tcPr>
          <w:p w14:paraId="6745662E"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4.00E-08</w:t>
            </w:r>
          </w:p>
        </w:tc>
        <w:tc>
          <w:tcPr>
            <w:tcW w:w="700" w:type="dxa"/>
            <w:tcMar>
              <w:left w:w="28" w:type="dxa"/>
              <w:right w:w="28" w:type="dxa"/>
            </w:tcMar>
            <w:vAlign w:val="center"/>
          </w:tcPr>
          <w:p w14:paraId="6C6DF097"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838" w:type="dxa"/>
            <w:tcMar>
              <w:left w:w="28" w:type="dxa"/>
              <w:right w:w="28" w:type="dxa"/>
            </w:tcMar>
            <w:vAlign w:val="center"/>
          </w:tcPr>
          <w:p w14:paraId="50B3B0B0"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w:t>
            </w:r>
          </w:p>
        </w:tc>
        <w:tc>
          <w:tcPr>
            <w:tcW w:w="697" w:type="dxa"/>
            <w:tcMar>
              <w:left w:w="28" w:type="dxa"/>
              <w:right w:w="28" w:type="dxa"/>
            </w:tcMar>
            <w:vAlign w:val="center"/>
          </w:tcPr>
          <w:p w14:paraId="188E3611"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753" w:type="dxa"/>
            <w:tcMar>
              <w:left w:w="28" w:type="dxa"/>
              <w:right w:w="28" w:type="dxa"/>
            </w:tcMar>
            <w:vAlign w:val="center"/>
          </w:tcPr>
          <w:p w14:paraId="22BCF3C2"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0.03</w:t>
            </w:r>
          </w:p>
        </w:tc>
        <w:tc>
          <w:tcPr>
            <w:tcW w:w="641" w:type="dxa"/>
            <w:tcMar>
              <w:left w:w="28" w:type="dxa"/>
              <w:right w:w="28" w:type="dxa"/>
            </w:tcMar>
            <w:vAlign w:val="center"/>
          </w:tcPr>
          <w:p w14:paraId="45E01B30"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r>
      <w:tr w:rsidR="000833BD" w:rsidRPr="000833BD" w14:paraId="21EA53B6" w14:textId="77777777" w:rsidTr="00B6678F">
        <w:trPr>
          <w:cantSplit/>
          <w:trHeight w:val="319"/>
          <w:jc w:val="center"/>
        </w:trPr>
        <w:tc>
          <w:tcPr>
            <w:tcW w:w="562" w:type="dxa"/>
            <w:tcBorders>
              <w:bottom w:val="single" w:sz="4" w:space="0" w:color="auto"/>
            </w:tcBorders>
            <w:tcMar>
              <w:left w:w="28" w:type="dxa"/>
              <w:right w:w="28" w:type="dxa"/>
            </w:tcMar>
            <w:vAlign w:val="center"/>
          </w:tcPr>
          <w:p w14:paraId="629D73AD" w14:textId="08ED657B" w:rsidR="00E31FDA" w:rsidRPr="000833BD" w:rsidRDefault="00435B3B" w:rsidP="00C034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97</w:t>
            </w:r>
          </w:p>
        </w:tc>
        <w:tc>
          <w:tcPr>
            <w:tcW w:w="1397" w:type="dxa"/>
            <w:tcBorders>
              <w:bottom w:val="single" w:sz="4" w:space="0" w:color="auto"/>
            </w:tcBorders>
            <w:tcMar>
              <w:left w:w="28" w:type="dxa"/>
              <w:right w:w="28" w:type="dxa"/>
            </w:tcMar>
            <w:vAlign w:val="center"/>
          </w:tcPr>
          <w:p w14:paraId="4D6BA2E4" w14:textId="77777777" w:rsidR="00E31FDA" w:rsidRPr="000833BD" w:rsidRDefault="00E31FDA" w:rsidP="00E31FDA">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多溴联苯</w:t>
            </w:r>
          </w:p>
        </w:tc>
        <w:tc>
          <w:tcPr>
            <w:tcW w:w="1817" w:type="dxa"/>
            <w:tcBorders>
              <w:bottom w:val="single" w:sz="4" w:space="0" w:color="auto"/>
            </w:tcBorders>
            <w:tcMar>
              <w:left w:w="28" w:type="dxa"/>
              <w:right w:w="28" w:type="dxa"/>
            </w:tcMar>
            <w:vAlign w:val="center"/>
          </w:tcPr>
          <w:p w14:paraId="3554E603" w14:textId="77777777" w:rsidR="00E31FDA" w:rsidRPr="000833BD" w:rsidRDefault="00E31FDA" w:rsidP="00E31FDA">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Polybrominated Biphenyls</w:t>
            </w:r>
          </w:p>
        </w:tc>
        <w:tc>
          <w:tcPr>
            <w:tcW w:w="1046" w:type="dxa"/>
            <w:tcBorders>
              <w:bottom w:val="single" w:sz="4" w:space="0" w:color="auto"/>
            </w:tcBorders>
            <w:tcMar>
              <w:left w:w="28" w:type="dxa"/>
              <w:right w:w="28" w:type="dxa"/>
            </w:tcMar>
            <w:vAlign w:val="center"/>
          </w:tcPr>
          <w:p w14:paraId="1508CB1F"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59536-65-1</w:t>
            </w:r>
          </w:p>
        </w:tc>
        <w:tc>
          <w:tcPr>
            <w:tcW w:w="1119" w:type="dxa"/>
            <w:tcBorders>
              <w:bottom w:val="single" w:sz="4" w:space="0" w:color="auto"/>
            </w:tcBorders>
            <w:tcMar>
              <w:left w:w="28" w:type="dxa"/>
              <w:right w:w="28" w:type="dxa"/>
            </w:tcMar>
            <w:vAlign w:val="center"/>
          </w:tcPr>
          <w:p w14:paraId="0D65296D"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3.00E+01</w:t>
            </w:r>
          </w:p>
        </w:tc>
        <w:tc>
          <w:tcPr>
            <w:tcW w:w="490" w:type="dxa"/>
            <w:tcBorders>
              <w:bottom w:val="single" w:sz="4" w:space="0" w:color="auto"/>
            </w:tcBorders>
            <w:tcMar>
              <w:left w:w="28" w:type="dxa"/>
              <w:right w:w="28" w:type="dxa"/>
            </w:tcMar>
            <w:vAlign w:val="center"/>
          </w:tcPr>
          <w:p w14:paraId="7CF2E0CF"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979" w:type="dxa"/>
            <w:tcBorders>
              <w:bottom w:val="single" w:sz="4" w:space="0" w:color="auto"/>
            </w:tcBorders>
            <w:tcMar>
              <w:left w:w="28" w:type="dxa"/>
              <w:right w:w="28" w:type="dxa"/>
            </w:tcMar>
            <w:vAlign w:val="center"/>
          </w:tcPr>
          <w:p w14:paraId="0CA75778"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8.60E+00</w:t>
            </w:r>
          </w:p>
        </w:tc>
        <w:tc>
          <w:tcPr>
            <w:tcW w:w="697" w:type="dxa"/>
            <w:tcBorders>
              <w:bottom w:val="single" w:sz="4" w:space="0" w:color="auto"/>
            </w:tcBorders>
            <w:tcMar>
              <w:left w:w="28" w:type="dxa"/>
              <w:right w:w="28" w:type="dxa"/>
            </w:tcMar>
            <w:vAlign w:val="center"/>
          </w:tcPr>
          <w:p w14:paraId="0AD34A39"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838" w:type="dxa"/>
            <w:tcBorders>
              <w:bottom w:val="single" w:sz="4" w:space="0" w:color="auto"/>
            </w:tcBorders>
            <w:tcMar>
              <w:left w:w="28" w:type="dxa"/>
              <w:right w:w="28" w:type="dxa"/>
            </w:tcMar>
            <w:vAlign w:val="center"/>
          </w:tcPr>
          <w:p w14:paraId="66D325F3"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7.00E-06</w:t>
            </w:r>
          </w:p>
        </w:tc>
        <w:tc>
          <w:tcPr>
            <w:tcW w:w="697" w:type="dxa"/>
            <w:tcBorders>
              <w:bottom w:val="single" w:sz="4" w:space="0" w:color="auto"/>
            </w:tcBorders>
            <w:tcMar>
              <w:left w:w="28" w:type="dxa"/>
              <w:right w:w="28" w:type="dxa"/>
            </w:tcMar>
            <w:vAlign w:val="center"/>
          </w:tcPr>
          <w:p w14:paraId="4D63D2CA"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838" w:type="dxa"/>
            <w:tcBorders>
              <w:bottom w:val="single" w:sz="4" w:space="0" w:color="auto"/>
            </w:tcBorders>
            <w:tcMar>
              <w:left w:w="28" w:type="dxa"/>
              <w:right w:w="28" w:type="dxa"/>
            </w:tcMar>
            <w:vAlign w:val="center"/>
          </w:tcPr>
          <w:p w14:paraId="099A5E5C"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700" w:type="dxa"/>
            <w:tcBorders>
              <w:bottom w:val="single" w:sz="4" w:space="0" w:color="auto"/>
            </w:tcBorders>
            <w:tcMar>
              <w:left w:w="28" w:type="dxa"/>
              <w:right w:w="28" w:type="dxa"/>
            </w:tcMar>
            <w:vAlign w:val="center"/>
          </w:tcPr>
          <w:p w14:paraId="0222B423"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838" w:type="dxa"/>
            <w:tcBorders>
              <w:bottom w:val="single" w:sz="4" w:space="0" w:color="auto"/>
            </w:tcBorders>
            <w:tcMar>
              <w:left w:w="28" w:type="dxa"/>
              <w:right w:w="28" w:type="dxa"/>
            </w:tcMar>
            <w:vAlign w:val="center"/>
          </w:tcPr>
          <w:p w14:paraId="0865457C"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w:t>
            </w:r>
          </w:p>
        </w:tc>
        <w:tc>
          <w:tcPr>
            <w:tcW w:w="697" w:type="dxa"/>
            <w:tcBorders>
              <w:bottom w:val="single" w:sz="4" w:space="0" w:color="auto"/>
            </w:tcBorders>
            <w:tcMar>
              <w:left w:w="28" w:type="dxa"/>
              <w:right w:w="28" w:type="dxa"/>
            </w:tcMar>
            <w:vAlign w:val="center"/>
          </w:tcPr>
          <w:p w14:paraId="30276451"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753" w:type="dxa"/>
            <w:tcBorders>
              <w:bottom w:val="single" w:sz="4" w:space="0" w:color="auto"/>
            </w:tcBorders>
            <w:tcMar>
              <w:left w:w="28" w:type="dxa"/>
              <w:right w:w="28" w:type="dxa"/>
            </w:tcMar>
            <w:vAlign w:val="center"/>
          </w:tcPr>
          <w:p w14:paraId="72403FB8"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0.1</w:t>
            </w:r>
          </w:p>
        </w:tc>
        <w:tc>
          <w:tcPr>
            <w:tcW w:w="641" w:type="dxa"/>
            <w:tcBorders>
              <w:bottom w:val="single" w:sz="4" w:space="0" w:color="auto"/>
            </w:tcBorders>
            <w:tcMar>
              <w:left w:w="28" w:type="dxa"/>
              <w:right w:w="28" w:type="dxa"/>
            </w:tcMar>
            <w:vAlign w:val="center"/>
          </w:tcPr>
          <w:p w14:paraId="25D971AA"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r>
      <w:tr w:rsidR="000833BD" w:rsidRPr="000833BD" w14:paraId="6ADE279E" w14:textId="77777777" w:rsidTr="00B6678F">
        <w:trPr>
          <w:cantSplit/>
          <w:trHeight w:val="319"/>
          <w:jc w:val="center"/>
        </w:trPr>
        <w:tc>
          <w:tcPr>
            <w:tcW w:w="562" w:type="dxa"/>
            <w:tcMar>
              <w:left w:w="28" w:type="dxa"/>
              <w:right w:w="28" w:type="dxa"/>
            </w:tcMar>
            <w:vAlign w:val="center"/>
          </w:tcPr>
          <w:p w14:paraId="785DAE99" w14:textId="346988D2" w:rsidR="00E31FDA" w:rsidRPr="000833BD" w:rsidRDefault="00435B3B" w:rsidP="00C034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98</w:t>
            </w:r>
          </w:p>
        </w:tc>
        <w:tc>
          <w:tcPr>
            <w:tcW w:w="1397" w:type="dxa"/>
            <w:tcMar>
              <w:left w:w="28" w:type="dxa"/>
              <w:right w:w="28" w:type="dxa"/>
            </w:tcMar>
            <w:vAlign w:val="center"/>
          </w:tcPr>
          <w:p w14:paraId="3D002DC0" w14:textId="77777777" w:rsidR="00E31FDA" w:rsidRPr="000833BD" w:rsidRDefault="00E31FDA" w:rsidP="00E31FDA">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邻苯二甲酸二</w:t>
            </w:r>
            <w:r w:rsidRPr="000833BD">
              <w:rPr>
                <w:rFonts w:ascii="Times New Roman" w:eastAsiaTheme="minorEastAsia" w:hAnsi="Times New Roman"/>
                <w:kern w:val="0"/>
                <w:szCs w:val="21"/>
              </w:rPr>
              <w:t>(2-</w:t>
            </w:r>
            <w:r w:rsidRPr="000833BD">
              <w:rPr>
                <w:rFonts w:ascii="Times New Roman" w:eastAsiaTheme="minorEastAsia" w:hAnsi="Times New Roman"/>
                <w:kern w:val="0"/>
                <w:szCs w:val="21"/>
              </w:rPr>
              <w:t>乙基己基</w:t>
            </w:r>
            <w:r w:rsidRPr="000833BD">
              <w:rPr>
                <w:rFonts w:ascii="Times New Roman" w:eastAsiaTheme="minorEastAsia" w:hAnsi="Times New Roman"/>
                <w:kern w:val="0"/>
                <w:szCs w:val="21"/>
              </w:rPr>
              <w:t>)</w:t>
            </w:r>
            <w:r w:rsidRPr="000833BD">
              <w:rPr>
                <w:rFonts w:ascii="Times New Roman" w:eastAsiaTheme="minorEastAsia" w:hAnsi="Times New Roman"/>
                <w:kern w:val="0"/>
                <w:szCs w:val="21"/>
              </w:rPr>
              <w:t>酯</w:t>
            </w:r>
          </w:p>
        </w:tc>
        <w:tc>
          <w:tcPr>
            <w:tcW w:w="1817" w:type="dxa"/>
            <w:tcMar>
              <w:left w:w="28" w:type="dxa"/>
              <w:right w:w="28" w:type="dxa"/>
            </w:tcMar>
            <w:vAlign w:val="center"/>
          </w:tcPr>
          <w:p w14:paraId="4AE7F67E" w14:textId="77777777" w:rsidR="00E31FDA" w:rsidRPr="000833BD" w:rsidRDefault="00E31FDA" w:rsidP="00E31FDA">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Bis(2-ethylhexyl)phthalate, DEHP</w:t>
            </w:r>
          </w:p>
        </w:tc>
        <w:tc>
          <w:tcPr>
            <w:tcW w:w="1046" w:type="dxa"/>
            <w:tcMar>
              <w:left w:w="28" w:type="dxa"/>
              <w:right w:w="28" w:type="dxa"/>
            </w:tcMar>
            <w:vAlign w:val="center"/>
          </w:tcPr>
          <w:p w14:paraId="3FE80E26" w14:textId="77777777" w:rsidR="00E31FDA" w:rsidRPr="000833BD" w:rsidRDefault="00E31FDA" w:rsidP="00E31FDA">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117-81-7</w:t>
            </w:r>
          </w:p>
        </w:tc>
        <w:tc>
          <w:tcPr>
            <w:tcW w:w="1119" w:type="dxa"/>
            <w:tcMar>
              <w:left w:w="28" w:type="dxa"/>
              <w:right w:w="28" w:type="dxa"/>
            </w:tcMar>
            <w:vAlign w:val="center"/>
          </w:tcPr>
          <w:p w14:paraId="4473A17E"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1.40E-02</w:t>
            </w:r>
          </w:p>
        </w:tc>
        <w:tc>
          <w:tcPr>
            <w:tcW w:w="490" w:type="dxa"/>
            <w:tcMar>
              <w:left w:w="28" w:type="dxa"/>
              <w:right w:w="28" w:type="dxa"/>
            </w:tcMar>
            <w:vAlign w:val="center"/>
          </w:tcPr>
          <w:p w14:paraId="230748E0"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979" w:type="dxa"/>
            <w:tcMar>
              <w:left w:w="28" w:type="dxa"/>
              <w:right w:w="28" w:type="dxa"/>
            </w:tcMar>
            <w:vAlign w:val="center"/>
          </w:tcPr>
          <w:p w14:paraId="698374A4"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2.40E-03</w:t>
            </w:r>
          </w:p>
        </w:tc>
        <w:tc>
          <w:tcPr>
            <w:tcW w:w="697" w:type="dxa"/>
            <w:tcMar>
              <w:left w:w="28" w:type="dxa"/>
              <w:right w:w="28" w:type="dxa"/>
            </w:tcMar>
            <w:vAlign w:val="center"/>
          </w:tcPr>
          <w:p w14:paraId="731EAB6A"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838" w:type="dxa"/>
            <w:tcMar>
              <w:left w:w="28" w:type="dxa"/>
              <w:right w:w="28" w:type="dxa"/>
            </w:tcMar>
            <w:vAlign w:val="center"/>
          </w:tcPr>
          <w:p w14:paraId="7AA2FAAA"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2.00E-02</w:t>
            </w:r>
          </w:p>
        </w:tc>
        <w:tc>
          <w:tcPr>
            <w:tcW w:w="697" w:type="dxa"/>
            <w:tcMar>
              <w:left w:w="28" w:type="dxa"/>
              <w:right w:w="28" w:type="dxa"/>
            </w:tcMar>
            <w:vAlign w:val="center"/>
          </w:tcPr>
          <w:p w14:paraId="59774105"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4F0640FF"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700" w:type="dxa"/>
            <w:tcMar>
              <w:left w:w="28" w:type="dxa"/>
              <w:right w:w="28" w:type="dxa"/>
            </w:tcMar>
            <w:vAlign w:val="center"/>
          </w:tcPr>
          <w:p w14:paraId="3DF84ADB"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838" w:type="dxa"/>
            <w:tcMar>
              <w:left w:w="28" w:type="dxa"/>
              <w:right w:w="28" w:type="dxa"/>
            </w:tcMar>
            <w:vAlign w:val="center"/>
          </w:tcPr>
          <w:p w14:paraId="795C93B0"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w:t>
            </w:r>
          </w:p>
        </w:tc>
        <w:tc>
          <w:tcPr>
            <w:tcW w:w="697" w:type="dxa"/>
            <w:tcMar>
              <w:left w:w="28" w:type="dxa"/>
              <w:right w:w="28" w:type="dxa"/>
            </w:tcMar>
            <w:vAlign w:val="center"/>
          </w:tcPr>
          <w:p w14:paraId="6F9AC8DC"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753" w:type="dxa"/>
            <w:tcMar>
              <w:left w:w="28" w:type="dxa"/>
              <w:right w:w="28" w:type="dxa"/>
            </w:tcMar>
            <w:vAlign w:val="center"/>
          </w:tcPr>
          <w:p w14:paraId="20189EED"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0.1</w:t>
            </w:r>
          </w:p>
        </w:tc>
        <w:tc>
          <w:tcPr>
            <w:tcW w:w="641" w:type="dxa"/>
            <w:tcMar>
              <w:left w:w="28" w:type="dxa"/>
              <w:right w:w="28" w:type="dxa"/>
            </w:tcMar>
            <w:vAlign w:val="center"/>
          </w:tcPr>
          <w:p w14:paraId="6B95BF70"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r>
      <w:tr w:rsidR="000833BD" w:rsidRPr="000833BD" w14:paraId="4302A98F" w14:textId="77777777" w:rsidTr="00B6678F">
        <w:trPr>
          <w:cantSplit/>
          <w:trHeight w:val="319"/>
          <w:jc w:val="center"/>
        </w:trPr>
        <w:tc>
          <w:tcPr>
            <w:tcW w:w="562" w:type="dxa"/>
            <w:tcMar>
              <w:left w:w="28" w:type="dxa"/>
              <w:right w:w="28" w:type="dxa"/>
            </w:tcMar>
            <w:vAlign w:val="center"/>
          </w:tcPr>
          <w:p w14:paraId="67A2C305" w14:textId="12C721C3" w:rsidR="00E31FDA" w:rsidRPr="000833BD" w:rsidRDefault="00435B3B" w:rsidP="00C034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99</w:t>
            </w:r>
          </w:p>
        </w:tc>
        <w:tc>
          <w:tcPr>
            <w:tcW w:w="1397" w:type="dxa"/>
            <w:tcMar>
              <w:left w:w="28" w:type="dxa"/>
              <w:right w:w="28" w:type="dxa"/>
            </w:tcMar>
            <w:vAlign w:val="center"/>
          </w:tcPr>
          <w:p w14:paraId="6A2082F0" w14:textId="77777777" w:rsidR="00E31FDA" w:rsidRPr="000833BD" w:rsidRDefault="00E31FDA" w:rsidP="00E31FDA">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邻苯二甲酸丁基苄酯</w:t>
            </w:r>
          </w:p>
        </w:tc>
        <w:tc>
          <w:tcPr>
            <w:tcW w:w="1817" w:type="dxa"/>
            <w:tcMar>
              <w:left w:w="28" w:type="dxa"/>
              <w:right w:w="28" w:type="dxa"/>
            </w:tcMar>
            <w:vAlign w:val="center"/>
          </w:tcPr>
          <w:p w14:paraId="7C4C0F25" w14:textId="77777777" w:rsidR="00E31FDA" w:rsidRPr="000833BD" w:rsidRDefault="00E31FDA" w:rsidP="00E31FDA">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Butyl benzyl phthalate, BBP</w:t>
            </w:r>
          </w:p>
        </w:tc>
        <w:tc>
          <w:tcPr>
            <w:tcW w:w="1046" w:type="dxa"/>
            <w:tcMar>
              <w:left w:w="28" w:type="dxa"/>
              <w:right w:w="28" w:type="dxa"/>
            </w:tcMar>
            <w:vAlign w:val="center"/>
          </w:tcPr>
          <w:p w14:paraId="0CEDF61B" w14:textId="77777777" w:rsidR="00E31FDA" w:rsidRPr="000833BD" w:rsidRDefault="00E31FDA" w:rsidP="00E31FDA">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85-68-7</w:t>
            </w:r>
          </w:p>
        </w:tc>
        <w:tc>
          <w:tcPr>
            <w:tcW w:w="1119" w:type="dxa"/>
            <w:tcMar>
              <w:left w:w="28" w:type="dxa"/>
              <w:right w:w="28" w:type="dxa"/>
            </w:tcMar>
            <w:vAlign w:val="center"/>
          </w:tcPr>
          <w:p w14:paraId="2007206F"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1.90E-03</w:t>
            </w:r>
          </w:p>
        </w:tc>
        <w:tc>
          <w:tcPr>
            <w:tcW w:w="490" w:type="dxa"/>
            <w:tcMar>
              <w:left w:w="28" w:type="dxa"/>
              <w:right w:w="28" w:type="dxa"/>
            </w:tcMar>
            <w:vAlign w:val="center"/>
          </w:tcPr>
          <w:p w14:paraId="4C7405C2"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P</w:t>
            </w:r>
          </w:p>
        </w:tc>
        <w:tc>
          <w:tcPr>
            <w:tcW w:w="979" w:type="dxa"/>
            <w:tcMar>
              <w:left w:w="28" w:type="dxa"/>
              <w:right w:w="28" w:type="dxa"/>
            </w:tcMar>
            <w:vAlign w:val="center"/>
          </w:tcPr>
          <w:p w14:paraId="1A0DCF9A"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697" w:type="dxa"/>
            <w:tcMar>
              <w:left w:w="28" w:type="dxa"/>
              <w:right w:w="28" w:type="dxa"/>
            </w:tcMar>
            <w:vAlign w:val="center"/>
          </w:tcPr>
          <w:p w14:paraId="1EE1FE8B"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838" w:type="dxa"/>
            <w:tcMar>
              <w:left w:w="28" w:type="dxa"/>
              <w:right w:w="28" w:type="dxa"/>
            </w:tcMar>
            <w:vAlign w:val="center"/>
          </w:tcPr>
          <w:p w14:paraId="5EEEEBCB"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2.00E-01</w:t>
            </w:r>
          </w:p>
        </w:tc>
        <w:tc>
          <w:tcPr>
            <w:tcW w:w="697" w:type="dxa"/>
            <w:tcMar>
              <w:left w:w="28" w:type="dxa"/>
              <w:right w:w="28" w:type="dxa"/>
            </w:tcMar>
            <w:vAlign w:val="center"/>
          </w:tcPr>
          <w:p w14:paraId="0ED8A7A9"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28A4BADD"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700" w:type="dxa"/>
            <w:tcMar>
              <w:left w:w="28" w:type="dxa"/>
              <w:right w:w="28" w:type="dxa"/>
            </w:tcMar>
            <w:vAlign w:val="center"/>
          </w:tcPr>
          <w:p w14:paraId="52A17A2A"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838" w:type="dxa"/>
            <w:tcMar>
              <w:left w:w="28" w:type="dxa"/>
              <w:right w:w="28" w:type="dxa"/>
            </w:tcMar>
            <w:vAlign w:val="center"/>
          </w:tcPr>
          <w:p w14:paraId="17D87AD9"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w:t>
            </w:r>
          </w:p>
        </w:tc>
        <w:tc>
          <w:tcPr>
            <w:tcW w:w="697" w:type="dxa"/>
            <w:tcMar>
              <w:left w:w="28" w:type="dxa"/>
              <w:right w:w="28" w:type="dxa"/>
            </w:tcMar>
            <w:vAlign w:val="center"/>
          </w:tcPr>
          <w:p w14:paraId="66ED8549"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753" w:type="dxa"/>
            <w:tcMar>
              <w:left w:w="28" w:type="dxa"/>
              <w:right w:w="28" w:type="dxa"/>
            </w:tcMar>
            <w:vAlign w:val="center"/>
          </w:tcPr>
          <w:p w14:paraId="411F3309"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0.1</w:t>
            </w:r>
          </w:p>
        </w:tc>
        <w:tc>
          <w:tcPr>
            <w:tcW w:w="641" w:type="dxa"/>
            <w:tcMar>
              <w:left w:w="28" w:type="dxa"/>
              <w:right w:w="28" w:type="dxa"/>
            </w:tcMar>
            <w:vAlign w:val="center"/>
          </w:tcPr>
          <w:p w14:paraId="64F5C13A" w14:textId="77777777" w:rsidR="00E31FDA" w:rsidRPr="000833BD" w:rsidRDefault="00E31FDA" w:rsidP="00E31FDA">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r>
      <w:tr w:rsidR="000833BD" w:rsidRPr="000833BD" w14:paraId="3B46BC39" w14:textId="77777777" w:rsidTr="00B6678F">
        <w:trPr>
          <w:cantSplit/>
          <w:trHeight w:val="319"/>
          <w:jc w:val="center"/>
        </w:trPr>
        <w:tc>
          <w:tcPr>
            <w:tcW w:w="562" w:type="dxa"/>
            <w:tcMar>
              <w:left w:w="28" w:type="dxa"/>
              <w:right w:w="28" w:type="dxa"/>
            </w:tcMar>
            <w:vAlign w:val="center"/>
          </w:tcPr>
          <w:p w14:paraId="4531B6D3" w14:textId="3282A9E3" w:rsidR="00C0340B" w:rsidRPr="000833BD" w:rsidRDefault="00435B3B" w:rsidP="00C0340B">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100</w:t>
            </w:r>
          </w:p>
        </w:tc>
        <w:tc>
          <w:tcPr>
            <w:tcW w:w="1397" w:type="dxa"/>
            <w:tcMar>
              <w:left w:w="28" w:type="dxa"/>
              <w:right w:w="28" w:type="dxa"/>
            </w:tcMar>
            <w:vAlign w:val="center"/>
          </w:tcPr>
          <w:p w14:paraId="1F3F8BC7" w14:textId="0F14CFA3" w:rsidR="00C0340B" w:rsidRPr="000833BD" w:rsidRDefault="00C0340B" w:rsidP="00C0340B">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邻苯二甲酸二丁酯</w:t>
            </w:r>
          </w:p>
        </w:tc>
        <w:tc>
          <w:tcPr>
            <w:tcW w:w="1817" w:type="dxa"/>
            <w:tcMar>
              <w:left w:w="28" w:type="dxa"/>
              <w:right w:w="28" w:type="dxa"/>
            </w:tcMar>
            <w:vAlign w:val="center"/>
          </w:tcPr>
          <w:p w14:paraId="63E223F0" w14:textId="1038F171" w:rsidR="00C0340B" w:rsidRPr="000833BD" w:rsidRDefault="00C0340B" w:rsidP="00C0340B">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Dibutyl phthalate, DBP</w:t>
            </w:r>
          </w:p>
        </w:tc>
        <w:tc>
          <w:tcPr>
            <w:tcW w:w="1046" w:type="dxa"/>
            <w:tcMar>
              <w:left w:w="28" w:type="dxa"/>
              <w:right w:w="28" w:type="dxa"/>
            </w:tcMar>
            <w:vAlign w:val="center"/>
          </w:tcPr>
          <w:p w14:paraId="75899570" w14:textId="058A612C" w:rsidR="00C0340B" w:rsidRPr="000833BD" w:rsidRDefault="00C0340B" w:rsidP="00C0340B">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84-74-2</w:t>
            </w:r>
          </w:p>
        </w:tc>
        <w:tc>
          <w:tcPr>
            <w:tcW w:w="1119" w:type="dxa"/>
            <w:tcMar>
              <w:left w:w="28" w:type="dxa"/>
              <w:right w:w="28" w:type="dxa"/>
            </w:tcMar>
            <w:vAlign w:val="center"/>
          </w:tcPr>
          <w:p w14:paraId="3A36CF11" w14:textId="77777777" w:rsidR="00C0340B" w:rsidRPr="000833BD" w:rsidRDefault="00C0340B" w:rsidP="00C0340B">
            <w:pPr>
              <w:widowControl/>
              <w:autoSpaceDE w:val="0"/>
              <w:autoSpaceDN w:val="0"/>
              <w:adjustRightInd w:val="0"/>
              <w:jc w:val="left"/>
              <w:rPr>
                <w:rFonts w:ascii="Times New Roman" w:eastAsiaTheme="minorEastAsia" w:hAnsi="Times New Roman"/>
                <w:kern w:val="0"/>
                <w:szCs w:val="21"/>
              </w:rPr>
            </w:pPr>
          </w:p>
        </w:tc>
        <w:tc>
          <w:tcPr>
            <w:tcW w:w="490" w:type="dxa"/>
            <w:tcMar>
              <w:left w:w="28" w:type="dxa"/>
              <w:right w:w="28" w:type="dxa"/>
            </w:tcMar>
            <w:vAlign w:val="center"/>
          </w:tcPr>
          <w:p w14:paraId="63B28FDF" w14:textId="77777777" w:rsidR="00C0340B" w:rsidRPr="000833BD" w:rsidRDefault="00C0340B" w:rsidP="00C0340B">
            <w:pPr>
              <w:widowControl/>
              <w:autoSpaceDE w:val="0"/>
              <w:autoSpaceDN w:val="0"/>
              <w:adjustRightInd w:val="0"/>
              <w:jc w:val="left"/>
              <w:rPr>
                <w:rFonts w:ascii="Times New Roman" w:eastAsiaTheme="minorEastAsia" w:hAnsi="Times New Roman"/>
                <w:kern w:val="0"/>
                <w:szCs w:val="21"/>
              </w:rPr>
            </w:pPr>
          </w:p>
        </w:tc>
        <w:tc>
          <w:tcPr>
            <w:tcW w:w="979" w:type="dxa"/>
            <w:tcMar>
              <w:left w:w="28" w:type="dxa"/>
              <w:right w:w="28" w:type="dxa"/>
            </w:tcMar>
            <w:vAlign w:val="center"/>
          </w:tcPr>
          <w:p w14:paraId="54464FE7" w14:textId="77777777" w:rsidR="00C0340B" w:rsidRPr="000833BD" w:rsidRDefault="00C0340B" w:rsidP="00C0340B">
            <w:pPr>
              <w:widowControl/>
              <w:autoSpaceDE w:val="0"/>
              <w:autoSpaceDN w:val="0"/>
              <w:adjustRightInd w:val="0"/>
              <w:jc w:val="left"/>
              <w:rPr>
                <w:rFonts w:ascii="Times New Roman" w:eastAsiaTheme="minorEastAsia" w:hAnsi="Times New Roman"/>
                <w:kern w:val="0"/>
                <w:szCs w:val="21"/>
              </w:rPr>
            </w:pPr>
          </w:p>
        </w:tc>
        <w:tc>
          <w:tcPr>
            <w:tcW w:w="697" w:type="dxa"/>
            <w:tcMar>
              <w:left w:w="28" w:type="dxa"/>
              <w:right w:w="28" w:type="dxa"/>
            </w:tcMar>
            <w:vAlign w:val="center"/>
          </w:tcPr>
          <w:p w14:paraId="28742E5B" w14:textId="77777777" w:rsidR="00C0340B" w:rsidRPr="000833BD" w:rsidRDefault="00C0340B" w:rsidP="00C0340B">
            <w:pPr>
              <w:widowControl/>
              <w:autoSpaceDE w:val="0"/>
              <w:autoSpaceDN w:val="0"/>
              <w:adjustRightInd w:val="0"/>
              <w:jc w:val="left"/>
              <w:rPr>
                <w:rFonts w:ascii="Times New Roman" w:eastAsiaTheme="minorEastAsia" w:hAnsi="Times New Roman"/>
                <w:kern w:val="0"/>
                <w:szCs w:val="21"/>
              </w:rPr>
            </w:pPr>
          </w:p>
        </w:tc>
        <w:tc>
          <w:tcPr>
            <w:tcW w:w="838" w:type="dxa"/>
            <w:tcMar>
              <w:left w:w="28" w:type="dxa"/>
              <w:right w:w="28" w:type="dxa"/>
            </w:tcMar>
            <w:vAlign w:val="center"/>
          </w:tcPr>
          <w:p w14:paraId="0C231FF2" w14:textId="7C0E7F3C" w:rsidR="00C0340B" w:rsidRPr="000833BD" w:rsidRDefault="00C0340B" w:rsidP="00C0340B">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1.00E-01</w:t>
            </w:r>
          </w:p>
        </w:tc>
        <w:tc>
          <w:tcPr>
            <w:tcW w:w="697" w:type="dxa"/>
            <w:tcMar>
              <w:left w:w="28" w:type="dxa"/>
              <w:right w:w="28" w:type="dxa"/>
            </w:tcMar>
            <w:vAlign w:val="center"/>
          </w:tcPr>
          <w:p w14:paraId="3A8D33F2" w14:textId="7534E9BB" w:rsidR="00C0340B" w:rsidRPr="000833BD" w:rsidRDefault="00C0340B" w:rsidP="00C0340B">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560EAB1F" w14:textId="77777777" w:rsidR="00C0340B" w:rsidRPr="000833BD" w:rsidRDefault="00C0340B" w:rsidP="00C0340B">
            <w:pPr>
              <w:widowControl/>
              <w:autoSpaceDE w:val="0"/>
              <w:autoSpaceDN w:val="0"/>
              <w:adjustRightInd w:val="0"/>
              <w:jc w:val="left"/>
              <w:rPr>
                <w:rFonts w:ascii="Times New Roman" w:eastAsiaTheme="minorEastAsia" w:hAnsi="Times New Roman"/>
                <w:kern w:val="0"/>
                <w:szCs w:val="21"/>
              </w:rPr>
            </w:pPr>
          </w:p>
        </w:tc>
        <w:tc>
          <w:tcPr>
            <w:tcW w:w="700" w:type="dxa"/>
            <w:tcMar>
              <w:left w:w="28" w:type="dxa"/>
              <w:right w:w="28" w:type="dxa"/>
            </w:tcMar>
            <w:vAlign w:val="center"/>
          </w:tcPr>
          <w:p w14:paraId="0BC7A6CC" w14:textId="77777777" w:rsidR="00C0340B" w:rsidRPr="000833BD" w:rsidRDefault="00C0340B" w:rsidP="00C0340B">
            <w:pPr>
              <w:widowControl/>
              <w:autoSpaceDE w:val="0"/>
              <w:autoSpaceDN w:val="0"/>
              <w:adjustRightInd w:val="0"/>
              <w:jc w:val="left"/>
              <w:rPr>
                <w:rFonts w:ascii="Times New Roman" w:eastAsiaTheme="minorEastAsia" w:hAnsi="Times New Roman"/>
                <w:kern w:val="0"/>
                <w:szCs w:val="21"/>
              </w:rPr>
            </w:pPr>
          </w:p>
        </w:tc>
        <w:tc>
          <w:tcPr>
            <w:tcW w:w="838" w:type="dxa"/>
            <w:tcMar>
              <w:left w:w="28" w:type="dxa"/>
              <w:right w:w="28" w:type="dxa"/>
            </w:tcMar>
            <w:vAlign w:val="center"/>
          </w:tcPr>
          <w:p w14:paraId="05568E1F" w14:textId="7D8E662E" w:rsidR="00C0340B" w:rsidRPr="000833BD" w:rsidRDefault="00C0340B" w:rsidP="00C0340B">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w:t>
            </w:r>
          </w:p>
        </w:tc>
        <w:tc>
          <w:tcPr>
            <w:tcW w:w="697" w:type="dxa"/>
            <w:tcMar>
              <w:left w:w="28" w:type="dxa"/>
              <w:right w:w="28" w:type="dxa"/>
            </w:tcMar>
            <w:vAlign w:val="center"/>
          </w:tcPr>
          <w:p w14:paraId="6496DC9A" w14:textId="5AF2E8DF" w:rsidR="00C0340B" w:rsidRPr="000833BD" w:rsidRDefault="00C0340B" w:rsidP="00C0340B">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753" w:type="dxa"/>
            <w:tcMar>
              <w:left w:w="28" w:type="dxa"/>
              <w:right w:w="28" w:type="dxa"/>
            </w:tcMar>
            <w:vAlign w:val="center"/>
          </w:tcPr>
          <w:p w14:paraId="0A99F9A2" w14:textId="33DC9E16" w:rsidR="00C0340B" w:rsidRPr="000833BD" w:rsidRDefault="00C0340B" w:rsidP="00C0340B">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0.1</w:t>
            </w:r>
          </w:p>
        </w:tc>
        <w:tc>
          <w:tcPr>
            <w:tcW w:w="641" w:type="dxa"/>
            <w:tcMar>
              <w:left w:w="28" w:type="dxa"/>
              <w:right w:w="28" w:type="dxa"/>
            </w:tcMar>
            <w:vAlign w:val="center"/>
          </w:tcPr>
          <w:p w14:paraId="500A6EBA" w14:textId="31A97B20" w:rsidR="00C0340B" w:rsidRPr="000833BD" w:rsidRDefault="00C0340B" w:rsidP="00C0340B">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r>
      <w:tr w:rsidR="000833BD" w:rsidRPr="000833BD" w14:paraId="5DE63CCB" w14:textId="77777777" w:rsidTr="00B6678F">
        <w:trPr>
          <w:cantSplit/>
          <w:trHeight w:val="319"/>
          <w:jc w:val="center"/>
        </w:trPr>
        <w:tc>
          <w:tcPr>
            <w:tcW w:w="562" w:type="dxa"/>
            <w:tcMar>
              <w:left w:w="28" w:type="dxa"/>
              <w:right w:w="28" w:type="dxa"/>
            </w:tcMar>
            <w:vAlign w:val="center"/>
          </w:tcPr>
          <w:p w14:paraId="1FDE87AA" w14:textId="6BF49A89" w:rsidR="00C0340B" w:rsidRPr="000833BD" w:rsidRDefault="00435B3B" w:rsidP="00C0340B">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101</w:t>
            </w:r>
          </w:p>
        </w:tc>
        <w:tc>
          <w:tcPr>
            <w:tcW w:w="1397" w:type="dxa"/>
            <w:tcMar>
              <w:left w:w="28" w:type="dxa"/>
              <w:right w:w="28" w:type="dxa"/>
            </w:tcMar>
            <w:vAlign w:val="center"/>
          </w:tcPr>
          <w:p w14:paraId="37073B28" w14:textId="21C0E5A0" w:rsidR="00C0340B" w:rsidRPr="000833BD" w:rsidRDefault="00C0340B" w:rsidP="00C0340B">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邻苯二甲酸二乙酯</w:t>
            </w:r>
          </w:p>
        </w:tc>
        <w:tc>
          <w:tcPr>
            <w:tcW w:w="1817" w:type="dxa"/>
            <w:tcMar>
              <w:left w:w="28" w:type="dxa"/>
              <w:right w:w="28" w:type="dxa"/>
            </w:tcMar>
            <w:vAlign w:val="center"/>
          </w:tcPr>
          <w:p w14:paraId="2B75426D" w14:textId="5C8A1187" w:rsidR="00C0340B" w:rsidRPr="000833BD" w:rsidRDefault="00C0340B" w:rsidP="00C0340B">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Diethyl phthalate, DEP</w:t>
            </w:r>
          </w:p>
        </w:tc>
        <w:tc>
          <w:tcPr>
            <w:tcW w:w="1046" w:type="dxa"/>
            <w:tcMar>
              <w:left w:w="28" w:type="dxa"/>
              <w:right w:w="28" w:type="dxa"/>
            </w:tcMar>
            <w:vAlign w:val="center"/>
          </w:tcPr>
          <w:p w14:paraId="4C8221B8" w14:textId="28BE998C" w:rsidR="00C0340B" w:rsidRPr="000833BD" w:rsidRDefault="00C0340B" w:rsidP="00C0340B">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84-66-2</w:t>
            </w:r>
          </w:p>
        </w:tc>
        <w:tc>
          <w:tcPr>
            <w:tcW w:w="1119" w:type="dxa"/>
            <w:tcMar>
              <w:left w:w="28" w:type="dxa"/>
              <w:right w:w="28" w:type="dxa"/>
            </w:tcMar>
            <w:vAlign w:val="center"/>
          </w:tcPr>
          <w:p w14:paraId="37546CAE" w14:textId="77777777" w:rsidR="00C0340B" w:rsidRPr="000833BD" w:rsidRDefault="00C0340B" w:rsidP="00C0340B">
            <w:pPr>
              <w:widowControl/>
              <w:autoSpaceDE w:val="0"/>
              <w:autoSpaceDN w:val="0"/>
              <w:adjustRightInd w:val="0"/>
              <w:jc w:val="left"/>
              <w:rPr>
                <w:rFonts w:ascii="Times New Roman" w:eastAsiaTheme="minorEastAsia" w:hAnsi="Times New Roman"/>
                <w:kern w:val="0"/>
                <w:szCs w:val="21"/>
              </w:rPr>
            </w:pPr>
          </w:p>
        </w:tc>
        <w:tc>
          <w:tcPr>
            <w:tcW w:w="490" w:type="dxa"/>
            <w:tcMar>
              <w:left w:w="28" w:type="dxa"/>
              <w:right w:w="28" w:type="dxa"/>
            </w:tcMar>
            <w:vAlign w:val="center"/>
          </w:tcPr>
          <w:p w14:paraId="3CDA2B13" w14:textId="77777777" w:rsidR="00C0340B" w:rsidRPr="000833BD" w:rsidRDefault="00C0340B" w:rsidP="00C0340B">
            <w:pPr>
              <w:widowControl/>
              <w:autoSpaceDE w:val="0"/>
              <w:autoSpaceDN w:val="0"/>
              <w:adjustRightInd w:val="0"/>
              <w:jc w:val="left"/>
              <w:rPr>
                <w:rFonts w:ascii="Times New Roman" w:eastAsiaTheme="minorEastAsia" w:hAnsi="Times New Roman"/>
                <w:kern w:val="0"/>
                <w:szCs w:val="21"/>
              </w:rPr>
            </w:pPr>
          </w:p>
        </w:tc>
        <w:tc>
          <w:tcPr>
            <w:tcW w:w="979" w:type="dxa"/>
            <w:tcMar>
              <w:left w:w="28" w:type="dxa"/>
              <w:right w:w="28" w:type="dxa"/>
            </w:tcMar>
            <w:vAlign w:val="center"/>
          </w:tcPr>
          <w:p w14:paraId="18B345E8" w14:textId="77777777" w:rsidR="00C0340B" w:rsidRPr="000833BD" w:rsidRDefault="00C0340B" w:rsidP="00C0340B">
            <w:pPr>
              <w:widowControl/>
              <w:autoSpaceDE w:val="0"/>
              <w:autoSpaceDN w:val="0"/>
              <w:adjustRightInd w:val="0"/>
              <w:jc w:val="left"/>
              <w:rPr>
                <w:rFonts w:ascii="Times New Roman" w:eastAsiaTheme="minorEastAsia" w:hAnsi="Times New Roman"/>
                <w:kern w:val="0"/>
                <w:szCs w:val="21"/>
              </w:rPr>
            </w:pPr>
          </w:p>
        </w:tc>
        <w:tc>
          <w:tcPr>
            <w:tcW w:w="697" w:type="dxa"/>
            <w:tcMar>
              <w:left w:w="28" w:type="dxa"/>
              <w:right w:w="28" w:type="dxa"/>
            </w:tcMar>
            <w:vAlign w:val="center"/>
          </w:tcPr>
          <w:p w14:paraId="308D8C21" w14:textId="77777777" w:rsidR="00C0340B" w:rsidRPr="000833BD" w:rsidRDefault="00C0340B" w:rsidP="00C0340B">
            <w:pPr>
              <w:widowControl/>
              <w:autoSpaceDE w:val="0"/>
              <w:autoSpaceDN w:val="0"/>
              <w:adjustRightInd w:val="0"/>
              <w:jc w:val="left"/>
              <w:rPr>
                <w:rFonts w:ascii="Times New Roman" w:eastAsiaTheme="minorEastAsia" w:hAnsi="Times New Roman"/>
                <w:kern w:val="0"/>
                <w:szCs w:val="21"/>
              </w:rPr>
            </w:pPr>
          </w:p>
        </w:tc>
        <w:tc>
          <w:tcPr>
            <w:tcW w:w="838" w:type="dxa"/>
            <w:tcMar>
              <w:left w:w="28" w:type="dxa"/>
              <w:right w:w="28" w:type="dxa"/>
            </w:tcMar>
            <w:vAlign w:val="center"/>
          </w:tcPr>
          <w:p w14:paraId="4145A654" w14:textId="7011899F" w:rsidR="00C0340B" w:rsidRPr="000833BD" w:rsidRDefault="00C0340B" w:rsidP="00C0340B">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8.00E-01</w:t>
            </w:r>
          </w:p>
        </w:tc>
        <w:tc>
          <w:tcPr>
            <w:tcW w:w="697" w:type="dxa"/>
            <w:tcMar>
              <w:left w:w="28" w:type="dxa"/>
              <w:right w:w="28" w:type="dxa"/>
            </w:tcMar>
            <w:vAlign w:val="center"/>
          </w:tcPr>
          <w:p w14:paraId="280AC447" w14:textId="4F2A63A1" w:rsidR="00C0340B" w:rsidRPr="000833BD" w:rsidRDefault="00C0340B" w:rsidP="00C0340B">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I</w:t>
            </w:r>
          </w:p>
        </w:tc>
        <w:tc>
          <w:tcPr>
            <w:tcW w:w="838" w:type="dxa"/>
            <w:tcMar>
              <w:left w:w="28" w:type="dxa"/>
              <w:right w:w="28" w:type="dxa"/>
            </w:tcMar>
            <w:vAlign w:val="center"/>
          </w:tcPr>
          <w:p w14:paraId="40189084" w14:textId="77777777" w:rsidR="00C0340B" w:rsidRPr="000833BD" w:rsidRDefault="00C0340B" w:rsidP="00C0340B">
            <w:pPr>
              <w:widowControl/>
              <w:autoSpaceDE w:val="0"/>
              <w:autoSpaceDN w:val="0"/>
              <w:adjustRightInd w:val="0"/>
              <w:jc w:val="center"/>
              <w:rPr>
                <w:rFonts w:ascii="Times New Roman" w:eastAsiaTheme="minorEastAsia" w:hAnsi="Times New Roman"/>
                <w:kern w:val="0"/>
                <w:szCs w:val="21"/>
              </w:rPr>
            </w:pPr>
          </w:p>
        </w:tc>
        <w:tc>
          <w:tcPr>
            <w:tcW w:w="700" w:type="dxa"/>
            <w:tcMar>
              <w:left w:w="28" w:type="dxa"/>
              <w:right w:w="28" w:type="dxa"/>
            </w:tcMar>
            <w:vAlign w:val="center"/>
          </w:tcPr>
          <w:p w14:paraId="096CDEB0" w14:textId="77777777" w:rsidR="00C0340B" w:rsidRPr="000833BD" w:rsidRDefault="00C0340B" w:rsidP="00C0340B">
            <w:pPr>
              <w:widowControl/>
              <w:autoSpaceDE w:val="0"/>
              <w:autoSpaceDN w:val="0"/>
              <w:adjustRightInd w:val="0"/>
              <w:jc w:val="center"/>
              <w:rPr>
                <w:rFonts w:ascii="Times New Roman" w:eastAsiaTheme="minorEastAsia" w:hAnsi="Times New Roman"/>
                <w:kern w:val="0"/>
                <w:szCs w:val="21"/>
              </w:rPr>
            </w:pPr>
          </w:p>
        </w:tc>
        <w:tc>
          <w:tcPr>
            <w:tcW w:w="838" w:type="dxa"/>
            <w:tcMar>
              <w:left w:w="28" w:type="dxa"/>
              <w:right w:w="28" w:type="dxa"/>
            </w:tcMar>
            <w:vAlign w:val="center"/>
          </w:tcPr>
          <w:p w14:paraId="30A7CB66" w14:textId="283CF6F3" w:rsidR="00C0340B" w:rsidRPr="000833BD" w:rsidRDefault="00C0340B" w:rsidP="00C0340B">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w:t>
            </w:r>
          </w:p>
        </w:tc>
        <w:tc>
          <w:tcPr>
            <w:tcW w:w="697" w:type="dxa"/>
            <w:tcMar>
              <w:left w:w="28" w:type="dxa"/>
              <w:right w:w="28" w:type="dxa"/>
            </w:tcMar>
            <w:vAlign w:val="center"/>
          </w:tcPr>
          <w:p w14:paraId="3032CA25" w14:textId="45DA8B7D" w:rsidR="00C0340B" w:rsidRPr="000833BD" w:rsidRDefault="00C0340B" w:rsidP="00C0340B">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753" w:type="dxa"/>
            <w:tcMar>
              <w:left w:w="28" w:type="dxa"/>
              <w:right w:w="28" w:type="dxa"/>
            </w:tcMar>
            <w:vAlign w:val="center"/>
          </w:tcPr>
          <w:p w14:paraId="2781A8DD" w14:textId="6C2611A0" w:rsidR="00C0340B" w:rsidRPr="000833BD" w:rsidRDefault="00C0340B" w:rsidP="00C0340B">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0.1</w:t>
            </w:r>
          </w:p>
        </w:tc>
        <w:tc>
          <w:tcPr>
            <w:tcW w:w="641" w:type="dxa"/>
            <w:tcMar>
              <w:left w:w="28" w:type="dxa"/>
              <w:right w:w="28" w:type="dxa"/>
            </w:tcMar>
            <w:vAlign w:val="center"/>
          </w:tcPr>
          <w:p w14:paraId="3437DB56" w14:textId="0B7F1174" w:rsidR="00C0340B" w:rsidRPr="000833BD" w:rsidRDefault="00C0340B" w:rsidP="00C0340B">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r>
      <w:tr w:rsidR="000833BD" w:rsidRPr="000833BD" w14:paraId="1350D2D6" w14:textId="77777777" w:rsidTr="00B6678F">
        <w:trPr>
          <w:cantSplit/>
          <w:trHeight w:val="319"/>
          <w:jc w:val="center"/>
        </w:trPr>
        <w:tc>
          <w:tcPr>
            <w:tcW w:w="562" w:type="dxa"/>
            <w:tcBorders>
              <w:bottom w:val="single" w:sz="4" w:space="0" w:color="auto"/>
            </w:tcBorders>
            <w:tcMar>
              <w:left w:w="28" w:type="dxa"/>
              <w:right w:w="28" w:type="dxa"/>
            </w:tcMar>
            <w:vAlign w:val="center"/>
          </w:tcPr>
          <w:p w14:paraId="582FA478" w14:textId="27A74D02" w:rsidR="00C0340B" w:rsidRPr="000833BD" w:rsidRDefault="00435B3B" w:rsidP="00C034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102</w:t>
            </w:r>
          </w:p>
        </w:tc>
        <w:tc>
          <w:tcPr>
            <w:tcW w:w="1397" w:type="dxa"/>
            <w:tcBorders>
              <w:bottom w:val="single" w:sz="4" w:space="0" w:color="auto"/>
            </w:tcBorders>
            <w:tcMar>
              <w:left w:w="28" w:type="dxa"/>
              <w:right w:w="28" w:type="dxa"/>
            </w:tcMar>
            <w:vAlign w:val="center"/>
          </w:tcPr>
          <w:p w14:paraId="36C58169" w14:textId="77777777" w:rsidR="00C0340B" w:rsidRPr="000833BD" w:rsidRDefault="00C0340B" w:rsidP="00C0340B">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邻苯二甲酸二正辛酯</w:t>
            </w:r>
          </w:p>
        </w:tc>
        <w:tc>
          <w:tcPr>
            <w:tcW w:w="1817" w:type="dxa"/>
            <w:tcBorders>
              <w:bottom w:val="single" w:sz="4" w:space="0" w:color="auto"/>
            </w:tcBorders>
            <w:tcMar>
              <w:left w:w="28" w:type="dxa"/>
              <w:right w:w="28" w:type="dxa"/>
            </w:tcMar>
            <w:vAlign w:val="center"/>
          </w:tcPr>
          <w:p w14:paraId="52026F9C" w14:textId="77777777" w:rsidR="00C0340B" w:rsidRPr="000833BD" w:rsidRDefault="00C0340B" w:rsidP="00C0340B">
            <w:pPr>
              <w:widowControl/>
              <w:autoSpaceDE w:val="0"/>
              <w:autoSpaceDN w:val="0"/>
              <w:adjustRightInd w:val="0"/>
              <w:jc w:val="left"/>
              <w:rPr>
                <w:rFonts w:ascii="Times New Roman" w:eastAsiaTheme="minorEastAsia" w:hAnsi="Times New Roman"/>
                <w:kern w:val="0"/>
                <w:szCs w:val="21"/>
                <w:lang w:val="fr-FR"/>
              </w:rPr>
            </w:pPr>
            <w:r w:rsidRPr="000833BD">
              <w:rPr>
                <w:rFonts w:ascii="Times New Roman" w:eastAsiaTheme="minorEastAsia" w:hAnsi="Times New Roman"/>
                <w:kern w:val="0"/>
                <w:szCs w:val="21"/>
                <w:lang w:val="fr-FR"/>
              </w:rPr>
              <w:t>Di-n-octyl phthalate, DnOP</w:t>
            </w:r>
          </w:p>
        </w:tc>
        <w:tc>
          <w:tcPr>
            <w:tcW w:w="1046" w:type="dxa"/>
            <w:tcBorders>
              <w:bottom w:val="single" w:sz="4" w:space="0" w:color="auto"/>
            </w:tcBorders>
            <w:tcMar>
              <w:left w:w="28" w:type="dxa"/>
              <w:right w:w="28" w:type="dxa"/>
            </w:tcMar>
            <w:vAlign w:val="center"/>
          </w:tcPr>
          <w:p w14:paraId="4280A50A" w14:textId="77777777" w:rsidR="00C0340B" w:rsidRPr="000833BD" w:rsidRDefault="00C0340B" w:rsidP="00C0340B">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117-84-0</w:t>
            </w:r>
          </w:p>
        </w:tc>
        <w:tc>
          <w:tcPr>
            <w:tcW w:w="1119" w:type="dxa"/>
            <w:tcBorders>
              <w:bottom w:val="single" w:sz="4" w:space="0" w:color="auto"/>
            </w:tcBorders>
            <w:tcMar>
              <w:left w:w="28" w:type="dxa"/>
              <w:right w:w="28" w:type="dxa"/>
            </w:tcMar>
            <w:vAlign w:val="center"/>
          </w:tcPr>
          <w:p w14:paraId="5C4843A7" w14:textId="77777777" w:rsidR="00C0340B" w:rsidRPr="000833BD" w:rsidRDefault="00C0340B" w:rsidP="00C0340B">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490" w:type="dxa"/>
            <w:tcBorders>
              <w:bottom w:val="single" w:sz="4" w:space="0" w:color="auto"/>
            </w:tcBorders>
            <w:tcMar>
              <w:left w:w="28" w:type="dxa"/>
              <w:right w:w="28" w:type="dxa"/>
            </w:tcMar>
            <w:vAlign w:val="center"/>
          </w:tcPr>
          <w:p w14:paraId="5B584165" w14:textId="77777777" w:rsidR="00C0340B" w:rsidRPr="000833BD" w:rsidRDefault="00C0340B" w:rsidP="00C0340B">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979" w:type="dxa"/>
            <w:tcBorders>
              <w:bottom w:val="single" w:sz="4" w:space="0" w:color="auto"/>
            </w:tcBorders>
            <w:tcMar>
              <w:left w:w="28" w:type="dxa"/>
              <w:right w:w="28" w:type="dxa"/>
            </w:tcMar>
            <w:vAlign w:val="center"/>
          </w:tcPr>
          <w:p w14:paraId="63D1B6D3" w14:textId="77777777" w:rsidR="00C0340B" w:rsidRPr="000833BD" w:rsidRDefault="00C0340B" w:rsidP="00C0340B">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697" w:type="dxa"/>
            <w:tcBorders>
              <w:bottom w:val="single" w:sz="4" w:space="0" w:color="auto"/>
            </w:tcBorders>
            <w:tcMar>
              <w:left w:w="28" w:type="dxa"/>
              <w:right w:w="28" w:type="dxa"/>
            </w:tcMar>
            <w:vAlign w:val="center"/>
          </w:tcPr>
          <w:p w14:paraId="7F5FB582" w14:textId="77777777" w:rsidR="00C0340B" w:rsidRPr="000833BD" w:rsidRDefault="00C0340B" w:rsidP="00C0340B">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838" w:type="dxa"/>
            <w:tcBorders>
              <w:bottom w:val="single" w:sz="4" w:space="0" w:color="auto"/>
            </w:tcBorders>
            <w:tcMar>
              <w:left w:w="28" w:type="dxa"/>
              <w:right w:w="28" w:type="dxa"/>
            </w:tcMar>
            <w:vAlign w:val="center"/>
          </w:tcPr>
          <w:p w14:paraId="15C33BE8" w14:textId="77777777" w:rsidR="00C0340B" w:rsidRPr="000833BD" w:rsidRDefault="00C0340B" w:rsidP="00C0340B">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1.00E-02</w:t>
            </w:r>
          </w:p>
        </w:tc>
        <w:tc>
          <w:tcPr>
            <w:tcW w:w="697" w:type="dxa"/>
            <w:tcBorders>
              <w:bottom w:val="single" w:sz="4" w:space="0" w:color="auto"/>
            </w:tcBorders>
            <w:tcMar>
              <w:left w:w="28" w:type="dxa"/>
              <w:right w:w="28" w:type="dxa"/>
            </w:tcMar>
            <w:vAlign w:val="center"/>
          </w:tcPr>
          <w:p w14:paraId="7DDDFA89" w14:textId="77777777" w:rsidR="00C0340B" w:rsidRPr="000833BD" w:rsidRDefault="00C0340B" w:rsidP="00C0340B">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P</w:t>
            </w:r>
          </w:p>
        </w:tc>
        <w:tc>
          <w:tcPr>
            <w:tcW w:w="838" w:type="dxa"/>
            <w:tcBorders>
              <w:bottom w:val="single" w:sz="4" w:space="0" w:color="auto"/>
            </w:tcBorders>
            <w:tcMar>
              <w:left w:w="28" w:type="dxa"/>
              <w:right w:w="28" w:type="dxa"/>
            </w:tcMar>
            <w:vAlign w:val="center"/>
          </w:tcPr>
          <w:p w14:paraId="47E15002" w14:textId="77777777" w:rsidR="00C0340B" w:rsidRPr="000833BD" w:rsidRDefault="00C0340B" w:rsidP="00C0340B">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700" w:type="dxa"/>
            <w:tcBorders>
              <w:bottom w:val="single" w:sz="4" w:space="0" w:color="auto"/>
            </w:tcBorders>
            <w:tcMar>
              <w:left w:w="28" w:type="dxa"/>
              <w:right w:w="28" w:type="dxa"/>
            </w:tcMar>
            <w:vAlign w:val="center"/>
          </w:tcPr>
          <w:p w14:paraId="29C7287B" w14:textId="77777777" w:rsidR="00C0340B" w:rsidRPr="000833BD" w:rsidRDefault="00C0340B" w:rsidP="00C0340B">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838" w:type="dxa"/>
            <w:tcBorders>
              <w:bottom w:val="single" w:sz="4" w:space="0" w:color="auto"/>
            </w:tcBorders>
            <w:tcMar>
              <w:left w:w="28" w:type="dxa"/>
              <w:right w:w="28" w:type="dxa"/>
            </w:tcMar>
            <w:vAlign w:val="center"/>
          </w:tcPr>
          <w:p w14:paraId="5868C2A9" w14:textId="77777777" w:rsidR="00C0340B" w:rsidRPr="000833BD" w:rsidRDefault="00C0340B" w:rsidP="00C0340B">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1</w:t>
            </w:r>
          </w:p>
        </w:tc>
        <w:tc>
          <w:tcPr>
            <w:tcW w:w="697" w:type="dxa"/>
            <w:tcBorders>
              <w:bottom w:val="single" w:sz="4" w:space="0" w:color="auto"/>
            </w:tcBorders>
            <w:tcMar>
              <w:left w:w="28" w:type="dxa"/>
              <w:right w:w="28" w:type="dxa"/>
            </w:tcMar>
            <w:vAlign w:val="center"/>
          </w:tcPr>
          <w:p w14:paraId="4600AE47" w14:textId="77777777" w:rsidR="00C0340B" w:rsidRPr="000833BD" w:rsidRDefault="00C0340B" w:rsidP="00C0340B">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753" w:type="dxa"/>
            <w:tcBorders>
              <w:bottom w:val="single" w:sz="4" w:space="0" w:color="auto"/>
            </w:tcBorders>
            <w:tcMar>
              <w:left w:w="28" w:type="dxa"/>
              <w:right w:w="28" w:type="dxa"/>
            </w:tcMar>
            <w:vAlign w:val="center"/>
          </w:tcPr>
          <w:p w14:paraId="232AAE50" w14:textId="77777777" w:rsidR="00C0340B" w:rsidRPr="000833BD" w:rsidRDefault="00C0340B" w:rsidP="00C0340B">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0.1</w:t>
            </w:r>
          </w:p>
        </w:tc>
        <w:tc>
          <w:tcPr>
            <w:tcW w:w="641" w:type="dxa"/>
            <w:tcBorders>
              <w:bottom w:val="single" w:sz="4" w:space="0" w:color="auto"/>
            </w:tcBorders>
            <w:tcMar>
              <w:left w:w="28" w:type="dxa"/>
              <w:right w:w="28" w:type="dxa"/>
            </w:tcMar>
            <w:vAlign w:val="center"/>
          </w:tcPr>
          <w:p w14:paraId="376E08B5" w14:textId="77777777" w:rsidR="00C0340B" w:rsidRPr="000833BD" w:rsidRDefault="00C0340B" w:rsidP="00C0340B">
            <w:pPr>
              <w:widowControl/>
              <w:autoSpaceDE w:val="0"/>
              <w:autoSpaceDN w:val="0"/>
              <w:adjustRightInd w:val="0"/>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r>
    </w:tbl>
    <w:p w14:paraId="105200A7" w14:textId="77777777" w:rsidR="00733D5E" w:rsidRPr="000833BD" w:rsidRDefault="00733D5E" w:rsidP="00BB2A50">
      <w:pPr>
        <w:widowControl/>
        <w:overflowPunct w:val="0"/>
        <w:rPr>
          <w:rFonts w:ascii="Times New Roman" w:eastAsiaTheme="minorEastAsia" w:hAnsi="Times New Roman"/>
          <w:kern w:val="0"/>
          <w:szCs w:val="21"/>
        </w:rPr>
      </w:pPr>
      <w:r w:rsidRPr="000833BD">
        <w:rPr>
          <w:rFonts w:ascii="Times New Roman" w:eastAsiaTheme="minorEastAsia" w:hAnsi="Times New Roman"/>
          <w:kern w:val="0"/>
          <w:szCs w:val="21"/>
        </w:rPr>
        <w:t>备注：</w:t>
      </w:r>
    </w:p>
    <w:p w14:paraId="3E289410" w14:textId="0D7BCFFA" w:rsidR="00733D5E" w:rsidRPr="000833BD" w:rsidRDefault="00733D5E" w:rsidP="00BB2A50">
      <w:pPr>
        <w:widowControl/>
        <w:overflowPunct w:val="0"/>
        <w:ind w:firstLineChars="200" w:firstLine="420"/>
        <w:rPr>
          <w:rFonts w:ascii="Times New Roman" w:eastAsiaTheme="minorEastAsia" w:hAnsi="Times New Roman"/>
          <w:kern w:val="0"/>
          <w:szCs w:val="21"/>
        </w:rPr>
      </w:pPr>
      <w:r w:rsidRPr="000833BD">
        <w:rPr>
          <w:rFonts w:ascii="Times New Roman" w:eastAsiaTheme="minorEastAsia" w:hAnsi="Times New Roman"/>
          <w:kern w:val="0"/>
          <w:szCs w:val="21"/>
        </w:rPr>
        <w:t>（</w:t>
      </w:r>
      <w:r w:rsidRPr="000833BD">
        <w:rPr>
          <w:rFonts w:ascii="Times New Roman" w:eastAsiaTheme="minorEastAsia" w:hAnsi="Times New Roman"/>
          <w:kern w:val="0"/>
          <w:szCs w:val="21"/>
        </w:rPr>
        <w:t>1</w:t>
      </w:r>
      <w:r w:rsidRPr="000833BD">
        <w:rPr>
          <w:rFonts w:ascii="Times New Roman" w:eastAsiaTheme="minorEastAsia" w:hAnsi="Times New Roman"/>
          <w:kern w:val="0"/>
          <w:szCs w:val="21"/>
        </w:rPr>
        <w:t>）</w:t>
      </w:r>
      <w:r w:rsidRPr="000833BD">
        <w:rPr>
          <w:rFonts w:ascii="Times New Roman" w:eastAsiaTheme="minorEastAsia" w:hAnsi="Times New Roman"/>
          <w:kern w:val="0"/>
          <w:szCs w:val="21"/>
        </w:rPr>
        <w:t>SF</w:t>
      </w:r>
      <w:r w:rsidRPr="000833BD">
        <w:rPr>
          <w:rFonts w:ascii="Times New Roman" w:eastAsiaTheme="minorEastAsia" w:hAnsi="Times New Roman"/>
          <w:kern w:val="0"/>
          <w:szCs w:val="21"/>
          <w:vertAlign w:val="subscript"/>
        </w:rPr>
        <w:t>o</w:t>
      </w:r>
      <w:r w:rsidRPr="000833BD">
        <w:rPr>
          <w:rFonts w:ascii="Times New Roman" w:eastAsiaTheme="minorEastAsia" w:hAnsi="Times New Roman"/>
          <w:kern w:val="0"/>
          <w:szCs w:val="21"/>
        </w:rPr>
        <w:t>：</w:t>
      </w:r>
      <w:r w:rsidRPr="000833BD">
        <w:rPr>
          <w:rFonts w:ascii="Times New Roman" w:eastAsiaTheme="minorEastAsia" w:hAnsi="Times New Roman"/>
          <w:bCs/>
          <w:kern w:val="0"/>
          <w:szCs w:val="21"/>
        </w:rPr>
        <w:t>经口摄入致癌斜率因子；</w:t>
      </w:r>
      <w:r w:rsidRPr="000833BD">
        <w:rPr>
          <w:rFonts w:ascii="Times New Roman" w:eastAsiaTheme="minorEastAsia" w:hAnsi="Times New Roman"/>
          <w:bCs/>
          <w:kern w:val="0"/>
          <w:szCs w:val="21"/>
        </w:rPr>
        <w:t>IUR</w:t>
      </w:r>
      <w:r w:rsidRPr="000833BD">
        <w:rPr>
          <w:rFonts w:ascii="Times New Roman" w:eastAsiaTheme="minorEastAsia" w:hAnsi="Times New Roman"/>
          <w:bCs/>
          <w:kern w:val="0"/>
          <w:szCs w:val="21"/>
        </w:rPr>
        <w:t>：呼吸吸入单位致癌风险；</w:t>
      </w:r>
      <w:r w:rsidRPr="000833BD">
        <w:rPr>
          <w:rFonts w:ascii="Times New Roman" w:eastAsiaTheme="minorEastAsia" w:hAnsi="Times New Roman"/>
          <w:bCs/>
          <w:kern w:val="0"/>
          <w:szCs w:val="21"/>
        </w:rPr>
        <w:t>RfD</w:t>
      </w:r>
      <w:r w:rsidRPr="000833BD">
        <w:rPr>
          <w:rFonts w:ascii="Times New Roman" w:eastAsiaTheme="minorEastAsia" w:hAnsi="Times New Roman"/>
          <w:kern w:val="0"/>
          <w:szCs w:val="21"/>
          <w:vertAlign w:val="subscript"/>
        </w:rPr>
        <w:t>o</w:t>
      </w:r>
      <w:r w:rsidRPr="000833BD">
        <w:rPr>
          <w:rFonts w:ascii="Times New Roman" w:eastAsiaTheme="minorEastAsia" w:hAnsi="Times New Roman"/>
          <w:bCs/>
          <w:kern w:val="0"/>
          <w:szCs w:val="21"/>
        </w:rPr>
        <w:t>：经口摄入参考剂量；</w:t>
      </w:r>
      <w:r w:rsidRPr="000833BD">
        <w:rPr>
          <w:rFonts w:ascii="Times New Roman" w:eastAsiaTheme="minorEastAsia" w:hAnsi="Times New Roman"/>
          <w:bCs/>
          <w:kern w:val="0"/>
          <w:szCs w:val="21"/>
        </w:rPr>
        <w:t xml:space="preserve"> RfC</w:t>
      </w:r>
      <w:r w:rsidRPr="000833BD">
        <w:rPr>
          <w:rFonts w:ascii="Times New Roman" w:eastAsiaTheme="minorEastAsia" w:hAnsi="Times New Roman"/>
          <w:bCs/>
          <w:kern w:val="0"/>
          <w:szCs w:val="21"/>
        </w:rPr>
        <w:t>：呼吸吸入参考浓度；</w:t>
      </w:r>
      <w:r w:rsidRPr="000833BD">
        <w:rPr>
          <w:rFonts w:ascii="Times New Roman" w:eastAsiaTheme="minorEastAsia" w:hAnsi="Times New Roman"/>
          <w:bCs/>
          <w:kern w:val="0"/>
          <w:szCs w:val="21"/>
        </w:rPr>
        <w:t>ABS</w:t>
      </w:r>
      <w:r w:rsidRPr="000833BD">
        <w:rPr>
          <w:rFonts w:ascii="Times New Roman" w:eastAsiaTheme="minorEastAsia" w:hAnsi="Times New Roman"/>
          <w:kern w:val="0"/>
          <w:szCs w:val="21"/>
          <w:vertAlign w:val="subscript"/>
        </w:rPr>
        <w:t>gi</w:t>
      </w:r>
      <w:r w:rsidRPr="000833BD">
        <w:rPr>
          <w:rFonts w:ascii="Times New Roman" w:eastAsiaTheme="minorEastAsia" w:hAnsi="Times New Roman"/>
          <w:bCs/>
          <w:kern w:val="0"/>
          <w:szCs w:val="21"/>
        </w:rPr>
        <w:t>：消化道吸收因子；</w:t>
      </w:r>
      <w:r w:rsidRPr="000833BD">
        <w:rPr>
          <w:rFonts w:ascii="Times New Roman" w:eastAsiaTheme="minorEastAsia" w:hAnsi="Times New Roman"/>
          <w:bCs/>
          <w:kern w:val="0"/>
          <w:szCs w:val="21"/>
        </w:rPr>
        <w:t xml:space="preserve"> ABS</w:t>
      </w:r>
      <w:r w:rsidRPr="000833BD">
        <w:rPr>
          <w:rFonts w:ascii="Times New Roman" w:eastAsiaTheme="minorEastAsia" w:hAnsi="Times New Roman"/>
          <w:kern w:val="0"/>
          <w:szCs w:val="21"/>
          <w:vertAlign w:val="subscript"/>
        </w:rPr>
        <w:t>d</w:t>
      </w:r>
      <w:r w:rsidRPr="000833BD">
        <w:rPr>
          <w:rFonts w:ascii="Times New Roman" w:eastAsiaTheme="minorEastAsia" w:hAnsi="Times New Roman"/>
          <w:bCs/>
          <w:kern w:val="0"/>
          <w:szCs w:val="21"/>
        </w:rPr>
        <w:t>：皮肤吸收效率因子。</w:t>
      </w:r>
      <w:r w:rsidRPr="000833BD">
        <w:rPr>
          <w:rFonts w:ascii="Times New Roman" w:eastAsiaTheme="minorEastAsia" w:hAnsi="Times New Roman"/>
          <w:kern w:val="0"/>
          <w:szCs w:val="21"/>
        </w:rPr>
        <w:t>（</w:t>
      </w:r>
      <w:r w:rsidRPr="000833BD">
        <w:rPr>
          <w:rFonts w:ascii="Times New Roman" w:eastAsiaTheme="minorEastAsia" w:hAnsi="Times New Roman"/>
          <w:kern w:val="0"/>
          <w:szCs w:val="21"/>
        </w:rPr>
        <w:t>2</w:t>
      </w:r>
      <w:r w:rsidRPr="000833BD">
        <w:rPr>
          <w:rFonts w:ascii="Times New Roman" w:eastAsiaTheme="minorEastAsia" w:hAnsi="Times New Roman"/>
          <w:kern w:val="0"/>
          <w:szCs w:val="21"/>
        </w:rPr>
        <w:t>）</w:t>
      </w:r>
      <w:r w:rsidRPr="000833BD">
        <w:rPr>
          <w:rFonts w:ascii="Times New Roman" w:eastAsiaTheme="minorEastAsia" w:hAnsi="Times New Roman"/>
          <w:kern w:val="0"/>
          <w:szCs w:val="21"/>
        </w:rPr>
        <w:t>“I”</w:t>
      </w:r>
      <w:r w:rsidRPr="000833BD">
        <w:rPr>
          <w:rFonts w:ascii="Times New Roman" w:eastAsiaTheme="minorEastAsia" w:hAnsi="Times New Roman"/>
          <w:kern w:val="0"/>
          <w:szCs w:val="21"/>
        </w:rPr>
        <w:t>代表数据来自</w:t>
      </w:r>
      <w:r w:rsidRPr="000833BD">
        <w:rPr>
          <w:rFonts w:ascii="Times New Roman" w:eastAsiaTheme="minorEastAsia" w:hAnsi="Times New Roman"/>
          <w:kern w:val="0"/>
          <w:szCs w:val="21"/>
        </w:rPr>
        <w:t>“</w:t>
      </w:r>
      <w:r w:rsidRPr="000833BD">
        <w:rPr>
          <w:rFonts w:ascii="Times New Roman" w:eastAsiaTheme="minorEastAsia" w:hAnsi="Times New Roman"/>
          <w:kern w:val="0"/>
          <w:szCs w:val="21"/>
        </w:rPr>
        <w:t>美国环保局综合风险信息系统（</w:t>
      </w:r>
      <w:r w:rsidRPr="000833BD">
        <w:rPr>
          <w:rFonts w:ascii="Times New Roman" w:eastAsiaTheme="minorEastAsia" w:hAnsi="Times New Roman"/>
          <w:kern w:val="0"/>
          <w:szCs w:val="21"/>
        </w:rPr>
        <w:t>USEPA Integrated Risk Information System</w:t>
      </w:r>
      <w:r w:rsidRPr="000833BD">
        <w:rPr>
          <w:rFonts w:ascii="Times New Roman" w:eastAsiaTheme="minorEastAsia" w:hAnsi="Times New Roman"/>
          <w:kern w:val="0"/>
          <w:szCs w:val="21"/>
        </w:rPr>
        <w:t>）</w:t>
      </w:r>
      <w:r w:rsidRPr="000833BD">
        <w:rPr>
          <w:rFonts w:ascii="Times New Roman" w:eastAsiaTheme="minorEastAsia" w:hAnsi="Times New Roman"/>
          <w:kern w:val="0"/>
          <w:szCs w:val="21"/>
        </w:rPr>
        <w:t>”</w:t>
      </w:r>
      <w:r w:rsidRPr="000833BD">
        <w:rPr>
          <w:rFonts w:ascii="Times New Roman" w:eastAsiaTheme="minorEastAsia" w:hAnsi="Times New Roman"/>
          <w:kern w:val="0"/>
          <w:szCs w:val="21"/>
        </w:rPr>
        <w:t>；</w:t>
      </w:r>
      <w:r w:rsidRPr="000833BD">
        <w:rPr>
          <w:rFonts w:ascii="Times New Roman" w:eastAsiaTheme="minorEastAsia" w:hAnsi="Times New Roman"/>
          <w:kern w:val="0"/>
          <w:szCs w:val="21"/>
        </w:rPr>
        <w:t>“P”</w:t>
      </w:r>
      <w:r w:rsidRPr="000833BD">
        <w:rPr>
          <w:rFonts w:ascii="Times New Roman" w:eastAsiaTheme="minorEastAsia" w:hAnsi="Times New Roman"/>
          <w:kern w:val="0"/>
          <w:szCs w:val="21"/>
        </w:rPr>
        <w:t>代表数据来自美国环保局</w:t>
      </w:r>
      <w:r w:rsidRPr="000833BD">
        <w:rPr>
          <w:rFonts w:ascii="Times New Roman" w:eastAsiaTheme="minorEastAsia" w:hAnsi="Times New Roman"/>
          <w:kern w:val="0"/>
          <w:szCs w:val="21"/>
        </w:rPr>
        <w:t>“</w:t>
      </w:r>
      <w:r w:rsidRPr="000833BD">
        <w:rPr>
          <w:rFonts w:ascii="Times New Roman" w:eastAsiaTheme="minorEastAsia" w:hAnsi="Times New Roman"/>
          <w:kern w:val="0"/>
          <w:szCs w:val="21"/>
        </w:rPr>
        <w:t>临时性同行审定毒性数据（</w:t>
      </w:r>
      <w:r w:rsidRPr="000833BD">
        <w:rPr>
          <w:rFonts w:ascii="Times New Roman" w:eastAsiaTheme="minorEastAsia" w:hAnsi="Times New Roman"/>
          <w:kern w:val="0"/>
          <w:szCs w:val="21"/>
        </w:rPr>
        <w:t>The Provisional Peer Reviewed Toxicity Values</w:t>
      </w:r>
      <w:r w:rsidRPr="000833BD">
        <w:rPr>
          <w:rFonts w:ascii="Times New Roman" w:eastAsiaTheme="minorEastAsia" w:hAnsi="Times New Roman"/>
          <w:kern w:val="0"/>
          <w:szCs w:val="21"/>
        </w:rPr>
        <w:t>）</w:t>
      </w:r>
      <w:r w:rsidRPr="000833BD">
        <w:rPr>
          <w:rFonts w:ascii="Times New Roman" w:eastAsiaTheme="minorEastAsia" w:hAnsi="Times New Roman"/>
          <w:kern w:val="0"/>
          <w:szCs w:val="21"/>
        </w:rPr>
        <w:t>”</w:t>
      </w:r>
      <w:r w:rsidRPr="000833BD">
        <w:rPr>
          <w:rFonts w:ascii="Times New Roman" w:eastAsiaTheme="minorEastAsia" w:hAnsi="Times New Roman"/>
          <w:kern w:val="0"/>
          <w:szCs w:val="21"/>
        </w:rPr>
        <w:t>；</w:t>
      </w:r>
      <w:r w:rsidRPr="000833BD">
        <w:rPr>
          <w:rFonts w:ascii="Times New Roman" w:eastAsiaTheme="minorEastAsia" w:hAnsi="Times New Roman"/>
          <w:kern w:val="0"/>
          <w:szCs w:val="21"/>
        </w:rPr>
        <w:t>“RSL”</w:t>
      </w:r>
      <w:r w:rsidRPr="000833BD">
        <w:rPr>
          <w:rFonts w:ascii="Times New Roman" w:eastAsiaTheme="minorEastAsia" w:hAnsi="Times New Roman"/>
          <w:kern w:val="0"/>
          <w:szCs w:val="21"/>
        </w:rPr>
        <w:t>代表数据来自美国环保局区域办公室</w:t>
      </w:r>
      <w:r w:rsidRPr="000833BD">
        <w:rPr>
          <w:rFonts w:ascii="Times New Roman" w:eastAsiaTheme="minorEastAsia" w:hAnsi="Times New Roman"/>
          <w:kern w:val="0"/>
          <w:szCs w:val="21"/>
        </w:rPr>
        <w:t>“</w:t>
      </w:r>
      <w:r w:rsidRPr="000833BD">
        <w:rPr>
          <w:rFonts w:ascii="Times New Roman" w:eastAsiaTheme="minorEastAsia" w:hAnsi="Times New Roman"/>
          <w:kern w:val="0"/>
          <w:szCs w:val="21"/>
        </w:rPr>
        <w:t>区域筛选值（</w:t>
      </w:r>
      <w:r w:rsidRPr="000833BD">
        <w:rPr>
          <w:rFonts w:ascii="Times New Roman" w:eastAsiaTheme="minorEastAsia" w:hAnsi="Times New Roman"/>
          <w:kern w:val="0"/>
          <w:szCs w:val="21"/>
        </w:rPr>
        <w:t>Regional Screening Levles</w:t>
      </w:r>
      <w:r w:rsidRPr="000833BD">
        <w:rPr>
          <w:rFonts w:ascii="Times New Roman" w:eastAsiaTheme="minorEastAsia" w:hAnsi="Times New Roman"/>
          <w:kern w:val="0"/>
          <w:szCs w:val="21"/>
        </w:rPr>
        <w:t>）总表</w:t>
      </w:r>
      <w:r w:rsidRPr="000833BD">
        <w:rPr>
          <w:rFonts w:ascii="Times New Roman" w:eastAsiaTheme="minorEastAsia" w:hAnsi="Times New Roman"/>
          <w:kern w:val="0"/>
          <w:szCs w:val="21"/>
        </w:rPr>
        <w:t>”</w:t>
      </w:r>
      <w:r w:rsidRPr="000833BD">
        <w:rPr>
          <w:rFonts w:ascii="Times New Roman" w:eastAsiaTheme="minorEastAsia" w:hAnsi="Times New Roman"/>
          <w:kern w:val="0"/>
          <w:szCs w:val="21"/>
        </w:rPr>
        <w:t>污染物毒性数据（</w:t>
      </w:r>
      <w:r w:rsidRPr="000833BD">
        <w:rPr>
          <w:rFonts w:ascii="Times New Roman" w:eastAsiaTheme="minorEastAsia" w:hAnsi="Times New Roman"/>
          <w:kern w:val="0"/>
          <w:szCs w:val="21"/>
        </w:rPr>
        <w:t>201</w:t>
      </w:r>
      <w:r w:rsidR="00506B25" w:rsidRPr="000833BD">
        <w:rPr>
          <w:rFonts w:ascii="Times New Roman" w:eastAsiaTheme="minorEastAsia" w:hAnsi="Times New Roman"/>
          <w:kern w:val="0"/>
          <w:szCs w:val="21"/>
        </w:rPr>
        <w:t>9</w:t>
      </w:r>
      <w:r w:rsidRPr="000833BD">
        <w:rPr>
          <w:rFonts w:ascii="Times New Roman" w:eastAsiaTheme="minorEastAsia" w:hAnsi="Times New Roman"/>
          <w:kern w:val="0"/>
          <w:szCs w:val="21"/>
        </w:rPr>
        <w:t>年</w:t>
      </w:r>
      <w:r w:rsidR="00506B25" w:rsidRPr="000833BD">
        <w:rPr>
          <w:rFonts w:ascii="Times New Roman" w:eastAsiaTheme="minorEastAsia" w:hAnsi="Times New Roman"/>
          <w:kern w:val="0"/>
          <w:szCs w:val="21"/>
        </w:rPr>
        <w:t>11</w:t>
      </w:r>
      <w:r w:rsidRPr="000833BD">
        <w:rPr>
          <w:rFonts w:ascii="Times New Roman" w:eastAsiaTheme="minorEastAsia" w:hAnsi="Times New Roman"/>
          <w:kern w:val="0"/>
          <w:szCs w:val="21"/>
        </w:rPr>
        <w:t>月发布）。</w:t>
      </w:r>
      <w:r w:rsidR="00506B25" w:rsidRPr="000833BD">
        <w:rPr>
          <w:rFonts w:ascii="Times New Roman" w:eastAsiaTheme="minorEastAsia" w:hAnsi="Times New Roman" w:hint="eastAsia"/>
          <w:kern w:val="0"/>
          <w:szCs w:val="21"/>
        </w:rPr>
        <w:t>表格中未包含的污染物可参考以上数据库的最新更新版本获取其参数</w:t>
      </w:r>
      <w:r w:rsidRPr="000833BD">
        <w:rPr>
          <w:rFonts w:ascii="Times New Roman" w:eastAsiaTheme="minorEastAsia" w:hAnsi="Times New Roman"/>
          <w:kern w:val="0"/>
          <w:szCs w:val="21"/>
        </w:rPr>
        <w:t>。</w:t>
      </w:r>
    </w:p>
    <w:p w14:paraId="35C50CF2" w14:textId="1F94C242" w:rsidR="00733D5E" w:rsidRPr="000833BD" w:rsidRDefault="00733D5E" w:rsidP="00BB2A50">
      <w:pPr>
        <w:pStyle w:val="2"/>
        <w:spacing w:before="0" w:after="0" w:line="360" w:lineRule="auto"/>
        <w:jc w:val="center"/>
        <w:rPr>
          <w:rFonts w:ascii="Times New Roman" w:eastAsiaTheme="minorEastAsia" w:hAnsi="Times New Roman"/>
          <w:kern w:val="0"/>
          <w:sz w:val="24"/>
          <w:szCs w:val="24"/>
        </w:rPr>
      </w:pPr>
      <w:bookmarkStart w:id="39" w:name="_Toc34251152"/>
      <w:r w:rsidRPr="000833BD">
        <w:rPr>
          <w:rFonts w:ascii="Times New Roman" w:eastAsiaTheme="minorEastAsia" w:hAnsi="Times New Roman"/>
          <w:kern w:val="0"/>
          <w:sz w:val="24"/>
          <w:szCs w:val="24"/>
        </w:rPr>
        <w:lastRenderedPageBreak/>
        <w:t>附表</w:t>
      </w:r>
      <w:r w:rsidRPr="000833BD">
        <w:rPr>
          <w:rFonts w:ascii="Times New Roman" w:eastAsiaTheme="minorEastAsia" w:hAnsi="Times New Roman"/>
          <w:kern w:val="0"/>
          <w:sz w:val="24"/>
          <w:szCs w:val="24"/>
        </w:rPr>
        <w:t xml:space="preserve">2 </w:t>
      </w:r>
      <w:r w:rsidR="002D087B" w:rsidRPr="000833BD">
        <w:rPr>
          <w:rFonts w:ascii="Times New Roman" w:eastAsiaTheme="minorEastAsia" w:hAnsi="Times New Roman"/>
          <w:kern w:val="0"/>
          <w:sz w:val="24"/>
          <w:szCs w:val="24"/>
        </w:rPr>
        <w:t xml:space="preserve">   </w:t>
      </w:r>
      <w:r w:rsidR="002D087B" w:rsidRPr="000833BD">
        <w:rPr>
          <w:rFonts w:ascii="Times New Roman" w:eastAsiaTheme="minorEastAsia" w:hAnsi="Times New Roman"/>
          <w:kern w:val="0"/>
          <w:sz w:val="24"/>
          <w:szCs w:val="24"/>
        </w:rPr>
        <w:t>部分</w:t>
      </w:r>
      <w:r w:rsidRPr="000833BD">
        <w:rPr>
          <w:rFonts w:ascii="Times New Roman" w:eastAsiaTheme="minorEastAsia" w:hAnsi="Times New Roman"/>
          <w:kern w:val="0"/>
          <w:sz w:val="24"/>
          <w:szCs w:val="24"/>
        </w:rPr>
        <w:t>污染物理化性质参数</w:t>
      </w:r>
      <w:bookmarkEnd w:id="39"/>
    </w:p>
    <w:tbl>
      <w:tblPr>
        <w:tblW w:w="0" w:type="auto"/>
        <w:tblInd w:w="-80" w:type="dxa"/>
        <w:tblLayout w:type="fixed"/>
        <w:tblLook w:val="0000" w:firstRow="0" w:lastRow="0" w:firstColumn="0" w:lastColumn="0" w:noHBand="0" w:noVBand="0"/>
      </w:tblPr>
      <w:tblGrid>
        <w:gridCol w:w="527"/>
        <w:gridCol w:w="1676"/>
        <w:gridCol w:w="1954"/>
        <w:gridCol w:w="1116"/>
        <w:gridCol w:w="841"/>
        <w:gridCol w:w="701"/>
        <w:gridCol w:w="978"/>
        <w:gridCol w:w="978"/>
        <w:gridCol w:w="975"/>
        <w:gridCol w:w="978"/>
        <w:gridCol w:w="981"/>
        <w:gridCol w:w="695"/>
        <w:gridCol w:w="978"/>
        <w:gridCol w:w="636"/>
      </w:tblGrid>
      <w:tr w:rsidR="000833BD" w:rsidRPr="000833BD" w14:paraId="7A2AA403" w14:textId="77777777">
        <w:trPr>
          <w:cantSplit/>
          <w:trHeight w:val="570"/>
          <w:tblHeader/>
        </w:trPr>
        <w:tc>
          <w:tcPr>
            <w:tcW w:w="527"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638E5F4D" w14:textId="77777777" w:rsidR="00733D5E" w:rsidRPr="000833BD" w:rsidRDefault="00733D5E">
            <w:pPr>
              <w:widowControl/>
              <w:jc w:val="left"/>
              <w:rPr>
                <w:rFonts w:ascii="Times New Roman" w:eastAsiaTheme="minorEastAsia" w:hAnsi="Times New Roman"/>
                <w:b/>
                <w:bCs/>
                <w:kern w:val="0"/>
                <w:szCs w:val="21"/>
              </w:rPr>
            </w:pPr>
            <w:r w:rsidRPr="000833BD">
              <w:rPr>
                <w:rFonts w:ascii="Times New Roman" w:eastAsiaTheme="minorEastAsia" w:hAnsi="Times New Roman"/>
                <w:b/>
                <w:bCs/>
                <w:kern w:val="0"/>
                <w:szCs w:val="21"/>
              </w:rPr>
              <w:t>序号</w:t>
            </w:r>
          </w:p>
        </w:tc>
        <w:tc>
          <w:tcPr>
            <w:tcW w:w="167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67EB006F" w14:textId="77777777" w:rsidR="00733D5E" w:rsidRPr="000833BD" w:rsidRDefault="00733D5E">
            <w:pPr>
              <w:widowControl/>
              <w:jc w:val="left"/>
              <w:rPr>
                <w:rFonts w:ascii="Times New Roman" w:eastAsiaTheme="minorEastAsia" w:hAnsi="Times New Roman"/>
                <w:b/>
                <w:bCs/>
                <w:kern w:val="0"/>
                <w:szCs w:val="21"/>
              </w:rPr>
            </w:pPr>
            <w:r w:rsidRPr="000833BD">
              <w:rPr>
                <w:rFonts w:ascii="Times New Roman" w:eastAsiaTheme="minorEastAsia" w:hAnsi="Times New Roman"/>
                <w:b/>
                <w:bCs/>
                <w:kern w:val="0"/>
                <w:szCs w:val="21"/>
              </w:rPr>
              <w:t>中文名</w:t>
            </w:r>
          </w:p>
        </w:tc>
        <w:tc>
          <w:tcPr>
            <w:tcW w:w="1954"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3D7C9F01" w14:textId="77777777" w:rsidR="00733D5E" w:rsidRPr="000833BD" w:rsidRDefault="00733D5E">
            <w:pPr>
              <w:widowControl/>
              <w:jc w:val="left"/>
              <w:rPr>
                <w:rFonts w:ascii="Times New Roman" w:eastAsiaTheme="minorEastAsia" w:hAnsi="Times New Roman"/>
                <w:b/>
                <w:bCs/>
                <w:kern w:val="0"/>
                <w:szCs w:val="21"/>
              </w:rPr>
            </w:pPr>
            <w:r w:rsidRPr="000833BD">
              <w:rPr>
                <w:rFonts w:ascii="Times New Roman" w:eastAsiaTheme="minorEastAsia" w:hAnsi="Times New Roman"/>
                <w:b/>
                <w:bCs/>
                <w:kern w:val="0"/>
                <w:szCs w:val="21"/>
              </w:rPr>
              <w:t>英文名</w:t>
            </w:r>
          </w:p>
        </w:tc>
        <w:tc>
          <w:tcPr>
            <w:tcW w:w="111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70ECCCCA" w14:textId="77777777" w:rsidR="00733D5E" w:rsidRPr="000833BD" w:rsidRDefault="00733D5E">
            <w:pPr>
              <w:widowControl/>
              <w:jc w:val="left"/>
              <w:rPr>
                <w:rFonts w:ascii="Times New Roman" w:eastAsiaTheme="minorEastAsia" w:hAnsi="Times New Roman"/>
                <w:b/>
                <w:bCs/>
                <w:kern w:val="0"/>
                <w:szCs w:val="21"/>
              </w:rPr>
            </w:pPr>
            <w:r w:rsidRPr="000833BD">
              <w:rPr>
                <w:rFonts w:ascii="Times New Roman" w:eastAsiaTheme="minorEastAsia" w:hAnsi="Times New Roman"/>
                <w:b/>
                <w:bCs/>
                <w:kern w:val="0"/>
                <w:szCs w:val="21"/>
              </w:rPr>
              <w:t>CAS</w:t>
            </w:r>
            <w:r w:rsidRPr="000833BD">
              <w:rPr>
                <w:rFonts w:ascii="Times New Roman" w:eastAsiaTheme="minorEastAsia" w:hAnsi="Times New Roman"/>
                <w:b/>
                <w:bCs/>
                <w:kern w:val="0"/>
                <w:szCs w:val="21"/>
              </w:rPr>
              <w:t>编号</w:t>
            </w:r>
          </w:p>
        </w:tc>
        <w:tc>
          <w:tcPr>
            <w:tcW w:w="841" w:type="dxa"/>
            <w:tcBorders>
              <w:top w:val="single" w:sz="4" w:space="0" w:color="auto"/>
              <w:left w:val="nil"/>
              <w:bottom w:val="single" w:sz="4" w:space="0" w:color="auto"/>
              <w:right w:val="single" w:sz="4" w:space="0" w:color="auto"/>
            </w:tcBorders>
            <w:tcMar>
              <w:left w:w="28" w:type="dxa"/>
              <w:right w:w="28" w:type="dxa"/>
            </w:tcMar>
            <w:vAlign w:val="center"/>
          </w:tcPr>
          <w:p w14:paraId="47796302" w14:textId="77777777" w:rsidR="00733D5E" w:rsidRPr="000833BD" w:rsidRDefault="00733D5E">
            <w:pPr>
              <w:widowControl/>
              <w:jc w:val="center"/>
              <w:rPr>
                <w:rFonts w:ascii="Times New Roman" w:eastAsiaTheme="minorEastAsia" w:hAnsi="Times New Roman"/>
                <w:b/>
                <w:bCs/>
                <w:kern w:val="0"/>
                <w:szCs w:val="21"/>
              </w:rPr>
            </w:pPr>
            <w:r w:rsidRPr="000833BD">
              <w:rPr>
                <w:rFonts w:ascii="Times New Roman" w:eastAsiaTheme="minorEastAsia" w:hAnsi="Times New Roman"/>
                <w:b/>
                <w:bCs/>
                <w:kern w:val="0"/>
                <w:szCs w:val="21"/>
              </w:rPr>
              <w:t>H'</w:t>
            </w:r>
          </w:p>
        </w:tc>
        <w:tc>
          <w:tcPr>
            <w:tcW w:w="701" w:type="dxa"/>
            <w:tcBorders>
              <w:top w:val="single" w:sz="4" w:space="0" w:color="auto"/>
              <w:left w:val="nil"/>
              <w:bottom w:val="single" w:sz="4" w:space="0" w:color="auto"/>
              <w:right w:val="single" w:sz="4" w:space="0" w:color="auto"/>
            </w:tcBorders>
            <w:tcMar>
              <w:left w:w="28" w:type="dxa"/>
              <w:right w:w="28" w:type="dxa"/>
            </w:tcMar>
            <w:vAlign w:val="center"/>
          </w:tcPr>
          <w:p w14:paraId="16D826DC" w14:textId="77777777" w:rsidR="00733D5E" w:rsidRPr="000833BD" w:rsidRDefault="00733D5E">
            <w:pPr>
              <w:widowControl/>
              <w:jc w:val="center"/>
              <w:rPr>
                <w:rFonts w:ascii="Times New Roman" w:eastAsiaTheme="minorEastAsia" w:hAnsi="Times New Roman"/>
                <w:b/>
                <w:bCs/>
                <w:kern w:val="0"/>
                <w:szCs w:val="21"/>
              </w:rPr>
            </w:pPr>
            <w:r w:rsidRPr="000833BD">
              <w:rPr>
                <w:rFonts w:ascii="Times New Roman" w:eastAsiaTheme="minorEastAsia" w:hAnsi="Times New Roman"/>
                <w:b/>
                <w:bCs/>
                <w:kern w:val="0"/>
                <w:szCs w:val="21"/>
              </w:rPr>
              <w:t>数据</w:t>
            </w:r>
            <w:r w:rsidRPr="000833BD">
              <w:rPr>
                <w:rFonts w:ascii="Times New Roman" w:eastAsiaTheme="minorEastAsia" w:hAnsi="Times New Roman"/>
                <w:b/>
                <w:bCs/>
                <w:kern w:val="0"/>
                <w:szCs w:val="21"/>
              </w:rPr>
              <w:br/>
            </w:r>
            <w:r w:rsidRPr="000833BD">
              <w:rPr>
                <w:rFonts w:ascii="Times New Roman" w:eastAsiaTheme="minorEastAsia" w:hAnsi="Times New Roman"/>
                <w:b/>
                <w:bCs/>
                <w:kern w:val="0"/>
                <w:szCs w:val="21"/>
              </w:rPr>
              <w:t>来源</w:t>
            </w:r>
          </w:p>
        </w:tc>
        <w:tc>
          <w:tcPr>
            <w:tcW w:w="978" w:type="dxa"/>
            <w:tcBorders>
              <w:top w:val="single" w:sz="4" w:space="0" w:color="auto"/>
              <w:left w:val="nil"/>
              <w:bottom w:val="single" w:sz="4" w:space="0" w:color="auto"/>
              <w:right w:val="single" w:sz="4" w:space="0" w:color="auto"/>
            </w:tcBorders>
            <w:tcMar>
              <w:left w:w="28" w:type="dxa"/>
              <w:right w:w="28" w:type="dxa"/>
            </w:tcMar>
            <w:vAlign w:val="center"/>
          </w:tcPr>
          <w:p w14:paraId="7D57854F" w14:textId="77777777" w:rsidR="00733D5E" w:rsidRPr="000833BD" w:rsidRDefault="00733D5E">
            <w:pPr>
              <w:widowControl/>
              <w:jc w:val="center"/>
              <w:rPr>
                <w:rFonts w:ascii="Times New Roman" w:eastAsiaTheme="minorEastAsia" w:hAnsi="Times New Roman"/>
                <w:b/>
                <w:bCs/>
                <w:kern w:val="0"/>
                <w:szCs w:val="21"/>
              </w:rPr>
            </w:pPr>
            <w:r w:rsidRPr="000833BD">
              <w:rPr>
                <w:rFonts w:ascii="Times New Roman" w:eastAsiaTheme="minorEastAsia" w:hAnsi="Times New Roman"/>
                <w:b/>
                <w:bCs/>
                <w:kern w:val="0"/>
                <w:szCs w:val="21"/>
              </w:rPr>
              <w:t>Da</w:t>
            </w:r>
            <w:r w:rsidRPr="000833BD">
              <w:rPr>
                <w:rFonts w:ascii="Times New Roman" w:eastAsiaTheme="minorEastAsia" w:hAnsi="Times New Roman"/>
                <w:b/>
                <w:bCs/>
                <w:kern w:val="0"/>
                <w:szCs w:val="21"/>
              </w:rPr>
              <w:br/>
              <w:t>cm</w:t>
            </w:r>
            <w:r w:rsidRPr="000833BD">
              <w:rPr>
                <w:rFonts w:ascii="Times New Roman" w:eastAsiaTheme="minorEastAsia" w:hAnsi="Times New Roman"/>
                <w:b/>
                <w:bCs/>
                <w:kern w:val="0"/>
                <w:szCs w:val="21"/>
                <w:vertAlign w:val="superscript"/>
              </w:rPr>
              <w:t>2</w:t>
            </w:r>
            <w:r w:rsidRPr="000833BD">
              <w:rPr>
                <w:rFonts w:ascii="Times New Roman" w:eastAsiaTheme="minorEastAsia" w:hAnsi="Times New Roman"/>
                <w:b/>
                <w:bCs/>
                <w:kern w:val="0"/>
                <w:szCs w:val="21"/>
              </w:rPr>
              <w:t>/s</w:t>
            </w:r>
          </w:p>
        </w:tc>
        <w:tc>
          <w:tcPr>
            <w:tcW w:w="978" w:type="dxa"/>
            <w:tcBorders>
              <w:top w:val="single" w:sz="4" w:space="0" w:color="auto"/>
              <w:left w:val="nil"/>
              <w:bottom w:val="single" w:sz="4" w:space="0" w:color="auto"/>
              <w:right w:val="single" w:sz="4" w:space="0" w:color="auto"/>
            </w:tcBorders>
            <w:tcMar>
              <w:left w:w="28" w:type="dxa"/>
              <w:right w:w="28" w:type="dxa"/>
            </w:tcMar>
            <w:vAlign w:val="center"/>
          </w:tcPr>
          <w:p w14:paraId="21A21B2A" w14:textId="77777777" w:rsidR="00733D5E" w:rsidRPr="000833BD" w:rsidRDefault="00733D5E">
            <w:pPr>
              <w:widowControl/>
              <w:jc w:val="center"/>
              <w:rPr>
                <w:rFonts w:ascii="Times New Roman" w:eastAsiaTheme="minorEastAsia" w:hAnsi="Times New Roman"/>
                <w:b/>
                <w:bCs/>
                <w:kern w:val="0"/>
                <w:szCs w:val="21"/>
              </w:rPr>
            </w:pPr>
            <w:r w:rsidRPr="000833BD">
              <w:rPr>
                <w:rFonts w:ascii="Times New Roman" w:eastAsiaTheme="minorEastAsia" w:hAnsi="Times New Roman"/>
                <w:b/>
                <w:bCs/>
                <w:kern w:val="0"/>
                <w:szCs w:val="21"/>
              </w:rPr>
              <w:t>数据来源</w:t>
            </w:r>
          </w:p>
        </w:tc>
        <w:tc>
          <w:tcPr>
            <w:tcW w:w="975" w:type="dxa"/>
            <w:tcBorders>
              <w:top w:val="single" w:sz="4" w:space="0" w:color="auto"/>
              <w:left w:val="nil"/>
              <w:bottom w:val="single" w:sz="4" w:space="0" w:color="auto"/>
              <w:right w:val="single" w:sz="4" w:space="0" w:color="auto"/>
            </w:tcBorders>
            <w:tcMar>
              <w:left w:w="28" w:type="dxa"/>
              <w:right w:w="28" w:type="dxa"/>
            </w:tcMar>
            <w:vAlign w:val="center"/>
          </w:tcPr>
          <w:p w14:paraId="62F8F0A6" w14:textId="77777777" w:rsidR="00733D5E" w:rsidRPr="000833BD" w:rsidRDefault="00733D5E">
            <w:pPr>
              <w:widowControl/>
              <w:jc w:val="center"/>
              <w:rPr>
                <w:rFonts w:ascii="Times New Roman" w:eastAsiaTheme="minorEastAsia" w:hAnsi="Times New Roman"/>
                <w:b/>
                <w:bCs/>
                <w:kern w:val="0"/>
                <w:szCs w:val="21"/>
              </w:rPr>
            </w:pPr>
            <w:r w:rsidRPr="000833BD">
              <w:rPr>
                <w:rFonts w:ascii="Times New Roman" w:eastAsiaTheme="minorEastAsia" w:hAnsi="Times New Roman"/>
                <w:b/>
                <w:bCs/>
                <w:kern w:val="0"/>
                <w:szCs w:val="21"/>
              </w:rPr>
              <w:t>Dw</w:t>
            </w:r>
            <w:r w:rsidRPr="000833BD">
              <w:rPr>
                <w:rFonts w:ascii="Times New Roman" w:eastAsiaTheme="minorEastAsia" w:hAnsi="Times New Roman"/>
                <w:b/>
                <w:bCs/>
                <w:kern w:val="0"/>
                <w:szCs w:val="21"/>
              </w:rPr>
              <w:br/>
              <w:t>cm</w:t>
            </w:r>
            <w:r w:rsidRPr="000833BD">
              <w:rPr>
                <w:rFonts w:ascii="Times New Roman" w:eastAsiaTheme="minorEastAsia" w:hAnsi="Times New Roman"/>
                <w:b/>
                <w:bCs/>
                <w:kern w:val="0"/>
                <w:szCs w:val="21"/>
                <w:vertAlign w:val="superscript"/>
              </w:rPr>
              <w:t>2</w:t>
            </w:r>
            <w:r w:rsidRPr="000833BD">
              <w:rPr>
                <w:rFonts w:ascii="Times New Roman" w:eastAsiaTheme="minorEastAsia" w:hAnsi="Times New Roman"/>
                <w:b/>
                <w:bCs/>
                <w:kern w:val="0"/>
                <w:szCs w:val="21"/>
              </w:rPr>
              <w:t>/s</w:t>
            </w:r>
          </w:p>
        </w:tc>
        <w:tc>
          <w:tcPr>
            <w:tcW w:w="978" w:type="dxa"/>
            <w:tcBorders>
              <w:top w:val="single" w:sz="4" w:space="0" w:color="auto"/>
              <w:left w:val="nil"/>
              <w:bottom w:val="single" w:sz="4" w:space="0" w:color="auto"/>
              <w:right w:val="single" w:sz="4" w:space="0" w:color="auto"/>
            </w:tcBorders>
            <w:tcMar>
              <w:left w:w="28" w:type="dxa"/>
              <w:right w:w="28" w:type="dxa"/>
            </w:tcMar>
            <w:vAlign w:val="center"/>
          </w:tcPr>
          <w:p w14:paraId="0334FAB5" w14:textId="77777777" w:rsidR="00733D5E" w:rsidRPr="000833BD" w:rsidRDefault="00733D5E">
            <w:pPr>
              <w:widowControl/>
              <w:jc w:val="center"/>
              <w:rPr>
                <w:rFonts w:ascii="Times New Roman" w:eastAsiaTheme="minorEastAsia" w:hAnsi="Times New Roman"/>
                <w:b/>
                <w:bCs/>
                <w:kern w:val="0"/>
                <w:szCs w:val="21"/>
              </w:rPr>
            </w:pPr>
            <w:r w:rsidRPr="000833BD">
              <w:rPr>
                <w:rFonts w:ascii="Times New Roman" w:eastAsiaTheme="minorEastAsia" w:hAnsi="Times New Roman"/>
                <w:b/>
                <w:bCs/>
                <w:kern w:val="0"/>
                <w:szCs w:val="21"/>
              </w:rPr>
              <w:t>数据来源</w:t>
            </w:r>
          </w:p>
        </w:tc>
        <w:tc>
          <w:tcPr>
            <w:tcW w:w="981" w:type="dxa"/>
            <w:tcBorders>
              <w:top w:val="single" w:sz="4" w:space="0" w:color="auto"/>
              <w:left w:val="nil"/>
              <w:bottom w:val="single" w:sz="4" w:space="0" w:color="auto"/>
              <w:right w:val="single" w:sz="4" w:space="0" w:color="auto"/>
            </w:tcBorders>
            <w:tcMar>
              <w:left w:w="28" w:type="dxa"/>
              <w:right w:w="28" w:type="dxa"/>
            </w:tcMar>
            <w:vAlign w:val="center"/>
          </w:tcPr>
          <w:p w14:paraId="2282A289" w14:textId="77777777" w:rsidR="00733D5E" w:rsidRPr="000833BD" w:rsidRDefault="00733D5E">
            <w:pPr>
              <w:widowControl/>
              <w:jc w:val="center"/>
              <w:rPr>
                <w:rFonts w:ascii="Times New Roman" w:eastAsiaTheme="minorEastAsia" w:hAnsi="Times New Roman"/>
                <w:b/>
                <w:bCs/>
                <w:kern w:val="0"/>
                <w:szCs w:val="21"/>
              </w:rPr>
            </w:pPr>
            <w:r w:rsidRPr="000833BD">
              <w:rPr>
                <w:rFonts w:ascii="Times New Roman" w:eastAsiaTheme="minorEastAsia" w:hAnsi="Times New Roman"/>
                <w:b/>
                <w:bCs/>
                <w:kern w:val="0"/>
                <w:szCs w:val="21"/>
              </w:rPr>
              <w:t>Koc</w:t>
            </w:r>
            <w:r w:rsidRPr="000833BD">
              <w:rPr>
                <w:rFonts w:ascii="Times New Roman" w:eastAsiaTheme="minorEastAsia" w:hAnsi="Times New Roman"/>
                <w:b/>
                <w:bCs/>
                <w:kern w:val="0"/>
                <w:szCs w:val="21"/>
              </w:rPr>
              <w:br/>
              <w:t>cm</w:t>
            </w:r>
            <w:r w:rsidRPr="000833BD">
              <w:rPr>
                <w:rFonts w:ascii="Times New Roman" w:eastAsiaTheme="minorEastAsia" w:hAnsi="Times New Roman"/>
                <w:b/>
                <w:bCs/>
                <w:kern w:val="0"/>
                <w:szCs w:val="21"/>
                <w:vertAlign w:val="superscript"/>
              </w:rPr>
              <w:t>3</w:t>
            </w:r>
            <w:r w:rsidRPr="000833BD">
              <w:rPr>
                <w:rFonts w:ascii="Times New Roman" w:eastAsiaTheme="minorEastAsia" w:hAnsi="Times New Roman"/>
                <w:b/>
                <w:bCs/>
                <w:kern w:val="0"/>
                <w:szCs w:val="21"/>
              </w:rPr>
              <w:t>/g</w:t>
            </w:r>
          </w:p>
        </w:tc>
        <w:tc>
          <w:tcPr>
            <w:tcW w:w="695" w:type="dxa"/>
            <w:tcBorders>
              <w:top w:val="single" w:sz="4" w:space="0" w:color="auto"/>
              <w:left w:val="nil"/>
              <w:bottom w:val="single" w:sz="4" w:space="0" w:color="auto"/>
              <w:right w:val="single" w:sz="4" w:space="0" w:color="auto"/>
            </w:tcBorders>
            <w:tcMar>
              <w:left w:w="28" w:type="dxa"/>
              <w:right w:w="28" w:type="dxa"/>
            </w:tcMar>
            <w:vAlign w:val="center"/>
          </w:tcPr>
          <w:p w14:paraId="08A21EC4" w14:textId="77777777" w:rsidR="00733D5E" w:rsidRPr="000833BD" w:rsidRDefault="00733D5E">
            <w:pPr>
              <w:widowControl/>
              <w:jc w:val="center"/>
              <w:rPr>
                <w:rFonts w:ascii="Times New Roman" w:eastAsiaTheme="minorEastAsia" w:hAnsi="Times New Roman"/>
                <w:b/>
                <w:bCs/>
                <w:kern w:val="0"/>
                <w:szCs w:val="21"/>
              </w:rPr>
            </w:pPr>
            <w:r w:rsidRPr="000833BD">
              <w:rPr>
                <w:rFonts w:ascii="Times New Roman" w:eastAsiaTheme="minorEastAsia" w:hAnsi="Times New Roman"/>
                <w:b/>
                <w:bCs/>
                <w:kern w:val="0"/>
                <w:szCs w:val="21"/>
              </w:rPr>
              <w:t>数据来源</w:t>
            </w:r>
          </w:p>
        </w:tc>
        <w:tc>
          <w:tcPr>
            <w:tcW w:w="978" w:type="dxa"/>
            <w:tcBorders>
              <w:top w:val="single" w:sz="4" w:space="0" w:color="auto"/>
              <w:left w:val="nil"/>
              <w:bottom w:val="single" w:sz="4" w:space="0" w:color="auto"/>
              <w:right w:val="single" w:sz="4" w:space="0" w:color="auto"/>
            </w:tcBorders>
            <w:tcMar>
              <w:left w:w="28" w:type="dxa"/>
              <w:right w:w="28" w:type="dxa"/>
            </w:tcMar>
            <w:vAlign w:val="center"/>
          </w:tcPr>
          <w:p w14:paraId="4E830A23" w14:textId="77777777" w:rsidR="00733D5E" w:rsidRPr="000833BD" w:rsidRDefault="00733D5E">
            <w:pPr>
              <w:widowControl/>
              <w:jc w:val="center"/>
              <w:rPr>
                <w:rFonts w:ascii="Times New Roman" w:eastAsiaTheme="minorEastAsia" w:hAnsi="Times New Roman"/>
                <w:b/>
                <w:bCs/>
                <w:kern w:val="0"/>
                <w:szCs w:val="21"/>
              </w:rPr>
            </w:pPr>
            <w:r w:rsidRPr="000833BD">
              <w:rPr>
                <w:rFonts w:ascii="Times New Roman" w:eastAsiaTheme="minorEastAsia" w:hAnsi="Times New Roman"/>
                <w:b/>
                <w:bCs/>
                <w:kern w:val="0"/>
                <w:szCs w:val="21"/>
              </w:rPr>
              <w:t>S</w:t>
            </w:r>
            <w:r w:rsidRPr="000833BD">
              <w:rPr>
                <w:rFonts w:ascii="Times New Roman" w:eastAsiaTheme="minorEastAsia" w:hAnsi="Times New Roman"/>
                <w:b/>
                <w:bCs/>
                <w:kern w:val="0"/>
                <w:szCs w:val="21"/>
              </w:rPr>
              <w:br/>
              <w:t>mg/L</w:t>
            </w:r>
          </w:p>
        </w:tc>
        <w:tc>
          <w:tcPr>
            <w:tcW w:w="636" w:type="dxa"/>
            <w:tcBorders>
              <w:top w:val="single" w:sz="4" w:space="0" w:color="auto"/>
              <w:left w:val="nil"/>
              <w:bottom w:val="single" w:sz="4" w:space="0" w:color="auto"/>
              <w:right w:val="single" w:sz="4" w:space="0" w:color="auto"/>
            </w:tcBorders>
            <w:tcMar>
              <w:left w:w="28" w:type="dxa"/>
              <w:right w:w="28" w:type="dxa"/>
            </w:tcMar>
            <w:vAlign w:val="center"/>
          </w:tcPr>
          <w:p w14:paraId="1428BEC1" w14:textId="77777777" w:rsidR="00733D5E" w:rsidRPr="000833BD" w:rsidRDefault="00733D5E">
            <w:pPr>
              <w:widowControl/>
              <w:jc w:val="center"/>
              <w:rPr>
                <w:rFonts w:ascii="Times New Roman" w:eastAsiaTheme="minorEastAsia" w:hAnsi="Times New Roman"/>
                <w:b/>
                <w:bCs/>
                <w:kern w:val="0"/>
                <w:szCs w:val="21"/>
              </w:rPr>
            </w:pPr>
            <w:r w:rsidRPr="000833BD">
              <w:rPr>
                <w:rFonts w:ascii="Times New Roman" w:eastAsiaTheme="minorEastAsia" w:hAnsi="Times New Roman"/>
                <w:b/>
                <w:bCs/>
                <w:kern w:val="0"/>
                <w:szCs w:val="21"/>
              </w:rPr>
              <w:t>数据来源</w:t>
            </w:r>
          </w:p>
        </w:tc>
      </w:tr>
      <w:tr w:rsidR="000833BD" w:rsidRPr="000833BD" w14:paraId="38C7455A" w14:textId="77777777">
        <w:trPr>
          <w:cantSplit/>
          <w:trHeight w:val="319"/>
        </w:trPr>
        <w:tc>
          <w:tcPr>
            <w:tcW w:w="527" w:type="dxa"/>
            <w:tcBorders>
              <w:top w:val="nil"/>
              <w:left w:val="single" w:sz="4" w:space="0" w:color="auto"/>
              <w:bottom w:val="single" w:sz="4" w:space="0" w:color="auto"/>
              <w:right w:val="single" w:sz="4" w:space="0" w:color="auto"/>
            </w:tcBorders>
            <w:tcMar>
              <w:left w:w="28" w:type="dxa"/>
              <w:right w:w="28" w:type="dxa"/>
            </w:tcMar>
            <w:vAlign w:val="center"/>
          </w:tcPr>
          <w:p w14:paraId="2D843A93" w14:textId="77777777" w:rsidR="00733D5E" w:rsidRPr="000833BD" w:rsidRDefault="00733D5E">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w:t>
            </w:r>
          </w:p>
        </w:tc>
        <w:tc>
          <w:tcPr>
            <w:tcW w:w="1676" w:type="dxa"/>
            <w:tcBorders>
              <w:top w:val="nil"/>
              <w:left w:val="nil"/>
              <w:bottom w:val="single" w:sz="4" w:space="0" w:color="auto"/>
              <w:right w:val="single" w:sz="4" w:space="0" w:color="auto"/>
            </w:tcBorders>
            <w:tcMar>
              <w:left w:w="28" w:type="dxa"/>
              <w:right w:w="28" w:type="dxa"/>
            </w:tcMar>
            <w:vAlign w:val="center"/>
          </w:tcPr>
          <w:p w14:paraId="44C7EC7F" w14:textId="77777777" w:rsidR="00733D5E" w:rsidRPr="000833BD" w:rsidRDefault="00733D5E">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锑</w:t>
            </w:r>
          </w:p>
        </w:tc>
        <w:tc>
          <w:tcPr>
            <w:tcW w:w="1954" w:type="dxa"/>
            <w:tcBorders>
              <w:top w:val="nil"/>
              <w:left w:val="nil"/>
              <w:bottom w:val="single" w:sz="4" w:space="0" w:color="auto"/>
              <w:right w:val="single" w:sz="4" w:space="0" w:color="auto"/>
            </w:tcBorders>
            <w:tcMar>
              <w:left w:w="28" w:type="dxa"/>
              <w:right w:w="28" w:type="dxa"/>
            </w:tcMar>
            <w:vAlign w:val="center"/>
          </w:tcPr>
          <w:p w14:paraId="44C8AED6" w14:textId="77777777" w:rsidR="00733D5E" w:rsidRPr="000833BD" w:rsidRDefault="00733D5E">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Antimony</w:t>
            </w:r>
          </w:p>
        </w:tc>
        <w:tc>
          <w:tcPr>
            <w:tcW w:w="1116" w:type="dxa"/>
            <w:tcBorders>
              <w:top w:val="nil"/>
              <w:left w:val="nil"/>
              <w:bottom w:val="single" w:sz="4" w:space="0" w:color="auto"/>
              <w:right w:val="single" w:sz="4" w:space="0" w:color="auto"/>
            </w:tcBorders>
            <w:tcMar>
              <w:left w:w="28" w:type="dxa"/>
              <w:right w:w="28" w:type="dxa"/>
            </w:tcMar>
            <w:vAlign w:val="center"/>
          </w:tcPr>
          <w:p w14:paraId="61E81464" w14:textId="77777777" w:rsidR="00733D5E" w:rsidRPr="000833BD" w:rsidRDefault="00733D5E">
            <w:pPr>
              <w:widowControl/>
              <w:rPr>
                <w:rFonts w:ascii="Times New Roman" w:eastAsiaTheme="minorEastAsia" w:hAnsi="Times New Roman"/>
                <w:kern w:val="0"/>
                <w:szCs w:val="21"/>
              </w:rPr>
            </w:pPr>
            <w:r w:rsidRPr="000833BD">
              <w:rPr>
                <w:rFonts w:ascii="Times New Roman" w:eastAsiaTheme="minorEastAsia" w:hAnsi="Times New Roman"/>
                <w:kern w:val="0"/>
                <w:szCs w:val="21"/>
              </w:rPr>
              <w:t>7440-36-0</w:t>
            </w:r>
          </w:p>
        </w:tc>
        <w:tc>
          <w:tcPr>
            <w:tcW w:w="841" w:type="dxa"/>
            <w:tcBorders>
              <w:top w:val="nil"/>
              <w:left w:val="nil"/>
              <w:bottom w:val="single" w:sz="4" w:space="0" w:color="auto"/>
              <w:right w:val="single" w:sz="4" w:space="0" w:color="auto"/>
            </w:tcBorders>
            <w:tcMar>
              <w:left w:w="28" w:type="dxa"/>
              <w:right w:w="28" w:type="dxa"/>
            </w:tcMar>
            <w:vAlign w:val="center"/>
          </w:tcPr>
          <w:p w14:paraId="1F633990" w14:textId="77777777" w:rsidR="00733D5E" w:rsidRPr="000833BD" w:rsidRDefault="00733D5E">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701" w:type="dxa"/>
            <w:tcBorders>
              <w:top w:val="nil"/>
              <w:left w:val="nil"/>
              <w:bottom w:val="single" w:sz="4" w:space="0" w:color="auto"/>
              <w:right w:val="single" w:sz="4" w:space="0" w:color="auto"/>
            </w:tcBorders>
            <w:tcMar>
              <w:left w:w="28" w:type="dxa"/>
              <w:right w:w="28" w:type="dxa"/>
            </w:tcMar>
            <w:vAlign w:val="center"/>
          </w:tcPr>
          <w:p w14:paraId="3CA41F1B" w14:textId="77777777" w:rsidR="00733D5E" w:rsidRPr="000833BD" w:rsidRDefault="00733D5E">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978" w:type="dxa"/>
            <w:tcBorders>
              <w:top w:val="nil"/>
              <w:left w:val="nil"/>
              <w:bottom w:val="single" w:sz="4" w:space="0" w:color="auto"/>
              <w:right w:val="single" w:sz="4" w:space="0" w:color="auto"/>
            </w:tcBorders>
            <w:tcMar>
              <w:left w:w="28" w:type="dxa"/>
              <w:right w:w="28" w:type="dxa"/>
            </w:tcMar>
            <w:vAlign w:val="center"/>
          </w:tcPr>
          <w:p w14:paraId="7F4A27D2" w14:textId="77777777" w:rsidR="00733D5E" w:rsidRPr="000833BD" w:rsidRDefault="00733D5E">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978" w:type="dxa"/>
            <w:tcBorders>
              <w:top w:val="nil"/>
              <w:left w:val="nil"/>
              <w:bottom w:val="single" w:sz="4" w:space="0" w:color="auto"/>
              <w:right w:val="single" w:sz="4" w:space="0" w:color="auto"/>
            </w:tcBorders>
            <w:tcMar>
              <w:left w:w="28" w:type="dxa"/>
              <w:right w:w="28" w:type="dxa"/>
            </w:tcMar>
            <w:vAlign w:val="center"/>
          </w:tcPr>
          <w:p w14:paraId="5AE69B66" w14:textId="77777777" w:rsidR="00733D5E" w:rsidRPr="000833BD" w:rsidRDefault="00733D5E">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975" w:type="dxa"/>
            <w:tcBorders>
              <w:top w:val="nil"/>
              <w:left w:val="nil"/>
              <w:bottom w:val="single" w:sz="4" w:space="0" w:color="auto"/>
              <w:right w:val="single" w:sz="4" w:space="0" w:color="auto"/>
            </w:tcBorders>
            <w:tcMar>
              <w:left w:w="28" w:type="dxa"/>
              <w:right w:w="28" w:type="dxa"/>
            </w:tcMar>
            <w:vAlign w:val="center"/>
          </w:tcPr>
          <w:p w14:paraId="5BE4787C" w14:textId="77777777" w:rsidR="00733D5E" w:rsidRPr="000833BD" w:rsidRDefault="00733D5E">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978" w:type="dxa"/>
            <w:tcBorders>
              <w:top w:val="nil"/>
              <w:left w:val="nil"/>
              <w:bottom w:val="single" w:sz="4" w:space="0" w:color="auto"/>
              <w:right w:val="single" w:sz="4" w:space="0" w:color="auto"/>
            </w:tcBorders>
            <w:tcMar>
              <w:left w:w="28" w:type="dxa"/>
              <w:right w:w="28" w:type="dxa"/>
            </w:tcMar>
            <w:vAlign w:val="center"/>
          </w:tcPr>
          <w:p w14:paraId="66EF247B" w14:textId="77777777" w:rsidR="00733D5E" w:rsidRPr="000833BD" w:rsidRDefault="00733D5E">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981" w:type="dxa"/>
            <w:tcBorders>
              <w:top w:val="nil"/>
              <w:left w:val="nil"/>
              <w:bottom w:val="single" w:sz="4" w:space="0" w:color="auto"/>
              <w:right w:val="single" w:sz="4" w:space="0" w:color="auto"/>
            </w:tcBorders>
            <w:tcMar>
              <w:left w:w="28" w:type="dxa"/>
              <w:right w:w="28" w:type="dxa"/>
            </w:tcMar>
            <w:vAlign w:val="center"/>
          </w:tcPr>
          <w:p w14:paraId="7F57710D" w14:textId="77777777" w:rsidR="00733D5E" w:rsidRPr="000833BD" w:rsidRDefault="00733D5E">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695" w:type="dxa"/>
            <w:tcBorders>
              <w:top w:val="nil"/>
              <w:left w:val="nil"/>
              <w:bottom w:val="single" w:sz="4" w:space="0" w:color="auto"/>
              <w:right w:val="single" w:sz="4" w:space="0" w:color="auto"/>
            </w:tcBorders>
            <w:tcMar>
              <w:left w:w="28" w:type="dxa"/>
              <w:right w:w="28" w:type="dxa"/>
            </w:tcMar>
            <w:vAlign w:val="center"/>
          </w:tcPr>
          <w:p w14:paraId="5898EEEA" w14:textId="77777777" w:rsidR="00733D5E" w:rsidRPr="000833BD" w:rsidRDefault="00733D5E">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978" w:type="dxa"/>
            <w:tcBorders>
              <w:top w:val="nil"/>
              <w:left w:val="nil"/>
              <w:bottom w:val="single" w:sz="4" w:space="0" w:color="auto"/>
              <w:right w:val="single" w:sz="4" w:space="0" w:color="auto"/>
            </w:tcBorders>
            <w:tcMar>
              <w:left w:w="28" w:type="dxa"/>
              <w:right w:w="28" w:type="dxa"/>
            </w:tcMar>
            <w:vAlign w:val="center"/>
          </w:tcPr>
          <w:p w14:paraId="7E12761F" w14:textId="77777777" w:rsidR="00733D5E" w:rsidRPr="000833BD" w:rsidRDefault="00733D5E">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636" w:type="dxa"/>
            <w:tcBorders>
              <w:top w:val="nil"/>
              <w:left w:val="nil"/>
              <w:bottom w:val="single" w:sz="4" w:space="0" w:color="auto"/>
              <w:right w:val="single" w:sz="4" w:space="0" w:color="auto"/>
            </w:tcBorders>
            <w:tcMar>
              <w:left w:w="28" w:type="dxa"/>
              <w:right w:w="28" w:type="dxa"/>
            </w:tcMar>
            <w:vAlign w:val="center"/>
          </w:tcPr>
          <w:p w14:paraId="254A91C7" w14:textId="77777777" w:rsidR="00733D5E" w:rsidRPr="000833BD" w:rsidRDefault="00733D5E">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r>
      <w:tr w:rsidR="000833BD" w:rsidRPr="000833BD" w14:paraId="47F66894" w14:textId="77777777">
        <w:trPr>
          <w:cantSplit/>
          <w:trHeight w:val="319"/>
        </w:trPr>
        <w:tc>
          <w:tcPr>
            <w:tcW w:w="527" w:type="dxa"/>
            <w:tcBorders>
              <w:top w:val="nil"/>
              <w:left w:val="single" w:sz="4" w:space="0" w:color="auto"/>
              <w:bottom w:val="single" w:sz="4" w:space="0" w:color="auto"/>
              <w:right w:val="single" w:sz="4" w:space="0" w:color="auto"/>
            </w:tcBorders>
            <w:tcMar>
              <w:left w:w="28" w:type="dxa"/>
              <w:right w:w="28" w:type="dxa"/>
            </w:tcMar>
            <w:vAlign w:val="center"/>
          </w:tcPr>
          <w:p w14:paraId="4FBC612A" w14:textId="77777777" w:rsidR="00733D5E" w:rsidRPr="000833BD" w:rsidRDefault="00733D5E">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2</w:t>
            </w:r>
          </w:p>
        </w:tc>
        <w:tc>
          <w:tcPr>
            <w:tcW w:w="1676" w:type="dxa"/>
            <w:tcBorders>
              <w:top w:val="nil"/>
              <w:left w:val="nil"/>
              <w:bottom w:val="single" w:sz="4" w:space="0" w:color="auto"/>
              <w:right w:val="single" w:sz="4" w:space="0" w:color="auto"/>
            </w:tcBorders>
            <w:tcMar>
              <w:left w:w="28" w:type="dxa"/>
              <w:right w:w="28" w:type="dxa"/>
            </w:tcMar>
            <w:vAlign w:val="center"/>
          </w:tcPr>
          <w:p w14:paraId="08E86F70" w14:textId="77777777" w:rsidR="00733D5E" w:rsidRPr="000833BD" w:rsidRDefault="00733D5E">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砷</w:t>
            </w:r>
          </w:p>
        </w:tc>
        <w:tc>
          <w:tcPr>
            <w:tcW w:w="1954" w:type="dxa"/>
            <w:tcBorders>
              <w:top w:val="nil"/>
              <w:left w:val="nil"/>
              <w:bottom w:val="single" w:sz="4" w:space="0" w:color="auto"/>
              <w:right w:val="single" w:sz="4" w:space="0" w:color="auto"/>
            </w:tcBorders>
            <w:tcMar>
              <w:left w:w="28" w:type="dxa"/>
              <w:right w:w="28" w:type="dxa"/>
            </w:tcMar>
            <w:vAlign w:val="center"/>
          </w:tcPr>
          <w:p w14:paraId="5807D3BC" w14:textId="77777777" w:rsidR="00733D5E" w:rsidRPr="000833BD" w:rsidRDefault="00733D5E">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Arsenic, inorganic</w:t>
            </w:r>
          </w:p>
        </w:tc>
        <w:tc>
          <w:tcPr>
            <w:tcW w:w="1116" w:type="dxa"/>
            <w:tcBorders>
              <w:top w:val="nil"/>
              <w:left w:val="nil"/>
              <w:bottom w:val="single" w:sz="4" w:space="0" w:color="auto"/>
              <w:right w:val="single" w:sz="4" w:space="0" w:color="auto"/>
            </w:tcBorders>
            <w:tcMar>
              <w:left w:w="28" w:type="dxa"/>
              <w:right w:w="28" w:type="dxa"/>
            </w:tcMar>
            <w:vAlign w:val="center"/>
          </w:tcPr>
          <w:p w14:paraId="3F52A80B" w14:textId="77777777" w:rsidR="00733D5E" w:rsidRPr="000833BD" w:rsidRDefault="00733D5E">
            <w:pPr>
              <w:widowControl/>
              <w:rPr>
                <w:rFonts w:ascii="Times New Roman" w:eastAsiaTheme="minorEastAsia" w:hAnsi="Times New Roman"/>
                <w:kern w:val="0"/>
                <w:szCs w:val="21"/>
              </w:rPr>
            </w:pPr>
            <w:r w:rsidRPr="000833BD">
              <w:rPr>
                <w:rFonts w:ascii="Times New Roman" w:eastAsiaTheme="minorEastAsia" w:hAnsi="Times New Roman"/>
                <w:kern w:val="0"/>
                <w:szCs w:val="21"/>
              </w:rPr>
              <w:t>7440-38-2</w:t>
            </w:r>
          </w:p>
        </w:tc>
        <w:tc>
          <w:tcPr>
            <w:tcW w:w="841" w:type="dxa"/>
            <w:tcBorders>
              <w:top w:val="nil"/>
              <w:left w:val="nil"/>
              <w:bottom w:val="single" w:sz="4" w:space="0" w:color="auto"/>
              <w:right w:val="single" w:sz="4" w:space="0" w:color="auto"/>
            </w:tcBorders>
            <w:tcMar>
              <w:left w:w="28" w:type="dxa"/>
              <w:right w:w="28" w:type="dxa"/>
            </w:tcMar>
            <w:vAlign w:val="center"/>
          </w:tcPr>
          <w:p w14:paraId="6105722E" w14:textId="77777777" w:rsidR="00733D5E" w:rsidRPr="000833BD" w:rsidRDefault="00733D5E">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701" w:type="dxa"/>
            <w:tcBorders>
              <w:top w:val="nil"/>
              <w:left w:val="nil"/>
              <w:bottom w:val="single" w:sz="4" w:space="0" w:color="auto"/>
              <w:right w:val="single" w:sz="4" w:space="0" w:color="auto"/>
            </w:tcBorders>
            <w:tcMar>
              <w:left w:w="28" w:type="dxa"/>
              <w:right w:w="28" w:type="dxa"/>
            </w:tcMar>
            <w:vAlign w:val="center"/>
          </w:tcPr>
          <w:p w14:paraId="28FA33CA" w14:textId="77777777" w:rsidR="00733D5E" w:rsidRPr="000833BD" w:rsidRDefault="00733D5E">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978" w:type="dxa"/>
            <w:tcBorders>
              <w:top w:val="nil"/>
              <w:left w:val="nil"/>
              <w:bottom w:val="single" w:sz="4" w:space="0" w:color="auto"/>
              <w:right w:val="single" w:sz="4" w:space="0" w:color="auto"/>
            </w:tcBorders>
            <w:tcMar>
              <w:left w:w="28" w:type="dxa"/>
              <w:right w:w="28" w:type="dxa"/>
            </w:tcMar>
            <w:vAlign w:val="center"/>
          </w:tcPr>
          <w:p w14:paraId="21A1A77F" w14:textId="77777777" w:rsidR="00733D5E" w:rsidRPr="000833BD" w:rsidRDefault="00733D5E">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978" w:type="dxa"/>
            <w:tcBorders>
              <w:top w:val="nil"/>
              <w:left w:val="nil"/>
              <w:bottom w:val="single" w:sz="4" w:space="0" w:color="auto"/>
              <w:right w:val="single" w:sz="4" w:space="0" w:color="auto"/>
            </w:tcBorders>
            <w:tcMar>
              <w:left w:w="28" w:type="dxa"/>
              <w:right w:w="28" w:type="dxa"/>
            </w:tcMar>
            <w:vAlign w:val="center"/>
          </w:tcPr>
          <w:p w14:paraId="51A3882E" w14:textId="77777777" w:rsidR="00733D5E" w:rsidRPr="000833BD" w:rsidRDefault="00733D5E">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975" w:type="dxa"/>
            <w:tcBorders>
              <w:top w:val="nil"/>
              <w:left w:val="nil"/>
              <w:bottom w:val="single" w:sz="4" w:space="0" w:color="auto"/>
              <w:right w:val="single" w:sz="4" w:space="0" w:color="auto"/>
            </w:tcBorders>
            <w:tcMar>
              <w:left w:w="28" w:type="dxa"/>
              <w:right w:w="28" w:type="dxa"/>
            </w:tcMar>
            <w:vAlign w:val="center"/>
          </w:tcPr>
          <w:p w14:paraId="09AC2CC6" w14:textId="77777777" w:rsidR="00733D5E" w:rsidRPr="000833BD" w:rsidRDefault="00733D5E">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978" w:type="dxa"/>
            <w:tcBorders>
              <w:top w:val="nil"/>
              <w:left w:val="nil"/>
              <w:bottom w:val="single" w:sz="4" w:space="0" w:color="auto"/>
              <w:right w:val="single" w:sz="4" w:space="0" w:color="auto"/>
            </w:tcBorders>
            <w:tcMar>
              <w:left w:w="28" w:type="dxa"/>
              <w:right w:w="28" w:type="dxa"/>
            </w:tcMar>
            <w:vAlign w:val="center"/>
          </w:tcPr>
          <w:p w14:paraId="2D3E5629" w14:textId="77777777" w:rsidR="00733D5E" w:rsidRPr="000833BD" w:rsidRDefault="00733D5E">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981" w:type="dxa"/>
            <w:tcBorders>
              <w:top w:val="nil"/>
              <w:left w:val="nil"/>
              <w:bottom w:val="single" w:sz="4" w:space="0" w:color="auto"/>
              <w:right w:val="single" w:sz="4" w:space="0" w:color="auto"/>
            </w:tcBorders>
            <w:tcMar>
              <w:left w:w="28" w:type="dxa"/>
              <w:right w:w="28" w:type="dxa"/>
            </w:tcMar>
            <w:vAlign w:val="center"/>
          </w:tcPr>
          <w:p w14:paraId="4B7C3F81" w14:textId="77777777" w:rsidR="00733D5E" w:rsidRPr="000833BD" w:rsidRDefault="00733D5E">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695" w:type="dxa"/>
            <w:tcBorders>
              <w:top w:val="nil"/>
              <w:left w:val="nil"/>
              <w:bottom w:val="single" w:sz="4" w:space="0" w:color="auto"/>
              <w:right w:val="single" w:sz="4" w:space="0" w:color="auto"/>
            </w:tcBorders>
            <w:tcMar>
              <w:left w:w="28" w:type="dxa"/>
              <w:right w:w="28" w:type="dxa"/>
            </w:tcMar>
            <w:vAlign w:val="center"/>
          </w:tcPr>
          <w:p w14:paraId="789D252E" w14:textId="77777777" w:rsidR="00733D5E" w:rsidRPr="000833BD" w:rsidRDefault="00733D5E">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978" w:type="dxa"/>
            <w:tcBorders>
              <w:top w:val="nil"/>
              <w:left w:val="nil"/>
              <w:bottom w:val="single" w:sz="4" w:space="0" w:color="auto"/>
              <w:right w:val="single" w:sz="4" w:space="0" w:color="auto"/>
            </w:tcBorders>
            <w:tcMar>
              <w:left w:w="28" w:type="dxa"/>
              <w:right w:w="28" w:type="dxa"/>
            </w:tcMar>
            <w:vAlign w:val="center"/>
          </w:tcPr>
          <w:p w14:paraId="3FA85670" w14:textId="77777777" w:rsidR="00733D5E" w:rsidRPr="000833BD" w:rsidRDefault="00733D5E">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636" w:type="dxa"/>
            <w:tcBorders>
              <w:top w:val="nil"/>
              <w:left w:val="nil"/>
              <w:bottom w:val="single" w:sz="4" w:space="0" w:color="auto"/>
              <w:right w:val="single" w:sz="4" w:space="0" w:color="auto"/>
            </w:tcBorders>
            <w:tcMar>
              <w:left w:w="28" w:type="dxa"/>
              <w:right w:w="28" w:type="dxa"/>
            </w:tcMar>
            <w:vAlign w:val="center"/>
          </w:tcPr>
          <w:p w14:paraId="3808E2ED" w14:textId="77777777" w:rsidR="00733D5E" w:rsidRPr="000833BD" w:rsidRDefault="00733D5E">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r>
      <w:tr w:rsidR="000833BD" w:rsidRPr="000833BD" w14:paraId="40BDE32C" w14:textId="77777777">
        <w:trPr>
          <w:cantSplit/>
          <w:trHeight w:val="319"/>
        </w:trPr>
        <w:tc>
          <w:tcPr>
            <w:tcW w:w="527" w:type="dxa"/>
            <w:tcBorders>
              <w:top w:val="nil"/>
              <w:left w:val="single" w:sz="4" w:space="0" w:color="auto"/>
              <w:bottom w:val="single" w:sz="4" w:space="0" w:color="auto"/>
              <w:right w:val="single" w:sz="4" w:space="0" w:color="auto"/>
            </w:tcBorders>
            <w:tcMar>
              <w:left w:w="28" w:type="dxa"/>
              <w:right w:w="28" w:type="dxa"/>
            </w:tcMar>
            <w:vAlign w:val="center"/>
          </w:tcPr>
          <w:p w14:paraId="5316BE5F" w14:textId="77777777" w:rsidR="00733D5E" w:rsidRPr="000833BD" w:rsidRDefault="00733D5E">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3</w:t>
            </w:r>
          </w:p>
        </w:tc>
        <w:tc>
          <w:tcPr>
            <w:tcW w:w="1676" w:type="dxa"/>
            <w:tcBorders>
              <w:top w:val="nil"/>
              <w:left w:val="nil"/>
              <w:bottom w:val="single" w:sz="4" w:space="0" w:color="auto"/>
              <w:right w:val="single" w:sz="4" w:space="0" w:color="auto"/>
            </w:tcBorders>
            <w:tcMar>
              <w:left w:w="28" w:type="dxa"/>
              <w:right w:w="28" w:type="dxa"/>
            </w:tcMar>
            <w:vAlign w:val="center"/>
          </w:tcPr>
          <w:p w14:paraId="2A921CBA" w14:textId="77777777" w:rsidR="00733D5E" w:rsidRPr="000833BD" w:rsidRDefault="00733D5E">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铍</w:t>
            </w:r>
          </w:p>
        </w:tc>
        <w:tc>
          <w:tcPr>
            <w:tcW w:w="1954" w:type="dxa"/>
            <w:tcBorders>
              <w:top w:val="nil"/>
              <w:left w:val="nil"/>
              <w:bottom w:val="single" w:sz="4" w:space="0" w:color="auto"/>
              <w:right w:val="single" w:sz="4" w:space="0" w:color="auto"/>
            </w:tcBorders>
            <w:tcMar>
              <w:left w:w="28" w:type="dxa"/>
              <w:right w:w="28" w:type="dxa"/>
            </w:tcMar>
            <w:vAlign w:val="center"/>
          </w:tcPr>
          <w:p w14:paraId="4264D9B8" w14:textId="77777777" w:rsidR="00733D5E" w:rsidRPr="000833BD" w:rsidRDefault="00733D5E">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Beryllium</w:t>
            </w:r>
          </w:p>
        </w:tc>
        <w:tc>
          <w:tcPr>
            <w:tcW w:w="1116" w:type="dxa"/>
            <w:tcBorders>
              <w:top w:val="nil"/>
              <w:left w:val="nil"/>
              <w:bottom w:val="single" w:sz="4" w:space="0" w:color="auto"/>
              <w:right w:val="single" w:sz="4" w:space="0" w:color="auto"/>
            </w:tcBorders>
            <w:tcMar>
              <w:left w:w="28" w:type="dxa"/>
              <w:right w:w="28" w:type="dxa"/>
            </w:tcMar>
            <w:vAlign w:val="center"/>
          </w:tcPr>
          <w:p w14:paraId="320152FE" w14:textId="77777777" w:rsidR="00733D5E" w:rsidRPr="000833BD" w:rsidRDefault="00733D5E">
            <w:pPr>
              <w:widowControl/>
              <w:rPr>
                <w:rFonts w:ascii="Times New Roman" w:eastAsiaTheme="minorEastAsia" w:hAnsi="Times New Roman"/>
                <w:kern w:val="0"/>
                <w:szCs w:val="21"/>
              </w:rPr>
            </w:pPr>
            <w:r w:rsidRPr="000833BD">
              <w:rPr>
                <w:rFonts w:ascii="Times New Roman" w:eastAsiaTheme="minorEastAsia" w:hAnsi="Times New Roman"/>
                <w:kern w:val="0"/>
                <w:szCs w:val="21"/>
              </w:rPr>
              <w:t>7440-41-7</w:t>
            </w:r>
          </w:p>
        </w:tc>
        <w:tc>
          <w:tcPr>
            <w:tcW w:w="841" w:type="dxa"/>
            <w:tcBorders>
              <w:top w:val="nil"/>
              <w:left w:val="nil"/>
              <w:bottom w:val="single" w:sz="4" w:space="0" w:color="auto"/>
              <w:right w:val="single" w:sz="4" w:space="0" w:color="auto"/>
            </w:tcBorders>
            <w:tcMar>
              <w:left w:w="28" w:type="dxa"/>
              <w:right w:w="28" w:type="dxa"/>
            </w:tcMar>
            <w:vAlign w:val="center"/>
          </w:tcPr>
          <w:p w14:paraId="77D9AA5E" w14:textId="77777777" w:rsidR="00733D5E" w:rsidRPr="000833BD" w:rsidRDefault="00733D5E">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701" w:type="dxa"/>
            <w:tcBorders>
              <w:top w:val="nil"/>
              <w:left w:val="nil"/>
              <w:bottom w:val="single" w:sz="4" w:space="0" w:color="auto"/>
              <w:right w:val="single" w:sz="4" w:space="0" w:color="auto"/>
            </w:tcBorders>
            <w:tcMar>
              <w:left w:w="28" w:type="dxa"/>
              <w:right w:w="28" w:type="dxa"/>
            </w:tcMar>
            <w:vAlign w:val="center"/>
          </w:tcPr>
          <w:p w14:paraId="7469DF04" w14:textId="77777777" w:rsidR="00733D5E" w:rsidRPr="000833BD" w:rsidRDefault="00733D5E">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978" w:type="dxa"/>
            <w:tcBorders>
              <w:top w:val="nil"/>
              <w:left w:val="nil"/>
              <w:bottom w:val="single" w:sz="4" w:space="0" w:color="auto"/>
              <w:right w:val="single" w:sz="4" w:space="0" w:color="auto"/>
            </w:tcBorders>
            <w:tcMar>
              <w:left w:w="28" w:type="dxa"/>
              <w:right w:w="28" w:type="dxa"/>
            </w:tcMar>
            <w:vAlign w:val="center"/>
          </w:tcPr>
          <w:p w14:paraId="1C9D9ADC" w14:textId="77777777" w:rsidR="00733D5E" w:rsidRPr="000833BD" w:rsidRDefault="00733D5E">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978" w:type="dxa"/>
            <w:tcBorders>
              <w:top w:val="nil"/>
              <w:left w:val="nil"/>
              <w:bottom w:val="single" w:sz="4" w:space="0" w:color="auto"/>
              <w:right w:val="single" w:sz="4" w:space="0" w:color="auto"/>
            </w:tcBorders>
            <w:tcMar>
              <w:left w:w="28" w:type="dxa"/>
              <w:right w:w="28" w:type="dxa"/>
            </w:tcMar>
            <w:vAlign w:val="center"/>
          </w:tcPr>
          <w:p w14:paraId="654AADE1" w14:textId="77777777" w:rsidR="00733D5E" w:rsidRPr="000833BD" w:rsidRDefault="00733D5E">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975" w:type="dxa"/>
            <w:tcBorders>
              <w:top w:val="nil"/>
              <w:left w:val="nil"/>
              <w:bottom w:val="single" w:sz="4" w:space="0" w:color="auto"/>
              <w:right w:val="single" w:sz="4" w:space="0" w:color="auto"/>
            </w:tcBorders>
            <w:tcMar>
              <w:left w:w="28" w:type="dxa"/>
              <w:right w:w="28" w:type="dxa"/>
            </w:tcMar>
            <w:vAlign w:val="center"/>
          </w:tcPr>
          <w:p w14:paraId="7CFD8745" w14:textId="77777777" w:rsidR="00733D5E" w:rsidRPr="000833BD" w:rsidRDefault="00733D5E">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978" w:type="dxa"/>
            <w:tcBorders>
              <w:top w:val="nil"/>
              <w:left w:val="nil"/>
              <w:bottom w:val="single" w:sz="4" w:space="0" w:color="auto"/>
              <w:right w:val="single" w:sz="4" w:space="0" w:color="auto"/>
            </w:tcBorders>
            <w:tcMar>
              <w:left w:w="28" w:type="dxa"/>
              <w:right w:w="28" w:type="dxa"/>
            </w:tcMar>
            <w:vAlign w:val="center"/>
          </w:tcPr>
          <w:p w14:paraId="253B6FE8" w14:textId="77777777" w:rsidR="00733D5E" w:rsidRPr="000833BD" w:rsidRDefault="00733D5E">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981" w:type="dxa"/>
            <w:tcBorders>
              <w:top w:val="nil"/>
              <w:left w:val="nil"/>
              <w:bottom w:val="single" w:sz="4" w:space="0" w:color="auto"/>
              <w:right w:val="single" w:sz="4" w:space="0" w:color="auto"/>
            </w:tcBorders>
            <w:tcMar>
              <w:left w:w="28" w:type="dxa"/>
              <w:right w:w="28" w:type="dxa"/>
            </w:tcMar>
            <w:vAlign w:val="center"/>
          </w:tcPr>
          <w:p w14:paraId="7440EB46" w14:textId="77777777" w:rsidR="00733D5E" w:rsidRPr="000833BD" w:rsidRDefault="00733D5E">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695" w:type="dxa"/>
            <w:tcBorders>
              <w:top w:val="nil"/>
              <w:left w:val="nil"/>
              <w:bottom w:val="single" w:sz="4" w:space="0" w:color="auto"/>
              <w:right w:val="single" w:sz="4" w:space="0" w:color="auto"/>
            </w:tcBorders>
            <w:tcMar>
              <w:left w:w="28" w:type="dxa"/>
              <w:right w:w="28" w:type="dxa"/>
            </w:tcMar>
            <w:vAlign w:val="center"/>
          </w:tcPr>
          <w:p w14:paraId="798ECE05" w14:textId="77777777" w:rsidR="00733D5E" w:rsidRPr="000833BD" w:rsidRDefault="00733D5E">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978" w:type="dxa"/>
            <w:tcBorders>
              <w:top w:val="nil"/>
              <w:left w:val="nil"/>
              <w:bottom w:val="single" w:sz="4" w:space="0" w:color="auto"/>
              <w:right w:val="single" w:sz="4" w:space="0" w:color="auto"/>
            </w:tcBorders>
            <w:tcMar>
              <w:left w:w="28" w:type="dxa"/>
              <w:right w:w="28" w:type="dxa"/>
            </w:tcMar>
            <w:vAlign w:val="center"/>
          </w:tcPr>
          <w:p w14:paraId="76827DBD" w14:textId="77777777" w:rsidR="00733D5E" w:rsidRPr="000833BD" w:rsidRDefault="00733D5E">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636" w:type="dxa"/>
            <w:tcBorders>
              <w:top w:val="nil"/>
              <w:left w:val="nil"/>
              <w:bottom w:val="single" w:sz="4" w:space="0" w:color="auto"/>
              <w:right w:val="single" w:sz="4" w:space="0" w:color="auto"/>
            </w:tcBorders>
            <w:tcMar>
              <w:left w:w="28" w:type="dxa"/>
              <w:right w:w="28" w:type="dxa"/>
            </w:tcMar>
            <w:vAlign w:val="center"/>
          </w:tcPr>
          <w:p w14:paraId="071EB978" w14:textId="77777777" w:rsidR="00733D5E" w:rsidRPr="000833BD" w:rsidRDefault="00733D5E">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r>
      <w:tr w:rsidR="000833BD" w:rsidRPr="000833BD" w14:paraId="1F7CD4E5" w14:textId="77777777">
        <w:trPr>
          <w:cantSplit/>
          <w:trHeight w:val="319"/>
        </w:trPr>
        <w:tc>
          <w:tcPr>
            <w:tcW w:w="527" w:type="dxa"/>
            <w:tcBorders>
              <w:top w:val="nil"/>
              <w:left w:val="single" w:sz="4" w:space="0" w:color="auto"/>
              <w:bottom w:val="single" w:sz="4" w:space="0" w:color="auto"/>
              <w:right w:val="single" w:sz="4" w:space="0" w:color="auto"/>
            </w:tcBorders>
            <w:tcMar>
              <w:left w:w="28" w:type="dxa"/>
              <w:right w:w="28" w:type="dxa"/>
            </w:tcMar>
            <w:vAlign w:val="center"/>
          </w:tcPr>
          <w:p w14:paraId="4FC0D9C3" w14:textId="77777777" w:rsidR="00733D5E" w:rsidRPr="000833BD" w:rsidRDefault="00733D5E">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4</w:t>
            </w:r>
          </w:p>
        </w:tc>
        <w:tc>
          <w:tcPr>
            <w:tcW w:w="1676" w:type="dxa"/>
            <w:tcBorders>
              <w:top w:val="nil"/>
              <w:left w:val="nil"/>
              <w:bottom w:val="single" w:sz="4" w:space="0" w:color="auto"/>
              <w:right w:val="single" w:sz="4" w:space="0" w:color="auto"/>
            </w:tcBorders>
            <w:tcMar>
              <w:left w:w="28" w:type="dxa"/>
              <w:right w:w="28" w:type="dxa"/>
            </w:tcMar>
            <w:vAlign w:val="center"/>
          </w:tcPr>
          <w:p w14:paraId="346EF252" w14:textId="77777777" w:rsidR="00733D5E" w:rsidRPr="000833BD" w:rsidRDefault="00733D5E">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镉</w:t>
            </w:r>
          </w:p>
        </w:tc>
        <w:tc>
          <w:tcPr>
            <w:tcW w:w="1954" w:type="dxa"/>
            <w:tcBorders>
              <w:top w:val="nil"/>
              <w:left w:val="nil"/>
              <w:bottom w:val="single" w:sz="4" w:space="0" w:color="auto"/>
              <w:right w:val="single" w:sz="4" w:space="0" w:color="auto"/>
            </w:tcBorders>
            <w:tcMar>
              <w:left w:w="28" w:type="dxa"/>
              <w:right w:w="28" w:type="dxa"/>
            </w:tcMar>
            <w:vAlign w:val="center"/>
          </w:tcPr>
          <w:p w14:paraId="1F52FD85" w14:textId="77777777" w:rsidR="00733D5E" w:rsidRPr="000833BD" w:rsidRDefault="00733D5E">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Cadmium</w:t>
            </w:r>
          </w:p>
        </w:tc>
        <w:tc>
          <w:tcPr>
            <w:tcW w:w="1116" w:type="dxa"/>
            <w:tcBorders>
              <w:top w:val="nil"/>
              <w:left w:val="nil"/>
              <w:bottom w:val="single" w:sz="4" w:space="0" w:color="auto"/>
              <w:right w:val="single" w:sz="4" w:space="0" w:color="auto"/>
            </w:tcBorders>
            <w:tcMar>
              <w:left w:w="28" w:type="dxa"/>
              <w:right w:w="28" w:type="dxa"/>
            </w:tcMar>
            <w:vAlign w:val="center"/>
          </w:tcPr>
          <w:p w14:paraId="4DD4A6F7" w14:textId="77777777" w:rsidR="00733D5E" w:rsidRPr="000833BD" w:rsidRDefault="00733D5E">
            <w:pPr>
              <w:widowControl/>
              <w:rPr>
                <w:rFonts w:ascii="Times New Roman" w:eastAsiaTheme="minorEastAsia" w:hAnsi="Times New Roman"/>
                <w:kern w:val="0"/>
                <w:szCs w:val="21"/>
              </w:rPr>
            </w:pPr>
            <w:r w:rsidRPr="000833BD">
              <w:rPr>
                <w:rFonts w:ascii="Times New Roman" w:eastAsiaTheme="minorEastAsia" w:hAnsi="Times New Roman"/>
                <w:kern w:val="0"/>
                <w:szCs w:val="21"/>
              </w:rPr>
              <w:t>7440-43-9</w:t>
            </w:r>
          </w:p>
        </w:tc>
        <w:tc>
          <w:tcPr>
            <w:tcW w:w="841" w:type="dxa"/>
            <w:tcBorders>
              <w:top w:val="nil"/>
              <w:left w:val="nil"/>
              <w:bottom w:val="single" w:sz="4" w:space="0" w:color="auto"/>
              <w:right w:val="single" w:sz="4" w:space="0" w:color="auto"/>
            </w:tcBorders>
            <w:tcMar>
              <w:left w:w="28" w:type="dxa"/>
              <w:right w:w="28" w:type="dxa"/>
            </w:tcMar>
            <w:vAlign w:val="center"/>
          </w:tcPr>
          <w:p w14:paraId="72162ECA" w14:textId="77777777" w:rsidR="00733D5E" w:rsidRPr="000833BD" w:rsidRDefault="00733D5E">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701" w:type="dxa"/>
            <w:tcBorders>
              <w:top w:val="nil"/>
              <w:left w:val="nil"/>
              <w:bottom w:val="single" w:sz="4" w:space="0" w:color="auto"/>
              <w:right w:val="single" w:sz="4" w:space="0" w:color="auto"/>
            </w:tcBorders>
            <w:tcMar>
              <w:left w:w="28" w:type="dxa"/>
              <w:right w:w="28" w:type="dxa"/>
            </w:tcMar>
            <w:vAlign w:val="center"/>
          </w:tcPr>
          <w:p w14:paraId="580DEC26" w14:textId="77777777" w:rsidR="00733D5E" w:rsidRPr="000833BD" w:rsidRDefault="00733D5E">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978" w:type="dxa"/>
            <w:tcBorders>
              <w:top w:val="nil"/>
              <w:left w:val="nil"/>
              <w:bottom w:val="single" w:sz="4" w:space="0" w:color="auto"/>
              <w:right w:val="single" w:sz="4" w:space="0" w:color="auto"/>
            </w:tcBorders>
            <w:tcMar>
              <w:left w:w="28" w:type="dxa"/>
              <w:right w:w="28" w:type="dxa"/>
            </w:tcMar>
            <w:vAlign w:val="center"/>
          </w:tcPr>
          <w:p w14:paraId="292955E2" w14:textId="77777777" w:rsidR="00733D5E" w:rsidRPr="000833BD" w:rsidRDefault="00733D5E">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978" w:type="dxa"/>
            <w:tcBorders>
              <w:top w:val="nil"/>
              <w:left w:val="nil"/>
              <w:bottom w:val="single" w:sz="4" w:space="0" w:color="auto"/>
              <w:right w:val="single" w:sz="4" w:space="0" w:color="auto"/>
            </w:tcBorders>
            <w:tcMar>
              <w:left w:w="28" w:type="dxa"/>
              <w:right w:w="28" w:type="dxa"/>
            </w:tcMar>
            <w:vAlign w:val="center"/>
          </w:tcPr>
          <w:p w14:paraId="31D07E0B" w14:textId="77777777" w:rsidR="00733D5E" w:rsidRPr="000833BD" w:rsidRDefault="00733D5E">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975" w:type="dxa"/>
            <w:tcBorders>
              <w:top w:val="nil"/>
              <w:left w:val="nil"/>
              <w:bottom w:val="single" w:sz="4" w:space="0" w:color="auto"/>
              <w:right w:val="single" w:sz="4" w:space="0" w:color="auto"/>
            </w:tcBorders>
            <w:tcMar>
              <w:left w:w="28" w:type="dxa"/>
              <w:right w:w="28" w:type="dxa"/>
            </w:tcMar>
            <w:vAlign w:val="center"/>
          </w:tcPr>
          <w:p w14:paraId="268035A7" w14:textId="77777777" w:rsidR="00733D5E" w:rsidRPr="000833BD" w:rsidRDefault="00733D5E">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978" w:type="dxa"/>
            <w:tcBorders>
              <w:top w:val="nil"/>
              <w:left w:val="nil"/>
              <w:bottom w:val="single" w:sz="4" w:space="0" w:color="auto"/>
              <w:right w:val="single" w:sz="4" w:space="0" w:color="auto"/>
            </w:tcBorders>
            <w:tcMar>
              <w:left w:w="28" w:type="dxa"/>
              <w:right w:w="28" w:type="dxa"/>
            </w:tcMar>
            <w:vAlign w:val="center"/>
          </w:tcPr>
          <w:p w14:paraId="1F97105A" w14:textId="77777777" w:rsidR="00733D5E" w:rsidRPr="000833BD" w:rsidRDefault="00733D5E">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981" w:type="dxa"/>
            <w:tcBorders>
              <w:top w:val="nil"/>
              <w:left w:val="nil"/>
              <w:bottom w:val="single" w:sz="4" w:space="0" w:color="auto"/>
              <w:right w:val="single" w:sz="4" w:space="0" w:color="auto"/>
            </w:tcBorders>
            <w:tcMar>
              <w:left w:w="28" w:type="dxa"/>
              <w:right w:w="28" w:type="dxa"/>
            </w:tcMar>
            <w:vAlign w:val="center"/>
          </w:tcPr>
          <w:p w14:paraId="015B0785" w14:textId="77777777" w:rsidR="00733D5E" w:rsidRPr="000833BD" w:rsidRDefault="00733D5E">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695" w:type="dxa"/>
            <w:tcBorders>
              <w:top w:val="nil"/>
              <w:left w:val="nil"/>
              <w:bottom w:val="single" w:sz="4" w:space="0" w:color="auto"/>
              <w:right w:val="single" w:sz="4" w:space="0" w:color="auto"/>
            </w:tcBorders>
            <w:tcMar>
              <w:left w:w="28" w:type="dxa"/>
              <w:right w:w="28" w:type="dxa"/>
            </w:tcMar>
            <w:vAlign w:val="center"/>
          </w:tcPr>
          <w:p w14:paraId="1C3C1CFC" w14:textId="77777777" w:rsidR="00733D5E" w:rsidRPr="000833BD" w:rsidRDefault="00733D5E">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978" w:type="dxa"/>
            <w:tcBorders>
              <w:top w:val="nil"/>
              <w:left w:val="nil"/>
              <w:bottom w:val="single" w:sz="4" w:space="0" w:color="auto"/>
              <w:right w:val="single" w:sz="4" w:space="0" w:color="auto"/>
            </w:tcBorders>
            <w:tcMar>
              <w:left w:w="28" w:type="dxa"/>
              <w:right w:w="28" w:type="dxa"/>
            </w:tcMar>
            <w:vAlign w:val="center"/>
          </w:tcPr>
          <w:p w14:paraId="4930B4B5" w14:textId="77777777" w:rsidR="00733D5E" w:rsidRPr="000833BD" w:rsidRDefault="00733D5E">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636" w:type="dxa"/>
            <w:tcBorders>
              <w:top w:val="nil"/>
              <w:left w:val="nil"/>
              <w:bottom w:val="single" w:sz="4" w:space="0" w:color="auto"/>
              <w:right w:val="single" w:sz="4" w:space="0" w:color="auto"/>
            </w:tcBorders>
            <w:tcMar>
              <w:left w:w="28" w:type="dxa"/>
              <w:right w:w="28" w:type="dxa"/>
            </w:tcMar>
            <w:vAlign w:val="center"/>
          </w:tcPr>
          <w:p w14:paraId="6C915BD4" w14:textId="77777777" w:rsidR="00733D5E" w:rsidRPr="000833BD" w:rsidRDefault="00733D5E">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r>
      <w:tr w:rsidR="000833BD" w:rsidRPr="000833BD" w14:paraId="6D182151" w14:textId="77777777">
        <w:trPr>
          <w:cantSplit/>
          <w:trHeight w:val="319"/>
        </w:trPr>
        <w:tc>
          <w:tcPr>
            <w:tcW w:w="527" w:type="dxa"/>
            <w:tcBorders>
              <w:top w:val="nil"/>
              <w:left w:val="single" w:sz="4" w:space="0" w:color="auto"/>
              <w:bottom w:val="single" w:sz="4" w:space="0" w:color="auto"/>
              <w:right w:val="single" w:sz="4" w:space="0" w:color="auto"/>
            </w:tcBorders>
            <w:tcMar>
              <w:left w:w="28" w:type="dxa"/>
              <w:right w:w="28" w:type="dxa"/>
            </w:tcMar>
            <w:vAlign w:val="center"/>
          </w:tcPr>
          <w:p w14:paraId="46AA43B6" w14:textId="7C157C62" w:rsidR="005D1C0B" w:rsidRPr="000833BD" w:rsidRDefault="005D1C0B" w:rsidP="005D1C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5</w:t>
            </w:r>
          </w:p>
        </w:tc>
        <w:tc>
          <w:tcPr>
            <w:tcW w:w="1676" w:type="dxa"/>
            <w:tcBorders>
              <w:top w:val="nil"/>
              <w:left w:val="nil"/>
              <w:bottom w:val="single" w:sz="4" w:space="0" w:color="auto"/>
              <w:right w:val="single" w:sz="4" w:space="0" w:color="auto"/>
            </w:tcBorders>
            <w:tcMar>
              <w:left w:w="28" w:type="dxa"/>
              <w:right w:w="28" w:type="dxa"/>
            </w:tcMar>
            <w:vAlign w:val="center"/>
          </w:tcPr>
          <w:p w14:paraId="0CF482F3" w14:textId="55BC80B2" w:rsidR="005D1C0B" w:rsidRPr="000833BD" w:rsidRDefault="005D1C0B" w:rsidP="005D1C0B">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铬（</w:t>
            </w:r>
            <w:r w:rsidRPr="000833BD">
              <w:rPr>
                <w:rFonts w:ascii="Times New Roman" w:eastAsiaTheme="minorEastAsia" w:hAnsi="Times New Roman" w:hint="eastAsia"/>
                <w:kern w:val="0"/>
                <w:szCs w:val="21"/>
              </w:rPr>
              <w:t>三</w:t>
            </w:r>
            <w:r w:rsidRPr="000833BD">
              <w:rPr>
                <w:rFonts w:ascii="Times New Roman" w:eastAsiaTheme="minorEastAsia" w:hAnsi="Times New Roman"/>
                <w:kern w:val="0"/>
                <w:szCs w:val="21"/>
              </w:rPr>
              <w:t>价）</w:t>
            </w:r>
          </w:p>
        </w:tc>
        <w:tc>
          <w:tcPr>
            <w:tcW w:w="1954" w:type="dxa"/>
            <w:tcBorders>
              <w:top w:val="nil"/>
              <w:left w:val="nil"/>
              <w:bottom w:val="single" w:sz="4" w:space="0" w:color="auto"/>
              <w:right w:val="single" w:sz="4" w:space="0" w:color="auto"/>
            </w:tcBorders>
            <w:tcMar>
              <w:left w:w="28" w:type="dxa"/>
              <w:right w:w="28" w:type="dxa"/>
            </w:tcMar>
            <w:vAlign w:val="center"/>
          </w:tcPr>
          <w:p w14:paraId="1B5051FC" w14:textId="37DE6183" w:rsidR="005D1C0B" w:rsidRPr="000833BD" w:rsidRDefault="005D1C0B" w:rsidP="005D1C0B">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Chromium, Ⅲ</w:t>
            </w:r>
          </w:p>
        </w:tc>
        <w:tc>
          <w:tcPr>
            <w:tcW w:w="1116" w:type="dxa"/>
            <w:tcBorders>
              <w:top w:val="nil"/>
              <w:left w:val="nil"/>
              <w:bottom w:val="single" w:sz="4" w:space="0" w:color="auto"/>
              <w:right w:val="single" w:sz="4" w:space="0" w:color="auto"/>
            </w:tcBorders>
            <w:tcMar>
              <w:left w:w="28" w:type="dxa"/>
              <w:right w:w="28" w:type="dxa"/>
            </w:tcMar>
            <w:vAlign w:val="center"/>
          </w:tcPr>
          <w:p w14:paraId="736602BE" w14:textId="75653FCD" w:rsidR="005D1C0B" w:rsidRPr="000833BD" w:rsidRDefault="005D1C0B" w:rsidP="005D1C0B">
            <w:pPr>
              <w:widowControl/>
              <w:rPr>
                <w:rFonts w:ascii="Times New Roman" w:eastAsiaTheme="minorEastAsia" w:hAnsi="Times New Roman"/>
                <w:kern w:val="0"/>
                <w:szCs w:val="21"/>
              </w:rPr>
            </w:pPr>
            <w:r w:rsidRPr="000833BD">
              <w:rPr>
                <w:rFonts w:ascii="Times New Roman" w:eastAsiaTheme="minorEastAsia" w:hAnsi="Times New Roman"/>
                <w:kern w:val="0"/>
                <w:szCs w:val="21"/>
              </w:rPr>
              <w:t>16065-83-1</w:t>
            </w:r>
          </w:p>
        </w:tc>
        <w:tc>
          <w:tcPr>
            <w:tcW w:w="841" w:type="dxa"/>
            <w:tcBorders>
              <w:top w:val="nil"/>
              <w:left w:val="nil"/>
              <w:bottom w:val="single" w:sz="4" w:space="0" w:color="auto"/>
              <w:right w:val="single" w:sz="4" w:space="0" w:color="auto"/>
            </w:tcBorders>
            <w:tcMar>
              <w:left w:w="28" w:type="dxa"/>
              <w:right w:w="28" w:type="dxa"/>
            </w:tcMar>
            <w:vAlign w:val="center"/>
          </w:tcPr>
          <w:p w14:paraId="2B8416D4" w14:textId="77777777" w:rsidR="005D1C0B" w:rsidRPr="000833BD" w:rsidRDefault="005D1C0B" w:rsidP="005D1C0B">
            <w:pPr>
              <w:widowControl/>
              <w:jc w:val="center"/>
              <w:rPr>
                <w:rFonts w:ascii="Times New Roman" w:eastAsiaTheme="minorEastAsia" w:hAnsi="Times New Roman"/>
                <w:kern w:val="0"/>
                <w:szCs w:val="21"/>
              </w:rPr>
            </w:pPr>
          </w:p>
        </w:tc>
        <w:tc>
          <w:tcPr>
            <w:tcW w:w="701" w:type="dxa"/>
            <w:tcBorders>
              <w:top w:val="nil"/>
              <w:left w:val="nil"/>
              <w:bottom w:val="single" w:sz="4" w:space="0" w:color="auto"/>
              <w:right w:val="single" w:sz="4" w:space="0" w:color="auto"/>
            </w:tcBorders>
            <w:tcMar>
              <w:left w:w="28" w:type="dxa"/>
              <w:right w:w="28" w:type="dxa"/>
            </w:tcMar>
            <w:vAlign w:val="center"/>
          </w:tcPr>
          <w:p w14:paraId="056C9AC3" w14:textId="77777777" w:rsidR="005D1C0B" w:rsidRPr="000833BD" w:rsidRDefault="005D1C0B" w:rsidP="005D1C0B">
            <w:pPr>
              <w:widowControl/>
              <w:jc w:val="center"/>
              <w:rPr>
                <w:rFonts w:ascii="Times New Roman" w:eastAsiaTheme="minorEastAsia" w:hAnsi="Times New Roman"/>
                <w:kern w:val="0"/>
                <w:szCs w:val="21"/>
              </w:rPr>
            </w:pPr>
          </w:p>
        </w:tc>
        <w:tc>
          <w:tcPr>
            <w:tcW w:w="978" w:type="dxa"/>
            <w:tcBorders>
              <w:top w:val="nil"/>
              <w:left w:val="nil"/>
              <w:bottom w:val="single" w:sz="4" w:space="0" w:color="auto"/>
              <w:right w:val="single" w:sz="4" w:space="0" w:color="auto"/>
            </w:tcBorders>
            <w:tcMar>
              <w:left w:w="28" w:type="dxa"/>
              <w:right w:w="28" w:type="dxa"/>
            </w:tcMar>
            <w:vAlign w:val="center"/>
          </w:tcPr>
          <w:p w14:paraId="3279D2DA" w14:textId="77777777" w:rsidR="005D1C0B" w:rsidRPr="000833BD" w:rsidRDefault="005D1C0B" w:rsidP="005D1C0B">
            <w:pPr>
              <w:widowControl/>
              <w:jc w:val="center"/>
              <w:rPr>
                <w:rFonts w:ascii="Times New Roman" w:eastAsiaTheme="minorEastAsia" w:hAnsi="Times New Roman"/>
                <w:kern w:val="0"/>
                <w:szCs w:val="21"/>
              </w:rPr>
            </w:pPr>
          </w:p>
        </w:tc>
        <w:tc>
          <w:tcPr>
            <w:tcW w:w="978" w:type="dxa"/>
            <w:tcBorders>
              <w:top w:val="nil"/>
              <w:left w:val="nil"/>
              <w:bottom w:val="single" w:sz="4" w:space="0" w:color="auto"/>
              <w:right w:val="single" w:sz="4" w:space="0" w:color="auto"/>
            </w:tcBorders>
            <w:tcMar>
              <w:left w:w="28" w:type="dxa"/>
              <w:right w:w="28" w:type="dxa"/>
            </w:tcMar>
            <w:vAlign w:val="center"/>
          </w:tcPr>
          <w:p w14:paraId="069ACEE3" w14:textId="77777777" w:rsidR="005D1C0B" w:rsidRPr="000833BD" w:rsidRDefault="005D1C0B" w:rsidP="005D1C0B">
            <w:pPr>
              <w:widowControl/>
              <w:jc w:val="center"/>
              <w:rPr>
                <w:rFonts w:ascii="Times New Roman" w:eastAsiaTheme="minorEastAsia" w:hAnsi="Times New Roman"/>
                <w:kern w:val="0"/>
                <w:szCs w:val="21"/>
              </w:rPr>
            </w:pPr>
          </w:p>
        </w:tc>
        <w:tc>
          <w:tcPr>
            <w:tcW w:w="975" w:type="dxa"/>
            <w:tcBorders>
              <w:top w:val="nil"/>
              <w:left w:val="nil"/>
              <w:bottom w:val="single" w:sz="4" w:space="0" w:color="auto"/>
              <w:right w:val="single" w:sz="4" w:space="0" w:color="auto"/>
            </w:tcBorders>
            <w:tcMar>
              <w:left w:w="28" w:type="dxa"/>
              <w:right w:w="28" w:type="dxa"/>
            </w:tcMar>
            <w:vAlign w:val="center"/>
          </w:tcPr>
          <w:p w14:paraId="7BFF9E32" w14:textId="77777777" w:rsidR="005D1C0B" w:rsidRPr="000833BD" w:rsidRDefault="005D1C0B" w:rsidP="005D1C0B">
            <w:pPr>
              <w:widowControl/>
              <w:jc w:val="center"/>
              <w:rPr>
                <w:rFonts w:ascii="Times New Roman" w:eastAsiaTheme="minorEastAsia" w:hAnsi="Times New Roman"/>
                <w:kern w:val="0"/>
                <w:szCs w:val="21"/>
              </w:rPr>
            </w:pPr>
          </w:p>
        </w:tc>
        <w:tc>
          <w:tcPr>
            <w:tcW w:w="978" w:type="dxa"/>
            <w:tcBorders>
              <w:top w:val="nil"/>
              <w:left w:val="nil"/>
              <w:bottom w:val="single" w:sz="4" w:space="0" w:color="auto"/>
              <w:right w:val="single" w:sz="4" w:space="0" w:color="auto"/>
            </w:tcBorders>
            <w:tcMar>
              <w:left w:w="28" w:type="dxa"/>
              <w:right w:w="28" w:type="dxa"/>
            </w:tcMar>
            <w:vAlign w:val="center"/>
          </w:tcPr>
          <w:p w14:paraId="1864EC29" w14:textId="77777777" w:rsidR="005D1C0B" w:rsidRPr="000833BD" w:rsidRDefault="005D1C0B" w:rsidP="005D1C0B">
            <w:pPr>
              <w:widowControl/>
              <w:jc w:val="center"/>
              <w:rPr>
                <w:rFonts w:ascii="Times New Roman" w:eastAsiaTheme="minorEastAsia" w:hAnsi="Times New Roman"/>
                <w:kern w:val="0"/>
                <w:szCs w:val="21"/>
              </w:rPr>
            </w:pPr>
          </w:p>
        </w:tc>
        <w:tc>
          <w:tcPr>
            <w:tcW w:w="981" w:type="dxa"/>
            <w:tcBorders>
              <w:top w:val="nil"/>
              <w:left w:val="nil"/>
              <w:bottom w:val="single" w:sz="4" w:space="0" w:color="auto"/>
              <w:right w:val="single" w:sz="4" w:space="0" w:color="auto"/>
            </w:tcBorders>
            <w:tcMar>
              <w:left w:w="28" w:type="dxa"/>
              <w:right w:w="28" w:type="dxa"/>
            </w:tcMar>
            <w:vAlign w:val="center"/>
          </w:tcPr>
          <w:p w14:paraId="72C4AE71" w14:textId="77777777" w:rsidR="005D1C0B" w:rsidRPr="000833BD" w:rsidRDefault="005D1C0B" w:rsidP="005D1C0B">
            <w:pPr>
              <w:widowControl/>
              <w:jc w:val="center"/>
              <w:rPr>
                <w:rFonts w:ascii="Times New Roman" w:eastAsiaTheme="minorEastAsia" w:hAnsi="Times New Roman"/>
                <w:kern w:val="0"/>
                <w:szCs w:val="21"/>
              </w:rPr>
            </w:pPr>
          </w:p>
        </w:tc>
        <w:tc>
          <w:tcPr>
            <w:tcW w:w="695" w:type="dxa"/>
            <w:tcBorders>
              <w:top w:val="nil"/>
              <w:left w:val="nil"/>
              <w:bottom w:val="single" w:sz="4" w:space="0" w:color="auto"/>
              <w:right w:val="single" w:sz="4" w:space="0" w:color="auto"/>
            </w:tcBorders>
            <w:tcMar>
              <w:left w:w="28" w:type="dxa"/>
              <w:right w:w="28" w:type="dxa"/>
            </w:tcMar>
            <w:vAlign w:val="center"/>
          </w:tcPr>
          <w:p w14:paraId="7E65252D" w14:textId="77777777" w:rsidR="005D1C0B" w:rsidRPr="000833BD" w:rsidRDefault="005D1C0B" w:rsidP="005D1C0B">
            <w:pPr>
              <w:widowControl/>
              <w:jc w:val="center"/>
              <w:rPr>
                <w:rFonts w:ascii="Times New Roman" w:eastAsiaTheme="minorEastAsia" w:hAnsi="Times New Roman"/>
                <w:kern w:val="0"/>
                <w:szCs w:val="21"/>
              </w:rPr>
            </w:pPr>
          </w:p>
        </w:tc>
        <w:tc>
          <w:tcPr>
            <w:tcW w:w="978" w:type="dxa"/>
            <w:tcBorders>
              <w:top w:val="nil"/>
              <w:left w:val="nil"/>
              <w:bottom w:val="single" w:sz="4" w:space="0" w:color="auto"/>
              <w:right w:val="single" w:sz="4" w:space="0" w:color="auto"/>
            </w:tcBorders>
            <w:tcMar>
              <w:left w:w="28" w:type="dxa"/>
              <w:right w:w="28" w:type="dxa"/>
            </w:tcMar>
            <w:vAlign w:val="center"/>
          </w:tcPr>
          <w:p w14:paraId="09502091" w14:textId="77777777" w:rsidR="005D1C0B" w:rsidRPr="000833BD" w:rsidRDefault="005D1C0B" w:rsidP="005D1C0B">
            <w:pPr>
              <w:widowControl/>
              <w:jc w:val="center"/>
              <w:rPr>
                <w:rFonts w:ascii="Times New Roman" w:eastAsiaTheme="minorEastAsia" w:hAnsi="Times New Roman"/>
                <w:kern w:val="0"/>
                <w:szCs w:val="21"/>
              </w:rPr>
            </w:pPr>
          </w:p>
        </w:tc>
        <w:tc>
          <w:tcPr>
            <w:tcW w:w="636" w:type="dxa"/>
            <w:tcBorders>
              <w:top w:val="nil"/>
              <w:left w:val="nil"/>
              <w:bottom w:val="single" w:sz="4" w:space="0" w:color="auto"/>
              <w:right w:val="single" w:sz="4" w:space="0" w:color="auto"/>
            </w:tcBorders>
            <w:tcMar>
              <w:left w:w="28" w:type="dxa"/>
              <w:right w:w="28" w:type="dxa"/>
            </w:tcMar>
            <w:vAlign w:val="center"/>
          </w:tcPr>
          <w:p w14:paraId="61FE1FD5" w14:textId="77777777" w:rsidR="005D1C0B" w:rsidRPr="000833BD" w:rsidRDefault="005D1C0B" w:rsidP="005D1C0B">
            <w:pPr>
              <w:widowControl/>
              <w:jc w:val="center"/>
              <w:rPr>
                <w:rFonts w:ascii="Times New Roman" w:eastAsiaTheme="minorEastAsia" w:hAnsi="Times New Roman"/>
                <w:kern w:val="0"/>
                <w:szCs w:val="21"/>
              </w:rPr>
            </w:pPr>
          </w:p>
        </w:tc>
      </w:tr>
      <w:tr w:rsidR="000833BD" w:rsidRPr="000833BD" w14:paraId="10751BA2" w14:textId="77777777">
        <w:trPr>
          <w:cantSplit/>
          <w:trHeight w:val="319"/>
        </w:trPr>
        <w:tc>
          <w:tcPr>
            <w:tcW w:w="527" w:type="dxa"/>
            <w:tcBorders>
              <w:top w:val="nil"/>
              <w:left w:val="single" w:sz="4" w:space="0" w:color="auto"/>
              <w:bottom w:val="single" w:sz="4" w:space="0" w:color="auto"/>
              <w:right w:val="single" w:sz="4" w:space="0" w:color="auto"/>
            </w:tcBorders>
            <w:tcMar>
              <w:left w:w="28" w:type="dxa"/>
              <w:right w:w="28" w:type="dxa"/>
            </w:tcMar>
            <w:vAlign w:val="center"/>
          </w:tcPr>
          <w:p w14:paraId="130018DB" w14:textId="5F51B3EF" w:rsidR="005D1C0B" w:rsidRPr="000833BD" w:rsidRDefault="005D1C0B" w:rsidP="005D1C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6</w:t>
            </w:r>
          </w:p>
        </w:tc>
        <w:tc>
          <w:tcPr>
            <w:tcW w:w="1676" w:type="dxa"/>
            <w:tcBorders>
              <w:top w:val="nil"/>
              <w:left w:val="nil"/>
              <w:bottom w:val="single" w:sz="4" w:space="0" w:color="auto"/>
              <w:right w:val="single" w:sz="4" w:space="0" w:color="auto"/>
            </w:tcBorders>
            <w:tcMar>
              <w:left w:w="28" w:type="dxa"/>
              <w:right w:w="28" w:type="dxa"/>
            </w:tcMar>
            <w:vAlign w:val="center"/>
          </w:tcPr>
          <w:p w14:paraId="05C63DDD" w14:textId="77777777" w:rsidR="005D1C0B" w:rsidRPr="000833BD" w:rsidRDefault="005D1C0B" w:rsidP="005D1C0B">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铬（六价）</w:t>
            </w:r>
          </w:p>
        </w:tc>
        <w:tc>
          <w:tcPr>
            <w:tcW w:w="1954" w:type="dxa"/>
            <w:tcBorders>
              <w:top w:val="nil"/>
              <w:left w:val="nil"/>
              <w:bottom w:val="single" w:sz="4" w:space="0" w:color="auto"/>
              <w:right w:val="single" w:sz="4" w:space="0" w:color="auto"/>
            </w:tcBorders>
            <w:tcMar>
              <w:left w:w="28" w:type="dxa"/>
              <w:right w:w="28" w:type="dxa"/>
            </w:tcMar>
            <w:vAlign w:val="center"/>
          </w:tcPr>
          <w:p w14:paraId="213FF285" w14:textId="77777777" w:rsidR="005D1C0B" w:rsidRPr="000833BD" w:rsidRDefault="005D1C0B" w:rsidP="005D1C0B">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Chromium, VI</w:t>
            </w:r>
          </w:p>
        </w:tc>
        <w:tc>
          <w:tcPr>
            <w:tcW w:w="1116" w:type="dxa"/>
            <w:tcBorders>
              <w:top w:val="nil"/>
              <w:left w:val="nil"/>
              <w:bottom w:val="single" w:sz="4" w:space="0" w:color="auto"/>
              <w:right w:val="single" w:sz="4" w:space="0" w:color="auto"/>
            </w:tcBorders>
            <w:tcMar>
              <w:left w:w="28" w:type="dxa"/>
              <w:right w:w="28" w:type="dxa"/>
            </w:tcMar>
            <w:vAlign w:val="center"/>
          </w:tcPr>
          <w:p w14:paraId="2D47AABD" w14:textId="77777777" w:rsidR="005D1C0B" w:rsidRPr="000833BD" w:rsidRDefault="005D1C0B" w:rsidP="005D1C0B">
            <w:pPr>
              <w:widowControl/>
              <w:rPr>
                <w:rFonts w:ascii="Times New Roman" w:eastAsiaTheme="minorEastAsia" w:hAnsi="Times New Roman"/>
                <w:kern w:val="0"/>
                <w:szCs w:val="21"/>
              </w:rPr>
            </w:pPr>
            <w:r w:rsidRPr="000833BD">
              <w:rPr>
                <w:rFonts w:ascii="Times New Roman" w:eastAsiaTheme="minorEastAsia" w:hAnsi="Times New Roman"/>
                <w:kern w:val="0"/>
                <w:szCs w:val="21"/>
              </w:rPr>
              <w:t>18540-29-9</w:t>
            </w:r>
          </w:p>
        </w:tc>
        <w:tc>
          <w:tcPr>
            <w:tcW w:w="841" w:type="dxa"/>
            <w:tcBorders>
              <w:top w:val="nil"/>
              <w:left w:val="nil"/>
              <w:bottom w:val="single" w:sz="4" w:space="0" w:color="auto"/>
              <w:right w:val="single" w:sz="4" w:space="0" w:color="auto"/>
            </w:tcBorders>
            <w:tcMar>
              <w:left w:w="28" w:type="dxa"/>
              <w:right w:w="28" w:type="dxa"/>
            </w:tcMar>
            <w:vAlign w:val="center"/>
          </w:tcPr>
          <w:p w14:paraId="316DE702" w14:textId="77777777" w:rsidR="005D1C0B" w:rsidRPr="000833BD" w:rsidRDefault="005D1C0B" w:rsidP="005D1C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701" w:type="dxa"/>
            <w:tcBorders>
              <w:top w:val="nil"/>
              <w:left w:val="nil"/>
              <w:bottom w:val="single" w:sz="4" w:space="0" w:color="auto"/>
              <w:right w:val="single" w:sz="4" w:space="0" w:color="auto"/>
            </w:tcBorders>
            <w:tcMar>
              <w:left w:w="28" w:type="dxa"/>
              <w:right w:w="28" w:type="dxa"/>
            </w:tcMar>
            <w:vAlign w:val="center"/>
          </w:tcPr>
          <w:p w14:paraId="6044031A" w14:textId="77777777" w:rsidR="005D1C0B" w:rsidRPr="000833BD" w:rsidRDefault="005D1C0B" w:rsidP="005D1C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978" w:type="dxa"/>
            <w:tcBorders>
              <w:top w:val="nil"/>
              <w:left w:val="nil"/>
              <w:bottom w:val="single" w:sz="4" w:space="0" w:color="auto"/>
              <w:right w:val="single" w:sz="4" w:space="0" w:color="auto"/>
            </w:tcBorders>
            <w:tcMar>
              <w:left w:w="28" w:type="dxa"/>
              <w:right w:w="28" w:type="dxa"/>
            </w:tcMar>
            <w:vAlign w:val="center"/>
          </w:tcPr>
          <w:p w14:paraId="2C37F24F" w14:textId="77777777" w:rsidR="005D1C0B" w:rsidRPr="000833BD" w:rsidRDefault="005D1C0B" w:rsidP="005D1C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978" w:type="dxa"/>
            <w:tcBorders>
              <w:top w:val="nil"/>
              <w:left w:val="nil"/>
              <w:bottom w:val="single" w:sz="4" w:space="0" w:color="auto"/>
              <w:right w:val="single" w:sz="4" w:space="0" w:color="auto"/>
            </w:tcBorders>
            <w:tcMar>
              <w:left w:w="28" w:type="dxa"/>
              <w:right w:w="28" w:type="dxa"/>
            </w:tcMar>
            <w:vAlign w:val="center"/>
          </w:tcPr>
          <w:p w14:paraId="79578FD2" w14:textId="77777777" w:rsidR="005D1C0B" w:rsidRPr="000833BD" w:rsidRDefault="005D1C0B" w:rsidP="005D1C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975" w:type="dxa"/>
            <w:tcBorders>
              <w:top w:val="nil"/>
              <w:left w:val="nil"/>
              <w:bottom w:val="single" w:sz="4" w:space="0" w:color="auto"/>
              <w:right w:val="single" w:sz="4" w:space="0" w:color="auto"/>
            </w:tcBorders>
            <w:tcMar>
              <w:left w:w="28" w:type="dxa"/>
              <w:right w:w="28" w:type="dxa"/>
            </w:tcMar>
            <w:vAlign w:val="center"/>
          </w:tcPr>
          <w:p w14:paraId="2F35644D" w14:textId="77777777" w:rsidR="005D1C0B" w:rsidRPr="000833BD" w:rsidRDefault="005D1C0B" w:rsidP="005D1C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978" w:type="dxa"/>
            <w:tcBorders>
              <w:top w:val="nil"/>
              <w:left w:val="nil"/>
              <w:bottom w:val="single" w:sz="4" w:space="0" w:color="auto"/>
              <w:right w:val="single" w:sz="4" w:space="0" w:color="auto"/>
            </w:tcBorders>
            <w:tcMar>
              <w:left w:w="28" w:type="dxa"/>
              <w:right w:w="28" w:type="dxa"/>
            </w:tcMar>
            <w:vAlign w:val="center"/>
          </w:tcPr>
          <w:p w14:paraId="2E559EF0" w14:textId="77777777" w:rsidR="005D1C0B" w:rsidRPr="000833BD" w:rsidRDefault="005D1C0B" w:rsidP="005D1C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981" w:type="dxa"/>
            <w:tcBorders>
              <w:top w:val="nil"/>
              <w:left w:val="nil"/>
              <w:bottom w:val="single" w:sz="4" w:space="0" w:color="auto"/>
              <w:right w:val="single" w:sz="4" w:space="0" w:color="auto"/>
            </w:tcBorders>
            <w:tcMar>
              <w:left w:w="28" w:type="dxa"/>
              <w:right w:w="28" w:type="dxa"/>
            </w:tcMar>
            <w:vAlign w:val="center"/>
          </w:tcPr>
          <w:p w14:paraId="25BF232C" w14:textId="77777777" w:rsidR="005D1C0B" w:rsidRPr="000833BD" w:rsidRDefault="005D1C0B" w:rsidP="005D1C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695" w:type="dxa"/>
            <w:tcBorders>
              <w:top w:val="nil"/>
              <w:left w:val="nil"/>
              <w:bottom w:val="single" w:sz="4" w:space="0" w:color="auto"/>
              <w:right w:val="single" w:sz="4" w:space="0" w:color="auto"/>
            </w:tcBorders>
            <w:tcMar>
              <w:left w:w="28" w:type="dxa"/>
              <w:right w:w="28" w:type="dxa"/>
            </w:tcMar>
            <w:vAlign w:val="center"/>
          </w:tcPr>
          <w:p w14:paraId="30B51B7D" w14:textId="77777777" w:rsidR="005D1C0B" w:rsidRPr="000833BD" w:rsidRDefault="005D1C0B" w:rsidP="005D1C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978" w:type="dxa"/>
            <w:tcBorders>
              <w:top w:val="nil"/>
              <w:left w:val="nil"/>
              <w:bottom w:val="single" w:sz="4" w:space="0" w:color="auto"/>
              <w:right w:val="single" w:sz="4" w:space="0" w:color="auto"/>
            </w:tcBorders>
            <w:tcMar>
              <w:left w:w="28" w:type="dxa"/>
              <w:right w:w="28" w:type="dxa"/>
            </w:tcMar>
            <w:vAlign w:val="center"/>
          </w:tcPr>
          <w:p w14:paraId="2EEC4F58" w14:textId="77777777" w:rsidR="005D1C0B" w:rsidRPr="000833BD" w:rsidRDefault="005D1C0B" w:rsidP="005D1C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1.69E+06</w:t>
            </w:r>
          </w:p>
        </w:tc>
        <w:tc>
          <w:tcPr>
            <w:tcW w:w="636" w:type="dxa"/>
            <w:tcBorders>
              <w:top w:val="nil"/>
              <w:left w:val="nil"/>
              <w:bottom w:val="single" w:sz="4" w:space="0" w:color="auto"/>
              <w:right w:val="single" w:sz="4" w:space="0" w:color="auto"/>
            </w:tcBorders>
            <w:tcMar>
              <w:left w:w="28" w:type="dxa"/>
              <w:right w:w="28" w:type="dxa"/>
            </w:tcMar>
            <w:vAlign w:val="center"/>
          </w:tcPr>
          <w:p w14:paraId="3AACC101" w14:textId="77777777" w:rsidR="005D1C0B" w:rsidRPr="000833BD" w:rsidRDefault="005D1C0B" w:rsidP="005D1C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r>
      <w:tr w:rsidR="000833BD" w:rsidRPr="000833BD" w14:paraId="4ECD4102" w14:textId="77777777">
        <w:trPr>
          <w:cantSplit/>
          <w:trHeight w:val="319"/>
        </w:trPr>
        <w:tc>
          <w:tcPr>
            <w:tcW w:w="527" w:type="dxa"/>
            <w:tcBorders>
              <w:top w:val="nil"/>
              <w:left w:val="single" w:sz="4" w:space="0" w:color="auto"/>
              <w:bottom w:val="single" w:sz="4" w:space="0" w:color="auto"/>
              <w:right w:val="single" w:sz="4" w:space="0" w:color="auto"/>
            </w:tcBorders>
            <w:tcMar>
              <w:left w:w="28" w:type="dxa"/>
              <w:right w:w="28" w:type="dxa"/>
            </w:tcMar>
            <w:vAlign w:val="center"/>
          </w:tcPr>
          <w:p w14:paraId="77B1C846" w14:textId="5C70CD3C" w:rsidR="005D1C0B" w:rsidRPr="000833BD" w:rsidRDefault="005D1C0B" w:rsidP="005D1C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7</w:t>
            </w:r>
          </w:p>
        </w:tc>
        <w:tc>
          <w:tcPr>
            <w:tcW w:w="1676" w:type="dxa"/>
            <w:tcBorders>
              <w:top w:val="nil"/>
              <w:left w:val="nil"/>
              <w:bottom w:val="single" w:sz="4" w:space="0" w:color="auto"/>
              <w:right w:val="single" w:sz="4" w:space="0" w:color="auto"/>
            </w:tcBorders>
            <w:tcMar>
              <w:left w:w="28" w:type="dxa"/>
              <w:right w:w="28" w:type="dxa"/>
            </w:tcMar>
            <w:vAlign w:val="center"/>
          </w:tcPr>
          <w:p w14:paraId="7A5D2EFF" w14:textId="77777777" w:rsidR="005D1C0B" w:rsidRPr="000833BD" w:rsidRDefault="005D1C0B" w:rsidP="005D1C0B">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钴</w:t>
            </w:r>
          </w:p>
        </w:tc>
        <w:tc>
          <w:tcPr>
            <w:tcW w:w="1954" w:type="dxa"/>
            <w:tcBorders>
              <w:top w:val="nil"/>
              <w:left w:val="nil"/>
              <w:bottom w:val="single" w:sz="4" w:space="0" w:color="auto"/>
              <w:right w:val="single" w:sz="4" w:space="0" w:color="auto"/>
            </w:tcBorders>
            <w:tcMar>
              <w:left w:w="28" w:type="dxa"/>
              <w:right w:w="28" w:type="dxa"/>
            </w:tcMar>
            <w:vAlign w:val="center"/>
          </w:tcPr>
          <w:p w14:paraId="63E0D95B" w14:textId="77777777" w:rsidR="005D1C0B" w:rsidRPr="000833BD" w:rsidRDefault="005D1C0B" w:rsidP="005D1C0B">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Cobalt</w:t>
            </w:r>
          </w:p>
        </w:tc>
        <w:tc>
          <w:tcPr>
            <w:tcW w:w="1116" w:type="dxa"/>
            <w:tcBorders>
              <w:top w:val="nil"/>
              <w:left w:val="nil"/>
              <w:bottom w:val="single" w:sz="4" w:space="0" w:color="auto"/>
              <w:right w:val="single" w:sz="4" w:space="0" w:color="auto"/>
            </w:tcBorders>
            <w:tcMar>
              <w:left w:w="28" w:type="dxa"/>
              <w:right w:w="28" w:type="dxa"/>
            </w:tcMar>
            <w:vAlign w:val="center"/>
          </w:tcPr>
          <w:p w14:paraId="43FF677A" w14:textId="77777777" w:rsidR="005D1C0B" w:rsidRPr="000833BD" w:rsidRDefault="005D1C0B" w:rsidP="005D1C0B">
            <w:pPr>
              <w:widowControl/>
              <w:rPr>
                <w:rFonts w:ascii="Times New Roman" w:eastAsiaTheme="minorEastAsia" w:hAnsi="Times New Roman"/>
                <w:kern w:val="0"/>
                <w:szCs w:val="21"/>
              </w:rPr>
            </w:pPr>
            <w:r w:rsidRPr="000833BD">
              <w:rPr>
                <w:rFonts w:ascii="Times New Roman" w:eastAsiaTheme="minorEastAsia" w:hAnsi="Times New Roman"/>
                <w:kern w:val="0"/>
                <w:szCs w:val="21"/>
              </w:rPr>
              <w:t>7440-48-4</w:t>
            </w:r>
          </w:p>
        </w:tc>
        <w:tc>
          <w:tcPr>
            <w:tcW w:w="841" w:type="dxa"/>
            <w:tcBorders>
              <w:top w:val="nil"/>
              <w:left w:val="nil"/>
              <w:bottom w:val="single" w:sz="4" w:space="0" w:color="auto"/>
              <w:right w:val="single" w:sz="4" w:space="0" w:color="auto"/>
            </w:tcBorders>
            <w:tcMar>
              <w:left w:w="28" w:type="dxa"/>
              <w:right w:w="28" w:type="dxa"/>
            </w:tcMar>
            <w:vAlign w:val="center"/>
          </w:tcPr>
          <w:p w14:paraId="383190FB" w14:textId="77777777" w:rsidR="005D1C0B" w:rsidRPr="000833BD" w:rsidRDefault="005D1C0B" w:rsidP="005D1C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701" w:type="dxa"/>
            <w:tcBorders>
              <w:top w:val="nil"/>
              <w:left w:val="nil"/>
              <w:bottom w:val="single" w:sz="4" w:space="0" w:color="auto"/>
              <w:right w:val="single" w:sz="4" w:space="0" w:color="auto"/>
            </w:tcBorders>
            <w:tcMar>
              <w:left w:w="28" w:type="dxa"/>
              <w:right w:w="28" w:type="dxa"/>
            </w:tcMar>
            <w:vAlign w:val="center"/>
          </w:tcPr>
          <w:p w14:paraId="6093C8F8" w14:textId="77777777" w:rsidR="005D1C0B" w:rsidRPr="000833BD" w:rsidRDefault="005D1C0B" w:rsidP="005D1C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978" w:type="dxa"/>
            <w:tcBorders>
              <w:top w:val="nil"/>
              <w:left w:val="nil"/>
              <w:bottom w:val="single" w:sz="4" w:space="0" w:color="auto"/>
              <w:right w:val="single" w:sz="4" w:space="0" w:color="auto"/>
            </w:tcBorders>
            <w:tcMar>
              <w:left w:w="28" w:type="dxa"/>
              <w:right w:w="28" w:type="dxa"/>
            </w:tcMar>
            <w:vAlign w:val="center"/>
          </w:tcPr>
          <w:p w14:paraId="2091BF7E" w14:textId="77777777" w:rsidR="005D1C0B" w:rsidRPr="000833BD" w:rsidRDefault="005D1C0B" w:rsidP="005D1C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978" w:type="dxa"/>
            <w:tcBorders>
              <w:top w:val="nil"/>
              <w:left w:val="nil"/>
              <w:bottom w:val="single" w:sz="4" w:space="0" w:color="auto"/>
              <w:right w:val="single" w:sz="4" w:space="0" w:color="auto"/>
            </w:tcBorders>
            <w:tcMar>
              <w:left w:w="28" w:type="dxa"/>
              <w:right w:w="28" w:type="dxa"/>
            </w:tcMar>
            <w:vAlign w:val="center"/>
          </w:tcPr>
          <w:p w14:paraId="126BFFBF" w14:textId="77777777" w:rsidR="005D1C0B" w:rsidRPr="000833BD" w:rsidRDefault="005D1C0B" w:rsidP="005D1C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975" w:type="dxa"/>
            <w:tcBorders>
              <w:top w:val="nil"/>
              <w:left w:val="nil"/>
              <w:bottom w:val="single" w:sz="4" w:space="0" w:color="auto"/>
              <w:right w:val="single" w:sz="4" w:space="0" w:color="auto"/>
            </w:tcBorders>
            <w:tcMar>
              <w:left w:w="28" w:type="dxa"/>
              <w:right w:w="28" w:type="dxa"/>
            </w:tcMar>
            <w:vAlign w:val="center"/>
          </w:tcPr>
          <w:p w14:paraId="543EF3FD" w14:textId="77777777" w:rsidR="005D1C0B" w:rsidRPr="000833BD" w:rsidRDefault="005D1C0B" w:rsidP="005D1C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978" w:type="dxa"/>
            <w:tcBorders>
              <w:top w:val="nil"/>
              <w:left w:val="nil"/>
              <w:bottom w:val="single" w:sz="4" w:space="0" w:color="auto"/>
              <w:right w:val="single" w:sz="4" w:space="0" w:color="auto"/>
            </w:tcBorders>
            <w:tcMar>
              <w:left w:w="28" w:type="dxa"/>
              <w:right w:w="28" w:type="dxa"/>
            </w:tcMar>
            <w:vAlign w:val="center"/>
          </w:tcPr>
          <w:p w14:paraId="0E231432" w14:textId="77777777" w:rsidR="005D1C0B" w:rsidRPr="000833BD" w:rsidRDefault="005D1C0B" w:rsidP="005D1C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981" w:type="dxa"/>
            <w:tcBorders>
              <w:top w:val="nil"/>
              <w:left w:val="nil"/>
              <w:bottom w:val="single" w:sz="4" w:space="0" w:color="auto"/>
              <w:right w:val="single" w:sz="4" w:space="0" w:color="auto"/>
            </w:tcBorders>
            <w:tcMar>
              <w:left w:w="28" w:type="dxa"/>
              <w:right w:w="28" w:type="dxa"/>
            </w:tcMar>
            <w:vAlign w:val="center"/>
          </w:tcPr>
          <w:p w14:paraId="72CA6920" w14:textId="77777777" w:rsidR="005D1C0B" w:rsidRPr="000833BD" w:rsidRDefault="005D1C0B" w:rsidP="005D1C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695" w:type="dxa"/>
            <w:tcBorders>
              <w:top w:val="nil"/>
              <w:left w:val="nil"/>
              <w:bottom w:val="single" w:sz="4" w:space="0" w:color="auto"/>
              <w:right w:val="single" w:sz="4" w:space="0" w:color="auto"/>
            </w:tcBorders>
            <w:tcMar>
              <w:left w:w="28" w:type="dxa"/>
              <w:right w:w="28" w:type="dxa"/>
            </w:tcMar>
            <w:vAlign w:val="center"/>
          </w:tcPr>
          <w:p w14:paraId="5A2FDBD9" w14:textId="77777777" w:rsidR="005D1C0B" w:rsidRPr="000833BD" w:rsidRDefault="005D1C0B" w:rsidP="005D1C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978" w:type="dxa"/>
            <w:tcBorders>
              <w:top w:val="nil"/>
              <w:left w:val="nil"/>
              <w:bottom w:val="single" w:sz="4" w:space="0" w:color="auto"/>
              <w:right w:val="single" w:sz="4" w:space="0" w:color="auto"/>
            </w:tcBorders>
            <w:tcMar>
              <w:left w:w="28" w:type="dxa"/>
              <w:right w:w="28" w:type="dxa"/>
            </w:tcMar>
            <w:vAlign w:val="center"/>
          </w:tcPr>
          <w:p w14:paraId="7911EAF8" w14:textId="77777777" w:rsidR="005D1C0B" w:rsidRPr="000833BD" w:rsidRDefault="005D1C0B" w:rsidP="005D1C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636" w:type="dxa"/>
            <w:tcBorders>
              <w:top w:val="nil"/>
              <w:left w:val="nil"/>
              <w:bottom w:val="single" w:sz="4" w:space="0" w:color="auto"/>
              <w:right w:val="single" w:sz="4" w:space="0" w:color="auto"/>
            </w:tcBorders>
            <w:tcMar>
              <w:left w:w="28" w:type="dxa"/>
              <w:right w:w="28" w:type="dxa"/>
            </w:tcMar>
            <w:vAlign w:val="center"/>
          </w:tcPr>
          <w:p w14:paraId="3F7035D0" w14:textId="77777777" w:rsidR="005D1C0B" w:rsidRPr="000833BD" w:rsidRDefault="005D1C0B" w:rsidP="005D1C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r>
      <w:tr w:rsidR="000833BD" w:rsidRPr="000833BD" w14:paraId="093ED418" w14:textId="77777777">
        <w:trPr>
          <w:cantSplit/>
          <w:trHeight w:val="319"/>
        </w:trPr>
        <w:tc>
          <w:tcPr>
            <w:tcW w:w="527" w:type="dxa"/>
            <w:tcBorders>
              <w:top w:val="nil"/>
              <w:left w:val="single" w:sz="4" w:space="0" w:color="auto"/>
              <w:bottom w:val="single" w:sz="4" w:space="0" w:color="auto"/>
              <w:right w:val="single" w:sz="4" w:space="0" w:color="auto"/>
            </w:tcBorders>
            <w:tcMar>
              <w:left w:w="28" w:type="dxa"/>
              <w:right w:w="28" w:type="dxa"/>
            </w:tcMar>
            <w:vAlign w:val="center"/>
          </w:tcPr>
          <w:p w14:paraId="3343B867" w14:textId="6E7E68D6" w:rsidR="005D1C0B" w:rsidRPr="000833BD" w:rsidRDefault="005D1C0B" w:rsidP="005D1C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8</w:t>
            </w:r>
          </w:p>
        </w:tc>
        <w:tc>
          <w:tcPr>
            <w:tcW w:w="1676" w:type="dxa"/>
            <w:tcBorders>
              <w:top w:val="nil"/>
              <w:left w:val="nil"/>
              <w:bottom w:val="single" w:sz="4" w:space="0" w:color="auto"/>
              <w:right w:val="single" w:sz="4" w:space="0" w:color="auto"/>
            </w:tcBorders>
            <w:tcMar>
              <w:left w:w="28" w:type="dxa"/>
              <w:right w:w="28" w:type="dxa"/>
            </w:tcMar>
            <w:vAlign w:val="center"/>
          </w:tcPr>
          <w:p w14:paraId="4806169E" w14:textId="77777777" w:rsidR="005D1C0B" w:rsidRPr="000833BD" w:rsidRDefault="005D1C0B" w:rsidP="005D1C0B">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铜</w:t>
            </w:r>
          </w:p>
        </w:tc>
        <w:tc>
          <w:tcPr>
            <w:tcW w:w="1954" w:type="dxa"/>
            <w:tcBorders>
              <w:top w:val="nil"/>
              <w:left w:val="nil"/>
              <w:bottom w:val="single" w:sz="4" w:space="0" w:color="auto"/>
              <w:right w:val="single" w:sz="4" w:space="0" w:color="auto"/>
            </w:tcBorders>
            <w:tcMar>
              <w:left w:w="28" w:type="dxa"/>
              <w:right w:w="28" w:type="dxa"/>
            </w:tcMar>
            <w:vAlign w:val="center"/>
          </w:tcPr>
          <w:p w14:paraId="2C9E8504" w14:textId="77777777" w:rsidR="005D1C0B" w:rsidRPr="000833BD" w:rsidRDefault="005D1C0B" w:rsidP="005D1C0B">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Copper</w:t>
            </w:r>
          </w:p>
        </w:tc>
        <w:tc>
          <w:tcPr>
            <w:tcW w:w="1116" w:type="dxa"/>
            <w:tcBorders>
              <w:top w:val="nil"/>
              <w:left w:val="nil"/>
              <w:bottom w:val="single" w:sz="4" w:space="0" w:color="auto"/>
              <w:right w:val="single" w:sz="4" w:space="0" w:color="auto"/>
            </w:tcBorders>
            <w:tcMar>
              <w:left w:w="28" w:type="dxa"/>
              <w:right w:w="28" w:type="dxa"/>
            </w:tcMar>
            <w:vAlign w:val="center"/>
          </w:tcPr>
          <w:p w14:paraId="5861A738" w14:textId="77777777" w:rsidR="005D1C0B" w:rsidRPr="000833BD" w:rsidRDefault="005D1C0B" w:rsidP="005D1C0B">
            <w:pPr>
              <w:widowControl/>
              <w:rPr>
                <w:rFonts w:ascii="Times New Roman" w:eastAsiaTheme="minorEastAsia" w:hAnsi="Times New Roman"/>
                <w:kern w:val="0"/>
                <w:szCs w:val="21"/>
              </w:rPr>
            </w:pPr>
            <w:r w:rsidRPr="000833BD">
              <w:rPr>
                <w:rFonts w:ascii="Times New Roman" w:eastAsiaTheme="minorEastAsia" w:hAnsi="Times New Roman"/>
                <w:kern w:val="0"/>
                <w:szCs w:val="21"/>
              </w:rPr>
              <w:t>7440-50-8</w:t>
            </w:r>
          </w:p>
        </w:tc>
        <w:tc>
          <w:tcPr>
            <w:tcW w:w="841" w:type="dxa"/>
            <w:tcBorders>
              <w:top w:val="nil"/>
              <w:left w:val="nil"/>
              <w:bottom w:val="single" w:sz="4" w:space="0" w:color="auto"/>
              <w:right w:val="single" w:sz="4" w:space="0" w:color="auto"/>
            </w:tcBorders>
            <w:tcMar>
              <w:left w:w="28" w:type="dxa"/>
              <w:right w:w="28" w:type="dxa"/>
            </w:tcMar>
            <w:vAlign w:val="center"/>
          </w:tcPr>
          <w:p w14:paraId="3558F519" w14:textId="77777777" w:rsidR="005D1C0B" w:rsidRPr="000833BD" w:rsidRDefault="005D1C0B" w:rsidP="005D1C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701" w:type="dxa"/>
            <w:tcBorders>
              <w:top w:val="nil"/>
              <w:left w:val="nil"/>
              <w:bottom w:val="single" w:sz="4" w:space="0" w:color="auto"/>
              <w:right w:val="single" w:sz="4" w:space="0" w:color="auto"/>
            </w:tcBorders>
            <w:tcMar>
              <w:left w:w="28" w:type="dxa"/>
              <w:right w:w="28" w:type="dxa"/>
            </w:tcMar>
            <w:vAlign w:val="center"/>
          </w:tcPr>
          <w:p w14:paraId="30BF8D2F" w14:textId="77777777" w:rsidR="005D1C0B" w:rsidRPr="000833BD" w:rsidRDefault="005D1C0B" w:rsidP="005D1C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978" w:type="dxa"/>
            <w:tcBorders>
              <w:top w:val="nil"/>
              <w:left w:val="nil"/>
              <w:bottom w:val="single" w:sz="4" w:space="0" w:color="auto"/>
              <w:right w:val="single" w:sz="4" w:space="0" w:color="auto"/>
            </w:tcBorders>
            <w:tcMar>
              <w:left w:w="28" w:type="dxa"/>
              <w:right w:w="28" w:type="dxa"/>
            </w:tcMar>
            <w:vAlign w:val="center"/>
          </w:tcPr>
          <w:p w14:paraId="3F981A64" w14:textId="77777777" w:rsidR="005D1C0B" w:rsidRPr="000833BD" w:rsidRDefault="005D1C0B" w:rsidP="005D1C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978" w:type="dxa"/>
            <w:tcBorders>
              <w:top w:val="nil"/>
              <w:left w:val="nil"/>
              <w:bottom w:val="single" w:sz="4" w:space="0" w:color="auto"/>
              <w:right w:val="single" w:sz="4" w:space="0" w:color="auto"/>
            </w:tcBorders>
            <w:tcMar>
              <w:left w:w="28" w:type="dxa"/>
              <w:right w:w="28" w:type="dxa"/>
            </w:tcMar>
            <w:vAlign w:val="center"/>
          </w:tcPr>
          <w:p w14:paraId="493951C2" w14:textId="77777777" w:rsidR="005D1C0B" w:rsidRPr="000833BD" w:rsidRDefault="005D1C0B" w:rsidP="005D1C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975" w:type="dxa"/>
            <w:tcBorders>
              <w:top w:val="nil"/>
              <w:left w:val="nil"/>
              <w:bottom w:val="single" w:sz="4" w:space="0" w:color="auto"/>
              <w:right w:val="single" w:sz="4" w:space="0" w:color="auto"/>
            </w:tcBorders>
            <w:tcMar>
              <w:left w:w="28" w:type="dxa"/>
              <w:right w:w="28" w:type="dxa"/>
            </w:tcMar>
            <w:vAlign w:val="center"/>
          </w:tcPr>
          <w:p w14:paraId="37025ABD" w14:textId="77777777" w:rsidR="005D1C0B" w:rsidRPr="000833BD" w:rsidRDefault="005D1C0B" w:rsidP="005D1C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978" w:type="dxa"/>
            <w:tcBorders>
              <w:top w:val="nil"/>
              <w:left w:val="nil"/>
              <w:bottom w:val="single" w:sz="4" w:space="0" w:color="auto"/>
              <w:right w:val="single" w:sz="4" w:space="0" w:color="auto"/>
            </w:tcBorders>
            <w:tcMar>
              <w:left w:w="28" w:type="dxa"/>
              <w:right w:w="28" w:type="dxa"/>
            </w:tcMar>
            <w:vAlign w:val="center"/>
          </w:tcPr>
          <w:p w14:paraId="705FE7A3" w14:textId="77777777" w:rsidR="005D1C0B" w:rsidRPr="000833BD" w:rsidRDefault="005D1C0B" w:rsidP="005D1C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981" w:type="dxa"/>
            <w:tcBorders>
              <w:top w:val="nil"/>
              <w:left w:val="nil"/>
              <w:bottom w:val="single" w:sz="4" w:space="0" w:color="auto"/>
              <w:right w:val="single" w:sz="4" w:space="0" w:color="auto"/>
            </w:tcBorders>
            <w:tcMar>
              <w:left w:w="28" w:type="dxa"/>
              <w:right w:w="28" w:type="dxa"/>
            </w:tcMar>
            <w:vAlign w:val="center"/>
          </w:tcPr>
          <w:p w14:paraId="2A465665" w14:textId="77777777" w:rsidR="005D1C0B" w:rsidRPr="000833BD" w:rsidRDefault="005D1C0B" w:rsidP="005D1C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695" w:type="dxa"/>
            <w:tcBorders>
              <w:top w:val="nil"/>
              <w:left w:val="nil"/>
              <w:bottom w:val="single" w:sz="4" w:space="0" w:color="auto"/>
              <w:right w:val="single" w:sz="4" w:space="0" w:color="auto"/>
            </w:tcBorders>
            <w:tcMar>
              <w:left w:w="28" w:type="dxa"/>
              <w:right w:w="28" w:type="dxa"/>
            </w:tcMar>
            <w:vAlign w:val="center"/>
          </w:tcPr>
          <w:p w14:paraId="676D3608" w14:textId="77777777" w:rsidR="005D1C0B" w:rsidRPr="000833BD" w:rsidRDefault="005D1C0B" w:rsidP="005D1C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978" w:type="dxa"/>
            <w:tcBorders>
              <w:top w:val="nil"/>
              <w:left w:val="nil"/>
              <w:bottom w:val="single" w:sz="4" w:space="0" w:color="auto"/>
              <w:right w:val="single" w:sz="4" w:space="0" w:color="auto"/>
            </w:tcBorders>
            <w:tcMar>
              <w:left w:w="28" w:type="dxa"/>
              <w:right w:w="28" w:type="dxa"/>
            </w:tcMar>
            <w:vAlign w:val="center"/>
          </w:tcPr>
          <w:p w14:paraId="63BECCD6" w14:textId="77777777" w:rsidR="005D1C0B" w:rsidRPr="000833BD" w:rsidRDefault="005D1C0B" w:rsidP="005D1C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636" w:type="dxa"/>
            <w:tcBorders>
              <w:top w:val="nil"/>
              <w:left w:val="nil"/>
              <w:bottom w:val="single" w:sz="4" w:space="0" w:color="auto"/>
              <w:right w:val="single" w:sz="4" w:space="0" w:color="auto"/>
            </w:tcBorders>
            <w:tcMar>
              <w:left w:w="28" w:type="dxa"/>
              <w:right w:w="28" w:type="dxa"/>
            </w:tcMar>
            <w:vAlign w:val="center"/>
          </w:tcPr>
          <w:p w14:paraId="29C51838" w14:textId="77777777" w:rsidR="005D1C0B" w:rsidRPr="000833BD" w:rsidRDefault="005D1C0B" w:rsidP="005D1C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r>
      <w:tr w:rsidR="000833BD" w:rsidRPr="000833BD" w14:paraId="5FC3B612" w14:textId="77777777">
        <w:trPr>
          <w:cantSplit/>
          <w:trHeight w:val="319"/>
        </w:trPr>
        <w:tc>
          <w:tcPr>
            <w:tcW w:w="527" w:type="dxa"/>
            <w:tcBorders>
              <w:top w:val="nil"/>
              <w:left w:val="single" w:sz="4" w:space="0" w:color="auto"/>
              <w:bottom w:val="single" w:sz="4" w:space="0" w:color="auto"/>
              <w:right w:val="single" w:sz="4" w:space="0" w:color="auto"/>
            </w:tcBorders>
            <w:tcMar>
              <w:left w:w="28" w:type="dxa"/>
              <w:right w:w="28" w:type="dxa"/>
            </w:tcMar>
            <w:vAlign w:val="center"/>
          </w:tcPr>
          <w:p w14:paraId="4A5B5597" w14:textId="7E2CD2DF" w:rsidR="005D1C0B" w:rsidRPr="000833BD" w:rsidRDefault="005D1C0B" w:rsidP="005D1C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9</w:t>
            </w:r>
          </w:p>
        </w:tc>
        <w:tc>
          <w:tcPr>
            <w:tcW w:w="1676" w:type="dxa"/>
            <w:tcBorders>
              <w:top w:val="nil"/>
              <w:left w:val="nil"/>
              <w:bottom w:val="single" w:sz="4" w:space="0" w:color="auto"/>
              <w:right w:val="single" w:sz="4" w:space="0" w:color="auto"/>
            </w:tcBorders>
            <w:tcMar>
              <w:left w:w="28" w:type="dxa"/>
              <w:right w:w="28" w:type="dxa"/>
            </w:tcMar>
            <w:vAlign w:val="center"/>
          </w:tcPr>
          <w:p w14:paraId="2CEF5687" w14:textId="28ED5A3E" w:rsidR="005D1C0B" w:rsidRPr="000833BD" w:rsidRDefault="005D1C0B" w:rsidP="005D1C0B">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汞</w:t>
            </w:r>
            <w:r w:rsidRPr="000833BD">
              <w:rPr>
                <w:rFonts w:ascii="Times New Roman" w:eastAsiaTheme="minorEastAsia" w:hAnsi="Times New Roman" w:hint="eastAsia"/>
                <w:kern w:val="0"/>
                <w:szCs w:val="21"/>
              </w:rPr>
              <w:t>（无机）</w:t>
            </w:r>
          </w:p>
        </w:tc>
        <w:tc>
          <w:tcPr>
            <w:tcW w:w="1954" w:type="dxa"/>
            <w:tcBorders>
              <w:top w:val="nil"/>
              <w:left w:val="nil"/>
              <w:bottom w:val="single" w:sz="4" w:space="0" w:color="auto"/>
              <w:right w:val="single" w:sz="4" w:space="0" w:color="auto"/>
            </w:tcBorders>
            <w:tcMar>
              <w:left w:w="28" w:type="dxa"/>
              <w:right w:w="28" w:type="dxa"/>
            </w:tcMar>
            <w:vAlign w:val="center"/>
          </w:tcPr>
          <w:p w14:paraId="74D73642" w14:textId="34ABD5C4" w:rsidR="005D1C0B" w:rsidRPr="000833BD" w:rsidRDefault="005D1C0B" w:rsidP="005D1C0B">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Mercury, inorganic</w:t>
            </w:r>
          </w:p>
        </w:tc>
        <w:tc>
          <w:tcPr>
            <w:tcW w:w="1116" w:type="dxa"/>
            <w:tcBorders>
              <w:top w:val="nil"/>
              <w:left w:val="nil"/>
              <w:bottom w:val="single" w:sz="4" w:space="0" w:color="auto"/>
              <w:right w:val="single" w:sz="4" w:space="0" w:color="auto"/>
            </w:tcBorders>
            <w:tcMar>
              <w:left w:w="28" w:type="dxa"/>
              <w:right w:w="28" w:type="dxa"/>
            </w:tcMar>
            <w:vAlign w:val="center"/>
          </w:tcPr>
          <w:p w14:paraId="7F496B2C" w14:textId="3F34807E" w:rsidR="005D1C0B" w:rsidRPr="000833BD" w:rsidRDefault="005D1C0B" w:rsidP="005D1C0B">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7439-97-6</w:t>
            </w:r>
          </w:p>
        </w:tc>
        <w:tc>
          <w:tcPr>
            <w:tcW w:w="841" w:type="dxa"/>
            <w:tcBorders>
              <w:top w:val="nil"/>
              <w:left w:val="nil"/>
              <w:bottom w:val="single" w:sz="4" w:space="0" w:color="auto"/>
              <w:right w:val="single" w:sz="4" w:space="0" w:color="auto"/>
            </w:tcBorders>
            <w:tcMar>
              <w:left w:w="28" w:type="dxa"/>
              <w:right w:w="28" w:type="dxa"/>
            </w:tcMar>
            <w:vAlign w:val="center"/>
          </w:tcPr>
          <w:p w14:paraId="3EA17816" w14:textId="5C3235C4" w:rsidR="005D1C0B" w:rsidRPr="000833BD" w:rsidRDefault="005D1C0B" w:rsidP="005D1C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3.52E-01</w:t>
            </w:r>
          </w:p>
        </w:tc>
        <w:tc>
          <w:tcPr>
            <w:tcW w:w="701" w:type="dxa"/>
            <w:tcBorders>
              <w:top w:val="nil"/>
              <w:left w:val="nil"/>
              <w:bottom w:val="single" w:sz="4" w:space="0" w:color="auto"/>
              <w:right w:val="single" w:sz="4" w:space="0" w:color="auto"/>
            </w:tcBorders>
            <w:tcMar>
              <w:left w:w="28" w:type="dxa"/>
              <w:right w:w="28" w:type="dxa"/>
            </w:tcMar>
            <w:vAlign w:val="center"/>
          </w:tcPr>
          <w:p w14:paraId="5388BCA2" w14:textId="0D4591CC" w:rsidR="005D1C0B" w:rsidRPr="000833BD" w:rsidRDefault="005D1C0B" w:rsidP="005D1C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3FB9681F" w14:textId="40F700AC" w:rsidR="005D1C0B" w:rsidRPr="000833BD" w:rsidRDefault="005D1C0B" w:rsidP="005D1C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3.07E-02</w:t>
            </w:r>
          </w:p>
        </w:tc>
        <w:tc>
          <w:tcPr>
            <w:tcW w:w="978" w:type="dxa"/>
            <w:tcBorders>
              <w:top w:val="nil"/>
              <w:left w:val="nil"/>
              <w:bottom w:val="single" w:sz="4" w:space="0" w:color="auto"/>
              <w:right w:val="single" w:sz="4" w:space="0" w:color="auto"/>
            </w:tcBorders>
            <w:tcMar>
              <w:left w:w="28" w:type="dxa"/>
              <w:right w:w="28" w:type="dxa"/>
            </w:tcMar>
            <w:vAlign w:val="center"/>
          </w:tcPr>
          <w:p w14:paraId="46DC3BDD" w14:textId="5EE19DD9" w:rsidR="005D1C0B" w:rsidRPr="000833BD" w:rsidRDefault="005D1C0B" w:rsidP="005D1C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75" w:type="dxa"/>
            <w:tcBorders>
              <w:top w:val="nil"/>
              <w:left w:val="nil"/>
              <w:bottom w:val="single" w:sz="4" w:space="0" w:color="auto"/>
              <w:right w:val="single" w:sz="4" w:space="0" w:color="auto"/>
            </w:tcBorders>
            <w:tcMar>
              <w:left w:w="28" w:type="dxa"/>
              <w:right w:w="28" w:type="dxa"/>
            </w:tcMar>
            <w:vAlign w:val="center"/>
          </w:tcPr>
          <w:p w14:paraId="09F15585" w14:textId="10718618" w:rsidR="005D1C0B" w:rsidRPr="000833BD" w:rsidRDefault="005D1C0B" w:rsidP="005D1C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6.30E-06</w:t>
            </w:r>
          </w:p>
        </w:tc>
        <w:tc>
          <w:tcPr>
            <w:tcW w:w="978" w:type="dxa"/>
            <w:tcBorders>
              <w:top w:val="nil"/>
              <w:left w:val="nil"/>
              <w:bottom w:val="single" w:sz="4" w:space="0" w:color="auto"/>
              <w:right w:val="single" w:sz="4" w:space="0" w:color="auto"/>
            </w:tcBorders>
            <w:tcMar>
              <w:left w:w="28" w:type="dxa"/>
              <w:right w:w="28" w:type="dxa"/>
            </w:tcMar>
            <w:vAlign w:val="center"/>
          </w:tcPr>
          <w:p w14:paraId="0A6A86B1" w14:textId="6E320EA6" w:rsidR="005D1C0B" w:rsidRPr="000833BD" w:rsidRDefault="005D1C0B" w:rsidP="005D1C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81" w:type="dxa"/>
            <w:tcBorders>
              <w:top w:val="nil"/>
              <w:left w:val="nil"/>
              <w:bottom w:val="single" w:sz="4" w:space="0" w:color="auto"/>
              <w:right w:val="single" w:sz="4" w:space="0" w:color="auto"/>
            </w:tcBorders>
            <w:tcMar>
              <w:left w:w="28" w:type="dxa"/>
              <w:right w:w="28" w:type="dxa"/>
            </w:tcMar>
            <w:vAlign w:val="center"/>
          </w:tcPr>
          <w:p w14:paraId="33BDF0B2" w14:textId="77777777" w:rsidR="005D1C0B" w:rsidRPr="000833BD" w:rsidRDefault="005D1C0B" w:rsidP="005D1C0B">
            <w:pPr>
              <w:widowControl/>
              <w:jc w:val="center"/>
              <w:rPr>
                <w:rFonts w:ascii="Times New Roman" w:eastAsiaTheme="minorEastAsia" w:hAnsi="Times New Roman"/>
                <w:kern w:val="0"/>
                <w:szCs w:val="21"/>
              </w:rPr>
            </w:pPr>
          </w:p>
        </w:tc>
        <w:tc>
          <w:tcPr>
            <w:tcW w:w="695" w:type="dxa"/>
            <w:tcBorders>
              <w:top w:val="nil"/>
              <w:left w:val="nil"/>
              <w:bottom w:val="single" w:sz="4" w:space="0" w:color="auto"/>
              <w:right w:val="single" w:sz="4" w:space="0" w:color="auto"/>
            </w:tcBorders>
            <w:tcMar>
              <w:left w:w="28" w:type="dxa"/>
              <w:right w:w="28" w:type="dxa"/>
            </w:tcMar>
            <w:vAlign w:val="center"/>
          </w:tcPr>
          <w:p w14:paraId="18C79F94" w14:textId="77777777" w:rsidR="005D1C0B" w:rsidRPr="000833BD" w:rsidRDefault="005D1C0B" w:rsidP="005D1C0B">
            <w:pPr>
              <w:widowControl/>
              <w:jc w:val="center"/>
              <w:rPr>
                <w:rFonts w:ascii="Times New Roman" w:eastAsiaTheme="minorEastAsia" w:hAnsi="Times New Roman"/>
                <w:kern w:val="0"/>
                <w:szCs w:val="21"/>
              </w:rPr>
            </w:pPr>
          </w:p>
        </w:tc>
        <w:tc>
          <w:tcPr>
            <w:tcW w:w="978" w:type="dxa"/>
            <w:tcBorders>
              <w:top w:val="nil"/>
              <w:left w:val="nil"/>
              <w:bottom w:val="single" w:sz="4" w:space="0" w:color="auto"/>
              <w:right w:val="single" w:sz="4" w:space="0" w:color="auto"/>
            </w:tcBorders>
            <w:tcMar>
              <w:left w:w="28" w:type="dxa"/>
              <w:right w:w="28" w:type="dxa"/>
            </w:tcMar>
            <w:vAlign w:val="center"/>
          </w:tcPr>
          <w:p w14:paraId="3D41AC1C" w14:textId="77777777" w:rsidR="005D1C0B" w:rsidRPr="000833BD" w:rsidRDefault="005D1C0B" w:rsidP="005D1C0B">
            <w:pPr>
              <w:widowControl/>
              <w:jc w:val="center"/>
              <w:rPr>
                <w:rFonts w:ascii="Times New Roman" w:eastAsiaTheme="minorEastAsia" w:hAnsi="Times New Roman"/>
                <w:kern w:val="0"/>
                <w:szCs w:val="21"/>
              </w:rPr>
            </w:pPr>
          </w:p>
        </w:tc>
        <w:tc>
          <w:tcPr>
            <w:tcW w:w="636" w:type="dxa"/>
            <w:tcBorders>
              <w:top w:val="nil"/>
              <w:left w:val="nil"/>
              <w:bottom w:val="single" w:sz="4" w:space="0" w:color="auto"/>
              <w:right w:val="single" w:sz="4" w:space="0" w:color="auto"/>
            </w:tcBorders>
            <w:tcMar>
              <w:left w:w="28" w:type="dxa"/>
              <w:right w:w="28" w:type="dxa"/>
            </w:tcMar>
            <w:vAlign w:val="center"/>
          </w:tcPr>
          <w:p w14:paraId="1B74829E" w14:textId="77777777" w:rsidR="005D1C0B" w:rsidRPr="000833BD" w:rsidRDefault="005D1C0B" w:rsidP="005D1C0B">
            <w:pPr>
              <w:widowControl/>
              <w:jc w:val="center"/>
              <w:rPr>
                <w:rFonts w:ascii="Times New Roman" w:eastAsiaTheme="minorEastAsia" w:hAnsi="Times New Roman"/>
                <w:kern w:val="0"/>
                <w:szCs w:val="21"/>
              </w:rPr>
            </w:pPr>
          </w:p>
        </w:tc>
      </w:tr>
      <w:tr w:rsidR="000833BD" w:rsidRPr="000833BD" w14:paraId="7A7C771E" w14:textId="77777777">
        <w:trPr>
          <w:cantSplit/>
          <w:trHeight w:val="319"/>
        </w:trPr>
        <w:tc>
          <w:tcPr>
            <w:tcW w:w="527" w:type="dxa"/>
            <w:tcBorders>
              <w:top w:val="nil"/>
              <w:left w:val="single" w:sz="4" w:space="0" w:color="auto"/>
              <w:bottom w:val="single" w:sz="4" w:space="0" w:color="auto"/>
              <w:right w:val="single" w:sz="4" w:space="0" w:color="auto"/>
            </w:tcBorders>
            <w:tcMar>
              <w:left w:w="28" w:type="dxa"/>
              <w:right w:w="28" w:type="dxa"/>
            </w:tcMar>
            <w:vAlign w:val="center"/>
          </w:tcPr>
          <w:p w14:paraId="722CC619" w14:textId="79E9A234" w:rsidR="005D1C0B" w:rsidRPr="000833BD" w:rsidRDefault="005D1C0B" w:rsidP="005D1C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10</w:t>
            </w:r>
          </w:p>
        </w:tc>
        <w:tc>
          <w:tcPr>
            <w:tcW w:w="1676" w:type="dxa"/>
            <w:tcBorders>
              <w:top w:val="nil"/>
              <w:left w:val="nil"/>
              <w:bottom w:val="single" w:sz="4" w:space="0" w:color="auto"/>
              <w:right w:val="single" w:sz="4" w:space="0" w:color="auto"/>
            </w:tcBorders>
            <w:tcMar>
              <w:left w:w="28" w:type="dxa"/>
              <w:right w:w="28" w:type="dxa"/>
            </w:tcMar>
            <w:vAlign w:val="center"/>
          </w:tcPr>
          <w:p w14:paraId="3AB8AD0F" w14:textId="13009F54" w:rsidR="005D1C0B" w:rsidRPr="000833BD" w:rsidRDefault="005D1C0B" w:rsidP="005D1C0B">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甲基汞</w:t>
            </w:r>
          </w:p>
        </w:tc>
        <w:tc>
          <w:tcPr>
            <w:tcW w:w="1954" w:type="dxa"/>
            <w:tcBorders>
              <w:top w:val="nil"/>
              <w:left w:val="nil"/>
              <w:bottom w:val="single" w:sz="4" w:space="0" w:color="auto"/>
              <w:right w:val="single" w:sz="4" w:space="0" w:color="auto"/>
            </w:tcBorders>
            <w:tcMar>
              <w:left w:w="28" w:type="dxa"/>
              <w:right w:w="28" w:type="dxa"/>
            </w:tcMar>
            <w:vAlign w:val="center"/>
          </w:tcPr>
          <w:p w14:paraId="59D3FB94" w14:textId="19ED0580" w:rsidR="005D1C0B" w:rsidRPr="000833BD" w:rsidRDefault="005D1C0B" w:rsidP="005D1C0B">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Methyl Mercury</w:t>
            </w:r>
          </w:p>
        </w:tc>
        <w:tc>
          <w:tcPr>
            <w:tcW w:w="1116" w:type="dxa"/>
            <w:tcBorders>
              <w:top w:val="nil"/>
              <w:left w:val="nil"/>
              <w:bottom w:val="single" w:sz="4" w:space="0" w:color="auto"/>
              <w:right w:val="single" w:sz="4" w:space="0" w:color="auto"/>
            </w:tcBorders>
            <w:tcMar>
              <w:left w:w="28" w:type="dxa"/>
              <w:right w:w="28" w:type="dxa"/>
            </w:tcMar>
            <w:vAlign w:val="center"/>
          </w:tcPr>
          <w:p w14:paraId="34674285" w14:textId="34F8CAE1" w:rsidR="005D1C0B" w:rsidRPr="000833BD" w:rsidRDefault="005D1C0B" w:rsidP="005D1C0B">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22967-92-6</w:t>
            </w:r>
          </w:p>
        </w:tc>
        <w:tc>
          <w:tcPr>
            <w:tcW w:w="841" w:type="dxa"/>
            <w:tcBorders>
              <w:top w:val="nil"/>
              <w:left w:val="nil"/>
              <w:bottom w:val="single" w:sz="4" w:space="0" w:color="auto"/>
              <w:right w:val="single" w:sz="4" w:space="0" w:color="auto"/>
            </w:tcBorders>
            <w:tcMar>
              <w:left w:w="28" w:type="dxa"/>
              <w:right w:w="28" w:type="dxa"/>
            </w:tcMar>
            <w:vAlign w:val="center"/>
          </w:tcPr>
          <w:p w14:paraId="786FB56A" w14:textId="444A8C26" w:rsidR="005D1C0B" w:rsidRPr="000833BD" w:rsidRDefault="005D1C0B" w:rsidP="005D1C0B">
            <w:pPr>
              <w:widowControl/>
              <w:jc w:val="center"/>
              <w:rPr>
                <w:rFonts w:ascii="Times New Roman" w:eastAsiaTheme="minorEastAsia" w:hAnsi="Times New Roman"/>
                <w:kern w:val="0"/>
                <w:szCs w:val="21"/>
              </w:rPr>
            </w:pPr>
          </w:p>
        </w:tc>
        <w:tc>
          <w:tcPr>
            <w:tcW w:w="701" w:type="dxa"/>
            <w:tcBorders>
              <w:top w:val="nil"/>
              <w:left w:val="nil"/>
              <w:bottom w:val="single" w:sz="4" w:space="0" w:color="auto"/>
              <w:right w:val="single" w:sz="4" w:space="0" w:color="auto"/>
            </w:tcBorders>
            <w:tcMar>
              <w:left w:w="28" w:type="dxa"/>
              <w:right w:w="28" w:type="dxa"/>
            </w:tcMar>
            <w:vAlign w:val="center"/>
          </w:tcPr>
          <w:p w14:paraId="708FA030" w14:textId="79FB99DC" w:rsidR="005D1C0B" w:rsidRPr="000833BD" w:rsidRDefault="005D1C0B" w:rsidP="005D1C0B">
            <w:pPr>
              <w:widowControl/>
              <w:jc w:val="center"/>
              <w:rPr>
                <w:rFonts w:ascii="Times New Roman" w:eastAsiaTheme="minorEastAsia" w:hAnsi="Times New Roman"/>
                <w:kern w:val="0"/>
                <w:szCs w:val="21"/>
              </w:rPr>
            </w:pPr>
          </w:p>
        </w:tc>
        <w:tc>
          <w:tcPr>
            <w:tcW w:w="978" w:type="dxa"/>
            <w:tcBorders>
              <w:top w:val="nil"/>
              <w:left w:val="nil"/>
              <w:bottom w:val="single" w:sz="4" w:space="0" w:color="auto"/>
              <w:right w:val="single" w:sz="4" w:space="0" w:color="auto"/>
            </w:tcBorders>
            <w:tcMar>
              <w:left w:w="28" w:type="dxa"/>
              <w:right w:w="28" w:type="dxa"/>
            </w:tcMar>
            <w:vAlign w:val="center"/>
          </w:tcPr>
          <w:p w14:paraId="510134DE" w14:textId="5D434D5C" w:rsidR="005D1C0B" w:rsidRPr="000833BD" w:rsidRDefault="005D1C0B" w:rsidP="005D1C0B">
            <w:pPr>
              <w:widowControl/>
              <w:jc w:val="center"/>
              <w:rPr>
                <w:rFonts w:ascii="Times New Roman" w:eastAsiaTheme="minorEastAsia" w:hAnsi="Times New Roman"/>
                <w:kern w:val="0"/>
                <w:szCs w:val="21"/>
              </w:rPr>
            </w:pPr>
          </w:p>
        </w:tc>
        <w:tc>
          <w:tcPr>
            <w:tcW w:w="978" w:type="dxa"/>
            <w:tcBorders>
              <w:top w:val="nil"/>
              <w:left w:val="nil"/>
              <w:bottom w:val="single" w:sz="4" w:space="0" w:color="auto"/>
              <w:right w:val="single" w:sz="4" w:space="0" w:color="auto"/>
            </w:tcBorders>
            <w:tcMar>
              <w:left w:w="28" w:type="dxa"/>
              <w:right w:w="28" w:type="dxa"/>
            </w:tcMar>
            <w:vAlign w:val="center"/>
          </w:tcPr>
          <w:p w14:paraId="365603FD" w14:textId="772EE63B" w:rsidR="005D1C0B" w:rsidRPr="000833BD" w:rsidRDefault="005D1C0B" w:rsidP="005D1C0B">
            <w:pPr>
              <w:widowControl/>
              <w:jc w:val="center"/>
              <w:rPr>
                <w:rFonts w:ascii="Times New Roman" w:eastAsiaTheme="minorEastAsia" w:hAnsi="Times New Roman"/>
                <w:kern w:val="0"/>
                <w:szCs w:val="21"/>
              </w:rPr>
            </w:pPr>
          </w:p>
        </w:tc>
        <w:tc>
          <w:tcPr>
            <w:tcW w:w="975" w:type="dxa"/>
            <w:tcBorders>
              <w:top w:val="nil"/>
              <w:left w:val="nil"/>
              <w:bottom w:val="single" w:sz="4" w:space="0" w:color="auto"/>
              <w:right w:val="single" w:sz="4" w:space="0" w:color="auto"/>
            </w:tcBorders>
            <w:tcMar>
              <w:left w:w="28" w:type="dxa"/>
              <w:right w:w="28" w:type="dxa"/>
            </w:tcMar>
            <w:vAlign w:val="center"/>
          </w:tcPr>
          <w:p w14:paraId="1CE3C47F" w14:textId="2CD4B4F5" w:rsidR="005D1C0B" w:rsidRPr="000833BD" w:rsidRDefault="005D1C0B" w:rsidP="005D1C0B">
            <w:pPr>
              <w:widowControl/>
              <w:jc w:val="center"/>
              <w:rPr>
                <w:rFonts w:ascii="Times New Roman" w:eastAsiaTheme="minorEastAsia" w:hAnsi="Times New Roman"/>
                <w:kern w:val="0"/>
                <w:szCs w:val="21"/>
              </w:rPr>
            </w:pPr>
          </w:p>
        </w:tc>
        <w:tc>
          <w:tcPr>
            <w:tcW w:w="978" w:type="dxa"/>
            <w:tcBorders>
              <w:top w:val="nil"/>
              <w:left w:val="nil"/>
              <w:bottom w:val="single" w:sz="4" w:space="0" w:color="auto"/>
              <w:right w:val="single" w:sz="4" w:space="0" w:color="auto"/>
            </w:tcBorders>
            <w:tcMar>
              <w:left w:w="28" w:type="dxa"/>
              <w:right w:w="28" w:type="dxa"/>
            </w:tcMar>
            <w:vAlign w:val="center"/>
          </w:tcPr>
          <w:p w14:paraId="68F60FD4" w14:textId="0BB4A96F" w:rsidR="005D1C0B" w:rsidRPr="000833BD" w:rsidRDefault="005D1C0B" w:rsidP="005D1C0B">
            <w:pPr>
              <w:widowControl/>
              <w:jc w:val="center"/>
              <w:rPr>
                <w:rFonts w:ascii="Times New Roman" w:eastAsiaTheme="minorEastAsia" w:hAnsi="Times New Roman"/>
                <w:kern w:val="0"/>
                <w:szCs w:val="21"/>
              </w:rPr>
            </w:pPr>
          </w:p>
        </w:tc>
        <w:tc>
          <w:tcPr>
            <w:tcW w:w="981" w:type="dxa"/>
            <w:tcBorders>
              <w:top w:val="nil"/>
              <w:left w:val="nil"/>
              <w:bottom w:val="single" w:sz="4" w:space="0" w:color="auto"/>
              <w:right w:val="single" w:sz="4" w:space="0" w:color="auto"/>
            </w:tcBorders>
            <w:tcMar>
              <w:left w:w="28" w:type="dxa"/>
              <w:right w:w="28" w:type="dxa"/>
            </w:tcMar>
            <w:vAlign w:val="center"/>
          </w:tcPr>
          <w:p w14:paraId="42CA3419" w14:textId="77777777" w:rsidR="005D1C0B" w:rsidRPr="000833BD" w:rsidRDefault="005D1C0B" w:rsidP="005D1C0B">
            <w:pPr>
              <w:widowControl/>
              <w:jc w:val="center"/>
              <w:rPr>
                <w:rFonts w:ascii="Times New Roman" w:eastAsiaTheme="minorEastAsia" w:hAnsi="Times New Roman"/>
                <w:kern w:val="0"/>
                <w:szCs w:val="21"/>
              </w:rPr>
            </w:pPr>
          </w:p>
        </w:tc>
        <w:tc>
          <w:tcPr>
            <w:tcW w:w="695" w:type="dxa"/>
            <w:tcBorders>
              <w:top w:val="nil"/>
              <w:left w:val="nil"/>
              <w:bottom w:val="single" w:sz="4" w:space="0" w:color="auto"/>
              <w:right w:val="single" w:sz="4" w:space="0" w:color="auto"/>
            </w:tcBorders>
            <w:tcMar>
              <w:left w:w="28" w:type="dxa"/>
              <w:right w:w="28" w:type="dxa"/>
            </w:tcMar>
            <w:vAlign w:val="center"/>
          </w:tcPr>
          <w:p w14:paraId="623D7520" w14:textId="77777777" w:rsidR="005D1C0B" w:rsidRPr="000833BD" w:rsidRDefault="005D1C0B" w:rsidP="005D1C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978" w:type="dxa"/>
            <w:tcBorders>
              <w:top w:val="nil"/>
              <w:left w:val="nil"/>
              <w:bottom w:val="single" w:sz="4" w:space="0" w:color="auto"/>
              <w:right w:val="single" w:sz="4" w:space="0" w:color="auto"/>
            </w:tcBorders>
            <w:tcMar>
              <w:left w:w="28" w:type="dxa"/>
              <w:right w:w="28" w:type="dxa"/>
            </w:tcMar>
            <w:vAlign w:val="center"/>
          </w:tcPr>
          <w:p w14:paraId="6AC348DB" w14:textId="77777777" w:rsidR="005D1C0B" w:rsidRPr="000833BD" w:rsidRDefault="005D1C0B" w:rsidP="005D1C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636" w:type="dxa"/>
            <w:tcBorders>
              <w:top w:val="nil"/>
              <w:left w:val="nil"/>
              <w:bottom w:val="single" w:sz="4" w:space="0" w:color="auto"/>
              <w:right w:val="single" w:sz="4" w:space="0" w:color="auto"/>
            </w:tcBorders>
            <w:tcMar>
              <w:left w:w="28" w:type="dxa"/>
              <w:right w:w="28" w:type="dxa"/>
            </w:tcMar>
            <w:vAlign w:val="center"/>
          </w:tcPr>
          <w:p w14:paraId="60CED98A" w14:textId="77777777" w:rsidR="005D1C0B" w:rsidRPr="000833BD" w:rsidRDefault="005D1C0B" w:rsidP="005D1C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r>
      <w:tr w:rsidR="000833BD" w:rsidRPr="000833BD" w14:paraId="1F374CC8" w14:textId="77777777">
        <w:trPr>
          <w:cantSplit/>
          <w:trHeight w:val="319"/>
        </w:trPr>
        <w:tc>
          <w:tcPr>
            <w:tcW w:w="527" w:type="dxa"/>
            <w:tcBorders>
              <w:top w:val="nil"/>
              <w:left w:val="single" w:sz="4" w:space="0" w:color="auto"/>
              <w:bottom w:val="single" w:sz="4" w:space="0" w:color="auto"/>
              <w:right w:val="single" w:sz="4" w:space="0" w:color="auto"/>
            </w:tcBorders>
            <w:tcMar>
              <w:left w:w="28" w:type="dxa"/>
              <w:right w:w="28" w:type="dxa"/>
            </w:tcMar>
            <w:vAlign w:val="center"/>
          </w:tcPr>
          <w:p w14:paraId="13F2C0FF" w14:textId="478BE93D" w:rsidR="005D1C0B" w:rsidRPr="000833BD" w:rsidRDefault="005D1C0B" w:rsidP="005D1C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11</w:t>
            </w:r>
          </w:p>
        </w:tc>
        <w:tc>
          <w:tcPr>
            <w:tcW w:w="1676" w:type="dxa"/>
            <w:tcBorders>
              <w:top w:val="nil"/>
              <w:left w:val="nil"/>
              <w:bottom w:val="single" w:sz="4" w:space="0" w:color="auto"/>
              <w:right w:val="single" w:sz="4" w:space="0" w:color="auto"/>
            </w:tcBorders>
            <w:tcMar>
              <w:left w:w="28" w:type="dxa"/>
              <w:right w:w="28" w:type="dxa"/>
            </w:tcMar>
            <w:vAlign w:val="center"/>
          </w:tcPr>
          <w:p w14:paraId="62E2BD4B" w14:textId="5D7F9848" w:rsidR="005D1C0B" w:rsidRPr="000833BD" w:rsidRDefault="005D1C0B" w:rsidP="005D1C0B">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镍</w:t>
            </w:r>
          </w:p>
        </w:tc>
        <w:tc>
          <w:tcPr>
            <w:tcW w:w="1954" w:type="dxa"/>
            <w:tcBorders>
              <w:top w:val="nil"/>
              <w:left w:val="nil"/>
              <w:bottom w:val="single" w:sz="4" w:space="0" w:color="auto"/>
              <w:right w:val="single" w:sz="4" w:space="0" w:color="auto"/>
            </w:tcBorders>
            <w:tcMar>
              <w:left w:w="28" w:type="dxa"/>
              <w:right w:w="28" w:type="dxa"/>
            </w:tcMar>
            <w:vAlign w:val="center"/>
          </w:tcPr>
          <w:p w14:paraId="2F84CB1A" w14:textId="0301FB2B" w:rsidR="005D1C0B" w:rsidRPr="000833BD" w:rsidRDefault="005D1C0B" w:rsidP="005D1C0B">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Nickel</w:t>
            </w:r>
          </w:p>
        </w:tc>
        <w:tc>
          <w:tcPr>
            <w:tcW w:w="1116" w:type="dxa"/>
            <w:tcBorders>
              <w:top w:val="nil"/>
              <w:left w:val="nil"/>
              <w:bottom w:val="single" w:sz="4" w:space="0" w:color="auto"/>
              <w:right w:val="single" w:sz="4" w:space="0" w:color="auto"/>
            </w:tcBorders>
            <w:tcMar>
              <w:left w:w="28" w:type="dxa"/>
              <w:right w:w="28" w:type="dxa"/>
            </w:tcMar>
            <w:vAlign w:val="center"/>
          </w:tcPr>
          <w:p w14:paraId="14706AA8" w14:textId="7E0D6181" w:rsidR="005D1C0B" w:rsidRPr="000833BD" w:rsidRDefault="005D1C0B" w:rsidP="005D1C0B">
            <w:pPr>
              <w:widowControl/>
              <w:rPr>
                <w:rFonts w:ascii="Times New Roman" w:eastAsiaTheme="minorEastAsia" w:hAnsi="Times New Roman"/>
                <w:kern w:val="0"/>
                <w:szCs w:val="21"/>
              </w:rPr>
            </w:pPr>
            <w:r w:rsidRPr="000833BD">
              <w:rPr>
                <w:rFonts w:ascii="Times New Roman" w:eastAsiaTheme="minorEastAsia" w:hAnsi="Times New Roman"/>
                <w:kern w:val="0"/>
                <w:szCs w:val="21"/>
              </w:rPr>
              <w:t>7440-02-0</w:t>
            </w:r>
          </w:p>
        </w:tc>
        <w:tc>
          <w:tcPr>
            <w:tcW w:w="841" w:type="dxa"/>
            <w:tcBorders>
              <w:top w:val="nil"/>
              <w:left w:val="nil"/>
              <w:bottom w:val="single" w:sz="4" w:space="0" w:color="auto"/>
              <w:right w:val="single" w:sz="4" w:space="0" w:color="auto"/>
            </w:tcBorders>
            <w:tcMar>
              <w:left w:w="28" w:type="dxa"/>
              <w:right w:w="28" w:type="dxa"/>
            </w:tcMar>
            <w:vAlign w:val="center"/>
          </w:tcPr>
          <w:p w14:paraId="37B86A13" w14:textId="77777777" w:rsidR="005D1C0B" w:rsidRPr="000833BD" w:rsidRDefault="005D1C0B" w:rsidP="005D1C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701" w:type="dxa"/>
            <w:tcBorders>
              <w:top w:val="nil"/>
              <w:left w:val="nil"/>
              <w:bottom w:val="single" w:sz="4" w:space="0" w:color="auto"/>
              <w:right w:val="single" w:sz="4" w:space="0" w:color="auto"/>
            </w:tcBorders>
            <w:tcMar>
              <w:left w:w="28" w:type="dxa"/>
              <w:right w:w="28" w:type="dxa"/>
            </w:tcMar>
            <w:vAlign w:val="center"/>
          </w:tcPr>
          <w:p w14:paraId="38CA39D6" w14:textId="77777777" w:rsidR="005D1C0B" w:rsidRPr="000833BD" w:rsidRDefault="005D1C0B" w:rsidP="005D1C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978" w:type="dxa"/>
            <w:tcBorders>
              <w:top w:val="nil"/>
              <w:left w:val="nil"/>
              <w:bottom w:val="single" w:sz="4" w:space="0" w:color="auto"/>
              <w:right w:val="single" w:sz="4" w:space="0" w:color="auto"/>
            </w:tcBorders>
            <w:tcMar>
              <w:left w:w="28" w:type="dxa"/>
              <w:right w:w="28" w:type="dxa"/>
            </w:tcMar>
            <w:vAlign w:val="center"/>
          </w:tcPr>
          <w:p w14:paraId="4119A5E7" w14:textId="77777777" w:rsidR="005D1C0B" w:rsidRPr="000833BD" w:rsidRDefault="005D1C0B" w:rsidP="005D1C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978" w:type="dxa"/>
            <w:tcBorders>
              <w:top w:val="nil"/>
              <w:left w:val="nil"/>
              <w:bottom w:val="single" w:sz="4" w:space="0" w:color="auto"/>
              <w:right w:val="single" w:sz="4" w:space="0" w:color="auto"/>
            </w:tcBorders>
            <w:tcMar>
              <w:left w:w="28" w:type="dxa"/>
              <w:right w:w="28" w:type="dxa"/>
            </w:tcMar>
            <w:vAlign w:val="center"/>
          </w:tcPr>
          <w:p w14:paraId="0FFE5C9F" w14:textId="77777777" w:rsidR="005D1C0B" w:rsidRPr="000833BD" w:rsidRDefault="005D1C0B" w:rsidP="005D1C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975" w:type="dxa"/>
            <w:tcBorders>
              <w:top w:val="nil"/>
              <w:left w:val="nil"/>
              <w:bottom w:val="single" w:sz="4" w:space="0" w:color="auto"/>
              <w:right w:val="single" w:sz="4" w:space="0" w:color="auto"/>
            </w:tcBorders>
            <w:tcMar>
              <w:left w:w="28" w:type="dxa"/>
              <w:right w:w="28" w:type="dxa"/>
            </w:tcMar>
            <w:vAlign w:val="center"/>
          </w:tcPr>
          <w:p w14:paraId="2C34011A" w14:textId="77777777" w:rsidR="005D1C0B" w:rsidRPr="000833BD" w:rsidRDefault="005D1C0B" w:rsidP="005D1C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978" w:type="dxa"/>
            <w:tcBorders>
              <w:top w:val="nil"/>
              <w:left w:val="nil"/>
              <w:bottom w:val="single" w:sz="4" w:space="0" w:color="auto"/>
              <w:right w:val="single" w:sz="4" w:space="0" w:color="auto"/>
            </w:tcBorders>
            <w:tcMar>
              <w:left w:w="28" w:type="dxa"/>
              <w:right w:w="28" w:type="dxa"/>
            </w:tcMar>
            <w:vAlign w:val="center"/>
          </w:tcPr>
          <w:p w14:paraId="621B04E8" w14:textId="77777777" w:rsidR="005D1C0B" w:rsidRPr="000833BD" w:rsidRDefault="005D1C0B" w:rsidP="005D1C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981" w:type="dxa"/>
            <w:tcBorders>
              <w:top w:val="nil"/>
              <w:left w:val="nil"/>
              <w:bottom w:val="single" w:sz="4" w:space="0" w:color="auto"/>
              <w:right w:val="single" w:sz="4" w:space="0" w:color="auto"/>
            </w:tcBorders>
            <w:tcMar>
              <w:left w:w="28" w:type="dxa"/>
              <w:right w:w="28" w:type="dxa"/>
            </w:tcMar>
            <w:vAlign w:val="center"/>
          </w:tcPr>
          <w:p w14:paraId="4198168B" w14:textId="77777777" w:rsidR="005D1C0B" w:rsidRPr="000833BD" w:rsidRDefault="005D1C0B" w:rsidP="005D1C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695" w:type="dxa"/>
            <w:tcBorders>
              <w:top w:val="nil"/>
              <w:left w:val="nil"/>
              <w:bottom w:val="single" w:sz="4" w:space="0" w:color="auto"/>
              <w:right w:val="single" w:sz="4" w:space="0" w:color="auto"/>
            </w:tcBorders>
            <w:tcMar>
              <w:left w:w="28" w:type="dxa"/>
              <w:right w:w="28" w:type="dxa"/>
            </w:tcMar>
            <w:vAlign w:val="center"/>
          </w:tcPr>
          <w:p w14:paraId="02A5994F" w14:textId="77777777" w:rsidR="005D1C0B" w:rsidRPr="000833BD" w:rsidRDefault="005D1C0B" w:rsidP="005D1C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978" w:type="dxa"/>
            <w:tcBorders>
              <w:top w:val="nil"/>
              <w:left w:val="nil"/>
              <w:bottom w:val="single" w:sz="4" w:space="0" w:color="auto"/>
              <w:right w:val="single" w:sz="4" w:space="0" w:color="auto"/>
            </w:tcBorders>
            <w:tcMar>
              <w:left w:w="28" w:type="dxa"/>
              <w:right w:w="28" w:type="dxa"/>
            </w:tcMar>
            <w:vAlign w:val="center"/>
          </w:tcPr>
          <w:p w14:paraId="25F711C4" w14:textId="77777777" w:rsidR="005D1C0B" w:rsidRPr="000833BD" w:rsidRDefault="005D1C0B" w:rsidP="005D1C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636" w:type="dxa"/>
            <w:tcBorders>
              <w:top w:val="nil"/>
              <w:left w:val="nil"/>
              <w:bottom w:val="single" w:sz="4" w:space="0" w:color="auto"/>
              <w:right w:val="single" w:sz="4" w:space="0" w:color="auto"/>
            </w:tcBorders>
            <w:tcMar>
              <w:left w:w="28" w:type="dxa"/>
              <w:right w:w="28" w:type="dxa"/>
            </w:tcMar>
            <w:vAlign w:val="center"/>
          </w:tcPr>
          <w:p w14:paraId="12714A2D" w14:textId="77777777" w:rsidR="005D1C0B" w:rsidRPr="000833BD" w:rsidRDefault="005D1C0B" w:rsidP="005D1C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r>
      <w:tr w:rsidR="000833BD" w:rsidRPr="000833BD" w14:paraId="0BBFFBBE" w14:textId="77777777">
        <w:trPr>
          <w:cantSplit/>
          <w:trHeight w:val="319"/>
        </w:trPr>
        <w:tc>
          <w:tcPr>
            <w:tcW w:w="527" w:type="dxa"/>
            <w:tcBorders>
              <w:top w:val="nil"/>
              <w:left w:val="single" w:sz="4" w:space="0" w:color="auto"/>
              <w:bottom w:val="single" w:sz="4" w:space="0" w:color="auto"/>
              <w:right w:val="single" w:sz="4" w:space="0" w:color="auto"/>
            </w:tcBorders>
            <w:tcMar>
              <w:left w:w="28" w:type="dxa"/>
              <w:right w:w="28" w:type="dxa"/>
            </w:tcMar>
            <w:vAlign w:val="center"/>
          </w:tcPr>
          <w:p w14:paraId="2789637C" w14:textId="7C452AEE" w:rsidR="005D1C0B" w:rsidRPr="000833BD" w:rsidRDefault="005D1C0B" w:rsidP="005D1C0B">
            <w:pPr>
              <w:widowControl/>
              <w:jc w:val="center"/>
              <w:rPr>
                <w:rFonts w:ascii="Times New Roman" w:eastAsiaTheme="minorEastAsia" w:hAnsi="Times New Roman"/>
                <w:kern w:val="0"/>
                <w:szCs w:val="21"/>
              </w:rPr>
            </w:pPr>
            <w:r w:rsidRPr="000833BD">
              <w:rPr>
                <w:rFonts w:ascii="Times New Roman" w:eastAsiaTheme="minorEastAsia" w:hAnsi="Times New Roman" w:hint="eastAsia"/>
                <w:kern w:val="0"/>
                <w:szCs w:val="21"/>
              </w:rPr>
              <w:t>1</w:t>
            </w:r>
            <w:r w:rsidRPr="000833BD">
              <w:rPr>
                <w:rFonts w:ascii="Times New Roman" w:eastAsiaTheme="minorEastAsia" w:hAnsi="Times New Roman"/>
                <w:kern w:val="0"/>
                <w:szCs w:val="21"/>
              </w:rPr>
              <w:t>2</w:t>
            </w:r>
          </w:p>
        </w:tc>
        <w:tc>
          <w:tcPr>
            <w:tcW w:w="1676" w:type="dxa"/>
            <w:tcBorders>
              <w:top w:val="nil"/>
              <w:left w:val="nil"/>
              <w:bottom w:val="single" w:sz="4" w:space="0" w:color="auto"/>
              <w:right w:val="single" w:sz="4" w:space="0" w:color="auto"/>
            </w:tcBorders>
            <w:tcMar>
              <w:left w:w="28" w:type="dxa"/>
              <w:right w:w="28" w:type="dxa"/>
            </w:tcMar>
            <w:vAlign w:val="center"/>
          </w:tcPr>
          <w:p w14:paraId="5CBA42D1" w14:textId="7975CFA9" w:rsidR="005D1C0B" w:rsidRPr="000833BD" w:rsidRDefault="005D1C0B" w:rsidP="005D1C0B">
            <w:pPr>
              <w:widowControl/>
              <w:rPr>
                <w:rFonts w:ascii="Times New Roman" w:eastAsiaTheme="minorEastAsia" w:hAnsi="Times New Roman"/>
                <w:kern w:val="0"/>
                <w:szCs w:val="21"/>
              </w:rPr>
            </w:pPr>
            <w:r w:rsidRPr="000833BD">
              <w:rPr>
                <w:rFonts w:ascii="Times New Roman" w:eastAsiaTheme="minorEastAsia" w:hAnsi="Times New Roman" w:hint="eastAsia"/>
                <w:kern w:val="0"/>
                <w:szCs w:val="21"/>
              </w:rPr>
              <w:t>锡</w:t>
            </w:r>
          </w:p>
        </w:tc>
        <w:tc>
          <w:tcPr>
            <w:tcW w:w="1954" w:type="dxa"/>
            <w:tcBorders>
              <w:top w:val="nil"/>
              <w:left w:val="nil"/>
              <w:bottom w:val="single" w:sz="4" w:space="0" w:color="auto"/>
              <w:right w:val="single" w:sz="4" w:space="0" w:color="auto"/>
            </w:tcBorders>
            <w:tcMar>
              <w:left w:w="28" w:type="dxa"/>
              <w:right w:w="28" w:type="dxa"/>
            </w:tcMar>
            <w:vAlign w:val="center"/>
          </w:tcPr>
          <w:p w14:paraId="70A243A9" w14:textId="2F8D4B10" w:rsidR="005D1C0B" w:rsidRPr="000833BD" w:rsidRDefault="005D1C0B" w:rsidP="005D1C0B">
            <w:pPr>
              <w:widowControl/>
              <w:rPr>
                <w:rFonts w:ascii="Times New Roman" w:eastAsiaTheme="minorEastAsia" w:hAnsi="Times New Roman"/>
                <w:kern w:val="0"/>
                <w:szCs w:val="21"/>
              </w:rPr>
            </w:pPr>
            <w:r w:rsidRPr="000833BD">
              <w:rPr>
                <w:rFonts w:ascii="Times New Roman" w:eastAsiaTheme="minorEastAsia" w:hAnsi="Times New Roman"/>
                <w:kern w:val="0"/>
                <w:szCs w:val="21"/>
              </w:rPr>
              <w:t>Tin</w:t>
            </w:r>
          </w:p>
        </w:tc>
        <w:tc>
          <w:tcPr>
            <w:tcW w:w="1116" w:type="dxa"/>
            <w:tcBorders>
              <w:top w:val="nil"/>
              <w:left w:val="nil"/>
              <w:bottom w:val="single" w:sz="4" w:space="0" w:color="auto"/>
              <w:right w:val="single" w:sz="4" w:space="0" w:color="auto"/>
            </w:tcBorders>
            <w:tcMar>
              <w:left w:w="28" w:type="dxa"/>
              <w:right w:w="28" w:type="dxa"/>
            </w:tcMar>
            <w:vAlign w:val="center"/>
          </w:tcPr>
          <w:p w14:paraId="1C0A8E47" w14:textId="51598B20" w:rsidR="005D1C0B" w:rsidRPr="000833BD" w:rsidRDefault="005D1C0B" w:rsidP="005D1C0B">
            <w:pPr>
              <w:widowControl/>
              <w:rPr>
                <w:rFonts w:ascii="Times New Roman" w:eastAsiaTheme="minorEastAsia" w:hAnsi="Times New Roman"/>
                <w:kern w:val="0"/>
                <w:szCs w:val="21"/>
              </w:rPr>
            </w:pPr>
            <w:r w:rsidRPr="000833BD">
              <w:rPr>
                <w:rFonts w:ascii="Times New Roman" w:eastAsiaTheme="minorEastAsia" w:hAnsi="Times New Roman"/>
                <w:kern w:val="0"/>
                <w:szCs w:val="21"/>
              </w:rPr>
              <w:t>7440-31-5</w:t>
            </w:r>
          </w:p>
        </w:tc>
        <w:tc>
          <w:tcPr>
            <w:tcW w:w="841" w:type="dxa"/>
            <w:tcBorders>
              <w:top w:val="nil"/>
              <w:left w:val="nil"/>
              <w:bottom w:val="single" w:sz="4" w:space="0" w:color="auto"/>
              <w:right w:val="single" w:sz="4" w:space="0" w:color="auto"/>
            </w:tcBorders>
            <w:tcMar>
              <w:left w:w="28" w:type="dxa"/>
              <w:right w:w="28" w:type="dxa"/>
            </w:tcMar>
            <w:vAlign w:val="center"/>
          </w:tcPr>
          <w:p w14:paraId="5C00F236" w14:textId="332A8A7C" w:rsidR="005D1C0B" w:rsidRPr="000833BD" w:rsidRDefault="005D1C0B" w:rsidP="005D1C0B">
            <w:pPr>
              <w:widowControl/>
              <w:jc w:val="center"/>
              <w:rPr>
                <w:rFonts w:ascii="Times New Roman" w:eastAsiaTheme="minorEastAsia" w:hAnsi="Times New Roman"/>
                <w:kern w:val="0"/>
                <w:szCs w:val="21"/>
              </w:rPr>
            </w:pPr>
          </w:p>
        </w:tc>
        <w:tc>
          <w:tcPr>
            <w:tcW w:w="701" w:type="dxa"/>
            <w:tcBorders>
              <w:top w:val="nil"/>
              <w:left w:val="nil"/>
              <w:bottom w:val="single" w:sz="4" w:space="0" w:color="auto"/>
              <w:right w:val="single" w:sz="4" w:space="0" w:color="auto"/>
            </w:tcBorders>
            <w:tcMar>
              <w:left w:w="28" w:type="dxa"/>
              <w:right w:w="28" w:type="dxa"/>
            </w:tcMar>
            <w:vAlign w:val="center"/>
          </w:tcPr>
          <w:p w14:paraId="2B58F934" w14:textId="020F7D69" w:rsidR="005D1C0B" w:rsidRPr="000833BD" w:rsidRDefault="005D1C0B" w:rsidP="005D1C0B">
            <w:pPr>
              <w:widowControl/>
              <w:jc w:val="center"/>
              <w:rPr>
                <w:rFonts w:ascii="Times New Roman" w:eastAsiaTheme="minorEastAsia" w:hAnsi="Times New Roman"/>
                <w:kern w:val="0"/>
                <w:szCs w:val="21"/>
              </w:rPr>
            </w:pPr>
          </w:p>
        </w:tc>
        <w:tc>
          <w:tcPr>
            <w:tcW w:w="978" w:type="dxa"/>
            <w:tcBorders>
              <w:top w:val="nil"/>
              <w:left w:val="nil"/>
              <w:bottom w:val="single" w:sz="4" w:space="0" w:color="auto"/>
              <w:right w:val="single" w:sz="4" w:space="0" w:color="auto"/>
            </w:tcBorders>
            <w:tcMar>
              <w:left w:w="28" w:type="dxa"/>
              <w:right w:w="28" w:type="dxa"/>
            </w:tcMar>
            <w:vAlign w:val="center"/>
          </w:tcPr>
          <w:p w14:paraId="0F5D15D6" w14:textId="274AC7C3" w:rsidR="005D1C0B" w:rsidRPr="000833BD" w:rsidRDefault="005D1C0B" w:rsidP="005D1C0B">
            <w:pPr>
              <w:widowControl/>
              <w:jc w:val="center"/>
              <w:rPr>
                <w:rFonts w:ascii="Times New Roman" w:eastAsiaTheme="minorEastAsia" w:hAnsi="Times New Roman"/>
                <w:kern w:val="0"/>
                <w:szCs w:val="21"/>
              </w:rPr>
            </w:pPr>
          </w:p>
        </w:tc>
        <w:tc>
          <w:tcPr>
            <w:tcW w:w="978" w:type="dxa"/>
            <w:tcBorders>
              <w:top w:val="nil"/>
              <w:left w:val="nil"/>
              <w:bottom w:val="single" w:sz="4" w:space="0" w:color="auto"/>
              <w:right w:val="single" w:sz="4" w:space="0" w:color="auto"/>
            </w:tcBorders>
            <w:tcMar>
              <w:left w:w="28" w:type="dxa"/>
              <w:right w:w="28" w:type="dxa"/>
            </w:tcMar>
            <w:vAlign w:val="center"/>
          </w:tcPr>
          <w:p w14:paraId="011B7356" w14:textId="7ADE5A88" w:rsidR="005D1C0B" w:rsidRPr="000833BD" w:rsidRDefault="005D1C0B" w:rsidP="005D1C0B">
            <w:pPr>
              <w:widowControl/>
              <w:jc w:val="center"/>
              <w:rPr>
                <w:rFonts w:ascii="Times New Roman" w:eastAsiaTheme="minorEastAsia" w:hAnsi="Times New Roman"/>
                <w:kern w:val="0"/>
                <w:szCs w:val="21"/>
              </w:rPr>
            </w:pPr>
          </w:p>
        </w:tc>
        <w:tc>
          <w:tcPr>
            <w:tcW w:w="975" w:type="dxa"/>
            <w:tcBorders>
              <w:top w:val="nil"/>
              <w:left w:val="nil"/>
              <w:bottom w:val="single" w:sz="4" w:space="0" w:color="auto"/>
              <w:right w:val="single" w:sz="4" w:space="0" w:color="auto"/>
            </w:tcBorders>
            <w:tcMar>
              <w:left w:w="28" w:type="dxa"/>
              <w:right w:w="28" w:type="dxa"/>
            </w:tcMar>
            <w:vAlign w:val="center"/>
          </w:tcPr>
          <w:p w14:paraId="15244D63" w14:textId="3F440A51" w:rsidR="005D1C0B" w:rsidRPr="000833BD" w:rsidRDefault="005D1C0B" w:rsidP="005D1C0B">
            <w:pPr>
              <w:widowControl/>
              <w:jc w:val="center"/>
              <w:rPr>
                <w:rFonts w:ascii="Times New Roman" w:eastAsiaTheme="minorEastAsia" w:hAnsi="Times New Roman"/>
                <w:kern w:val="0"/>
                <w:szCs w:val="21"/>
              </w:rPr>
            </w:pPr>
          </w:p>
        </w:tc>
        <w:tc>
          <w:tcPr>
            <w:tcW w:w="978" w:type="dxa"/>
            <w:tcBorders>
              <w:top w:val="nil"/>
              <w:left w:val="nil"/>
              <w:bottom w:val="single" w:sz="4" w:space="0" w:color="auto"/>
              <w:right w:val="single" w:sz="4" w:space="0" w:color="auto"/>
            </w:tcBorders>
            <w:tcMar>
              <w:left w:w="28" w:type="dxa"/>
              <w:right w:w="28" w:type="dxa"/>
            </w:tcMar>
            <w:vAlign w:val="center"/>
          </w:tcPr>
          <w:p w14:paraId="2CB989B6" w14:textId="304CA975" w:rsidR="005D1C0B" w:rsidRPr="000833BD" w:rsidRDefault="005D1C0B" w:rsidP="005D1C0B">
            <w:pPr>
              <w:widowControl/>
              <w:jc w:val="center"/>
              <w:rPr>
                <w:rFonts w:ascii="Times New Roman" w:eastAsiaTheme="minorEastAsia" w:hAnsi="Times New Roman"/>
                <w:kern w:val="0"/>
                <w:szCs w:val="21"/>
              </w:rPr>
            </w:pPr>
          </w:p>
        </w:tc>
        <w:tc>
          <w:tcPr>
            <w:tcW w:w="981" w:type="dxa"/>
            <w:tcBorders>
              <w:top w:val="nil"/>
              <w:left w:val="nil"/>
              <w:bottom w:val="single" w:sz="4" w:space="0" w:color="auto"/>
              <w:right w:val="single" w:sz="4" w:space="0" w:color="auto"/>
            </w:tcBorders>
            <w:tcMar>
              <w:left w:w="28" w:type="dxa"/>
              <w:right w:w="28" w:type="dxa"/>
            </w:tcMar>
            <w:vAlign w:val="center"/>
          </w:tcPr>
          <w:p w14:paraId="64E4D9AD" w14:textId="080DB3CA" w:rsidR="005D1C0B" w:rsidRPr="000833BD" w:rsidRDefault="005D1C0B" w:rsidP="005D1C0B">
            <w:pPr>
              <w:widowControl/>
              <w:jc w:val="center"/>
              <w:rPr>
                <w:rFonts w:ascii="Times New Roman" w:eastAsiaTheme="minorEastAsia" w:hAnsi="Times New Roman"/>
                <w:kern w:val="0"/>
                <w:szCs w:val="21"/>
              </w:rPr>
            </w:pPr>
          </w:p>
        </w:tc>
        <w:tc>
          <w:tcPr>
            <w:tcW w:w="695" w:type="dxa"/>
            <w:tcBorders>
              <w:top w:val="nil"/>
              <w:left w:val="nil"/>
              <w:bottom w:val="single" w:sz="4" w:space="0" w:color="auto"/>
              <w:right w:val="single" w:sz="4" w:space="0" w:color="auto"/>
            </w:tcBorders>
            <w:tcMar>
              <w:left w:w="28" w:type="dxa"/>
              <w:right w:w="28" w:type="dxa"/>
            </w:tcMar>
            <w:vAlign w:val="center"/>
          </w:tcPr>
          <w:p w14:paraId="3A7FC024" w14:textId="10B70E66" w:rsidR="005D1C0B" w:rsidRPr="000833BD" w:rsidRDefault="005D1C0B" w:rsidP="005D1C0B">
            <w:pPr>
              <w:widowControl/>
              <w:jc w:val="center"/>
              <w:rPr>
                <w:rFonts w:ascii="Times New Roman" w:eastAsiaTheme="minorEastAsia" w:hAnsi="Times New Roman"/>
                <w:kern w:val="0"/>
                <w:szCs w:val="21"/>
              </w:rPr>
            </w:pPr>
          </w:p>
        </w:tc>
        <w:tc>
          <w:tcPr>
            <w:tcW w:w="978" w:type="dxa"/>
            <w:tcBorders>
              <w:top w:val="nil"/>
              <w:left w:val="nil"/>
              <w:bottom w:val="single" w:sz="4" w:space="0" w:color="auto"/>
              <w:right w:val="single" w:sz="4" w:space="0" w:color="auto"/>
            </w:tcBorders>
            <w:tcMar>
              <w:left w:w="28" w:type="dxa"/>
              <w:right w:w="28" w:type="dxa"/>
            </w:tcMar>
            <w:vAlign w:val="center"/>
          </w:tcPr>
          <w:p w14:paraId="51FAF1A7" w14:textId="59B01381" w:rsidR="005D1C0B" w:rsidRPr="000833BD" w:rsidRDefault="005D1C0B" w:rsidP="005D1C0B">
            <w:pPr>
              <w:widowControl/>
              <w:jc w:val="center"/>
              <w:rPr>
                <w:rFonts w:ascii="Times New Roman" w:eastAsiaTheme="minorEastAsia" w:hAnsi="Times New Roman"/>
                <w:kern w:val="0"/>
                <w:szCs w:val="21"/>
              </w:rPr>
            </w:pPr>
          </w:p>
        </w:tc>
        <w:tc>
          <w:tcPr>
            <w:tcW w:w="636" w:type="dxa"/>
            <w:tcBorders>
              <w:top w:val="nil"/>
              <w:left w:val="nil"/>
              <w:bottom w:val="single" w:sz="4" w:space="0" w:color="auto"/>
              <w:right w:val="single" w:sz="4" w:space="0" w:color="auto"/>
            </w:tcBorders>
            <w:tcMar>
              <w:left w:w="28" w:type="dxa"/>
              <w:right w:w="28" w:type="dxa"/>
            </w:tcMar>
            <w:vAlign w:val="center"/>
          </w:tcPr>
          <w:p w14:paraId="231585F0" w14:textId="52E91B65" w:rsidR="005D1C0B" w:rsidRPr="000833BD" w:rsidRDefault="005D1C0B" w:rsidP="005D1C0B">
            <w:pPr>
              <w:widowControl/>
              <w:jc w:val="center"/>
              <w:rPr>
                <w:rFonts w:ascii="Times New Roman" w:eastAsiaTheme="minorEastAsia" w:hAnsi="Times New Roman"/>
                <w:kern w:val="0"/>
                <w:szCs w:val="21"/>
              </w:rPr>
            </w:pPr>
          </w:p>
        </w:tc>
      </w:tr>
      <w:tr w:rsidR="000833BD" w:rsidRPr="000833BD" w14:paraId="390525C6" w14:textId="77777777">
        <w:trPr>
          <w:cantSplit/>
          <w:trHeight w:val="319"/>
        </w:trPr>
        <w:tc>
          <w:tcPr>
            <w:tcW w:w="527" w:type="dxa"/>
            <w:tcBorders>
              <w:top w:val="nil"/>
              <w:left w:val="single" w:sz="4" w:space="0" w:color="auto"/>
              <w:bottom w:val="single" w:sz="4" w:space="0" w:color="auto"/>
              <w:right w:val="single" w:sz="4" w:space="0" w:color="auto"/>
            </w:tcBorders>
            <w:tcMar>
              <w:left w:w="28" w:type="dxa"/>
              <w:right w:w="28" w:type="dxa"/>
            </w:tcMar>
            <w:vAlign w:val="center"/>
          </w:tcPr>
          <w:p w14:paraId="5F295A4C" w14:textId="3EC4BCF9" w:rsidR="005D1C0B" w:rsidRPr="000833BD" w:rsidRDefault="005D1C0B" w:rsidP="005D1C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13</w:t>
            </w:r>
          </w:p>
        </w:tc>
        <w:tc>
          <w:tcPr>
            <w:tcW w:w="1676" w:type="dxa"/>
            <w:tcBorders>
              <w:top w:val="nil"/>
              <w:left w:val="nil"/>
              <w:bottom w:val="single" w:sz="4" w:space="0" w:color="auto"/>
              <w:right w:val="single" w:sz="4" w:space="0" w:color="auto"/>
            </w:tcBorders>
            <w:tcMar>
              <w:left w:w="28" w:type="dxa"/>
              <w:right w:w="28" w:type="dxa"/>
            </w:tcMar>
            <w:vAlign w:val="center"/>
          </w:tcPr>
          <w:p w14:paraId="507A113E" w14:textId="77777777" w:rsidR="005D1C0B" w:rsidRPr="000833BD" w:rsidRDefault="005D1C0B" w:rsidP="005D1C0B">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钒</w:t>
            </w:r>
          </w:p>
        </w:tc>
        <w:tc>
          <w:tcPr>
            <w:tcW w:w="1954" w:type="dxa"/>
            <w:tcBorders>
              <w:top w:val="nil"/>
              <w:left w:val="nil"/>
              <w:bottom w:val="single" w:sz="4" w:space="0" w:color="auto"/>
              <w:right w:val="single" w:sz="4" w:space="0" w:color="auto"/>
            </w:tcBorders>
            <w:tcMar>
              <w:left w:w="28" w:type="dxa"/>
              <w:right w:w="28" w:type="dxa"/>
            </w:tcMar>
            <w:vAlign w:val="center"/>
          </w:tcPr>
          <w:p w14:paraId="75F4461F" w14:textId="77777777" w:rsidR="005D1C0B" w:rsidRPr="000833BD" w:rsidRDefault="005D1C0B" w:rsidP="005D1C0B">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Vanadium</w:t>
            </w:r>
          </w:p>
        </w:tc>
        <w:tc>
          <w:tcPr>
            <w:tcW w:w="1116" w:type="dxa"/>
            <w:tcBorders>
              <w:top w:val="nil"/>
              <w:left w:val="nil"/>
              <w:bottom w:val="single" w:sz="4" w:space="0" w:color="auto"/>
              <w:right w:val="single" w:sz="4" w:space="0" w:color="auto"/>
            </w:tcBorders>
            <w:tcMar>
              <w:left w:w="28" w:type="dxa"/>
              <w:right w:w="28" w:type="dxa"/>
            </w:tcMar>
            <w:vAlign w:val="center"/>
          </w:tcPr>
          <w:p w14:paraId="373301DB" w14:textId="77777777" w:rsidR="005D1C0B" w:rsidRPr="000833BD" w:rsidRDefault="005D1C0B" w:rsidP="005D1C0B">
            <w:pPr>
              <w:widowControl/>
              <w:rPr>
                <w:rFonts w:ascii="Times New Roman" w:eastAsiaTheme="minorEastAsia" w:hAnsi="Times New Roman"/>
                <w:kern w:val="0"/>
                <w:szCs w:val="21"/>
              </w:rPr>
            </w:pPr>
            <w:r w:rsidRPr="000833BD">
              <w:rPr>
                <w:rFonts w:ascii="Times New Roman" w:eastAsiaTheme="minorEastAsia" w:hAnsi="Times New Roman"/>
                <w:kern w:val="0"/>
                <w:szCs w:val="21"/>
              </w:rPr>
              <w:t>1314-62-1</w:t>
            </w:r>
          </w:p>
        </w:tc>
        <w:tc>
          <w:tcPr>
            <w:tcW w:w="841" w:type="dxa"/>
            <w:tcBorders>
              <w:top w:val="nil"/>
              <w:left w:val="nil"/>
              <w:bottom w:val="single" w:sz="4" w:space="0" w:color="auto"/>
              <w:right w:val="single" w:sz="4" w:space="0" w:color="auto"/>
            </w:tcBorders>
            <w:tcMar>
              <w:left w:w="28" w:type="dxa"/>
              <w:right w:w="28" w:type="dxa"/>
            </w:tcMar>
            <w:vAlign w:val="center"/>
          </w:tcPr>
          <w:p w14:paraId="3ADB0C4B" w14:textId="77777777" w:rsidR="005D1C0B" w:rsidRPr="000833BD" w:rsidRDefault="005D1C0B" w:rsidP="005D1C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701" w:type="dxa"/>
            <w:tcBorders>
              <w:top w:val="nil"/>
              <w:left w:val="nil"/>
              <w:bottom w:val="single" w:sz="4" w:space="0" w:color="auto"/>
              <w:right w:val="single" w:sz="4" w:space="0" w:color="auto"/>
            </w:tcBorders>
            <w:tcMar>
              <w:left w:w="28" w:type="dxa"/>
              <w:right w:w="28" w:type="dxa"/>
            </w:tcMar>
            <w:vAlign w:val="center"/>
          </w:tcPr>
          <w:p w14:paraId="00737C01" w14:textId="77777777" w:rsidR="005D1C0B" w:rsidRPr="000833BD" w:rsidRDefault="005D1C0B" w:rsidP="005D1C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978" w:type="dxa"/>
            <w:tcBorders>
              <w:top w:val="nil"/>
              <w:left w:val="nil"/>
              <w:bottom w:val="single" w:sz="4" w:space="0" w:color="auto"/>
              <w:right w:val="single" w:sz="4" w:space="0" w:color="auto"/>
            </w:tcBorders>
            <w:tcMar>
              <w:left w:w="28" w:type="dxa"/>
              <w:right w:w="28" w:type="dxa"/>
            </w:tcMar>
            <w:vAlign w:val="center"/>
          </w:tcPr>
          <w:p w14:paraId="6968F546" w14:textId="77777777" w:rsidR="005D1C0B" w:rsidRPr="000833BD" w:rsidRDefault="005D1C0B" w:rsidP="005D1C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978" w:type="dxa"/>
            <w:tcBorders>
              <w:top w:val="nil"/>
              <w:left w:val="nil"/>
              <w:bottom w:val="single" w:sz="4" w:space="0" w:color="auto"/>
              <w:right w:val="single" w:sz="4" w:space="0" w:color="auto"/>
            </w:tcBorders>
            <w:tcMar>
              <w:left w:w="28" w:type="dxa"/>
              <w:right w:w="28" w:type="dxa"/>
            </w:tcMar>
            <w:vAlign w:val="center"/>
          </w:tcPr>
          <w:p w14:paraId="7A966022" w14:textId="77777777" w:rsidR="005D1C0B" w:rsidRPr="000833BD" w:rsidRDefault="005D1C0B" w:rsidP="005D1C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975" w:type="dxa"/>
            <w:tcBorders>
              <w:top w:val="nil"/>
              <w:left w:val="nil"/>
              <w:bottom w:val="single" w:sz="4" w:space="0" w:color="auto"/>
              <w:right w:val="single" w:sz="4" w:space="0" w:color="auto"/>
            </w:tcBorders>
            <w:tcMar>
              <w:left w:w="28" w:type="dxa"/>
              <w:right w:w="28" w:type="dxa"/>
            </w:tcMar>
            <w:vAlign w:val="center"/>
          </w:tcPr>
          <w:p w14:paraId="75F2FE9F" w14:textId="77777777" w:rsidR="005D1C0B" w:rsidRPr="000833BD" w:rsidRDefault="005D1C0B" w:rsidP="005D1C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978" w:type="dxa"/>
            <w:tcBorders>
              <w:top w:val="nil"/>
              <w:left w:val="nil"/>
              <w:bottom w:val="single" w:sz="4" w:space="0" w:color="auto"/>
              <w:right w:val="single" w:sz="4" w:space="0" w:color="auto"/>
            </w:tcBorders>
            <w:tcMar>
              <w:left w:w="28" w:type="dxa"/>
              <w:right w:w="28" w:type="dxa"/>
            </w:tcMar>
            <w:vAlign w:val="center"/>
          </w:tcPr>
          <w:p w14:paraId="061F06C9" w14:textId="77777777" w:rsidR="005D1C0B" w:rsidRPr="000833BD" w:rsidRDefault="005D1C0B" w:rsidP="005D1C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981" w:type="dxa"/>
            <w:tcBorders>
              <w:top w:val="nil"/>
              <w:left w:val="nil"/>
              <w:bottom w:val="single" w:sz="4" w:space="0" w:color="auto"/>
              <w:right w:val="single" w:sz="4" w:space="0" w:color="auto"/>
            </w:tcBorders>
            <w:tcMar>
              <w:left w:w="28" w:type="dxa"/>
              <w:right w:w="28" w:type="dxa"/>
            </w:tcMar>
            <w:vAlign w:val="center"/>
          </w:tcPr>
          <w:p w14:paraId="6F540B95" w14:textId="77777777" w:rsidR="005D1C0B" w:rsidRPr="000833BD" w:rsidRDefault="005D1C0B" w:rsidP="005D1C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695" w:type="dxa"/>
            <w:tcBorders>
              <w:top w:val="nil"/>
              <w:left w:val="nil"/>
              <w:bottom w:val="single" w:sz="4" w:space="0" w:color="auto"/>
              <w:right w:val="single" w:sz="4" w:space="0" w:color="auto"/>
            </w:tcBorders>
            <w:tcMar>
              <w:left w:w="28" w:type="dxa"/>
              <w:right w:w="28" w:type="dxa"/>
            </w:tcMar>
            <w:vAlign w:val="center"/>
          </w:tcPr>
          <w:p w14:paraId="064D46AC" w14:textId="77777777" w:rsidR="005D1C0B" w:rsidRPr="000833BD" w:rsidRDefault="005D1C0B" w:rsidP="005D1C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978" w:type="dxa"/>
            <w:tcBorders>
              <w:top w:val="nil"/>
              <w:left w:val="nil"/>
              <w:bottom w:val="single" w:sz="4" w:space="0" w:color="auto"/>
              <w:right w:val="single" w:sz="4" w:space="0" w:color="auto"/>
            </w:tcBorders>
            <w:tcMar>
              <w:left w:w="28" w:type="dxa"/>
              <w:right w:w="28" w:type="dxa"/>
            </w:tcMar>
            <w:vAlign w:val="center"/>
          </w:tcPr>
          <w:p w14:paraId="5D9CEB8E" w14:textId="77777777" w:rsidR="005D1C0B" w:rsidRPr="000833BD" w:rsidRDefault="005D1C0B" w:rsidP="005D1C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7.00E+02</w:t>
            </w:r>
          </w:p>
        </w:tc>
        <w:tc>
          <w:tcPr>
            <w:tcW w:w="636" w:type="dxa"/>
            <w:tcBorders>
              <w:top w:val="nil"/>
              <w:left w:val="nil"/>
              <w:bottom w:val="single" w:sz="4" w:space="0" w:color="auto"/>
              <w:right w:val="single" w:sz="4" w:space="0" w:color="auto"/>
            </w:tcBorders>
            <w:tcMar>
              <w:left w:w="28" w:type="dxa"/>
              <w:right w:w="28" w:type="dxa"/>
            </w:tcMar>
            <w:vAlign w:val="center"/>
          </w:tcPr>
          <w:p w14:paraId="680593D4" w14:textId="77777777" w:rsidR="005D1C0B" w:rsidRPr="000833BD" w:rsidRDefault="005D1C0B" w:rsidP="005D1C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r>
      <w:tr w:rsidR="000833BD" w:rsidRPr="000833BD" w14:paraId="1A9C322B" w14:textId="77777777">
        <w:trPr>
          <w:cantSplit/>
          <w:trHeight w:val="319"/>
        </w:trPr>
        <w:tc>
          <w:tcPr>
            <w:tcW w:w="527" w:type="dxa"/>
            <w:tcBorders>
              <w:top w:val="nil"/>
              <w:left w:val="single" w:sz="4" w:space="0" w:color="auto"/>
              <w:bottom w:val="single" w:sz="4" w:space="0" w:color="auto"/>
              <w:right w:val="single" w:sz="4" w:space="0" w:color="auto"/>
            </w:tcBorders>
            <w:tcMar>
              <w:left w:w="28" w:type="dxa"/>
              <w:right w:w="28" w:type="dxa"/>
            </w:tcMar>
            <w:vAlign w:val="center"/>
          </w:tcPr>
          <w:p w14:paraId="34BE1301" w14:textId="4C1BC33C" w:rsidR="005D1C0B" w:rsidRPr="000833BD" w:rsidRDefault="005D1C0B" w:rsidP="005D1C0B">
            <w:pPr>
              <w:widowControl/>
              <w:jc w:val="center"/>
              <w:rPr>
                <w:rFonts w:ascii="Times New Roman" w:eastAsiaTheme="minorEastAsia" w:hAnsi="Times New Roman"/>
                <w:kern w:val="0"/>
                <w:szCs w:val="21"/>
              </w:rPr>
            </w:pPr>
            <w:r w:rsidRPr="000833BD">
              <w:rPr>
                <w:rFonts w:ascii="Times New Roman" w:eastAsiaTheme="minorEastAsia" w:hAnsi="Times New Roman" w:hint="eastAsia"/>
                <w:kern w:val="0"/>
                <w:szCs w:val="21"/>
              </w:rPr>
              <w:t>1</w:t>
            </w:r>
            <w:r w:rsidRPr="000833BD">
              <w:rPr>
                <w:rFonts w:ascii="Times New Roman" w:eastAsiaTheme="minorEastAsia" w:hAnsi="Times New Roman"/>
                <w:kern w:val="0"/>
                <w:szCs w:val="21"/>
              </w:rPr>
              <w:t>4</w:t>
            </w:r>
          </w:p>
        </w:tc>
        <w:tc>
          <w:tcPr>
            <w:tcW w:w="1676" w:type="dxa"/>
            <w:tcBorders>
              <w:top w:val="nil"/>
              <w:left w:val="nil"/>
              <w:bottom w:val="single" w:sz="4" w:space="0" w:color="auto"/>
              <w:right w:val="single" w:sz="4" w:space="0" w:color="auto"/>
            </w:tcBorders>
            <w:tcMar>
              <w:left w:w="28" w:type="dxa"/>
              <w:right w:w="28" w:type="dxa"/>
            </w:tcMar>
            <w:vAlign w:val="center"/>
          </w:tcPr>
          <w:p w14:paraId="7AEBEC38" w14:textId="601DC437" w:rsidR="005D1C0B" w:rsidRPr="000833BD" w:rsidRDefault="005D1C0B" w:rsidP="005D1C0B">
            <w:pPr>
              <w:widowControl/>
              <w:jc w:val="left"/>
              <w:rPr>
                <w:rFonts w:ascii="Times New Roman" w:eastAsiaTheme="minorEastAsia" w:hAnsi="Times New Roman"/>
                <w:kern w:val="0"/>
                <w:szCs w:val="21"/>
              </w:rPr>
            </w:pPr>
            <w:r w:rsidRPr="000833BD">
              <w:rPr>
                <w:rFonts w:ascii="Times New Roman" w:eastAsiaTheme="minorEastAsia" w:hAnsi="Times New Roman" w:hint="eastAsia"/>
                <w:kern w:val="0"/>
                <w:szCs w:val="21"/>
              </w:rPr>
              <w:t>锌</w:t>
            </w:r>
          </w:p>
        </w:tc>
        <w:tc>
          <w:tcPr>
            <w:tcW w:w="1954" w:type="dxa"/>
            <w:tcBorders>
              <w:top w:val="nil"/>
              <w:left w:val="nil"/>
              <w:bottom w:val="single" w:sz="4" w:space="0" w:color="auto"/>
              <w:right w:val="single" w:sz="4" w:space="0" w:color="auto"/>
            </w:tcBorders>
            <w:tcMar>
              <w:left w:w="28" w:type="dxa"/>
              <w:right w:w="28" w:type="dxa"/>
            </w:tcMar>
            <w:vAlign w:val="center"/>
          </w:tcPr>
          <w:p w14:paraId="47D21EE6" w14:textId="03578E25" w:rsidR="005D1C0B" w:rsidRPr="000833BD" w:rsidRDefault="00AB5D76" w:rsidP="005D1C0B">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Zinc</w:t>
            </w:r>
          </w:p>
        </w:tc>
        <w:tc>
          <w:tcPr>
            <w:tcW w:w="1116" w:type="dxa"/>
            <w:tcBorders>
              <w:top w:val="nil"/>
              <w:left w:val="nil"/>
              <w:bottom w:val="single" w:sz="4" w:space="0" w:color="auto"/>
              <w:right w:val="single" w:sz="4" w:space="0" w:color="auto"/>
            </w:tcBorders>
            <w:tcMar>
              <w:left w:w="28" w:type="dxa"/>
              <w:right w:w="28" w:type="dxa"/>
            </w:tcMar>
            <w:vAlign w:val="center"/>
          </w:tcPr>
          <w:p w14:paraId="62F82F73" w14:textId="6218AC90" w:rsidR="005D1C0B" w:rsidRPr="000833BD" w:rsidRDefault="00AB5D76" w:rsidP="005D1C0B">
            <w:pPr>
              <w:widowControl/>
              <w:rPr>
                <w:rFonts w:ascii="Times New Roman" w:eastAsiaTheme="minorEastAsia" w:hAnsi="Times New Roman"/>
                <w:kern w:val="0"/>
                <w:szCs w:val="21"/>
              </w:rPr>
            </w:pPr>
            <w:r w:rsidRPr="000833BD">
              <w:rPr>
                <w:rFonts w:ascii="Times New Roman" w:eastAsiaTheme="minorEastAsia" w:hAnsi="Times New Roman"/>
                <w:kern w:val="0"/>
                <w:szCs w:val="21"/>
              </w:rPr>
              <w:t>7440-66-6</w:t>
            </w:r>
          </w:p>
        </w:tc>
        <w:tc>
          <w:tcPr>
            <w:tcW w:w="841" w:type="dxa"/>
            <w:tcBorders>
              <w:top w:val="nil"/>
              <w:left w:val="nil"/>
              <w:bottom w:val="single" w:sz="4" w:space="0" w:color="auto"/>
              <w:right w:val="single" w:sz="4" w:space="0" w:color="auto"/>
            </w:tcBorders>
            <w:tcMar>
              <w:left w:w="28" w:type="dxa"/>
              <w:right w:w="28" w:type="dxa"/>
            </w:tcMar>
            <w:vAlign w:val="center"/>
          </w:tcPr>
          <w:p w14:paraId="66413D12" w14:textId="77777777" w:rsidR="005D1C0B" w:rsidRPr="000833BD" w:rsidRDefault="005D1C0B" w:rsidP="005D1C0B">
            <w:pPr>
              <w:widowControl/>
              <w:jc w:val="center"/>
              <w:rPr>
                <w:rFonts w:ascii="Times New Roman" w:eastAsiaTheme="minorEastAsia" w:hAnsi="Times New Roman"/>
                <w:kern w:val="0"/>
                <w:szCs w:val="21"/>
              </w:rPr>
            </w:pPr>
          </w:p>
        </w:tc>
        <w:tc>
          <w:tcPr>
            <w:tcW w:w="701" w:type="dxa"/>
            <w:tcBorders>
              <w:top w:val="nil"/>
              <w:left w:val="nil"/>
              <w:bottom w:val="single" w:sz="4" w:space="0" w:color="auto"/>
              <w:right w:val="single" w:sz="4" w:space="0" w:color="auto"/>
            </w:tcBorders>
            <w:tcMar>
              <w:left w:w="28" w:type="dxa"/>
              <w:right w:w="28" w:type="dxa"/>
            </w:tcMar>
            <w:vAlign w:val="center"/>
          </w:tcPr>
          <w:p w14:paraId="6FD0C3C3" w14:textId="77777777" w:rsidR="005D1C0B" w:rsidRPr="000833BD" w:rsidRDefault="005D1C0B" w:rsidP="005D1C0B">
            <w:pPr>
              <w:widowControl/>
              <w:jc w:val="center"/>
              <w:rPr>
                <w:rFonts w:ascii="Times New Roman" w:eastAsiaTheme="minorEastAsia" w:hAnsi="Times New Roman"/>
                <w:kern w:val="0"/>
                <w:szCs w:val="21"/>
              </w:rPr>
            </w:pPr>
          </w:p>
        </w:tc>
        <w:tc>
          <w:tcPr>
            <w:tcW w:w="978" w:type="dxa"/>
            <w:tcBorders>
              <w:top w:val="nil"/>
              <w:left w:val="nil"/>
              <w:bottom w:val="single" w:sz="4" w:space="0" w:color="auto"/>
              <w:right w:val="single" w:sz="4" w:space="0" w:color="auto"/>
            </w:tcBorders>
            <w:tcMar>
              <w:left w:w="28" w:type="dxa"/>
              <w:right w:w="28" w:type="dxa"/>
            </w:tcMar>
            <w:vAlign w:val="center"/>
          </w:tcPr>
          <w:p w14:paraId="36F30315" w14:textId="77777777" w:rsidR="005D1C0B" w:rsidRPr="000833BD" w:rsidRDefault="005D1C0B" w:rsidP="005D1C0B">
            <w:pPr>
              <w:widowControl/>
              <w:jc w:val="center"/>
              <w:rPr>
                <w:rFonts w:ascii="Times New Roman" w:eastAsiaTheme="minorEastAsia" w:hAnsi="Times New Roman"/>
                <w:kern w:val="0"/>
                <w:szCs w:val="21"/>
              </w:rPr>
            </w:pPr>
          </w:p>
        </w:tc>
        <w:tc>
          <w:tcPr>
            <w:tcW w:w="978" w:type="dxa"/>
            <w:tcBorders>
              <w:top w:val="nil"/>
              <w:left w:val="nil"/>
              <w:bottom w:val="single" w:sz="4" w:space="0" w:color="auto"/>
              <w:right w:val="single" w:sz="4" w:space="0" w:color="auto"/>
            </w:tcBorders>
            <w:tcMar>
              <w:left w:w="28" w:type="dxa"/>
              <w:right w:w="28" w:type="dxa"/>
            </w:tcMar>
            <w:vAlign w:val="center"/>
          </w:tcPr>
          <w:p w14:paraId="23C9FE31" w14:textId="77777777" w:rsidR="005D1C0B" w:rsidRPr="000833BD" w:rsidRDefault="005D1C0B" w:rsidP="005D1C0B">
            <w:pPr>
              <w:widowControl/>
              <w:jc w:val="center"/>
              <w:rPr>
                <w:rFonts w:ascii="Times New Roman" w:eastAsiaTheme="minorEastAsia" w:hAnsi="Times New Roman"/>
                <w:kern w:val="0"/>
                <w:szCs w:val="21"/>
              </w:rPr>
            </w:pPr>
          </w:p>
        </w:tc>
        <w:tc>
          <w:tcPr>
            <w:tcW w:w="975" w:type="dxa"/>
            <w:tcBorders>
              <w:top w:val="nil"/>
              <w:left w:val="nil"/>
              <w:bottom w:val="single" w:sz="4" w:space="0" w:color="auto"/>
              <w:right w:val="single" w:sz="4" w:space="0" w:color="auto"/>
            </w:tcBorders>
            <w:tcMar>
              <w:left w:w="28" w:type="dxa"/>
              <w:right w:w="28" w:type="dxa"/>
            </w:tcMar>
            <w:vAlign w:val="center"/>
          </w:tcPr>
          <w:p w14:paraId="1729752C" w14:textId="77777777" w:rsidR="005D1C0B" w:rsidRPr="000833BD" w:rsidRDefault="005D1C0B" w:rsidP="005D1C0B">
            <w:pPr>
              <w:widowControl/>
              <w:jc w:val="center"/>
              <w:rPr>
                <w:rFonts w:ascii="Times New Roman" w:eastAsiaTheme="minorEastAsia" w:hAnsi="Times New Roman"/>
                <w:kern w:val="0"/>
                <w:szCs w:val="21"/>
              </w:rPr>
            </w:pPr>
          </w:p>
        </w:tc>
        <w:tc>
          <w:tcPr>
            <w:tcW w:w="978" w:type="dxa"/>
            <w:tcBorders>
              <w:top w:val="nil"/>
              <w:left w:val="nil"/>
              <w:bottom w:val="single" w:sz="4" w:space="0" w:color="auto"/>
              <w:right w:val="single" w:sz="4" w:space="0" w:color="auto"/>
            </w:tcBorders>
            <w:tcMar>
              <w:left w:w="28" w:type="dxa"/>
              <w:right w:w="28" w:type="dxa"/>
            </w:tcMar>
            <w:vAlign w:val="center"/>
          </w:tcPr>
          <w:p w14:paraId="2C80C485" w14:textId="77777777" w:rsidR="005D1C0B" w:rsidRPr="000833BD" w:rsidRDefault="005D1C0B" w:rsidP="005D1C0B">
            <w:pPr>
              <w:widowControl/>
              <w:jc w:val="center"/>
              <w:rPr>
                <w:rFonts w:ascii="Times New Roman" w:eastAsiaTheme="minorEastAsia" w:hAnsi="Times New Roman"/>
                <w:kern w:val="0"/>
                <w:szCs w:val="21"/>
              </w:rPr>
            </w:pPr>
          </w:p>
        </w:tc>
        <w:tc>
          <w:tcPr>
            <w:tcW w:w="981" w:type="dxa"/>
            <w:tcBorders>
              <w:top w:val="nil"/>
              <w:left w:val="nil"/>
              <w:bottom w:val="single" w:sz="4" w:space="0" w:color="auto"/>
              <w:right w:val="single" w:sz="4" w:space="0" w:color="auto"/>
            </w:tcBorders>
            <w:tcMar>
              <w:left w:w="28" w:type="dxa"/>
              <w:right w:w="28" w:type="dxa"/>
            </w:tcMar>
            <w:vAlign w:val="center"/>
          </w:tcPr>
          <w:p w14:paraId="62FFEA3F" w14:textId="77777777" w:rsidR="005D1C0B" w:rsidRPr="000833BD" w:rsidRDefault="005D1C0B" w:rsidP="005D1C0B">
            <w:pPr>
              <w:widowControl/>
              <w:jc w:val="center"/>
              <w:rPr>
                <w:rFonts w:ascii="Times New Roman" w:eastAsiaTheme="minorEastAsia" w:hAnsi="Times New Roman"/>
                <w:kern w:val="0"/>
                <w:szCs w:val="21"/>
              </w:rPr>
            </w:pPr>
          </w:p>
        </w:tc>
        <w:tc>
          <w:tcPr>
            <w:tcW w:w="695" w:type="dxa"/>
            <w:tcBorders>
              <w:top w:val="nil"/>
              <w:left w:val="nil"/>
              <w:bottom w:val="single" w:sz="4" w:space="0" w:color="auto"/>
              <w:right w:val="single" w:sz="4" w:space="0" w:color="auto"/>
            </w:tcBorders>
            <w:tcMar>
              <w:left w:w="28" w:type="dxa"/>
              <w:right w:w="28" w:type="dxa"/>
            </w:tcMar>
            <w:vAlign w:val="center"/>
          </w:tcPr>
          <w:p w14:paraId="0ECA5B1E" w14:textId="77777777" w:rsidR="005D1C0B" w:rsidRPr="000833BD" w:rsidRDefault="005D1C0B" w:rsidP="005D1C0B">
            <w:pPr>
              <w:widowControl/>
              <w:jc w:val="center"/>
              <w:rPr>
                <w:rFonts w:ascii="Times New Roman" w:eastAsiaTheme="minorEastAsia" w:hAnsi="Times New Roman"/>
                <w:kern w:val="0"/>
                <w:szCs w:val="21"/>
              </w:rPr>
            </w:pPr>
          </w:p>
        </w:tc>
        <w:tc>
          <w:tcPr>
            <w:tcW w:w="978" w:type="dxa"/>
            <w:tcBorders>
              <w:top w:val="nil"/>
              <w:left w:val="nil"/>
              <w:bottom w:val="single" w:sz="4" w:space="0" w:color="auto"/>
              <w:right w:val="single" w:sz="4" w:space="0" w:color="auto"/>
            </w:tcBorders>
            <w:tcMar>
              <w:left w:w="28" w:type="dxa"/>
              <w:right w:w="28" w:type="dxa"/>
            </w:tcMar>
            <w:vAlign w:val="center"/>
          </w:tcPr>
          <w:p w14:paraId="0416346A" w14:textId="77777777" w:rsidR="005D1C0B" w:rsidRPr="000833BD" w:rsidRDefault="005D1C0B" w:rsidP="005D1C0B">
            <w:pPr>
              <w:widowControl/>
              <w:jc w:val="center"/>
              <w:rPr>
                <w:rFonts w:ascii="Times New Roman" w:eastAsiaTheme="minorEastAsia" w:hAnsi="Times New Roman"/>
                <w:kern w:val="0"/>
                <w:szCs w:val="21"/>
              </w:rPr>
            </w:pPr>
          </w:p>
        </w:tc>
        <w:tc>
          <w:tcPr>
            <w:tcW w:w="636" w:type="dxa"/>
            <w:tcBorders>
              <w:top w:val="nil"/>
              <w:left w:val="nil"/>
              <w:bottom w:val="single" w:sz="4" w:space="0" w:color="auto"/>
              <w:right w:val="single" w:sz="4" w:space="0" w:color="auto"/>
            </w:tcBorders>
            <w:tcMar>
              <w:left w:w="28" w:type="dxa"/>
              <w:right w:w="28" w:type="dxa"/>
            </w:tcMar>
            <w:vAlign w:val="center"/>
          </w:tcPr>
          <w:p w14:paraId="62E587EB" w14:textId="77777777" w:rsidR="005D1C0B" w:rsidRPr="000833BD" w:rsidRDefault="005D1C0B" w:rsidP="005D1C0B">
            <w:pPr>
              <w:widowControl/>
              <w:jc w:val="center"/>
              <w:rPr>
                <w:rFonts w:ascii="Times New Roman" w:eastAsiaTheme="minorEastAsia" w:hAnsi="Times New Roman"/>
                <w:kern w:val="0"/>
                <w:szCs w:val="21"/>
              </w:rPr>
            </w:pPr>
          </w:p>
        </w:tc>
      </w:tr>
      <w:tr w:rsidR="000833BD" w:rsidRPr="000833BD" w14:paraId="2B4329D5" w14:textId="77777777">
        <w:trPr>
          <w:cantSplit/>
          <w:trHeight w:val="319"/>
        </w:trPr>
        <w:tc>
          <w:tcPr>
            <w:tcW w:w="527" w:type="dxa"/>
            <w:tcBorders>
              <w:top w:val="nil"/>
              <w:left w:val="single" w:sz="4" w:space="0" w:color="auto"/>
              <w:bottom w:val="single" w:sz="4" w:space="0" w:color="auto"/>
              <w:right w:val="single" w:sz="4" w:space="0" w:color="auto"/>
            </w:tcBorders>
            <w:tcMar>
              <w:left w:w="28" w:type="dxa"/>
              <w:right w:w="28" w:type="dxa"/>
            </w:tcMar>
            <w:vAlign w:val="center"/>
          </w:tcPr>
          <w:p w14:paraId="1586FD24" w14:textId="40E5225E" w:rsidR="005D1C0B" w:rsidRPr="000833BD" w:rsidRDefault="005D1C0B" w:rsidP="005D1C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15</w:t>
            </w:r>
          </w:p>
        </w:tc>
        <w:tc>
          <w:tcPr>
            <w:tcW w:w="1676" w:type="dxa"/>
            <w:tcBorders>
              <w:top w:val="nil"/>
              <w:left w:val="nil"/>
              <w:bottom w:val="single" w:sz="4" w:space="0" w:color="auto"/>
              <w:right w:val="single" w:sz="4" w:space="0" w:color="auto"/>
            </w:tcBorders>
            <w:tcMar>
              <w:left w:w="28" w:type="dxa"/>
              <w:right w:w="28" w:type="dxa"/>
            </w:tcMar>
            <w:vAlign w:val="center"/>
          </w:tcPr>
          <w:p w14:paraId="76AA0A3E" w14:textId="77777777" w:rsidR="005D1C0B" w:rsidRPr="000833BD" w:rsidRDefault="005D1C0B" w:rsidP="005D1C0B">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氰化物</w:t>
            </w:r>
          </w:p>
        </w:tc>
        <w:tc>
          <w:tcPr>
            <w:tcW w:w="1954" w:type="dxa"/>
            <w:tcBorders>
              <w:top w:val="nil"/>
              <w:left w:val="nil"/>
              <w:bottom w:val="single" w:sz="4" w:space="0" w:color="auto"/>
              <w:right w:val="single" w:sz="4" w:space="0" w:color="auto"/>
            </w:tcBorders>
            <w:tcMar>
              <w:left w:w="28" w:type="dxa"/>
              <w:right w:w="28" w:type="dxa"/>
            </w:tcMar>
            <w:vAlign w:val="center"/>
          </w:tcPr>
          <w:p w14:paraId="7457E741" w14:textId="77777777" w:rsidR="005D1C0B" w:rsidRPr="000833BD" w:rsidRDefault="005D1C0B" w:rsidP="005D1C0B">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Cyanide</w:t>
            </w:r>
          </w:p>
        </w:tc>
        <w:tc>
          <w:tcPr>
            <w:tcW w:w="1116" w:type="dxa"/>
            <w:tcBorders>
              <w:top w:val="nil"/>
              <w:left w:val="nil"/>
              <w:bottom w:val="single" w:sz="4" w:space="0" w:color="auto"/>
              <w:right w:val="single" w:sz="4" w:space="0" w:color="auto"/>
            </w:tcBorders>
            <w:tcMar>
              <w:left w:w="28" w:type="dxa"/>
              <w:right w:w="28" w:type="dxa"/>
            </w:tcMar>
            <w:vAlign w:val="center"/>
          </w:tcPr>
          <w:p w14:paraId="6B4F96D5" w14:textId="77777777" w:rsidR="005D1C0B" w:rsidRPr="000833BD" w:rsidRDefault="005D1C0B" w:rsidP="005D1C0B">
            <w:pPr>
              <w:widowControl/>
              <w:rPr>
                <w:rFonts w:ascii="Times New Roman" w:eastAsiaTheme="minorEastAsia" w:hAnsi="Times New Roman"/>
                <w:kern w:val="0"/>
                <w:szCs w:val="21"/>
              </w:rPr>
            </w:pPr>
            <w:r w:rsidRPr="000833BD">
              <w:rPr>
                <w:rFonts w:ascii="Times New Roman" w:eastAsiaTheme="minorEastAsia" w:hAnsi="Times New Roman"/>
                <w:kern w:val="0"/>
                <w:szCs w:val="21"/>
              </w:rPr>
              <w:t>57-12-5</w:t>
            </w:r>
          </w:p>
        </w:tc>
        <w:tc>
          <w:tcPr>
            <w:tcW w:w="841" w:type="dxa"/>
            <w:tcBorders>
              <w:top w:val="nil"/>
              <w:left w:val="nil"/>
              <w:bottom w:val="single" w:sz="4" w:space="0" w:color="auto"/>
              <w:right w:val="single" w:sz="4" w:space="0" w:color="auto"/>
            </w:tcBorders>
            <w:tcMar>
              <w:left w:w="28" w:type="dxa"/>
              <w:right w:w="28" w:type="dxa"/>
            </w:tcMar>
            <w:vAlign w:val="center"/>
          </w:tcPr>
          <w:p w14:paraId="675A4AB5" w14:textId="77777777" w:rsidR="005D1C0B" w:rsidRPr="000833BD" w:rsidRDefault="005D1C0B" w:rsidP="005D1C0B">
            <w:pPr>
              <w:keepNext/>
              <w:keepLines/>
              <w:widowControl/>
              <w:spacing w:before="20" w:after="20"/>
              <w:jc w:val="center"/>
              <w:outlineLvl w:val="2"/>
              <w:rPr>
                <w:rFonts w:ascii="Times New Roman" w:eastAsiaTheme="minorEastAsia" w:hAnsi="Times New Roman"/>
                <w:bCs/>
                <w:kern w:val="0"/>
                <w:szCs w:val="21"/>
              </w:rPr>
            </w:pPr>
            <w:r w:rsidRPr="000833BD">
              <w:rPr>
                <w:rFonts w:ascii="Times New Roman" w:eastAsiaTheme="minorEastAsia" w:hAnsi="Times New Roman"/>
                <w:bCs/>
                <w:kern w:val="0"/>
                <w:szCs w:val="21"/>
              </w:rPr>
              <w:t>4.15E-03</w:t>
            </w:r>
          </w:p>
        </w:tc>
        <w:tc>
          <w:tcPr>
            <w:tcW w:w="701" w:type="dxa"/>
            <w:tcBorders>
              <w:top w:val="nil"/>
              <w:left w:val="nil"/>
              <w:bottom w:val="single" w:sz="4" w:space="0" w:color="auto"/>
              <w:right w:val="single" w:sz="4" w:space="0" w:color="auto"/>
            </w:tcBorders>
            <w:tcMar>
              <w:left w:w="28" w:type="dxa"/>
              <w:right w:w="28" w:type="dxa"/>
            </w:tcMar>
            <w:vAlign w:val="center"/>
          </w:tcPr>
          <w:p w14:paraId="0DF10029" w14:textId="77777777" w:rsidR="005D1C0B" w:rsidRPr="000833BD" w:rsidRDefault="005D1C0B" w:rsidP="005D1C0B">
            <w:pPr>
              <w:keepNext/>
              <w:keepLines/>
              <w:widowControl/>
              <w:spacing w:before="20" w:after="20"/>
              <w:jc w:val="center"/>
              <w:outlineLvl w:val="2"/>
              <w:rPr>
                <w:rFonts w:ascii="Times New Roman" w:eastAsiaTheme="minorEastAsia" w:hAnsi="Times New Roman"/>
                <w:bCs/>
                <w:kern w:val="0"/>
                <w:szCs w:val="21"/>
              </w:rPr>
            </w:pPr>
            <w:r w:rsidRPr="000833BD">
              <w:rPr>
                <w:rFonts w:ascii="Times New Roman" w:eastAsiaTheme="minorEastAsia" w:hAnsi="Times New Roman"/>
                <w:bCs/>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719FE8C7" w14:textId="77777777" w:rsidR="005D1C0B" w:rsidRPr="000833BD" w:rsidRDefault="005D1C0B" w:rsidP="005D1C0B">
            <w:pPr>
              <w:keepNext/>
              <w:keepLines/>
              <w:widowControl/>
              <w:spacing w:before="20" w:after="20"/>
              <w:jc w:val="center"/>
              <w:outlineLvl w:val="2"/>
              <w:rPr>
                <w:rFonts w:ascii="Times New Roman" w:eastAsiaTheme="minorEastAsia" w:hAnsi="Times New Roman"/>
                <w:bCs/>
                <w:kern w:val="0"/>
                <w:szCs w:val="21"/>
              </w:rPr>
            </w:pPr>
            <w:r w:rsidRPr="000833BD">
              <w:rPr>
                <w:rFonts w:ascii="Times New Roman" w:eastAsiaTheme="minorEastAsia" w:hAnsi="Times New Roman"/>
                <w:bCs/>
                <w:kern w:val="0"/>
                <w:szCs w:val="21"/>
              </w:rPr>
              <w:t>2.11E-01</w:t>
            </w:r>
          </w:p>
        </w:tc>
        <w:tc>
          <w:tcPr>
            <w:tcW w:w="978" w:type="dxa"/>
            <w:tcBorders>
              <w:top w:val="nil"/>
              <w:left w:val="nil"/>
              <w:bottom w:val="single" w:sz="4" w:space="0" w:color="auto"/>
              <w:right w:val="single" w:sz="4" w:space="0" w:color="auto"/>
            </w:tcBorders>
            <w:tcMar>
              <w:left w:w="28" w:type="dxa"/>
              <w:right w:w="28" w:type="dxa"/>
            </w:tcMar>
            <w:vAlign w:val="center"/>
          </w:tcPr>
          <w:p w14:paraId="1EB209DD" w14:textId="77777777" w:rsidR="005D1C0B" w:rsidRPr="000833BD" w:rsidRDefault="005D1C0B" w:rsidP="005D1C0B">
            <w:pPr>
              <w:keepNext/>
              <w:keepLines/>
              <w:widowControl/>
              <w:spacing w:before="20" w:after="20"/>
              <w:jc w:val="center"/>
              <w:outlineLvl w:val="2"/>
              <w:rPr>
                <w:rFonts w:ascii="Times New Roman" w:eastAsiaTheme="minorEastAsia" w:hAnsi="Times New Roman"/>
                <w:bCs/>
                <w:kern w:val="0"/>
                <w:szCs w:val="21"/>
              </w:rPr>
            </w:pPr>
            <w:r w:rsidRPr="000833BD">
              <w:rPr>
                <w:rFonts w:ascii="Times New Roman" w:eastAsiaTheme="minorEastAsia" w:hAnsi="Times New Roman"/>
                <w:bCs/>
                <w:kern w:val="0"/>
                <w:szCs w:val="21"/>
              </w:rPr>
              <w:t>WATER9</w:t>
            </w:r>
          </w:p>
        </w:tc>
        <w:tc>
          <w:tcPr>
            <w:tcW w:w="975" w:type="dxa"/>
            <w:tcBorders>
              <w:top w:val="nil"/>
              <w:left w:val="nil"/>
              <w:bottom w:val="single" w:sz="4" w:space="0" w:color="auto"/>
              <w:right w:val="single" w:sz="4" w:space="0" w:color="auto"/>
            </w:tcBorders>
            <w:tcMar>
              <w:left w:w="28" w:type="dxa"/>
              <w:right w:w="28" w:type="dxa"/>
            </w:tcMar>
            <w:vAlign w:val="center"/>
          </w:tcPr>
          <w:p w14:paraId="2F312898" w14:textId="77777777" w:rsidR="005D1C0B" w:rsidRPr="000833BD" w:rsidRDefault="005D1C0B" w:rsidP="005D1C0B">
            <w:pPr>
              <w:keepNext/>
              <w:keepLines/>
              <w:widowControl/>
              <w:spacing w:before="20" w:after="20"/>
              <w:jc w:val="center"/>
              <w:outlineLvl w:val="2"/>
              <w:rPr>
                <w:rFonts w:ascii="Times New Roman" w:eastAsiaTheme="minorEastAsia" w:hAnsi="Times New Roman"/>
                <w:bCs/>
                <w:kern w:val="0"/>
                <w:szCs w:val="21"/>
              </w:rPr>
            </w:pPr>
            <w:r w:rsidRPr="000833BD">
              <w:rPr>
                <w:rFonts w:ascii="Times New Roman" w:eastAsiaTheme="minorEastAsia" w:hAnsi="Times New Roman"/>
                <w:bCs/>
                <w:kern w:val="0"/>
                <w:szCs w:val="21"/>
              </w:rPr>
              <w:t>2.46E-05</w:t>
            </w:r>
          </w:p>
        </w:tc>
        <w:tc>
          <w:tcPr>
            <w:tcW w:w="978" w:type="dxa"/>
            <w:tcBorders>
              <w:top w:val="nil"/>
              <w:left w:val="nil"/>
              <w:bottom w:val="single" w:sz="4" w:space="0" w:color="auto"/>
              <w:right w:val="single" w:sz="4" w:space="0" w:color="auto"/>
            </w:tcBorders>
            <w:tcMar>
              <w:left w:w="28" w:type="dxa"/>
              <w:right w:w="28" w:type="dxa"/>
            </w:tcMar>
            <w:vAlign w:val="center"/>
          </w:tcPr>
          <w:p w14:paraId="0BEF29BC" w14:textId="77777777" w:rsidR="005D1C0B" w:rsidRPr="000833BD" w:rsidRDefault="005D1C0B" w:rsidP="005D1C0B">
            <w:pPr>
              <w:keepNext/>
              <w:keepLines/>
              <w:widowControl/>
              <w:spacing w:before="20" w:after="20"/>
              <w:jc w:val="center"/>
              <w:outlineLvl w:val="2"/>
              <w:rPr>
                <w:rFonts w:ascii="Times New Roman" w:eastAsiaTheme="minorEastAsia" w:hAnsi="Times New Roman"/>
                <w:bCs/>
                <w:kern w:val="0"/>
                <w:szCs w:val="21"/>
              </w:rPr>
            </w:pPr>
            <w:r w:rsidRPr="000833BD">
              <w:rPr>
                <w:rFonts w:ascii="Times New Roman" w:eastAsiaTheme="minorEastAsia" w:hAnsi="Times New Roman"/>
                <w:bCs/>
                <w:kern w:val="0"/>
                <w:szCs w:val="21"/>
              </w:rPr>
              <w:t>WATER9</w:t>
            </w:r>
          </w:p>
        </w:tc>
        <w:tc>
          <w:tcPr>
            <w:tcW w:w="981" w:type="dxa"/>
            <w:tcBorders>
              <w:top w:val="nil"/>
              <w:left w:val="nil"/>
              <w:bottom w:val="single" w:sz="4" w:space="0" w:color="auto"/>
              <w:right w:val="single" w:sz="4" w:space="0" w:color="auto"/>
            </w:tcBorders>
            <w:tcMar>
              <w:left w:w="28" w:type="dxa"/>
              <w:right w:w="28" w:type="dxa"/>
            </w:tcMar>
            <w:vAlign w:val="center"/>
          </w:tcPr>
          <w:p w14:paraId="7120D4F4" w14:textId="77777777" w:rsidR="005D1C0B" w:rsidRPr="000833BD" w:rsidRDefault="005D1C0B" w:rsidP="005D1C0B">
            <w:pPr>
              <w:widowControl/>
              <w:jc w:val="center"/>
              <w:rPr>
                <w:rFonts w:ascii="Times New Roman" w:eastAsiaTheme="minorEastAsia" w:hAnsi="Times New Roman"/>
                <w:kern w:val="0"/>
                <w:szCs w:val="21"/>
              </w:rPr>
            </w:pPr>
          </w:p>
        </w:tc>
        <w:tc>
          <w:tcPr>
            <w:tcW w:w="695" w:type="dxa"/>
            <w:tcBorders>
              <w:top w:val="nil"/>
              <w:left w:val="nil"/>
              <w:bottom w:val="single" w:sz="4" w:space="0" w:color="auto"/>
              <w:right w:val="single" w:sz="4" w:space="0" w:color="auto"/>
            </w:tcBorders>
            <w:tcMar>
              <w:left w:w="28" w:type="dxa"/>
              <w:right w:w="28" w:type="dxa"/>
            </w:tcMar>
            <w:vAlign w:val="center"/>
          </w:tcPr>
          <w:p w14:paraId="139695AC" w14:textId="77777777" w:rsidR="005D1C0B" w:rsidRPr="000833BD" w:rsidRDefault="005D1C0B" w:rsidP="005D1C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978" w:type="dxa"/>
            <w:tcBorders>
              <w:top w:val="nil"/>
              <w:left w:val="nil"/>
              <w:bottom w:val="single" w:sz="4" w:space="0" w:color="auto"/>
              <w:right w:val="single" w:sz="4" w:space="0" w:color="auto"/>
            </w:tcBorders>
            <w:tcMar>
              <w:left w:w="28" w:type="dxa"/>
              <w:right w:w="28" w:type="dxa"/>
            </w:tcMar>
            <w:vAlign w:val="center"/>
          </w:tcPr>
          <w:p w14:paraId="12F892DF" w14:textId="77777777" w:rsidR="005D1C0B" w:rsidRPr="000833BD" w:rsidRDefault="005D1C0B" w:rsidP="005D1C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9.54E+04</w:t>
            </w:r>
          </w:p>
        </w:tc>
        <w:tc>
          <w:tcPr>
            <w:tcW w:w="636" w:type="dxa"/>
            <w:tcBorders>
              <w:top w:val="nil"/>
              <w:left w:val="nil"/>
              <w:bottom w:val="single" w:sz="4" w:space="0" w:color="auto"/>
              <w:right w:val="single" w:sz="4" w:space="0" w:color="auto"/>
            </w:tcBorders>
            <w:tcMar>
              <w:left w:w="28" w:type="dxa"/>
              <w:right w:w="28" w:type="dxa"/>
            </w:tcMar>
            <w:vAlign w:val="center"/>
          </w:tcPr>
          <w:p w14:paraId="65272F01" w14:textId="77777777" w:rsidR="005D1C0B" w:rsidRPr="000833BD" w:rsidRDefault="005D1C0B" w:rsidP="005D1C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r>
      <w:tr w:rsidR="000833BD" w:rsidRPr="000833BD" w14:paraId="2EC7B9EE" w14:textId="77777777">
        <w:trPr>
          <w:cantSplit/>
          <w:trHeight w:val="319"/>
        </w:trPr>
        <w:tc>
          <w:tcPr>
            <w:tcW w:w="527" w:type="dxa"/>
            <w:tcBorders>
              <w:top w:val="nil"/>
              <w:left w:val="single" w:sz="4" w:space="0" w:color="auto"/>
              <w:bottom w:val="single" w:sz="4" w:space="0" w:color="auto"/>
              <w:right w:val="single" w:sz="4" w:space="0" w:color="auto"/>
            </w:tcBorders>
            <w:tcMar>
              <w:left w:w="28" w:type="dxa"/>
              <w:right w:w="28" w:type="dxa"/>
            </w:tcMar>
            <w:vAlign w:val="center"/>
          </w:tcPr>
          <w:p w14:paraId="155E91C6" w14:textId="60DE7CDF" w:rsidR="005D1C0B" w:rsidRPr="000833BD" w:rsidRDefault="005D1C0B" w:rsidP="005D1C0B">
            <w:pPr>
              <w:widowControl/>
              <w:jc w:val="center"/>
              <w:rPr>
                <w:rFonts w:ascii="Times New Roman" w:eastAsiaTheme="minorEastAsia" w:hAnsi="Times New Roman"/>
                <w:kern w:val="0"/>
                <w:szCs w:val="21"/>
              </w:rPr>
            </w:pPr>
            <w:r w:rsidRPr="000833BD">
              <w:rPr>
                <w:rFonts w:ascii="Times New Roman" w:eastAsiaTheme="minorEastAsia" w:hAnsi="Times New Roman" w:hint="eastAsia"/>
                <w:kern w:val="0"/>
                <w:szCs w:val="21"/>
              </w:rPr>
              <w:t>1</w:t>
            </w:r>
            <w:r w:rsidRPr="000833BD">
              <w:rPr>
                <w:rFonts w:ascii="Times New Roman" w:eastAsiaTheme="minorEastAsia" w:hAnsi="Times New Roman"/>
                <w:kern w:val="0"/>
                <w:szCs w:val="21"/>
              </w:rPr>
              <w:t>6</w:t>
            </w:r>
          </w:p>
        </w:tc>
        <w:tc>
          <w:tcPr>
            <w:tcW w:w="1676" w:type="dxa"/>
            <w:tcBorders>
              <w:top w:val="nil"/>
              <w:left w:val="nil"/>
              <w:bottom w:val="single" w:sz="4" w:space="0" w:color="auto"/>
              <w:right w:val="single" w:sz="4" w:space="0" w:color="auto"/>
            </w:tcBorders>
            <w:tcMar>
              <w:left w:w="28" w:type="dxa"/>
              <w:right w:w="28" w:type="dxa"/>
            </w:tcMar>
            <w:vAlign w:val="center"/>
          </w:tcPr>
          <w:p w14:paraId="680B1672" w14:textId="52696CB9" w:rsidR="005D1C0B" w:rsidRPr="000833BD" w:rsidRDefault="005D1C0B" w:rsidP="005D1C0B">
            <w:pPr>
              <w:widowControl/>
              <w:jc w:val="left"/>
              <w:rPr>
                <w:rFonts w:ascii="Times New Roman" w:eastAsiaTheme="minorEastAsia" w:hAnsi="Times New Roman"/>
                <w:kern w:val="0"/>
                <w:szCs w:val="21"/>
              </w:rPr>
            </w:pPr>
            <w:r w:rsidRPr="000833BD">
              <w:rPr>
                <w:rFonts w:ascii="Times New Roman" w:eastAsiaTheme="minorEastAsia" w:hAnsi="Times New Roman" w:hint="eastAsia"/>
                <w:kern w:val="0"/>
                <w:szCs w:val="21"/>
              </w:rPr>
              <w:t>氟化物</w:t>
            </w:r>
          </w:p>
        </w:tc>
        <w:tc>
          <w:tcPr>
            <w:tcW w:w="1954" w:type="dxa"/>
            <w:tcBorders>
              <w:top w:val="nil"/>
              <w:left w:val="nil"/>
              <w:bottom w:val="single" w:sz="4" w:space="0" w:color="auto"/>
              <w:right w:val="single" w:sz="4" w:space="0" w:color="auto"/>
            </w:tcBorders>
            <w:tcMar>
              <w:left w:w="28" w:type="dxa"/>
              <w:right w:w="28" w:type="dxa"/>
            </w:tcMar>
            <w:vAlign w:val="center"/>
          </w:tcPr>
          <w:p w14:paraId="0C68F220" w14:textId="23A87327" w:rsidR="005D1C0B" w:rsidRPr="000833BD" w:rsidRDefault="00AB5D76" w:rsidP="005D1C0B">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Fluride</w:t>
            </w:r>
          </w:p>
        </w:tc>
        <w:tc>
          <w:tcPr>
            <w:tcW w:w="1116" w:type="dxa"/>
            <w:tcBorders>
              <w:top w:val="nil"/>
              <w:left w:val="nil"/>
              <w:bottom w:val="single" w:sz="4" w:space="0" w:color="auto"/>
              <w:right w:val="single" w:sz="4" w:space="0" w:color="auto"/>
            </w:tcBorders>
            <w:tcMar>
              <w:left w:w="28" w:type="dxa"/>
              <w:right w:w="28" w:type="dxa"/>
            </w:tcMar>
            <w:vAlign w:val="center"/>
          </w:tcPr>
          <w:p w14:paraId="311D7FE1" w14:textId="30EB145B" w:rsidR="005D1C0B" w:rsidRPr="000833BD" w:rsidRDefault="00AB5D76" w:rsidP="005D1C0B">
            <w:pPr>
              <w:widowControl/>
              <w:rPr>
                <w:rFonts w:ascii="Times New Roman" w:eastAsiaTheme="minorEastAsia" w:hAnsi="Times New Roman"/>
                <w:kern w:val="0"/>
                <w:szCs w:val="21"/>
              </w:rPr>
            </w:pPr>
            <w:r w:rsidRPr="000833BD">
              <w:rPr>
                <w:rFonts w:ascii="Times New Roman" w:eastAsiaTheme="minorEastAsia" w:hAnsi="Times New Roman"/>
                <w:kern w:val="0"/>
                <w:szCs w:val="21"/>
              </w:rPr>
              <w:t>16984-48-8</w:t>
            </w:r>
          </w:p>
        </w:tc>
        <w:tc>
          <w:tcPr>
            <w:tcW w:w="841" w:type="dxa"/>
            <w:tcBorders>
              <w:top w:val="nil"/>
              <w:left w:val="nil"/>
              <w:bottom w:val="single" w:sz="4" w:space="0" w:color="auto"/>
              <w:right w:val="single" w:sz="4" w:space="0" w:color="auto"/>
            </w:tcBorders>
            <w:tcMar>
              <w:left w:w="28" w:type="dxa"/>
              <w:right w:w="28" w:type="dxa"/>
            </w:tcMar>
            <w:vAlign w:val="center"/>
          </w:tcPr>
          <w:p w14:paraId="53BFB4CD" w14:textId="77777777" w:rsidR="005D1C0B" w:rsidRPr="000833BD" w:rsidRDefault="005D1C0B" w:rsidP="005D1C0B">
            <w:pPr>
              <w:keepNext/>
              <w:keepLines/>
              <w:widowControl/>
              <w:spacing w:before="20" w:after="20"/>
              <w:jc w:val="center"/>
              <w:outlineLvl w:val="2"/>
              <w:rPr>
                <w:rFonts w:ascii="Times New Roman" w:eastAsiaTheme="minorEastAsia" w:hAnsi="Times New Roman"/>
                <w:bCs/>
                <w:kern w:val="0"/>
                <w:szCs w:val="21"/>
              </w:rPr>
            </w:pPr>
          </w:p>
        </w:tc>
        <w:tc>
          <w:tcPr>
            <w:tcW w:w="701" w:type="dxa"/>
            <w:tcBorders>
              <w:top w:val="nil"/>
              <w:left w:val="nil"/>
              <w:bottom w:val="single" w:sz="4" w:space="0" w:color="auto"/>
              <w:right w:val="single" w:sz="4" w:space="0" w:color="auto"/>
            </w:tcBorders>
            <w:tcMar>
              <w:left w:w="28" w:type="dxa"/>
              <w:right w:w="28" w:type="dxa"/>
            </w:tcMar>
            <w:vAlign w:val="center"/>
          </w:tcPr>
          <w:p w14:paraId="7C88030C" w14:textId="77777777" w:rsidR="005D1C0B" w:rsidRPr="000833BD" w:rsidRDefault="005D1C0B" w:rsidP="005D1C0B">
            <w:pPr>
              <w:keepNext/>
              <w:keepLines/>
              <w:widowControl/>
              <w:spacing w:before="20" w:after="20"/>
              <w:jc w:val="center"/>
              <w:outlineLvl w:val="2"/>
              <w:rPr>
                <w:rFonts w:ascii="Times New Roman" w:eastAsiaTheme="minorEastAsia" w:hAnsi="Times New Roman"/>
                <w:bCs/>
                <w:kern w:val="0"/>
                <w:szCs w:val="21"/>
              </w:rPr>
            </w:pPr>
          </w:p>
        </w:tc>
        <w:tc>
          <w:tcPr>
            <w:tcW w:w="978" w:type="dxa"/>
            <w:tcBorders>
              <w:top w:val="nil"/>
              <w:left w:val="nil"/>
              <w:bottom w:val="single" w:sz="4" w:space="0" w:color="auto"/>
              <w:right w:val="single" w:sz="4" w:space="0" w:color="auto"/>
            </w:tcBorders>
            <w:tcMar>
              <w:left w:w="28" w:type="dxa"/>
              <w:right w:w="28" w:type="dxa"/>
            </w:tcMar>
            <w:vAlign w:val="center"/>
          </w:tcPr>
          <w:p w14:paraId="08E9D6C1" w14:textId="77777777" w:rsidR="005D1C0B" w:rsidRPr="000833BD" w:rsidRDefault="005D1C0B" w:rsidP="005D1C0B">
            <w:pPr>
              <w:keepNext/>
              <w:keepLines/>
              <w:widowControl/>
              <w:spacing w:before="20" w:after="20"/>
              <w:jc w:val="center"/>
              <w:outlineLvl w:val="2"/>
              <w:rPr>
                <w:rFonts w:ascii="Times New Roman" w:eastAsiaTheme="minorEastAsia" w:hAnsi="Times New Roman"/>
                <w:bCs/>
                <w:kern w:val="0"/>
                <w:szCs w:val="21"/>
              </w:rPr>
            </w:pPr>
          </w:p>
        </w:tc>
        <w:tc>
          <w:tcPr>
            <w:tcW w:w="978" w:type="dxa"/>
            <w:tcBorders>
              <w:top w:val="nil"/>
              <w:left w:val="nil"/>
              <w:bottom w:val="single" w:sz="4" w:space="0" w:color="auto"/>
              <w:right w:val="single" w:sz="4" w:space="0" w:color="auto"/>
            </w:tcBorders>
            <w:tcMar>
              <w:left w:w="28" w:type="dxa"/>
              <w:right w:w="28" w:type="dxa"/>
            </w:tcMar>
            <w:vAlign w:val="center"/>
          </w:tcPr>
          <w:p w14:paraId="0DE0531A" w14:textId="77777777" w:rsidR="005D1C0B" w:rsidRPr="000833BD" w:rsidRDefault="005D1C0B" w:rsidP="005D1C0B">
            <w:pPr>
              <w:keepNext/>
              <w:keepLines/>
              <w:widowControl/>
              <w:spacing w:before="20" w:after="20"/>
              <w:jc w:val="center"/>
              <w:outlineLvl w:val="2"/>
              <w:rPr>
                <w:rFonts w:ascii="Times New Roman" w:eastAsiaTheme="minorEastAsia" w:hAnsi="Times New Roman"/>
                <w:bCs/>
                <w:kern w:val="0"/>
                <w:szCs w:val="21"/>
              </w:rPr>
            </w:pPr>
          </w:p>
        </w:tc>
        <w:tc>
          <w:tcPr>
            <w:tcW w:w="975" w:type="dxa"/>
            <w:tcBorders>
              <w:top w:val="nil"/>
              <w:left w:val="nil"/>
              <w:bottom w:val="single" w:sz="4" w:space="0" w:color="auto"/>
              <w:right w:val="single" w:sz="4" w:space="0" w:color="auto"/>
            </w:tcBorders>
            <w:tcMar>
              <w:left w:w="28" w:type="dxa"/>
              <w:right w:w="28" w:type="dxa"/>
            </w:tcMar>
            <w:vAlign w:val="center"/>
          </w:tcPr>
          <w:p w14:paraId="71E0CDA1" w14:textId="77777777" w:rsidR="005D1C0B" w:rsidRPr="000833BD" w:rsidRDefault="005D1C0B" w:rsidP="005D1C0B">
            <w:pPr>
              <w:keepNext/>
              <w:keepLines/>
              <w:widowControl/>
              <w:spacing w:before="20" w:after="20"/>
              <w:jc w:val="center"/>
              <w:outlineLvl w:val="2"/>
              <w:rPr>
                <w:rFonts w:ascii="Times New Roman" w:eastAsiaTheme="minorEastAsia" w:hAnsi="Times New Roman"/>
                <w:bCs/>
                <w:kern w:val="0"/>
                <w:szCs w:val="21"/>
              </w:rPr>
            </w:pPr>
          </w:p>
        </w:tc>
        <w:tc>
          <w:tcPr>
            <w:tcW w:w="978" w:type="dxa"/>
            <w:tcBorders>
              <w:top w:val="nil"/>
              <w:left w:val="nil"/>
              <w:bottom w:val="single" w:sz="4" w:space="0" w:color="auto"/>
              <w:right w:val="single" w:sz="4" w:space="0" w:color="auto"/>
            </w:tcBorders>
            <w:tcMar>
              <w:left w:w="28" w:type="dxa"/>
              <w:right w:w="28" w:type="dxa"/>
            </w:tcMar>
            <w:vAlign w:val="center"/>
          </w:tcPr>
          <w:p w14:paraId="583D9ABD" w14:textId="77777777" w:rsidR="005D1C0B" w:rsidRPr="000833BD" w:rsidRDefault="005D1C0B" w:rsidP="005D1C0B">
            <w:pPr>
              <w:keepNext/>
              <w:keepLines/>
              <w:widowControl/>
              <w:spacing w:before="20" w:after="20"/>
              <w:jc w:val="center"/>
              <w:outlineLvl w:val="2"/>
              <w:rPr>
                <w:rFonts w:ascii="Times New Roman" w:eastAsiaTheme="minorEastAsia" w:hAnsi="Times New Roman"/>
                <w:bCs/>
                <w:kern w:val="0"/>
                <w:szCs w:val="21"/>
              </w:rPr>
            </w:pPr>
          </w:p>
        </w:tc>
        <w:tc>
          <w:tcPr>
            <w:tcW w:w="981" w:type="dxa"/>
            <w:tcBorders>
              <w:top w:val="nil"/>
              <w:left w:val="nil"/>
              <w:bottom w:val="single" w:sz="4" w:space="0" w:color="auto"/>
              <w:right w:val="single" w:sz="4" w:space="0" w:color="auto"/>
            </w:tcBorders>
            <w:tcMar>
              <w:left w:w="28" w:type="dxa"/>
              <w:right w:w="28" w:type="dxa"/>
            </w:tcMar>
            <w:vAlign w:val="center"/>
          </w:tcPr>
          <w:p w14:paraId="4E662B3D" w14:textId="77777777" w:rsidR="005D1C0B" w:rsidRPr="000833BD" w:rsidRDefault="005D1C0B" w:rsidP="005D1C0B">
            <w:pPr>
              <w:widowControl/>
              <w:jc w:val="center"/>
              <w:rPr>
                <w:rFonts w:ascii="Times New Roman" w:eastAsiaTheme="minorEastAsia" w:hAnsi="Times New Roman"/>
                <w:kern w:val="0"/>
                <w:szCs w:val="21"/>
              </w:rPr>
            </w:pPr>
          </w:p>
        </w:tc>
        <w:tc>
          <w:tcPr>
            <w:tcW w:w="695" w:type="dxa"/>
            <w:tcBorders>
              <w:top w:val="nil"/>
              <w:left w:val="nil"/>
              <w:bottom w:val="single" w:sz="4" w:space="0" w:color="auto"/>
              <w:right w:val="single" w:sz="4" w:space="0" w:color="auto"/>
            </w:tcBorders>
            <w:tcMar>
              <w:left w:w="28" w:type="dxa"/>
              <w:right w:w="28" w:type="dxa"/>
            </w:tcMar>
            <w:vAlign w:val="center"/>
          </w:tcPr>
          <w:p w14:paraId="40959030" w14:textId="77777777" w:rsidR="005D1C0B" w:rsidRPr="000833BD" w:rsidRDefault="005D1C0B" w:rsidP="005D1C0B">
            <w:pPr>
              <w:widowControl/>
              <w:jc w:val="center"/>
              <w:rPr>
                <w:rFonts w:ascii="Times New Roman" w:eastAsiaTheme="minorEastAsia" w:hAnsi="Times New Roman"/>
                <w:kern w:val="0"/>
                <w:szCs w:val="21"/>
              </w:rPr>
            </w:pPr>
          </w:p>
        </w:tc>
        <w:tc>
          <w:tcPr>
            <w:tcW w:w="978" w:type="dxa"/>
            <w:tcBorders>
              <w:top w:val="nil"/>
              <w:left w:val="nil"/>
              <w:bottom w:val="single" w:sz="4" w:space="0" w:color="auto"/>
              <w:right w:val="single" w:sz="4" w:space="0" w:color="auto"/>
            </w:tcBorders>
            <w:tcMar>
              <w:left w:w="28" w:type="dxa"/>
              <w:right w:w="28" w:type="dxa"/>
            </w:tcMar>
            <w:vAlign w:val="center"/>
          </w:tcPr>
          <w:p w14:paraId="44C950C9" w14:textId="77777777" w:rsidR="005D1C0B" w:rsidRPr="000833BD" w:rsidRDefault="005D1C0B" w:rsidP="005D1C0B">
            <w:pPr>
              <w:widowControl/>
              <w:jc w:val="center"/>
              <w:rPr>
                <w:rFonts w:ascii="Times New Roman" w:eastAsiaTheme="minorEastAsia" w:hAnsi="Times New Roman"/>
                <w:kern w:val="0"/>
                <w:szCs w:val="21"/>
              </w:rPr>
            </w:pPr>
          </w:p>
        </w:tc>
        <w:tc>
          <w:tcPr>
            <w:tcW w:w="636" w:type="dxa"/>
            <w:tcBorders>
              <w:top w:val="nil"/>
              <w:left w:val="nil"/>
              <w:bottom w:val="single" w:sz="4" w:space="0" w:color="auto"/>
              <w:right w:val="single" w:sz="4" w:space="0" w:color="auto"/>
            </w:tcBorders>
            <w:tcMar>
              <w:left w:w="28" w:type="dxa"/>
              <w:right w:w="28" w:type="dxa"/>
            </w:tcMar>
            <w:vAlign w:val="center"/>
          </w:tcPr>
          <w:p w14:paraId="7A2D1691" w14:textId="77777777" w:rsidR="005D1C0B" w:rsidRPr="000833BD" w:rsidRDefault="005D1C0B" w:rsidP="005D1C0B">
            <w:pPr>
              <w:widowControl/>
              <w:jc w:val="center"/>
              <w:rPr>
                <w:rFonts w:ascii="Times New Roman" w:eastAsiaTheme="minorEastAsia" w:hAnsi="Times New Roman"/>
                <w:kern w:val="0"/>
                <w:szCs w:val="21"/>
              </w:rPr>
            </w:pPr>
          </w:p>
        </w:tc>
      </w:tr>
      <w:tr w:rsidR="000833BD" w:rsidRPr="000833BD" w14:paraId="7DD01330" w14:textId="77777777">
        <w:trPr>
          <w:cantSplit/>
          <w:trHeight w:val="319"/>
        </w:trPr>
        <w:tc>
          <w:tcPr>
            <w:tcW w:w="527" w:type="dxa"/>
            <w:tcBorders>
              <w:top w:val="nil"/>
              <w:left w:val="single" w:sz="4" w:space="0" w:color="auto"/>
              <w:bottom w:val="single" w:sz="4" w:space="0" w:color="auto"/>
              <w:right w:val="single" w:sz="4" w:space="0" w:color="auto"/>
            </w:tcBorders>
            <w:tcMar>
              <w:left w:w="28" w:type="dxa"/>
              <w:right w:w="28" w:type="dxa"/>
            </w:tcMar>
            <w:vAlign w:val="center"/>
          </w:tcPr>
          <w:p w14:paraId="11DF11FA" w14:textId="0360C654" w:rsidR="0048398E" w:rsidRPr="000833BD" w:rsidRDefault="0048398E" w:rsidP="005D1C0B">
            <w:pPr>
              <w:widowControl/>
              <w:jc w:val="center"/>
              <w:rPr>
                <w:rFonts w:ascii="Times New Roman" w:eastAsiaTheme="minorEastAsia" w:hAnsi="Times New Roman"/>
                <w:kern w:val="0"/>
                <w:szCs w:val="21"/>
              </w:rPr>
            </w:pPr>
            <w:r w:rsidRPr="000833BD">
              <w:rPr>
                <w:rFonts w:ascii="Times New Roman" w:eastAsiaTheme="minorEastAsia" w:hAnsi="Times New Roman" w:hint="eastAsia"/>
                <w:kern w:val="0"/>
                <w:szCs w:val="21"/>
              </w:rPr>
              <w:t>1</w:t>
            </w:r>
            <w:r w:rsidRPr="000833BD">
              <w:rPr>
                <w:rFonts w:ascii="Times New Roman" w:eastAsiaTheme="minorEastAsia" w:hAnsi="Times New Roman"/>
                <w:kern w:val="0"/>
                <w:szCs w:val="21"/>
              </w:rPr>
              <w:t>7</w:t>
            </w:r>
          </w:p>
        </w:tc>
        <w:tc>
          <w:tcPr>
            <w:tcW w:w="1676" w:type="dxa"/>
            <w:tcBorders>
              <w:top w:val="nil"/>
              <w:left w:val="nil"/>
              <w:bottom w:val="single" w:sz="4" w:space="0" w:color="auto"/>
              <w:right w:val="single" w:sz="4" w:space="0" w:color="auto"/>
            </w:tcBorders>
            <w:tcMar>
              <w:left w:w="28" w:type="dxa"/>
              <w:right w:w="28" w:type="dxa"/>
            </w:tcMar>
            <w:vAlign w:val="center"/>
          </w:tcPr>
          <w:p w14:paraId="35C15499" w14:textId="32A52EED" w:rsidR="0048398E" w:rsidRPr="000833BD" w:rsidRDefault="0048398E" w:rsidP="005D1C0B">
            <w:pPr>
              <w:widowControl/>
              <w:jc w:val="left"/>
              <w:rPr>
                <w:rFonts w:ascii="Times New Roman" w:eastAsiaTheme="minorEastAsia" w:hAnsi="Times New Roman"/>
                <w:kern w:val="0"/>
                <w:szCs w:val="21"/>
              </w:rPr>
            </w:pPr>
            <w:r w:rsidRPr="000833BD">
              <w:rPr>
                <w:rFonts w:ascii="Times New Roman" w:eastAsiaTheme="minorEastAsia" w:hAnsi="Times New Roman" w:hint="eastAsia"/>
                <w:kern w:val="0"/>
                <w:szCs w:val="21"/>
              </w:rPr>
              <w:t>丙酮</w:t>
            </w:r>
          </w:p>
        </w:tc>
        <w:tc>
          <w:tcPr>
            <w:tcW w:w="1954" w:type="dxa"/>
            <w:tcBorders>
              <w:top w:val="nil"/>
              <w:left w:val="nil"/>
              <w:bottom w:val="single" w:sz="4" w:space="0" w:color="auto"/>
              <w:right w:val="single" w:sz="4" w:space="0" w:color="auto"/>
            </w:tcBorders>
            <w:tcMar>
              <w:left w:w="28" w:type="dxa"/>
              <w:right w:w="28" w:type="dxa"/>
            </w:tcMar>
            <w:vAlign w:val="center"/>
          </w:tcPr>
          <w:p w14:paraId="54D754F0" w14:textId="51134F0D" w:rsidR="0048398E" w:rsidRPr="000833BD" w:rsidRDefault="0048398E" w:rsidP="005D1C0B">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Acetone</w:t>
            </w:r>
          </w:p>
        </w:tc>
        <w:tc>
          <w:tcPr>
            <w:tcW w:w="1116" w:type="dxa"/>
            <w:tcBorders>
              <w:top w:val="nil"/>
              <w:left w:val="nil"/>
              <w:bottom w:val="single" w:sz="4" w:space="0" w:color="auto"/>
              <w:right w:val="single" w:sz="4" w:space="0" w:color="auto"/>
            </w:tcBorders>
            <w:tcMar>
              <w:left w:w="28" w:type="dxa"/>
              <w:right w:w="28" w:type="dxa"/>
            </w:tcMar>
            <w:vAlign w:val="center"/>
          </w:tcPr>
          <w:p w14:paraId="63E24F7B" w14:textId="6D9ADBEF" w:rsidR="0048398E" w:rsidRPr="000833BD" w:rsidRDefault="0048398E" w:rsidP="005D1C0B">
            <w:pPr>
              <w:widowControl/>
              <w:rPr>
                <w:rFonts w:ascii="Times New Roman" w:eastAsiaTheme="minorEastAsia" w:hAnsi="Times New Roman"/>
                <w:kern w:val="0"/>
                <w:szCs w:val="21"/>
              </w:rPr>
            </w:pPr>
            <w:r w:rsidRPr="000833BD">
              <w:rPr>
                <w:rFonts w:ascii="Times New Roman" w:eastAsiaTheme="minorEastAsia" w:hAnsi="Times New Roman"/>
                <w:kern w:val="0"/>
                <w:szCs w:val="21"/>
              </w:rPr>
              <w:t>67-64-1</w:t>
            </w:r>
          </w:p>
        </w:tc>
        <w:tc>
          <w:tcPr>
            <w:tcW w:w="841" w:type="dxa"/>
            <w:tcBorders>
              <w:top w:val="nil"/>
              <w:left w:val="nil"/>
              <w:bottom w:val="single" w:sz="4" w:space="0" w:color="auto"/>
              <w:right w:val="single" w:sz="4" w:space="0" w:color="auto"/>
            </w:tcBorders>
            <w:tcMar>
              <w:left w:w="28" w:type="dxa"/>
              <w:right w:w="28" w:type="dxa"/>
            </w:tcMar>
            <w:vAlign w:val="center"/>
          </w:tcPr>
          <w:p w14:paraId="7C1008C8" w14:textId="72DB0923" w:rsidR="0048398E" w:rsidRPr="000833BD" w:rsidRDefault="0048398E" w:rsidP="005D1C0B">
            <w:pPr>
              <w:keepNext/>
              <w:keepLines/>
              <w:widowControl/>
              <w:spacing w:before="20" w:after="20"/>
              <w:jc w:val="center"/>
              <w:outlineLvl w:val="2"/>
              <w:rPr>
                <w:rFonts w:ascii="Times New Roman" w:eastAsiaTheme="minorEastAsia" w:hAnsi="Times New Roman"/>
                <w:bCs/>
                <w:kern w:val="0"/>
                <w:szCs w:val="21"/>
              </w:rPr>
            </w:pPr>
            <w:r w:rsidRPr="000833BD">
              <w:rPr>
                <w:rFonts w:ascii="Times New Roman" w:eastAsiaTheme="minorEastAsia" w:hAnsi="Times New Roman"/>
                <w:bCs/>
                <w:kern w:val="0"/>
                <w:szCs w:val="21"/>
              </w:rPr>
              <w:t>1.43E-03</w:t>
            </w:r>
          </w:p>
        </w:tc>
        <w:tc>
          <w:tcPr>
            <w:tcW w:w="701" w:type="dxa"/>
            <w:tcBorders>
              <w:top w:val="nil"/>
              <w:left w:val="nil"/>
              <w:bottom w:val="single" w:sz="4" w:space="0" w:color="auto"/>
              <w:right w:val="single" w:sz="4" w:space="0" w:color="auto"/>
            </w:tcBorders>
            <w:tcMar>
              <w:left w:w="28" w:type="dxa"/>
              <w:right w:w="28" w:type="dxa"/>
            </w:tcMar>
            <w:vAlign w:val="center"/>
          </w:tcPr>
          <w:p w14:paraId="0E2DDE77" w14:textId="40A67FEA" w:rsidR="0048398E" w:rsidRPr="000833BD" w:rsidRDefault="0048398E" w:rsidP="005D1C0B">
            <w:pPr>
              <w:keepNext/>
              <w:keepLines/>
              <w:widowControl/>
              <w:spacing w:before="20" w:after="20"/>
              <w:jc w:val="center"/>
              <w:outlineLvl w:val="2"/>
              <w:rPr>
                <w:rFonts w:ascii="Times New Roman" w:eastAsiaTheme="minorEastAsia" w:hAnsi="Times New Roman"/>
                <w:bCs/>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10BC2DCF" w14:textId="6A18F434" w:rsidR="0048398E" w:rsidRPr="000833BD" w:rsidRDefault="0048398E" w:rsidP="005D1C0B">
            <w:pPr>
              <w:keepNext/>
              <w:keepLines/>
              <w:widowControl/>
              <w:spacing w:before="20" w:after="20"/>
              <w:jc w:val="center"/>
              <w:outlineLvl w:val="2"/>
              <w:rPr>
                <w:rFonts w:ascii="Times New Roman" w:eastAsiaTheme="minorEastAsia" w:hAnsi="Times New Roman"/>
                <w:bCs/>
                <w:kern w:val="0"/>
                <w:szCs w:val="21"/>
              </w:rPr>
            </w:pPr>
            <w:r w:rsidRPr="000833BD">
              <w:rPr>
                <w:rFonts w:ascii="Times New Roman" w:eastAsiaTheme="minorEastAsia" w:hAnsi="Times New Roman"/>
                <w:bCs/>
                <w:kern w:val="0"/>
                <w:szCs w:val="21"/>
              </w:rPr>
              <w:t>1.06E-01</w:t>
            </w:r>
          </w:p>
        </w:tc>
        <w:tc>
          <w:tcPr>
            <w:tcW w:w="978" w:type="dxa"/>
            <w:tcBorders>
              <w:top w:val="nil"/>
              <w:left w:val="nil"/>
              <w:bottom w:val="single" w:sz="4" w:space="0" w:color="auto"/>
              <w:right w:val="single" w:sz="4" w:space="0" w:color="auto"/>
            </w:tcBorders>
            <w:tcMar>
              <w:left w:w="28" w:type="dxa"/>
              <w:right w:w="28" w:type="dxa"/>
            </w:tcMar>
            <w:vAlign w:val="center"/>
          </w:tcPr>
          <w:p w14:paraId="1E3628FB" w14:textId="6AE8BDBB" w:rsidR="0048398E" w:rsidRPr="000833BD" w:rsidRDefault="0048398E" w:rsidP="005D1C0B">
            <w:pPr>
              <w:keepNext/>
              <w:keepLines/>
              <w:widowControl/>
              <w:spacing w:before="20" w:after="20"/>
              <w:jc w:val="center"/>
              <w:outlineLvl w:val="2"/>
              <w:rPr>
                <w:rFonts w:ascii="Times New Roman" w:eastAsiaTheme="minorEastAsia" w:hAnsi="Times New Roman"/>
                <w:bCs/>
                <w:kern w:val="0"/>
                <w:szCs w:val="21"/>
              </w:rPr>
            </w:pPr>
            <w:r w:rsidRPr="000833BD">
              <w:rPr>
                <w:rFonts w:ascii="Times New Roman" w:eastAsiaTheme="minorEastAsia" w:hAnsi="Times New Roman"/>
                <w:kern w:val="0"/>
                <w:szCs w:val="21"/>
              </w:rPr>
              <w:t>WATER9</w:t>
            </w:r>
          </w:p>
        </w:tc>
        <w:tc>
          <w:tcPr>
            <w:tcW w:w="975" w:type="dxa"/>
            <w:tcBorders>
              <w:top w:val="nil"/>
              <w:left w:val="nil"/>
              <w:bottom w:val="single" w:sz="4" w:space="0" w:color="auto"/>
              <w:right w:val="single" w:sz="4" w:space="0" w:color="auto"/>
            </w:tcBorders>
            <w:tcMar>
              <w:left w:w="28" w:type="dxa"/>
              <w:right w:w="28" w:type="dxa"/>
            </w:tcMar>
            <w:vAlign w:val="center"/>
          </w:tcPr>
          <w:p w14:paraId="1ECEE34D" w14:textId="635FA473" w:rsidR="0048398E" w:rsidRPr="000833BD" w:rsidRDefault="0048398E" w:rsidP="005D1C0B">
            <w:pPr>
              <w:keepNext/>
              <w:keepLines/>
              <w:widowControl/>
              <w:spacing w:before="20" w:after="20"/>
              <w:jc w:val="center"/>
              <w:outlineLvl w:val="2"/>
              <w:rPr>
                <w:rFonts w:ascii="Times New Roman" w:eastAsiaTheme="minorEastAsia" w:hAnsi="Times New Roman"/>
                <w:bCs/>
                <w:kern w:val="0"/>
                <w:szCs w:val="21"/>
              </w:rPr>
            </w:pPr>
            <w:r w:rsidRPr="000833BD">
              <w:rPr>
                <w:rFonts w:ascii="Times New Roman" w:eastAsiaTheme="minorEastAsia" w:hAnsi="Times New Roman"/>
                <w:bCs/>
                <w:kern w:val="0"/>
                <w:szCs w:val="21"/>
              </w:rPr>
              <w:t>1.15E-05</w:t>
            </w:r>
          </w:p>
        </w:tc>
        <w:tc>
          <w:tcPr>
            <w:tcW w:w="978" w:type="dxa"/>
            <w:tcBorders>
              <w:top w:val="nil"/>
              <w:left w:val="nil"/>
              <w:bottom w:val="single" w:sz="4" w:space="0" w:color="auto"/>
              <w:right w:val="single" w:sz="4" w:space="0" w:color="auto"/>
            </w:tcBorders>
            <w:tcMar>
              <w:left w:w="28" w:type="dxa"/>
              <w:right w:w="28" w:type="dxa"/>
            </w:tcMar>
            <w:vAlign w:val="center"/>
          </w:tcPr>
          <w:p w14:paraId="01F2CAB5" w14:textId="2A205397" w:rsidR="0048398E" w:rsidRPr="000833BD" w:rsidRDefault="0048398E" w:rsidP="005D1C0B">
            <w:pPr>
              <w:keepNext/>
              <w:keepLines/>
              <w:widowControl/>
              <w:spacing w:before="20" w:after="20"/>
              <w:jc w:val="center"/>
              <w:outlineLvl w:val="2"/>
              <w:rPr>
                <w:rFonts w:ascii="Times New Roman" w:eastAsiaTheme="minorEastAsia" w:hAnsi="Times New Roman"/>
                <w:bCs/>
                <w:kern w:val="0"/>
                <w:szCs w:val="21"/>
              </w:rPr>
            </w:pPr>
            <w:r w:rsidRPr="000833BD">
              <w:rPr>
                <w:rFonts w:ascii="Times New Roman" w:eastAsiaTheme="minorEastAsia" w:hAnsi="Times New Roman"/>
                <w:kern w:val="0"/>
                <w:szCs w:val="21"/>
              </w:rPr>
              <w:t>WATER9</w:t>
            </w:r>
          </w:p>
        </w:tc>
        <w:tc>
          <w:tcPr>
            <w:tcW w:w="981" w:type="dxa"/>
            <w:tcBorders>
              <w:top w:val="nil"/>
              <w:left w:val="nil"/>
              <w:bottom w:val="single" w:sz="4" w:space="0" w:color="auto"/>
              <w:right w:val="single" w:sz="4" w:space="0" w:color="auto"/>
            </w:tcBorders>
            <w:tcMar>
              <w:left w:w="28" w:type="dxa"/>
              <w:right w:w="28" w:type="dxa"/>
            </w:tcMar>
            <w:vAlign w:val="center"/>
          </w:tcPr>
          <w:p w14:paraId="5A572B0A" w14:textId="33CD35BF" w:rsidR="0048398E" w:rsidRPr="000833BD" w:rsidRDefault="0048398E" w:rsidP="005D1C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2.36E+00</w:t>
            </w:r>
          </w:p>
        </w:tc>
        <w:tc>
          <w:tcPr>
            <w:tcW w:w="695" w:type="dxa"/>
            <w:tcBorders>
              <w:top w:val="nil"/>
              <w:left w:val="nil"/>
              <w:bottom w:val="single" w:sz="4" w:space="0" w:color="auto"/>
              <w:right w:val="single" w:sz="4" w:space="0" w:color="auto"/>
            </w:tcBorders>
            <w:tcMar>
              <w:left w:w="28" w:type="dxa"/>
              <w:right w:w="28" w:type="dxa"/>
            </w:tcMar>
            <w:vAlign w:val="center"/>
          </w:tcPr>
          <w:p w14:paraId="5D1AFBB2" w14:textId="57454149" w:rsidR="0048398E" w:rsidRPr="000833BD" w:rsidRDefault="0048398E" w:rsidP="005D1C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6F36BD11" w14:textId="3DDB068C" w:rsidR="0048398E" w:rsidRPr="000833BD" w:rsidRDefault="0048398E" w:rsidP="005D1C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1.00E+06</w:t>
            </w:r>
          </w:p>
        </w:tc>
        <w:tc>
          <w:tcPr>
            <w:tcW w:w="636" w:type="dxa"/>
            <w:tcBorders>
              <w:top w:val="nil"/>
              <w:left w:val="nil"/>
              <w:bottom w:val="single" w:sz="4" w:space="0" w:color="auto"/>
              <w:right w:val="single" w:sz="4" w:space="0" w:color="auto"/>
            </w:tcBorders>
            <w:tcMar>
              <w:left w:w="28" w:type="dxa"/>
              <w:right w:w="28" w:type="dxa"/>
            </w:tcMar>
            <w:vAlign w:val="center"/>
          </w:tcPr>
          <w:p w14:paraId="22003A7A" w14:textId="16E67705" w:rsidR="0048398E" w:rsidRPr="000833BD" w:rsidRDefault="0048398E" w:rsidP="005D1C0B">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r>
      <w:tr w:rsidR="000833BD" w:rsidRPr="000833BD" w14:paraId="57DB4897" w14:textId="77777777">
        <w:trPr>
          <w:cantSplit/>
          <w:trHeight w:val="319"/>
        </w:trPr>
        <w:tc>
          <w:tcPr>
            <w:tcW w:w="527" w:type="dxa"/>
            <w:tcBorders>
              <w:top w:val="nil"/>
              <w:left w:val="single" w:sz="4" w:space="0" w:color="auto"/>
              <w:bottom w:val="single" w:sz="4" w:space="0" w:color="auto"/>
              <w:right w:val="single" w:sz="4" w:space="0" w:color="auto"/>
            </w:tcBorders>
            <w:tcMar>
              <w:left w:w="28" w:type="dxa"/>
              <w:right w:w="28" w:type="dxa"/>
            </w:tcMar>
            <w:vAlign w:val="center"/>
          </w:tcPr>
          <w:p w14:paraId="33B82A12" w14:textId="741D8E80"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18</w:t>
            </w:r>
          </w:p>
        </w:tc>
        <w:tc>
          <w:tcPr>
            <w:tcW w:w="1676" w:type="dxa"/>
            <w:tcBorders>
              <w:top w:val="nil"/>
              <w:left w:val="nil"/>
              <w:bottom w:val="single" w:sz="4" w:space="0" w:color="auto"/>
              <w:right w:val="single" w:sz="4" w:space="0" w:color="auto"/>
            </w:tcBorders>
            <w:tcMar>
              <w:left w:w="28" w:type="dxa"/>
              <w:right w:w="28" w:type="dxa"/>
            </w:tcMar>
            <w:vAlign w:val="center"/>
          </w:tcPr>
          <w:p w14:paraId="3B32BD38" w14:textId="77777777" w:rsidR="00B523D9" w:rsidRPr="000833BD" w:rsidRDefault="00B523D9" w:rsidP="00B523D9">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一溴二氯甲烷</w:t>
            </w:r>
          </w:p>
        </w:tc>
        <w:tc>
          <w:tcPr>
            <w:tcW w:w="1954" w:type="dxa"/>
            <w:tcBorders>
              <w:top w:val="nil"/>
              <w:left w:val="nil"/>
              <w:bottom w:val="single" w:sz="4" w:space="0" w:color="auto"/>
              <w:right w:val="single" w:sz="4" w:space="0" w:color="auto"/>
            </w:tcBorders>
            <w:tcMar>
              <w:left w:w="28" w:type="dxa"/>
              <w:right w:w="28" w:type="dxa"/>
            </w:tcMar>
            <w:vAlign w:val="center"/>
          </w:tcPr>
          <w:p w14:paraId="2491EE87" w14:textId="77777777" w:rsidR="00B523D9" w:rsidRPr="000833BD" w:rsidRDefault="00B523D9" w:rsidP="00B523D9">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Bromodichloromethane</w:t>
            </w:r>
          </w:p>
        </w:tc>
        <w:tc>
          <w:tcPr>
            <w:tcW w:w="1116" w:type="dxa"/>
            <w:tcBorders>
              <w:top w:val="nil"/>
              <w:left w:val="nil"/>
              <w:bottom w:val="single" w:sz="4" w:space="0" w:color="auto"/>
              <w:right w:val="single" w:sz="4" w:space="0" w:color="auto"/>
            </w:tcBorders>
            <w:tcMar>
              <w:left w:w="28" w:type="dxa"/>
              <w:right w:w="28" w:type="dxa"/>
            </w:tcMar>
            <w:vAlign w:val="center"/>
          </w:tcPr>
          <w:p w14:paraId="0D787B13" w14:textId="77777777" w:rsidR="00B523D9" w:rsidRPr="000833BD" w:rsidRDefault="00B523D9" w:rsidP="00B523D9">
            <w:pPr>
              <w:widowControl/>
              <w:rPr>
                <w:rFonts w:ascii="Times New Roman" w:eastAsiaTheme="minorEastAsia" w:hAnsi="Times New Roman"/>
                <w:kern w:val="0"/>
                <w:szCs w:val="21"/>
              </w:rPr>
            </w:pPr>
            <w:r w:rsidRPr="000833BD">
              <w:rPr>
                <w:rFonts w:ascii="Times New Roman" w:eastAsiaTheme="minorEastAsia" w:hAnsi="Times New Roman"/>
                <w:kern w:val="0"/>
                <w:szCs w:val="21"/>
              </w:rPr>
              <w:t>75-27-4</w:t>
            </w:r>
          </w:p>
        </w:tc>
        <w:tc>
          <w:tcPr>
            <w:tcW w:w="841" w:type="dxa"/>
            <w:tcBorders>
              <w:top w:val="nil"/>
              <w:left w:val="nil"/>
              <w:bottom w:val="single" w:sz="4" w:space="0" w:color="auto"/>
              <w:right w:val="single" w:sz="4" w:space="0" w:color="auto"/>
            </w:tcBorders>
            <w:tcMar>
              <w:left w:w="28" w:type="dxa"/>
              <w:right w:w="28" w:type="dxa"/>
            </w:tcMar>
            <w:vAlign w:val="center"/>
          </w:tcPr>
          <w:p w14:paraId="62164D0F"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8.67E-02</w:t>
            </w:r>
          </w:p>
        </w:tc>
        <w:tc>
          <w:tcPr>
            <w:tcW w:w="701" w:type="dxa"/>
            <w:tcBorders>
              <w:top w:val="nil"/>
              <w:left w:val="nil"/>
              <w:bottom w:val="single" w:sz="4" w:space="0" w:color="auto"/>
              <w:right w:val="single" w:sz="4" w:space="0" w:color="auto"/>
            </w:tcBorders>
            <w:tcMar>
              <w:left w:w="28" w:type="dxa"/>
              <w:right w:w="28" w:type="dxa"/>
            </w:tcMar>
            <w:vAlign w:val="center"/>
          </w:tcPr>
          <w:p w14:paraId="0C972B65"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1E68673C"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5.63E-02</w:t>
            </w:r>
          </w:p>
        </w:tc>
        <w:tc>
          <w:tcPr>
            <w:tcW w:w="978" w:type="dxa"/>
            <w:tcBorders>
              <w:top w:val="nil"/>
              <w:left w:val="nil"/>
              <w:bottom w:val="single" w:sz="4" w:space="0" w:color="auto"/>
              <w:right w:val="single" w:sz="4" w:space="0" w:color="auto"/>
            </w:tcBorders>
            <w:tcMar>
              <w:left w:w="28" w:type="dxa"/>
              <w:right w:w="28" w:type="dxa"/>
            </w:tcMar>
            <w:vAlign w:val="center"/>
          </w:tcPr>
          <w:p w14:paraId="264D1C59"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75" w:type="dxa"/>
            <w:tcBorders>
              <w:top w:val="nil"/>
              <w:left w:val="nil"/>
              <w:bottom w:val="single" w:sz="4" w:space="0" w:color="auto"/>
              <w:right w:val="single" w:sz="4" w:space="0" w:color="auto"/>
            </w:tcBorders>
            <w:tcMar>
              <w:left w:w="28" w:type="dxa"/>
              <w:right w:w="28" w:type="dxa"/>
            </w:tcMar>
            <w:vAlign w:val="center"/>
          </w:tcPr>
          <w:p w14:paraId="77455AF8"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1.07E-05</w:t>
            </w:r>
          </w:p>
        </w:tc>
        <w:tc>
          <w:tcPr>
            <w:tcW w:w="978" w:type="dxa"/>
            <w:tcBorders>
              <w:top w:val="nil"/>
              <w:left w:val="nil"/>
              <w:bottom w:val="single" w:sz="4" w:space="0" w:color="auto"/>
              <w:right w:val="single" w:sz="4" w:space="0" w:color="auto"/>
            </w:tcBorders>
            <w:tcMar>
              <w:left w:w="28" w:type="dxa"/>
              <w:right w:w="28" w:type="dxa"/>
            </w:tcMar>
            <w:vAlign w:val="center"/>
          </w:tcPr>
          <w:p w14:paraId="3ABFD7BA"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81" w:type="dxa"/>
            <w:tcBorders>
              <w:top w:val="nil"/>
              <w:left w:val="nil"/>
              <w:bottom w:val="single" w:sz="4" w:space="0" w:color="auto"/>
              <w:right w:val="single" w:sz="4" w:space="0" w:color="auto"/>
            </w:tcBorders>
            <w:tcMar>
              <w:left w:w="28" w:type="dxa"/>
              <w:right w:w="28" w:type="dxa"/>
            </w:tcMar>
            <w:vAlign w:val="center"/>
          </w:tcPr>
          <w:p w14:paraId="6CC3C951"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3.18E+01</w:t>
            </w:r>
          </w:p>
        </w:tc>
        <w:tc>
          <w:tcPr>
            <w:tcW w:w="695" w:type="dxa"/>
            <w:tcBorders>
              <w:top w:val="nil"/>
              <w:left w:val="nil"/>
              <w:bottom w:val="single" w:sz="4" w:space="0" w:color="auto"/>
              <w:right w:val="single" w:sz="4" w:space="0" w:color="auto"/>
            </w:tcBorders>
            <w:tcMar>
              <w:left w:w="28" w:type="dxa"/>
              <w:right w:w="28" w:type="dxa"/>
            </w:tcMar>
            <w:vAlign w:val="center"/>
          </w:tcPr>
          <w:p w14:paraId="2E0F24F5"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1609A0A6"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3.03E+03</w:t>
            </w:r>
          </w:p>
        </w:tc>
        <w:tc>
          <w:tcPr>
            <w:tcW w:w="636" w:type="dxa"/>
            <w:tcBorders>
              <w:top w:val="nil"/>
              <w:left w:val="nil"/>
              <w:bottom w:val="single" w:sz="4" w:space="0" w:color="auto"/>
              <w:right w:val="single" w:sz="4" w:space="0" w:color="auto"/>
            </w:tcBorders>
            <w:tcMar>
              <w:left w:w="28" w:type="dxa"/>
              <w:right w:w="28" w:type="dxa"/>
            </w:tcMar>
            <w:vAlign w:val="center"/>
          </w:tcPr>
          <w:p w14:paraId="0A64CB63"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r>
      <w:tr w:rsidR="000833BD" w:rsidRPr="000833BD" w14:paraId="3440AE6B" w14:textId="77777777">
        <w:trPr>
          <w:cantSplit/>
          <w:trHeight w:val="319"/>
        </w:trPr>
        <w:tc>
          <w:tcPr>
            <w:tcW w:w="527" w:type="dxa"/>
            <w:tcBorders>
              <w:top w:val="nil"/>
              <w:left w:val="single" w:sz="4" w:space="0" w:color="auto"/>
              <w:bottom w:val="single" w:sz="4" w:space="0" w:color="auto"/>
              <w:right w:val="single" w:sz="4" w:space="0" w:color="auto"/>
            </w:tcBorders>
            <w:tcMar>
              <w:left w:w="28" w:type="dxa"/>
              <w:right w:w="28" w:type="dxa"/>
            </w:tcMar>
            <w:vAlign w:val="center"/>
          </w:tcPr>
          <w:p w14:paraId="127CA878" w14:textId="2CF0C3F4"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szCs w:val="21"/>
              </w:rPr>
              <w:t>19</w:t>
            </w:r>
          </w:p>
        </w:tc>
        <w:tc>
          <w:tcPr>
            <w:tcW w:w="1676" w:type="dxa"/>
            <w:tcBorders>
              <w:top w:val="nil"/>
              <w:left w:val="nil"/>
              <w:bottom w:val="single" w:sz="4" w:space="0" w:color="auto"/>
              <w:right w:val="single" w:sz="4" w:space="0" w:color="auto"/>
            </w:tcBorders>
            <w:tcMar>
              <w:left w:w="28" w:type="dxa"/>
              <w:right w:w="28" w:type="dxa"/>
            </w:tcMar>
            <w:vAlign w:val="center"/>
          </w:tcPr>
          <w:p w14:paraId="5357AE61" w14:textId="77777777" w:rsidR="00B523D9" w:rsidRPr="000833BD" w:rsidRDefault="00B523D9" w:rsidP="00B523D9">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溴仿</w:t>
            </w:r>
          </w:p>
        </w:tc>
        <w:tc>
          <w:tcPr>
            <w:tcW w:w="1954" w:type="dxa"/>
            <w:tcBorders>
              <w:top w:val="nil"/>
              <w:left w:val="nil"/>
              <w:bottom w:val="single" w:sz="4" w:space="0" w:color="auto"/>
              <w:right w:val="single" w:sz="4" w:space="0" w:color="auto"/>
            </w:tcBorders>
            <w:tcMar>
              <w:left w:w="28" w:type="dxa"/>
              <w:right w:w="28" w:type="dxa"/>
            </w:tcMar>
            <w:vAlign w:val="center"/>
          </w:tcPr>
          <w:p w14:paraId="65C98E36" w14:textId="77777777" w:rsidR="00B523D9" w:rsidRPr="000833BD" w:rsidRDefault="00B523D9" w:rsidP="00B523D9">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Bromoform</w:t>
            </w:r>
          </w:p>
        </w:tc>
        <w:tc>
          <w:tcPr>
            <w:tcW w:w="1116" w:type="dxa"/>
            <w:tcBorders>
              <w:top w:val="nil"/>
              <w:left w:val="nil"/>
              <w:bottom w:val="single" w:sz="4" w:space="0" w:color="auto"/>
              <w:right w:val="single" w:sz="4" w:space="0" w:color="auto"/>
            </w:tcBorders>
            <w:tcMar>
              <w:left w:w="28" w:type="dxa"/>
              <w:right w:w="28" w:type="dxa"/>
            </w:tcMar>
            <w:vAlign w:val="center"/>
          </w:tcPr>
          <w:p w14:paraId="006198B2" w14:textId="77777777" w:rsidR="00B523D9" w:rsidRPr="000833BD" w:rsidRDefault="00B523D9" w:rsidP="00B523D9">
            <w:pPr>
              <w:widowControl/>
              <w:rPr>
                <w:rFonts w:ascii="Times New Roman" w:eastAsiaTheme="minorEastAsia" w:hAnsi="Times New Roman"/>
                <w:kern w:val="0"/>
                <w:szCs w:val="21"/>
              </w:rPr>
            </w:pPr>
            <w:r w:rsidRPr="000833BD">
              <w:rPr>
                <w:rFonts w:ascii="Times New Roman" w:eastAsiaTheme="minorEastAsia" w:hAnsi="Times New Roman"/>
                <w:kern w:val="0"/>
                <w:szCs w:val="21"/>
              </w:rPr>
              <w:t>75-25-2</w:t>
            </w:r>
          </w:p>
        </w:tc>
        <w:tc>
          <w:tcPr>
            <w:tcW w:w="841" w:type="dxa"/>
            <w:tcBorders>
              <w:top w:val="nil"/>
              <w:left w:val="nil"/>
              <w:bottom w:val="single" w:sz="4" w:space="0" w:color="auto"/>
              <w:right w:val="single" w:sz="4" w:space="0" w:color="auto"/>
            </w:tcBorders>
            <w:tcMar>
              <w:left w:w="28" w:type="dxa"/>
              <w:right w:w="28" w:type="dxa"/>
            </w:tcMar>
            <w:vAlign w:val="center"/>
          </w:tcPr>
          <w:p w14:paraId="3B2B876E"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2.19E-02</w:t>
            </w:r>
          </w:p>
        </w:tc>
        <w:tc>
          <w:tcPr>
            <w:tcW w:w="701" w:type="dxa"/>
            <w:tcBorders>
              <w:top w:val="nil"/>
              <w:left w:val="nil"/>
              <w:bottom w:val="single" w:sz="4" w:space="0" w:color="auto"/>
              <w:right w:val="single" w:sz="4" w:space="0" w:color="auto"/>
            </w:tcBorders>
            <w:tcMar>
              <w:left w:w="28" w:type="dxa"/>
              <w:right w:w="28" w:type="dxa"/>
            </w:tcMar>
            <w:vAlign w:val="center"/>
          </w:tcPr>
          <w:p w14:paraId="0FF76B98"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21E765E9"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3.57E-02</w:t>
            </w:r>
          </w:p>
        </w:tc>
        <w:tc>
          <w:tcPr>
            <w:tcW w:w="978" w:type="dxa"/>
            <w:tcBorders>
              <w:top w:val="nil"/>
              <w:left w:val="nil"/>
              <w:bottom w:val="single" w:sz="4" w:space="0" w:color="auto"/>
              <w:right w:val="single" w:sz="4" w:space="0" w:color="auto"/>
            </w:tcBorders>
            <w:tcMar>
              <w:left w:w="28" w:type="dxa"/>
              <w:right w:w="28" w:type="dxa"/>
            </w:tcMar>
            <w:vAlign w:val="center"/>
          </w:tcPr>
          <w:p w14:paraId="453D5E41"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75" w:type="dxa"/>
            <w:tcBorders>
              <w:top w:val="nil"/>
              <w:left w:val="nil"/>
              <w:bottom w:val="single" w:sz="4" w:space="0" w:color="auto"/>
              <w:right w:val="single" w:sz="4" w:space="0" w:color="auto"/>
            </w:tcBorders>
            <w:tcMar>
              <w:left w:w="28" w:type="dxa"/>
              <w:right w:w="28" w:type="dxa"/>
            </w:tcMar>
            <w:vAlign w:val="center"/>
          </w:tcPr>
          <w:p w14:paraId="5E55CFCF"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1.04E-05</w:t>
            </w:r>
          </w:p>
        </w:tc>
        <w:tc>
          <w:tcPr>
            <w:tcW w:w="978" w:type="dxa"/>
            <w:tcBorders>
              <w:top w:val="nil"/>
              <w:left w:val="nil"/>
              <w:bottom w:val="single" w:sz="4" w:space="0" w:color="auto"/>
              <w:right w:val="single" w:sz="4" w:space="0" w:color="auto"/>
            </w:tcBorders>
            <w:tcMar>
              <w:left w:w="28" w:type="dxa"/>
              <w:right w:w="28" w:type="dxa"/>
            </w:tcMar>
            <w:vAlign w:val="center"/>
          </w:tcPr>
          <w:p w14:paraId="1D121D21"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81" w:type="dxa"/>
            <w:tcBorders>
              <w:top w:val="nil"/>
              <w:left w:val="nil"/>
              <w:bottom w:val="single" w:sz="4" w:space="0" w:color="auto"/>
              <w:right w:val="single" w:sz="4" w:space="0" w:color="auto"/>
            </w:tcBorders>
            <w:tcMar>
              <w:left w:w="28" w:type="dxa"/>
              <w:right w:w="28" w:type="dxa"/>
            </w:tcMar>
            <w:vAlign w:val="center"/>
          </w:tcPr>
          <w:p w14:paraId="5AF4482A"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3.18E+01</w:t>
            </w:r>
          </w:p>
        </w:tc>
        <w:tc>
          <w:tcPr>
            <w:tcW w:w="695" w:type="dxa"/>
            <w:tcBorders>
              <w:top w:val="nil"/>
              <w:left w:val="nil"/>
              <w:bottom w:val="single" w:sz="4" w:space="0" w:color="auto"/>
              <w:right w:val="single" w:sz="4" w:space="0" w:color="auto"/>
            </w:tcBorders>
            <w:tcMar>
              <w:left w:w="28" w:type="dxa"/>
              <w:right w:w="28" w:type="dxa"/>
            </w:tcMar>
            <w:vAlign w:val="center"/>
          </w:tcPr>
          <w:p w14:paraId="6881508B"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43FBC3CE"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3.10E+03</w:t>
            </w:r>
          </w:p>
        </w:tc>
        <w:tc>
          <w:tcPr>
            <w:tcW w:w="636" w:type="dxa"/>
            <w:tcBorders>
              <w:top w:val="nil"/>
              <w:left w:val="nil"/>
              <w:bottom w:val="single" w:sz="4" w:space="0" w:color="auto"/>
              <w:right w:val="single" w:sz="4" w:space="0" w:color="auto"/>
            </w:tcBorders>
            <w:tcMar>
              <w:left w:w="28" w:type="dxa"/>
              <w:right w:w="28" w:type="dxa"/>
            </w:tcMar>
            <w:vAlign w:val="center"/>
          </w:tcPr>
          <w:p w14:paraId="2C93917A"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r>
      <w:tr w:rsidR="000833BD" w:rsidRPr="000833BD" w14:paraId="154D4FFA" w14:textId="77777777">
        <w:trPr>
          <w:cantSplit/>
          <w:trHeight w:val="319"/>
        </w:trPr>
        <w:tc>
          <w:tcPr>
            <w:tcW w:w="527" w:type="dxa"/>
            <w:tcBorders>
              <w:top w:val="nil"/>
              <w:left w:val="single" w:sz="4" w:space="0" w:color="auto"/>
              <w:bottom w:val="single" w:sz="4" w:space="0" w:color="auto"/>
              <w:right w:val="single" w:sz="4" w:space="0" w:color="auto"/>
            </w:tcBorders>
            <w:tcMar>
              <w:left w:w="28" w:type="dxa"/>
              <w:right w:w="28" w:type="dxa"/>
            </w:tcMar>
            <w:vAlign w:val="center"/>
          </w:tcPr>
          <w:p w14:paraId="30700215" w14:textId="2B9A406F"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szCs w:val="21"/>
              </w:rPr>
              <w:t>20</w:t>
            </w:r>
          </w:p>
        </w:tc>
        <w:tc>
          <w:tcPr>
            <w:tcW w:w="1676" w:type="dxa"/>
            <w:tcBorders>
              <w:top w:val="nil"/>
              <w:left w:val="nil"/>
              <w:bottom w:val="single" w:sz="4" w:space="0" w:color="auto"/>
              <w:right w:val="single" w:sz="4" w:space="0" w:color="auto"/>
            </w:tcBorders>
            <w:tcMar>
              <w:left w:w="28" w:type="dxa"/>
              <w:right w:w="28" w:type="dxa"/>
            </w:tcMar>
            <w:vAlign w:val="center"/>
          </w:tcPr>
          <w:p w14:paraId="540CB6D8" w14:textId="77777777" w:rsidR="00B523D9" w:rsidRPr="000833BD" w:rsidRDefault="00B523D9" w:rsidP="00B523D9">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四氯化碳</w:t>
            </w:r>
          </w:p>
        </w:tc>
        <w:tc>
          <w:tcPr>
            <w:tcW w:w="1954" w:type="dxa"/>
            <w:tcBorders>
              <w:top w:val="nil"/>
              <w:left w:val="nil"/>
              <w:bottom w:val="single" w:sz="4" w:space="0" w:color="auto"/>
              <w:right w:val="single" w:sz="4" w:space="0" w:color="auto"/>
            </w:tcBorders>
            <w:tcMar>
              <w:left w:w="28" w:type="dxa"/>
              <w:right w:w="28" w:type="dxa"/>
            </w:tcMar>
            <w:vAlign w:val="center"/>
          </w:tcPr>
          <w:p w14:paraId="06CF66CC" w14:textId="77777777" w:rsidR="00B523D9" w:rsidRPr="000833BD" w:rsidRDefault="00B523D9" w:rsidP="00B523D9">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lastRenderedPageBreak/>
              <w:t>Carbon tetrachloride</w:t>
            </w:r>
          </w:p>
        </w:tc>
        <w:tc>
          <w:tcPr>
            <w:tcW w:w="1116" w:type="dxa"/>
            <w:tcBorders>
              <w:top w:val="nil"/>
              <w:left w:val="nil"/>
              <w:bottom w:val="single" w:sz="4" w:space="0" w:color="auto"/>
              <w:right w:val="single" w:sz="4" w:space="0" w:color="auto"/>
            </w:tcBorders>
            <w:tcMar>
              <w:left w:w="28" w:type="dxa"/>
              <w:right w:w="28" w:type="dxa"/>
            </w:tcMar>
            <w:vAlign w:val="center"/>
          </w:tcPr>
          <w:p w14:paraId="5DA749EB" w14:textId="77777777" w:rsidR="00B523D9" w:rsidRPr="000833BD" w:rsidRDefault="00B523D9" w:rsidP="00B523D9">
            <w:pPr>
              <w:widowControl/>
              <w:rPr>
                <w:rFonts w:ascii="Times New Roman" w:eastAsiaTheme="minorEastAsia" w:hAnsi="Times New Roman"/>
                <w:kern w:val="0"/>
                <w:szCs w:val="21"/>
              </w:rPr>
            </w:pPr>
            <w:r w:rsidRPr="000833BD">
              <w:rPr>
                <w:rFonts w:ascii="Times New Roman" w:eastAsiaTheme="minorEastAsia" w:hAnsi="Times New Roman"/>
                <w:kern w:val="0"/>
                <w:szCs w:val="21"/>
              </w:rPr>
              <w:t>56-23-5</w:t>
            </w:r>
          </w:p>
        </w:tc>
        <w:tc>
          <w:tcPr>
            <w:tcW w:w="841" w:type="dxa"/>
            <w:tcBorders>
              <w:top w:val="nil"/>
              <w:left w:val="nil"/>
              <w:bottom w:val="single" w:sz="4" w:space="0" w:color="auto"/>
              <w:right w:val="single" w:sz="4" w:space="0" w:color="auto"/>
            </w:tcBorders>
            <w:tcMar>
              <w:left w:w="28" w:type="dxa"/>
              <w:right w:w="28" w:type="dxa"/>
            </w:tcMar>
            <w:vAlign w:val="center"/>
          </w:tcPr>
          <w:p w14:paraId="75CBA3D8"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1.13E+00</w:t>
            </w:r>
          </w:p>
        </w:tc>
        <w:tc>
          <w:tcPr>
            <w:tcW w:w="701" w:type="dxa"/>
            <w:tcBorders>
              <w:top w:val="nil"/>
              <w:left w:val="nil"/>
              <w:bottom w:val="single" w:sz="4" w:space="0" w:color="auto"/>
              <w:right w:val="single" w:sz="4" w:space="0" w:color="auto"/>
            </w:tcBorders>
            <w:tcMar>
              <w:left w:w="28" w:type="dxa"/>
              <w:right w:w="28" w:type="dxa"/>
            </w:tcMar>
            <w:vAlign w:val="center"/>
          </w:tcPr>
          <w:p w14:paraId="20598FC1"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26ECA360"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5.71E-02</w:t>
            </w:r>
          </w:p>
        </w:tc>
        <w:tc>
          <w:tcPr>
            <w:tcW w:w="978" w:type="dxa"/>
            <w:tcBorders>
              <w:top w:val="nil"/>
              <w:left w:val="nil"/>
              <w:bottom w:val="single" w:sz="4" w:space="0" w:color="auto"/>
              <w:right w:val="single" w:sz="4" w:space="0" w:color="auto"/>
            </w:tcBorders>
            <w:tcMar>
              <w:left w:w="28" w:type="dxa"/>
              <w:right w:w="28" w:type="dxa"/>
            </w:tcMar>
            <w:vAlign w:val="center"/>
          </w:tcPr>
          <w:p w14:paraId="5F445F8F"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75" w:type="dxa"/>
            <w:tcBorders>
              <w:top w:val="nil"/>
              <w:left w:val="nil"/>
              <w:bottom w:val="single" w:sz="4" w:space="0" w:color="auto"/>
              <w:right w:val="single" w:sz="4" w:space="0" w:color="auto"/>
            </w:tcBorders>
            <w:tcMar>
              <w:left w:w="28" w:type="dxa"/>
              <w:right w:w="28" w:type="dxa"/>
            </w:tcMar>
            <w:vAlign w:val="center"/>
          </w:tcPr>
          <w:p w14:paraId="5D12C7F1"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9.78E-06</w:t>
            </w:r>
          </w:p>
        </w:tc>
        <w:tc>
          <w:tcPr>
            <w:tcW w:w="978" w:type="dxa"/>
            <w:tcBorders>
              <w:top w:val="nil"/>
              <w:left w:val="nil"/>
              <w:bottom w:val="single" w:sz="4" w:space="0" w:color="auto"/>
              <w:right w:val="single" w:sz="4" w:space="0" w:color="auto"/>
            </w:tcBorders>
            <w:tcMar>
              <w:left w:w="28" w:type="dxa"/>
              <w:right w:w="28" w:type="dxa"/>
            </w:tcMar>
            <w:vAlign w:val="center"/>
          </w:tcPr>
          <w:p w14:paraId="348D3DF8"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81" w:type="dxa"/>
            <w:tcBorders>
              <w:top w:val="nil"/>
              <w:left w:val="nil"/>
              <w:bottom w:val="single" w:sz="4" w:space="0" w:color="auto"/>
              <w:right w:val="single" w:sz="4" w:space="0" w:color="auto"/>
            </w:tcBorders>
            <w:tcMar>
              <w:left w:w="28" w:type="dxa"/>
              <w:right w:w="28" w:type="dxa"/>
            </w:tcMar>
            <w:vAlign w:val="center"/>
          </w:tcPr>
          <w:p w14:paraId="298F2FA2"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4.39E+01</w:t>
            </w:r>
          </w:p>
        </w:tc>
        <w:tc>
          <w:tcPr>
            <w:tcW w:w="695" w:type="dxa"/>
            <w:tcBorders>
              <w:top w:val="nil"/>
              <w:left w:val="nil"/>
              <w:bottom w:val="single" w:sz="4" w:space="0" w:color="auto"/>
              <w:right w:val="single" w:sz="4" w:space="0" w:color="auto"/>
            </w:tcBorders>
            <w:tcMar>
              <w:left w:w="28" w:type="dxa"/>
              <w:right w:w="28" w:type="dxa"/>
            </w:tcMar>
            <w:vAlign w:val="center"/>
          </w:tcPr>
          <w:p w14:paraId="752319D6"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5EA32B97"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7.93E+02</w:t>
            </w:r>
          </w:p>
        </w:tc>
        <w:tc>
          <w:tcPr>
            <w:tcW w:w="636" w:type="dxa"/>
            <w:tcBorders>
              <w:top w:val="nil"/>
              <w:left w:val="nil"/>
              <w:bottom w:val="single" w:sz="4" w:space="0" w:color="auto"/>
              <w:right w:val="single" w:sz="4" w:space="0" w:color="auto"/>
            </w:tcBorders>
            <w:tcMar>
              <w:left w:w="28" w:type="dxa"/>
              <w:right w:w="28" w:type="dxa"/>
            </w:tcMar>
            <w:vAlign w:val="center"/>
          </w:tcPr>
          <w:p w14:paraId="34CC1BA5"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r>
      <w:tr w:rsidR="000833BD" w:rsidRPr="000833BD" w14:paraId="730A0DE4" w14:textId="77777777">
        <w:trPr>
          <w:cantSplit/>
          <w:trHeight w:val="319"/>
        </w:trPr>
        <w:tc>
          <w:tcPr>
            <w:tcW w:w="527" w:type="dxa"/>
            <w:tcBorders>
              <w:top w:val="nil"/>
              <w:left w:val="single" w:sz="4" w:space="0" w:color="auto"/>
              <w:bottom w:val="single" w:sz="4" w:space="0" w:color="auto"/>
              <w:right w:val="single" w:sz="4" w:space="0" w:color="auto"/>
            </w:tcBorders>
            <w:tcMar>
              <w:left w:w="28" w:type="dxa"/>
              <w:right w:w="28" w:type="dxa"/>
            </w:tcMar>
            <w:vAlign w:val="center"/>
          </w:tcPr>
          <w:p w14:paraId="5201E4CA" w14:textId="57A69F2A"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szCs w:val="21"/>
              </w:rPr>
              <w:t>21</w:t>
            </w:r>
          </w:p>
        </w:tc>
        <w:tc>
          <w:tcPr>
            <w:tcW w:w="1676" w:type="dxa"/>
            <w:tcBorders>
              <w:top w:val="nil"/>
              <w:left w:val="nil"/>
              <w:bottom w:val="single" w:sz="4" w:space="0" w:color="auto"/>
              <w:right w:val="single" w:sz="4" w:space="0" w:color="auto"/>
            </w:tcBorders>
            <w:tcMar>
              <w:left w:w="28" w:type="dxa"/>
              <w:right w:w="28" w:type="dxa"/>
            </w:tcMar>
            <w:vAlign w:val="center"/>
          </w:tcPr>
          <w:p w14:paraId="2DB2F15A" w14:textId="21054C1F" w:rsidR="00B523D9" w:rsidRPr="000833BD" w:rsidRDefault="00B523D9" w:rsidP="00B523D9">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氯仿</w:t>
            </w:r>
            <w:r w:rsidRPr="000833BD">
              <w:rPr>
                <w:rFonts w:ascii="Times New Roman" w:eastAsiaTheme="minorEastAsia" w:hAnsi="Times New Roman" w:hint="eastAsia"/>
                <w:kern w:val="0"/>
                <w:szCs w:val="21"/>
              </w:rPr>
              <w:t>（三氯甲烷）</w:t>
            </w:r>
          </w:p>
        </w:tc>
        <w:tc>
          <w:tcPr>
            <w:tcW w:w="1954" w:type="dxa"/>
            <w:tcBorders>
              <w:top w:val="nil"/>
              <w:left w:val="nil"/>
              <w:bottom w:val="single" w:sz="4" w:space="0" w:color="auto"/>
              <w:right w:val="single" w:sz="4" w:space="0" w:color="auto"/>
            </w:tcBorders>
            <w:tcMar>
              <w:left w:w="28" w:type="dxa"/>
              <w:right w:w="28" w:type="dxa"/>
            </w:tcMar>
            <w:vAlign w:val="center"/>
          </w:tcPr>
          <w:p w14:paraId="44E1C69D" w14:textId="77777777" w:rsidR="00B523D9" w:rsidRPr="000833BD" w:rsidRDefault="00B523D9" w:rsidP="00B523D9">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Chloroform</w:t>
            </w:r>
          </w:p>
        </w:tc>
        <w:tc>
          <w:tcPr>
            <w:tcW w:w="1116" w:type="dxa"/>
            <w:tcBorders>
              <w:top w:val="nil"/>
              <w:left w:val="nil"/>
              <w:bottom w:val="single" w:sz="4" w:space="0" w:color="auto"/>
              <w:right w:val="single" w:sz="4" w:space="0" w:color="auto"/>
            </w:tcBorders>
            <w:tcMar>
              <w:left w:w="28" w:type="dxa"/>
              <w:right w:w="28" w:type="dxa"/>
            </w:tcMar>
            <w:vAlign w:val="center"/>
          </w:tcPr>
          <w:p w14:paraId="248D425D" w14:textId="77777777" w:rsidR="00B523D9" w:rsidRPr="000833BD" w:rsidRDefault="00B523D9" w:rsidP="00B523D9">
            <w:pPr>
              <w:widowControl/>
              <w:rPr>
                <w:rFonts w:ascii="Times New Roman" w:eastAsiaTheme="minorEastAsia" w:hAnsi="Times New Roman"/>
                <w:kern w:val="0"/>
                <w:szCs w:val="21"/>
              </w:rPr>
            </w:pPr>
            <w:r w:rsidRPr="000833BD">
              <w:rPr>
                <w:rFonts w:ascii="Times New Roman" w:eastAsiaTheme="minorEastAsia" w:hAnsi="Times New Roman"/>
                <w:kern w:val="0"/>
                <w:szCs w:val="21"/>
              </w:rPr>
              <w:t>67-66-3</w:t>
            </w:r>
          </w:p>
        </w:tc>
        <w:tc>
          <w:tcPr>
            <w:tcW w:w="841" w:type="dxa"/>
            <w:tcBorders>
              <w:top w:val="nil"/>
              <w:left w:val="nil"/>
              <w:bottom w:val="single" w:sz="4" w:space="0" w:color="auto"/>
              <w:right w:val="single" w:sz="4" w:space="0" w:color="auto"/>
            </w:tcBorders>
            <w:tcMar>
              <w:left w:w="28" w:type="dxa"/>
              <w:right w:w="28" w:type="dxa"/>
            </w:tcMar>
            <w:vAlign w:val="center"/>
          </w:tcPr>
          <w:p w14:paraId="5A37AEA5"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1.50E-01</w:t>
            </w:r>
          </w:p>
        </w:tc>
        <w:tc>
          <w:tcPr>
            <w:tcW w:w="701" w:type="dxa"/>
            <w:tcBorders>
              <w:top w:val="nil"/>
              <w:left w:val="nil"/>
              <w:bottom w:val="single" w:sz="4" w:space="0" w:color="auto"/>
              <w:right w:val="single" w:sz="4" w:space="0" w:color="auto"/>
            </w:tcBorders>
            <w:tcMar>
              <w:left w:w="28" w:type="dxa"/>
              <w:right w:w="28" w:type="dxa"/>
            </w:tcMar>
            <w:vAlign w:val="center"/>
          </w:tcPr>
          <w:p w14:paraId="2533C703"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4E66741D"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7.69E-02</w:t>
            </w:r>
          </w:p>
        </w:tc>
        <w:tc>
          <w:tcPr>
            <w:tcW w:w="978" w:type="dxa"/>
            <w:tcBorders>
              <w:top w:val="nil"/>
              <w:left w:val="nil"/>
              <w:bottom w:val="single" w:sz="4" w:space="0" w:color="auto"/>
              <w:right w:val="single" w:sz="4" w:space="0" w:color="auto"/>
            </w:tcBorders>
            <w:tcMar>
              <w:left w:w="28" w:type="dxa"/>
              <w:right w:w="28" w:type="dxa"/>
            </w:tcMar>
            <w:vAlign w:val="center"/>
          </w:tcPr>
          <w:p w14:paraId="4B8154F3"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75" w:type="dxa"/>
            <w:tcBorders>
              <w:top w:val="nil"/>
              <w:left w:val="nil"/>
              <w:bottom w:val="single" w:sz="4" w:space="0" w:color="auto"/>
              <w:right w:val="single" w:sz="4" w:space="0" w:color="auto"/>
            </w:tcBorders>
            <w:tcMar>
              <w:left w:w="28" w:type="dxa"/>
              <w:right w:w="28" w:type="dxa"/>
            </w:tcMar>
            <w:vAlign w:val="center"/>
          </w:tcPr>
          <w:p w14:paraId="3BA4D501"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1.09E-05</w:t>
            </w:r>
          </w:p>
        </w:tc>
        <w:tc>
          <w:tcPr>
            <w:tcW w:w="978" w:type="dxa"/>
            <w:tcBorders>
              <w:top w:val="nil"/>
              <w:left w:val="nil"/>
              <w:bottom w:val="single" w:sz="4" w:space="0" w:color="auto"/>
              <w:right w:val="single" w:sz="4" w:space="0" w:color="auto"/>
            </w:tcBorders>
            <w:tcMar>
              <w:left w:w="28" w:type="dxa"/>
              <w:right w:w="28" w:type="dxa"/>
            </w:tcMar>
            <w:vAlign w:val="center"/>
          </w:tcPr>
          <w:p w14:paraId="3D8C6254"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81" w:type="dxa"/>
            <w:tcBorders>
              <w:top w:val="nil"/>
              <w:left w:val="nil"/>
              <w:bottom w:val="single" w:sz="4" w:space="0" w:color="auto"/>
              <w:right w:val="single" w:sz="4" w:space="0" w:color="auto"/>
            </w:tcBorders>
            <w:tcMar>
              <w:left w:w="28" w:type="dxa"/>
              <w:right w:w="28" w:type="dxa"/>
            </w:tcMar>
            <w:vAlign w:val="center"/>
          </w:tcPr>
          <w:p w14:paraId="4DA4F79F"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3.18E+01</w:t>
            </w:r>
          </w:p>
        </w:tc>
        <w:tc>
          <w:tcPr>
            <w:tcW w:w="695" w:type="dxa"/>
            <w:tcBorders>
              <w:top w:val="nil"/>
              <w:left w:val="nil"/>
              <w:bottom w:val="single" w:sz="4" w:space="0" w:color="auto"/>
              <w:right w:val="single" w:sz="4" w:space="0" w:color="auto"/>
            </w:tcBorders>
            <w:tcMar>
              <w:left w:w="28" w:type="dxa"/>
              <w:right w:w="28" w:type="dxa"/>
            </w:tcMar>
            <w:vAlign w:val="center"/>
          </w:tcPr>
          <w:p w14:paraId="4CBC7710"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753074A8"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7.95E+03</w:t>
            </w:r>
          </w:p>
        </w:tc>
        <w:tc>
          <w:tcPr>
            <w:tcW w:w="636" w:type="dxa"/>
            <w:tcBorders>
              <w:top w:val="nil"/>
              <w:left w:val="nil"/>
              <w:bottom w:val="single" w:sz="4" w:space="0" w:color="auto"/>
              <w:right w:val="single" w:sz="4" w:space="0" w:color="auto"/>
            </w:tcBorders>
            <w:tcMar>
              <w:left w:w="28" w:type="dxa"/>
              <w:right w:w="28" w:type="dxa"/>
            </w:tcMar>
            <w:vAlign w:val="center"/>
          </w:tcPr>
          <w:p w14:paraId="5EF834AF"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r>
      <w:tr w:rsidR="000833BD" w:rsidRPr="000833BD" w14:paraId="6F06471E" w14:textId="77777777">
        <w:trPr>
          <w:cantSplit/>
          <w:trHeight w:val="319"/>
        </w:trPr>
        <w:tc>
          <w:tcPr>
            <w:tcW w:w="527" w:type="dxa"/>
            <w:tcBorders>
              <w:top w:val="nil"/>
              <w:left w:val="single" w:sz="4" w:space="0" w:color="auto"/>
              <w:bottom w:val="single" w:sz="4" w:space="0" w:color="auto"/>
              <w:right w:val="single" w:sz="4" w:space="0" w:color="auto"/>
            </w:tcBorders>
            <w:tcMar>
              <w:left w:w="28" w:type="dxa"/>
              <w:right w:w="28" w:type="dxa"/>
            </w:tcMar>
            <w:vAlign w:val="center"/>
          </w:tcPr>
          <w:p w14:paraId="63C3C861" w14:textId="2E34FAFB"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szCs w:val="21"/>
              </w:rPr>
              <w:t>22</w:t>
            </w:r>
          </w:p>
        </w:tc>
        <w:tc>
          <w:tcPr>
            <w:tcW w:w="1676" w:type="dxa"/>
            <w:tcBorders>
              <w:top w:val="nil"/>
              <w:left w:val="nil"/>
              <w:bottom w:val="single" w:sz="4" w:space="0" w:color="auto"/>
              <w:right w:val="single" w:sz="4" w:space="0" w:color="auto"/>
            </w:tcBorders>
            <w:tcMar>
              <w:left w:w="28" w:type="dxa"/>
              <w:right w:w="28" w:type="dxa"/>
            </w:tcMar>
            <w:vAlign w:val="center"/>
          </w:tcPr>
          <w:p w14:paraId="68EB2872" w14:textId="77777777" w:rsidR="00B523D9" w:rsidRPr="000833BD" w:rsidRDefault="00B523D9" w:rsidP="00B523D9">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氯甲烷</w:t>
            </w:r>
          </w:p>
        </w:tc>
        <w:tc>
          <w:tcPr>
            <w:tcW w:w="1954" w:type="dxa"/>
            <w:tcBorders>
              <w:top w:val="nil"/>
              <w:left w:val="nil"/>
              <w:bottom w:val="single" w:sz="4" w:space="0" w:color="auto"/>
              <w:right w:val="single" w:sz="4" w:space="0" w:color="auto"/>
            </w:tcBorders>
            <w:tcMar>
              <w:left w:w="28" w:type="dxa"/>
              <w:right w:w="28" w:type="dxa"/>
            </w:tcMar>
            <w:vAlign w:val="center"/>
          </w:tcPr>
          <w:p w14:paraId="207B9D3E" w14:textId="77777777" w:rsidR="00B523D9" w:rsidRPr="000833BD" w:rsidRDefault="00B523D9" w:rsidP="00B523D9">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Chloromethane</w:t>
            </w:r>
          </w:p>
        </w:tc>
        <w:tc>
          <w:tcPr>
            <w:tcW w:w="1116" w:type="dxa"/>
            <w:tcBorders>
              <w:top w:val="nil"/>
              <w:left w:val="nil"/>
              <w:bottom w:val="single" w:sz="4" w:space="0" w:color="auto"/>
              <w:right w:val="single" w:sz="4" w:space="0" w:color="auto"/>
            </w:tcBorders>
            <w:tcMar>
              <w:left w:w="28" w:type="dxa"/>
              <w:right w:w="28" w:type="dxa"/>
            </w:tcMar>
            <w:vAlign w:val="center"/>
          </w:tcPr>
          <w:p w14:paraId="414C28B8" w14:textId="77777777" w:rsidR="00B523D9" w:rsidRPr="000833BD" w:rsidRDefault="00B523D9" w:rsidP="00B523D9">
            <w:pPr>
              <w:widowControl/>
              <w:rPr>
                <w:rFonts w:ascii="Times New Roman" w:eastAsiaTheme="minorEastAsia" w:hAnsi="Times New Roman"/>
                <w:kern w:val="0"/>
                <w:szCs w:val="21"/>
              </w:rPr>
            </w:pPr>
            <w:r w:rsidRPr="000833BD">
              <w:rPr>
                <w:rFonts w:ascii="Times New Roman" w:eastAsiaTheme="minorEastAsia" w:hAnsi="Times New Roman"/>
                <w:kern w:val="0"/>
                <w:szCs w:val="21"/>
              </w:rPr>
              <w:t>74-87-3</w:t>
            </w:r>
          </w:p>
        </w:tc>
        <w:tc>
          <w:tcPr>
            <w:tcW w:w="841" w:type="dxa"/>
            <w:tcBorders>
              <w:top w:val="nil"/>
              <w:left w:val="nil"/>
              <w:bottom w:val="single" w:sz="4" w:space="0" w:color="auto"/>
              <w:right w:val="single" w:sz="4" w:space="0" w:color="auto"/>
            </w:tcBorders>
            <w:tcMar>
              <w:left w:w="28" w:type="dxa"/>
              <w:right w:w="28" w:type="dxa"/>
            </w:tcMar>
            <w:vAlign w:val="center"/>
          </w:tcPr>
          <w:p w14:paraId="21C2E27A"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3.61E-01</w:t>
            </w:r>
          </w:p>
        </w:tc>
        <w:tc>
          <w:tcPr>
            <w:tcW w:w="701" w:type="dxa"/>
            <w:tcBorders>
              <w:top w:val="nil"/>
              <w:left w:val="nil"/>
              <w:bottom w:val="single" w:sz="4" w:space="0" w:color="auto"/>
              <w:right w:val="single" w:sz="4" w:space="0" w:color="auto"/>
            </w:tcBorders>
            <w:tcMar>
              <w:left w:w="28" w:type="dxa"/>
              <w:right w:w="28" w:type="dxa"/>
            </w:tcMar>
            <w:vAlign w:val="center"/>
          </w:tcPr>
          <w:p w14:paraId="4C772EAC"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134659D9"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1.24E-01</w:t>
            </w:r>
          </w:p>
        </w:tc>
        <w:tc>
          <w:tcPr>
            <w:tcW w:w="978" w:type="dxa"/>
            <w:tcBorders>
              <w:top w:val="nil"/>
              <w:left w:val="nil"/>
              <w:bottom w:val="single" w:sz="4" w:space="0" w:color="auto"/>
              <w:right w:val="single" w:sz="4" w:space="0" w:color="auto"/>
            </w:tcBorders>
            <w:tcMar>
              <w:left w:w="28" w:type="dxa"/>
              <w:right w:w="28" w:type="dxa"/>
            </w:tcMar>
            <w:vAlign w:val="center"/>
          </w:tcPr>
          <w:p w14:paraId="0CF199C0"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75" w:type="dxa"/>
            <w:tcBorders>
              <w:top w:val="nil"/>
              <w:left w:val="nil"/>
              <w:bottom w:val="single" w:sz="4" w:space="0" w:color="auto"/>
              <w:right w:val="single" w:sz="4" w:space="0" w:color="auto"/>
            </w:tcBorders>
            <w:tcMar>
              <w:left w:w="28" w:type="dxa"/>
              <w:right w:w="28" w:type="dxa"/>
            </w:tcMar>
            <w:vAlign w:val="center"/>
          </w:tcPr>
          <w:p w14:paraId="2BA40BE8"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1.36E-05</w:t>
            </w:r>
          </w:p>
        </w:tc>
        <w:tc>
          <w:tcPr>
            <w:tcW w:w="978" w:type="dxa"/>
            <w:tcBorders>
              <w:top w:val="nil"/>
              <w:left w:val="nil"/>
              <w:bottom w:val="single" w:sz="4" w:space="0" w:color="auto"/>
              <w:right w:val="single" w:sz="4" w:space="0" w:color="auto"/>
            </w:tcBorders>
            <w:tcMar>
              <w:left w:w="28" w:type="dxa"/>
              <w:right w:w="28" w:type="dxa"/>
            </w:tcMar>
            <w:vAlign w:val="center"/>
          </w:tcPr>
          <w:p w14:paraId="4F697CC0"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81" w:type="dxa"/>
            <w:tcBorders>
              <w:top w:val="nil"/>
              <w:left w:val="nil"/>
              <w:bottom w:val="single" w:sz="4" w:space="0" w:color="auto"/>
              <w:right w:val="single" w:sz="4" w:space="0" w:color="auto"/>
            </w:tcBorders>
            <w:tcMar>
              <w:left w:w="28" w:type="dxa"/>
              <w:right w:w="28" w:type="dxa"/>
            </w:tcMar>
            <w:vAlign w:val="center"/>
          </w:tcPr>
          <w:p w14:paraId="1CE3B7CE"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1.32E+01</w:t>
            </w:r>
          </w:p>
        </w:tc>
        <w:tc>
          <w:tcPr>
            <w:tcW w:w="695" w:type="dxa"/>
            <w:tcBorders>
              <w:top w:val="nil"/>
              <w:left w:val="nil"/>
              <w:bottom w:val="single" w:sz="4" w:space="0" w:color="auto"/>
              <w:right w:val="single" w:sz="4" w:space="0" w:color="auto"/>
            </w:tcBorders>
            <w:tcMar>
              <w:left w:w="28" w:type="dxa"/>
              <w:right w:w="28" w:type="dxa"/>
            </w:tcMar>
            <w:vAlign w:val="center"/>
          </w:tcPr>
          <w:p w14:paraId="670F1C72"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49C32D9C"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5.32E+03</w:t>
            </w:r>
          </w:p>
        </w:tc>
        <w:tc>
          <w:tcPr>
            <w:tcW w:w="636" w:type="dxa"/>
            <w:tcBorders>
              <w:top w:val="nil"/>
              <w:left w:val="nil"/>
              <w:bottom w:val="single" w:sz="4" w:space="0" w:color="auto"/>
              <w:right w:val="single" w:sz="4" w:space="0" w:color="auto"/>
            </w:tcBorders>
            <w:tcMar>
              <w:left w:w="28" w:type="dxa"/>
              <w:right w:w="28" w:type="dxa"/>
            </w:tcMar>
            <w:vAlign w:val="center"/>
          </w:tcPr>
          <w:p w14:paraId="5FB99E99"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r>
      <w:tr w:rsidR="000833BD" w:rsidRPr="000833BD" w14:paraId="429EDC0B" w14:textId="77777777">
        <w:trPr>
          <w:cantSplit/>
          <w:trHeight w:val="319"/>
        </w:trPr>
        <w:tc>
          <w:tcPr>
            <w:tcW w:w="527" w:type="dxa"/>
            <w:tcBorders>
              <w:top w:val="nil"/>
              <w:left w:val="single" w:sz="4" w:space="0" w:color="auto"/>
              <w:bottom w:val="single" w:sz="4" w:space="0" w:color="auto"/>
              <w:right w:val="single" w:sz="4" w:space="0" w:color="auto"/>
            </w:tcBorders>
            <w:tcMar>
              <w:left w:w="28" w:type="dxa"/>
              <w:right w:w="28" w:type="dxa"/>
            </w:tcMar>
            <w:vAlign w:val="center"/>
          </w:tcPr>
          <w:p w14:paraId="5EE34D8C" w14:textId="418D382A"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szCs w:val="21"/>
              </w:rPr>
              <w:t>23</w:t>
            </w:r>
          </w:p>
        </w:tc>
        <w:tc>
          <w:tcPr>
            <w:tcW w:w="1676" w:type="dxa"/>
            <w:tcBorders>
              <w:top w:val="nil"/>
              <w:left w:val="nil"/>
              <w:bottom w:val="single" w:sz="4" w:space="0" w:color="auto"/>
              <w:right w:val="single" w:sz="4" w:space="0" w:color="auto"/>
            </w:tcBorders>
            <w:tcMar>
              <w:left w:w="28" w:type="dxa"/>
              <w:right w:w="28" w:type="dxa"/>
            </w:tcMar>
            <w:vAlign w:val="center"/>
          </w:tcPr>
          <w:p w14:paraId="5122D33E" w14:textId="77777777" w:rsidR="00B523D9" w:rsidRPr="000833BD" w:rsidRDefault="00B523D9" w:rsidP="00B523D9">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二溴氯甲烷</w:t>
            </w:r>
          </w:p>
        </w:tc>
        <w:tc>
          <w:tcPr>
            <w:tcW w:w="1954" w:type="dxa"/>
            <w:tcBorders>
              <w:top w:val="nil"/>
              <w:left w:val="nil"/>
              <w:bottom w:val="single" w:sz="4" w:space="0" w:color="auto"/>
              <w:right w:val="single" w:sz="4" w:space="0" w:color="auto"/>
            </w:tcBorders>
            <w:tcMar>
              <w:left w:w="28" w:type="dxa"/>
              <w:right w:w="28" w:type="dxa"/>
            </w:tcMar>
            <w:vAlign w:val="center"/>
          </w:tcPr>
          <w:p w14:paraId="400ED421" w14:textId="77777777" w:rsidR="00B523D9" w:rsidRPr="000833BD" w:rsidRDefault="00B523D9" w:rsidP="00B523D9">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Dibromochloromethane</w:t>
            </w:r>
          </w:p>
        </w:tc>
        <w:tc>
          <w:tcPr>
            <w:tcW w:w="1116" w:type="dxa"/>
            <w:tcBorders>
              <w:top w:val="nil"/>
              <w:left w:val="nil"/>
              <w:bottom w:val="single" w:sz="4" w:space="0" w:color="auto"/>
              <w:right w:val="single" w:sz="4" w:space="0" w:color="auto"/>
            </w:tcBorders>
            <w:tcMar>
              <w:left w:w="28" w:type="dxa"/>
              <w:right w:w="28" w:type="dxa"/>
            </w:tcMar>
            <w:vAlign w:val="center"/>
          </w:tcPr>
          <w:p w14:paraId="13ECD154" w14:textId="77777777" w:rsidR="00B523D9" w:rsidRPr="000833BD" w:rsidRDefault="00B523D9" w:rsidP="00B523D9">
            <w:pPr>
              <w:widowControl/>
              <w:rPr>
                <w:rFonts w:ascii="Times New Roman" w:eastAsiaTheme="minorEastAsia" w:hAnsi="Times New Roman"/>
                <w:kern w:val="0"/>
                <w:szCs w:val="21"/>
              </w:rPr>
            </w:pPr>
            <w:r w:rsidRPr="000833BD">
              <w:rPr>
                <w:rFonts w:ascii="Times New Roman" w:eastAsiaTheme="minorEastAsia" w:hAnsi="Times New Roman"/>
                <w:kern w:val="0"/>
                <w:szCs w:val="21"/>
              </w:rPr>
              <w:t>124-48-1</w:t>
            </w:r>
          </w:p>
        </w:tc>
        <w:tc>
          <w:tcPr>
            <w:tcW w:w="841" w:type="dxa"/>
            <w:tcBorders>
              <w:top w:val="nil"/>
              <w:left w:val="nil"/>
              <w:bottom w:val="single" w:sz="4" w:space="0" w:color="auto"/>
              <w:right w:val="single" w:sz="4" w:space="0" w:color="auto"/>
            </w:tcBorders>
            <w:tcMar>
              <w:left w:w="28" w:type="dxa"/>
              <w:right w:w="28" w:type="dxa"/>
            </w:tcMar>
            <w:vAlign w:val="center"/>
          </w:tcPr>
          <w:p w14:paraId="7F274719"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3.20E-02</w:t>
            </w:r>
          </w:p>
        </w:tc>
        <w:tc>
          <w:tcPr>
            <w:tcW w:w="701" w:type="dxa"/>
            <w:tcBorders>
              <w:top w:val="nil"/>
              <w:left w:val="nil"/>
              <w:bottom w:val="single" w:sz="4" w:space="0" w:color="auto"/>
              <w:right w:val="single" w:sz="4" w:space="0" w:color="auto"/>
            </w:tcBorders>
            <w:tcMar>
              <w:left w:w="28" w:type="dxa"/>
              <w:right w:w="28" w:type="dxa"/>
            </w:tcMar>
            <w:vAlign w:val="center"/>
          </w:tcPr>
          <w:p w14:paraId="20DF8424"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39DD2EDF"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3.66E-02</w:t>
            </w:r>
          </w:p>
        </w:tc>
        <w:tc>
          <w:tcPr>
            <w:tcW w:w="978" w:type="dxa"/>
            <w:tcBorders>
              <w:top w:val="nil"/>
              <w:left w:val="nil"/>
              <w:bottom w:val="single" w:sz="4" w:space="0" w:color="auto"/>
              <w:right w:val="single" w:sz="4" w:space="0" w:color="auto"/>
            </w:tcBorders>
            <w:tcMar>
              <w:left w:w="28" w:type="dxa"/>
              <w:right w:w="28" w:type="dxa"/>
            </w:tcMar>
            <w:vAlign w:val="center"/>
          </w:tcPr>
          <w:p w14:paraId="755BFA06"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75" w:type="dxa"/>
            <w:tcBorders>
              <w:top w:val="nil"/>
              <w:left w:val="nil"/>
              <w:bottom w:val="single" w:sz="4" w:space="0" w:color="auto"/>
              <w:right w:val="single" w:sz="4" w:space="0" w:color="auto"/>
            </w:tcBorders>
            <w:tcMar>
              <w:left w:w="28" w:type="dxa"/>
              <w:right w:w="28" w:type="dxa"/>
            </w:tcMar>
            <w:vAlign w:val="center"/>
          </w:tcPr>
          <w:p w14:paraId="6493B04A"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1.06E-05</w:t>
            </w:r>
          </w:p>
        </w:tc>
        <w:tc>
          <w:tcPr>
            <w:tcW w:w="978" w:type="dxa"/>
            <w:tcBorders>
              <w:top w:val="nil"/>
              <w:left w:val="nil"/>
              <w:bottom w:val="single" w:sz="4" w:space="0" w:color="auto"/>
              <w:right w:val="single" w:sz="4" w:space="0" w:color="auto"/>
            </w:tcBorders>
            <w:tcMar>
              <w:left w:w="28" w:type="dxa"/>
              <w:right w:w="28" w:type="dxa"/>
            </w:tcMar>
            <w:vAlign w:val="center"/>
          </w:tcPr>
          <w:p w14:paraId="10DEE752"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81" w:type="dxa"/>
            <w:tcBorders>
              <w:top w:val="nil"/>
              <w:left w:val="nil"/>
              <w:bottom w:val="single" w:sz="4" w:space="0" w:color="auto"/>
              <w:right w:val="single" w:sz="4" w:space="0" w:color="auto"/>
            </w:tcBorders>
            <w:tcMar>
              <w:left w:w="28" w:type="dxa"/>
              <w:right w:w="28" w:type="dxa"/>
            </w:tcMar>
            <w:vAlign w:val="center"/>
          </w:tcPr>
          <w:p w14:paraId="525CDF7F"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3.18E+01</w:t>
            </w:r>
          </w:p>
        </w:tc>
        <w:tc>
          <w:tcPr>
            <w:tcW w:w="695" w:type="dxa"/>
            <w:tcBorders>
              <w:top w:val="nil"/>
              <w:left w:val="nil"/>
              <w:bottom w:val="single" w:sz="4" w:space="0" w:color="auto"/>
              <w:right w:val="single" w:sz="4" w:space="0" w:color="auto"/>
            </w:tcBorders>
            <w:tcMar>
              <w:left w:w="28" w:type="dxa"/>
              <w:right w:w="28" w:type="dxa"/>
            </w:tcMar>
            <w:vAlign w:val="center"/>
          </w:tcPr>
          <w:p w14:paraId="4FF6F981"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50CEB90E"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2.70E+03</w:t>
            </w:r>
          </w:p>
        </w:tc>
        <w:tc>
          <w:tcPr>
            <w:tcW w:w="636" w:type="dxa"/>
            <w:tcBorders>
              <w:top w:val="nil"/>
              <w:left w:val="nil"/>
              <w:bottom w:val="single" w:sz="4" w:space="0" w:color="auto"/>
              <w:right w:val="single" w:sz="4" w:space="0" w:color="auto"/>
            </w:tcBorders>
            <w:tcMar>
              <w:left w:w="28" w:type="dxa"/>
              <w:right w:w="28" w:type="dxa"/>
            </w:tcMar>
            <w:vAlign w:val="center"/>
          </w:tcPr>
          <w:p w14:paraId="259E3D35"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r>
      <w:tr w:rsidR="000833BD" w:rsidRPr="000833BD" w14:paraId="02045964" w14:textId="77777777">
        <w:trPr>
          <w:cantSplit/>
          <w:trHeight w:val="319"/>
        </w:trPr>
        <w:tc>
          <w:tcPr>
            <w:tcW w:w="527" w:type="dxa"/>
            <w:tcBorders>
              <w:top w:val="nil"/>
              <w:left w:val="single" w:sz="4" w:space="0" w:color="auto"/>
              <w:bottom w:val="single" w:sz="4" w:space="0" w:color="auto"/>
              <w:right w:val="single" w:sz="4" w:space="0" w:color="auto"/>
            </w:tcBorders>
            <w:tcMar>
              <w:left w:w="28" w:type="dxa"/>
              <w:right w:w="28" w:type="dxa"/>
            </w:tcMar>
            <w:vAlign w:val="center"/>
          </w:tcPr>
          <w:p w14:paraId="636C57E7" w14:textId="61B079F3"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szCs w:val="21"/>
              </w:rPr>
              <w:t>24</w:t>
            </w:r>
          </w:p>
        </w:tc>
        <w:tc>
          <w:tcPr>
            <w:tcW w:w="1676" w:type="dxa"/>
            <w:tcBorders>
              <w:top w:val="nil"/>
              <w:left w:val="nil"/>
              <w:bottom w:val="single" w:sz="4" w:space="0" w:color="auto"/>
              <w:right w:val="single" w:sz="4" w:space="0" w:color="auto"/>
            </w:tcBorders>
            <w:tcMar>
              <w:left w:w="28" w:type="dxa"/>
              <w:right w:w="28" w:type="dxa"/>
            </w:tcMar>
            <w:vAlign w:val="center"/>
          </w:tcPr>
          <w:p w14:paraId="4E7524D0" w14:textId="1951836B" w:rsidR="00B523D9" w:rsidRPr="000833BD" w:rsidRDefault="00B523D9" w:rsidP="00B523D9">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1,2-</w:t>
            </w:r>
            <w:r w:rsidRPr="000833BD">
              <w:rPr>
                <w:rFonts w:ascii="Times New Roman" w:eastAsiaTheme="minorEastAsia" w:hAnsi="Times New Roman"/>
                <w:kern w:val="0"/>
                <w:szCs w:val="21"/>
              </w:rPr>
              <w:t>二溴</w:t>
            </w:r>
            <w:r w:rsidRPr="000833BD">
              <w:rPr>
                <w:rFonts w:ascii="Times New Roman" w:eastAsiaTheme="minorEastAsia" w:hAnsi="Times New Roman" w:hint="eastAsia"/>
                <w:kern w:val="0"/>
                <w:szCs w:val="21"/>
              </w:rPr>
              <w:t>甲</w:t>
            </w:r>
            <w:r w:rsidRPr="000833BD">
              <w:rPr>
                <w:rFonts w:ascii="Times New Roman" w:eastAsiaTheme="minorEastAsia" w:hAnsi="Times New Roman"/>
                <w:kern w:val="0"/>
                <w:szCs w:val="21"/>
              </w:rPr>
              <w:t>烷</w:t>
            </w:r>
          </w:p>
        </w:tc>
        <w:tc>
          <w:tcPr>
            <w:tcW w:w="1954" w:type="dxa"/>
            <w:tcBorders>
              <w:top w:val="nil"/>
              <w:left w:val="nil"/>
              <w:bottom w:val="single" w:sz="4" w:space="0" w:color="auto"/>
              <w:right w:val="single" w:sz="4" w:space="0" w:color="auto"/>
            </w:tcBorders>
            <w:tcMar>
              <w:left w:w="28" w:type="dxa"/>
              <w:right w:w="28" w:type="dxa"/>
            </w:tcMar>
            <w:vAlign w:val="center"/>
          </w:tcPr>
          <w:p w14:paraId="7F122EFA" w14:textId="77777777" w:rsidR="00B523D9" w:rsidRPr="000833BD" w:rsidRDefault="00B523D9" w:rsidP="00B523D9">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Dibromoethane, 1,2-</w:t>
            </w:r>
          </w:p>
        </w:tc>
        <w:tc>
          <w:tcPr>
            <w:tcW w:w="1116" w:type="dxa"/>
            <w:tcBorders>
              <w:top w:val="nil"/>
              <w:left w:val="nil"/>
              <w:bottom w:val="single" w:sz="4" w:space="0" w:color="auto"/>
              <w:right w:val="single" w:sz="4" w:space="0" w:color="auto"/>
            </w:tcBorders>
            <w:tcMar>
              <w:left w:w="28" w:type="dxa"/>
              <w:right w:w="28" w:type="dxa"/>
            </w:tcMar>
            <w:vAlign w:val="center"/>
          </w:tcPr>
          <w:p w14:paraId="77A130D7" w14:textId="77777777" w:rsidR="00B523D9" w:rsidRPr="000833BD" w:rsidRDefault="00B523D9" w:rsidP="00B523D9">
            <w:pPr>
              <w:widowControl/>
              <w:rPr>
                <w:rFonts w:ascii="Times New Roman" w:eastAsiaTheme="minorEastAsia" w:hAnsi="Times New Roman"/>
                <w:kern w:val="0"/>
                <w:szCs w:val="21"/>
              </w:rPr>
            </w:pPr>
            <w:r w:rsidRPr="000833BD">
              <w:rPr>
                <w:rFonts w:ascii="Times New Roman" w:eastAsiaTheme="minorEastAsia" w:hAnsi="Times New Roman"/>
                <w:kern w:val="0"/>
                <w:szCs w:val="21"/>
              </w:rPr>
              <w:t>106-93-4</w:t>
            </w:r>
          </w:p>
        </w:tc>
        <w:tc>
          <w:tcPr>
            <w:tcW w:w="841" w:type="dxa"/>
            <w:tcBorders>
              <w:top w:val="nil"/>
              <w:left w:val="nil"/>
              <w:bottom w:val="single" w:sz="4" w:space="0" w:color="auto"/>
              <w:right w:val="single" w:sz="4" w:space="0" w:color="auto"/>
            </w:tcBorders>
            <w:tcMar>
              <w:left w:w="28" w:type="dxa"/>
              <w:right w:w="28" w:type="dxa"/>
            </w:tcMar>
            <w:vAlign w:val="center"/>
          </w:tcPr>
          <w:p w14:paraId="7DDBAA67" w14:textId="77777777" w:rsidR="00B523D9" w:rsidRPr="000833BD" w:rsidRDefault="00B523D9" w:rsidP="00B523D9">
            <w:pPr>
              <w:jc w:val="center"/>
              <w:rPr>
                <w:rFonts w:ascii="Times New Roman" w:eastAsiaTheme="minorEastAsia" w:hAnsi="Times New Roman"/>
                <w:kern w:val="0"/>
                <w:szCs w:val="21"/>
              </w:rPr>
            </w:pPr>
            <w:r w:rsidRPr="000833BD">
              <w:rPr>
                <w:rFonts w:ascii="Times New Roman" w:eastAsiaTheme="minorEastAsia" w:hAnsi="Times New Roman"/>
                <w:szCs w:val="21"/>
              </w:rPr>
              <w:t>2.66E-02</w:t>
            </w:r>
          </w:p>
        </w:tc>
        <w:tc>
          <w:tcPr>
            <w:tcW w:w="701" w:type="dxa"/>
            <w:tcBorders>
              <w:top w:val="nil"/>
              <w:left w:val="nil"/>
              <w:bottom w:val="single" w:sz="4" w:space="0" w:color="auto"/>
              <w:right w:val="single" w:sz="4" w:space="0" w:color="auto"/>
            </w:tcBorders>
            <w:tcMar>
              <w:left w:w="28" w:type="dxa"/>
              <w:right w:w="28" w:type="dxa"/>
            </w:tcMar>
            <w:vAlign w:val="center"/>
          </w:tcPr>
          <w:p w14:paraId="6F252CD3"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00357ACA" w14:textId="77777777" w:rsidR="00B523D9" w:rsidRPr="000833BD" w:rsidRDefault="00B523D9" w:rsidP="00B523D9">
            <w:pPr>
              <w:jc w:val="center"/>
              <w:rPr>
                <w:rFonts w:ascii="Times New Roman" w:eastAsiaTheme="minorEastAsia" w:hAnsi="Times New Roman"/>
                <w:szCs w:val="21"/>
              </w:rPr>
            </w:pPr>
            <w:r w:rsidRPr="000833BD">
              <w:rPr>
                <w:rFonts w:ascii="Times New Roman" w:eastAsiaTheme="minorEastAsia" w:hAnsi="Times New Roman"/>
                <w:szCs w:val="21"/>
              </w:rPr>
              <w:t>4.30E-02</w:t>
            </w:r>
          </w:p>
        </w:tc>
        <w:tc>
          <w:tcPr>
            <w:tcW w:w="978" w:type="dxa"/>
            <w:tcBorders>
              <w:top w:val="nil"/>
              <w:left w:val="nil"/>
              <w:bottom w:val="single" w:sz="4" w:space="0" w:color="auto"/>
              <w:right w:val="single" w:sz="4" w:space="0" w:color="auto"/>
            </w:tcBorders>
            <w:tcMar>
              <w:left w:w="28" w:type="dxa"/>
              <w:right w:w="28" w:type="dxa"/>
            </w:tcMar>
            <w:vAlign w:val="center"/>
          </w:tcPr>
          <w:p w14:paraId="1EB44CA9"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75" w:type="dxa"/>
            <w:tcBorders>
              <w:top w:val="nil"/>
              <w:left w:val="nil"/>
              <w:bottom w:val="single" w:sz="4" w:space="0" w:color="auto"/>
              <w:right w:val="single" w:sz="4" w:space="0" w:color="auto"/>
            </w:tcBorders>
            <w:tcMar>
              <w:left w:w="28" w:type="dxa"/>
              <w:right w:w="28" w:type="dxa"/>
            </w:tcMar>
            <w:vAlign w:val="center"/>
          </w:tcPr>
          <w:p w14:paraId="05EDA87F" w14:textId="77777777" w:rsidR="00B523D9" w:rsidRPr="000833BD" w:rsidRDefault="00B523D9" w:rsidP="00B523D9">
            <w:pPr>
              <w:jc w:val="center"/>
              <w:rPr>
                <w:rFonts w:ascii="Times New Roman" w:eastAsiaTheme="minorEastAsia" w:hAnsi="Times New Roman"/>
                <w:szCs w:val="21"/>
              </w:rPr>
            </w:pPr>
            <w:r w:rsidRPr="000833BD">
              <w:rPr>
                <w:rFonts w:ascii="Times New Roman" w:eastAsiaTheme="minorEastAsia" w:hAnsi="Times New Roman"/>
                <w:szCs w:val="21"/>
              </w:rPr>
              <w:t>1.04E-05</w:t>
            </w:r>
          </w:p>
        </w:tc>
        <w:tc>
          <w:tcPr>
            <w:tcW w:w="978" w:type="dxa"/>
            <w:tcBorders>
              <w:top w:val="nil"/>
              <w:left w:val="nil"/>
              <w:bottom w:val="single" w:sz="4" w:space="0" w:color="auto"/>
              <w:right w:val="single" w:sz="4" w:space="0" w:color="auto"/>
            </w:tcBorders>
            <w:tcMar>
              <w:left w:w="28" w:type="dxa"/>
              <w:right w:w="28" w:type="dxa"/>
            </w:tcMar>
            <w:vAlign w:val="center"/>
          </w:tcPr>
          <w:p w14:paraId="0965BB60"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81" w:type="dxa"/>
            <w:tcBorders>
              <w:top w:val="nil"/>
              <w:left w:val="nil"/>
              <w:bottom w:val="single" w:sz="4" w:space="0" w:color="auto"/>
              <w:right w:val="single" w:sz="4" w:space="0" w:color="auto"/>
            </w:tcBorders>
            <w:tcMar>
              <w:left w:w="28" w:type="dxa"/>
              <w:right w:w="28" w:type="dxa"/>
            </w:tcMar>
            <w:vAlign w:val="center"/>
          </w:tcPr>
          <w:p w14:paraId="1ED1FDEF" w14:textId="77777777" w:rsidR="00B523D9" w:rsidRPr="000833BD" w:rsidRDefault="00B523D9" w:rsidP="00B523D9">
            <w:pPr>
              <w:jc w:val="center"/>
              <w:rPr>
                <w:rFonts w:ascii="Times New Roman" w:eastAsiaTheme="minorEastAsia" w:hAnsi="Times New Roman"/>
                <w:szCs w:val="21"/>
              </w:rPr>
            </w:pPr>
            <w:r w:rsidRPr="000833BD">
              <w:rPr>
                <w:rFonts w:ascii="Times New Roman" w:eastAsiaTheme="minorEastAsia" w:hAnsi="Times New Roman"/>
                <w:szCs w:val="21"/>
              </w:rPr>
              <w:t>3.96E+01</w:t>
            </w:r>
          </w:p>
        </w:tc>
        <w:tc>
          <w:tcPr>
            <w:tcW w:w="695" w:type="dxa"/>
            <w:tcBorders>
              <w:top w:val="nil"/>
              <w:left w:val="nil"/>
              <w:bottom w:val="single" w:sz="4" w:space="0" w:color="auto"/>
              <w:right w:val="single" w:sz="4" w:space="0" w:color="auto"/>
            </w:tcBorders>
            <w:tcMar>
              <w:left w:w="28" w:type="dxa"/>
              <w:right w:w="28" w:type="dxa"/>
            </w:tcMar>
            <w:vAlign w:val="center"/>
          </w:tcPr>
          <w:p w14:paraId="79078C2B"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31993F5D" w14:textId="77777777" w:rsidR="00B523D9" w:rsidRPr="000833BD" w:rsidRDefault="00B523D9" w:rsidP="00B523D9">
            <w:pPr>
              <w:jc w:val="center"/>
              <w:rPr>
                <w:rFonts w:ascii="Times New Roman" w:eastAsiaTheme="minorEastAsia" w:hAnsi="Times New Roman"/>
                <w:szCs w:val="21"/>
              </w:rPr>
            </w:pPr>
            <w:r w:rsidRPr="000833BD">
              <w:rPr>
                <w:rFonts w:ascii="Times New Roman" w:eastAsiaTheme="minorEastAsia" w:hAnsi="Times New Roman"/>
                <w:szCs w:val="21"/>
              </w:rPr>
              <w:t>3.91E+03</w:t>
            </w:r>
          </w:p>
        </w:tc>
        <w:tc>
          <w:tcPr>
            <w:tcW w:w="636" w:type="dxa"/>
            <w:tcBorders>
              <w:top w:val="nil"/>
              <w:left w:val="nil"/>
              <w:bottom w:val="single" w:sz="4" w:space="0" w:color="auto"/>
              <w:right w:val="single" w:sz="4" w:space="0" w:color="auto"/>
            </w:tcBorders>
            <w:tcMar>
              <w:left w:w="28" w:type="dxa"/>
              <w:right w:w="28" w:type="dxa"/>
            </w:tcMar>
            <w:vAlign w:val="center"/>
          </w:tcPr>
          <w:p w14:paraId="5F20A26F"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r>
      <w:tr w:rsidR="000833BD" w:rsidRPr="000833BD" w14:paraId="356F6F66" w14:textId="77777777">
        <w:trPr>
          <w:cantSplit/>
          <w:trHeight w:val="319"/>
        </w:trPr>
        <w:tc>
          <w:tcPr>
            <w:tcW w:w="527" w:type="dxa"/>
            <w:tcBorders>
              <w:top w:val="nil"/>
              <w:left w:val="single" w:sz="4" w:space="0" w:color="auto"/>
              <w:bottom w:val="single" w:sz="4" w:space="0" w:color="auto"/>
              <w:right w:val="single" w:sz="4" w:space="0" w:color="auto"/>
            </w:tcBorders>
            <w:tcMar>
              <w:left w:w="28" w:type="dxa"/>
              <w:right w:w="28" w:type="dxa"/>
            </w:tcMar>
            <w:vAlign w:val="center"/>
          </w:tcPr>
          <w:p w14:paraId="7BE5F55E" w14:textId="4A433F2F"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szCs w:val="21"/>
              </w:rPr>
              <w:t>25</w:t>
            </w:r>
          </w:p>
        </w:tc>
        <w:tc>
          <w:tcPr>
            <w:tcW w:w="1676" w:type="dxa"/>
            <w:tcBorders>
              <w:top w:val="nil"/>
              <w:left w:val="nil"/>
              <w:bottom w:val="single" w:sz="4" w:space="0" w:color="auto"/>
              <w:right w:val="single" w:sz="4" w:space="0" w:color="auto"/>
            </w:tcBorders>
            <w:tcMar>
              <w:left w:w="28" w:type="dxa"/>
              <w:right w:w="28" w:type="dxa"/>
            </w:tcMar>
            <w:vAlign w:val="center"/>
          </w:tcPr>
          <w:p w14:paraId="4002FF27" w14:textId="77777777" w:rsidR="00B523D9" w:rsidRPr="000833BD" w:rsidRDefault="00B523D9" w:rsidP="00B523D9">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1,1-</w:t>
            </w:r>
            <w:r w:rsidRPr="000833BD">
              <w:rPr>
                <w:rFonts w:ascii="Times New Roman" w:eastAsiaTheme="minorEastAsia" w:hAnsi="Times New Roman"/>
                <w:kern w:val="0"/>
                <w:szCs w:val="21"/>
              </w:rPr>
              <w:t>二氯乙烷</w:t>
            </w:r>
          </w:p>
        </w:tc>
        <w:tc>
          <w:tcPr>
            <w:tcW w:w="1954" w:type="dxa"/>
            <w:tcBorders>
              <w:top w:val="nil"/>
              <w:left w:val="nil"/>
              <w:bottom w:val="single" w:sz="4" w:space="0" w:color="auto"/>
              <w:right w:val="single" w:sz="4" w:space="0" w:color="auto"/>
            </w:tcBorders>
            <w:tcMar>
              <w:left w:w="28" w:type="dxa"/>
              <w:right w:w="28" w:type="dxa"/>
            </w:tcMar>
            <w:vAlign w:val="center"/>
          </w:tcPr>
          <w:p w14:paraId="4E034A37" w14:textId="77777777" w:rsidR="00B523D9" w:rsidRPr="000833BD" w:rsidRDefault="00B523D9" w:rsidP="00B523D9">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Dichloroethane, 1,1-</w:t>
            </w:r>
          </w:p>
        </w:tc>
        <w:tc>
          <w:tcPr>
            <w:tcW w:w="1116" w:type="dxa"/>
            <w:tcBorders>
              <w:top w:val="nil"/>
              <w:left w:val="nil"/>
              <w:bottom w:val="single" w:sz="4" w:space="0" w:color="auto"/>
              <w:right w:val="single" w:sz="4" w:space="0" w:color="auto"/>
            </w:tcBorders>
            <w:tcMar>
              <w:left w:w="28" w:type="dxa"/>
              <w:right w:w="28" w:type="dxa"/>
            </w:tcMar>
            <w:vAlign w:val="center"/>
          </w:tcPr>
          <w:p w14:paraId="6F431205" w14:textId="77777777" w:rsidR="00B523D9" w:rsidRPr="000833BD" w:rsidRDefault="00B523D9" w:rsidP="00B523D9">
            <w:pPr>
              <w:widowControl/>
              <w:rPr>
                <w:rFonts w:ascii="Times New Roman" w:eastAsiaTheme="minorEastAsia" w:hAnsi="Times New Roman"/>
                <w:kern w:val="0"/>
                <w:szCs w:val="21"/>
              </w:rPr>
            </w:pPr>
            <w:r w:rsidRPr="000833BD">
              <w:rPr>
                <w:rFonts w:ascii="Times New Roman" w:eastAsiaTheme="minorEastAsia" w:hAnsi="Times New Roman"/>
                <w:kern w:val="0"/>
                <w:szCs w:val="21"/>
              </w:rPr>
              <w:t>75-34-3</w:t>
            </w:r>
          </w:p>
        </w:tc>
        <w:tc>
          <w:tcPr>
            <w:tcW w:w="841" w:type="dxa"/>
            <w:tcBorders>
              <w:top w:val="nil"/>
              <w:left w:val="nil"/>
              <w:bottom w:val="single" w:sz="4" w:space="0" w:color="auto"/>
              <w:right w:val="single" w:sz="4" w:space="0" w:color="auto"/>
            </w:tcBorders>
            <w:tcMar>
              <w:left w:w="28" w:type="dxa"/>
              <w:right w:w="28" w:type="dxa"/>
            </w:tcMar>
            <w:vAlign w:val="center"/>
          </w:tcPr>
          <w:p w14:paraId="7B17352F"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2.30E-01</w:t>
            </w:r>
          </w:p>
        </w:tc>
        <w:tc>
          <w:tcPr>
            <w:tcW w:w="701" w:type="dxa"/>
            <w:tcBorders>
              <w:top w:val="nil"/>
              <w:left w:val="nil"/>
              <w:bottom w:val="single" w:sz="4" w:space="0" w:color="auto"/>
              <w:right w:val="single" w:sz="4" w:space="0" w:color="auto"/>
            </w:tcBorders>
            <w:tcMar>
              <w:left w:w="28" w:type="dxa"/>
              <w:right w:w="28" w:type="dxa"/>
            </w:tcMar>
            <w:vAlign w:val="center"/>
          </w:tcPr>
          <w:p w14:paraId="44605784"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3F0A3E24"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8.36E-02</w:t>
            </w:r>
          </w:p>
        </w:tc>
        <w:tc>
          <w:tcPr>
            <w:tcW w:w="978" w:type="dxa"/>
            <w:tcBorders>
              <w:top w:val="nil"/>
              <w:left w:val="nil"/>
              <w:bottom w:val="single" w:sz="4" w:space="0" w:color="auto"/>
              <w:right w:val="single" w:sz="4" w:space="0" w:color="auto"/>
            </w:tcBorders>
            <w:tcMar>
              <w:left w:w="28" w:type="dxa"/>
              <w:right w:w="28" w:type="dxa"/>
            </w:tcMar>
            <w:vAlign w:val="center"/>
          </w:tcPr>
          <w:p w14:paraId="06FEC718"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75" w:type="dxa"/>
            <w:tcBorders>
              <w:top w:val="nil"/>
              <w:left w:val="nil"/>
              <w:bottom w:val="single" w:sz="4" w:space="0" w:color="auto"/>
              <w:right w:val="single" w:sz="4" w:space="0" w:color="auto"/>
            </w:tcBorders>
            <w:tcMar>
              <w:left w:w="28" w:type="dxa"/>
              <w:right w:w="28" w:type="dxa"/>
            </w:tcMar>
            <w:vAlign w:val="center"/>
          </w:tcPr>
          <w:p w14:paraId="7728994A"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1.06E-05</w:t>
            </w:r>
          </w:p>
        </w:tc>
        <w:tc>
          <w:tcPr>
            <w:tcW w:w="978" w:type="dxa"/>
            <w:tcBorders>
              <w:top w:val="nil"/>
              <w:left w:val="nil"/>
              <w:bottom w:val="single" w:sz="4" w:space="0" w:color="auto"/>
              <w:right w:val="single" w:sz="4" w:space="0" w:color="auto"/>
            </w:tcBorders>
            <w:tcMar>
              <w:left w:w="28" w:type="dxa"/>
              <w:right w:w="28" w:type="dxa"/>
            </w:tcMar>
            <w:vAlign w:val="center"/>
          </w:tcPr>
          <w:p w14:paraId="6B8DA736"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81" w:type="dxa"/>
            <w:tcBorders>
              <w:top w:val="nil"/>
              <w:left w:val="nil"/>
              <w:bottom w:val="single" w:sz="4" w:space="0" w:color="auto"/>
              <w:right w:val="single" w:sz="4" w:space="0" w:color="auto"/>
            </w:tcBorders>
            <w:tcMar>
              <w:left w:w="28" w:type="dxa"/>
              <w:right w:w="28" w:type="dxa"/>
            </w:tcMar>
            <w:vAlign w:val="center"/>
          </w:tcPr>
          <w:p w14:paraId="3454C239"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3.18E+01</w:t>
            </w:r>
          </w:p>
        </w:tc>
        <w:tc>
          <w:tcPr>
            <w:tcW w:w="695" w:type="dxa"/>
            <w:tcBorders>
              <w:top w:val="nil"/>
              <w:left w:val="nil"/>
              <w:bottom w:val="single" w:sz="4" w:space="0" w:color="auto"/>
              <w:right w:val="single" w:sz="4" w:space="0" w:color="auto"/>
            </w:tcBorders>
            <w:tcMar>
              <w:left w:w="28" w:type="dxa"/>
              <w:right w:w="28" w:type="dxa"/>
            </w:tcMar>
            <w:vAlign w:val="center"/>
          </w:tcPr>
          <w:p w14:paraId="32ABC512"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02B41E82"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5.04E+03</w:t>
            </w:r>
          </w:p>
        </w:tc>
        <w:tc>
          <w:tcPr>
            <w:tcW w:w="636" w:type="dxa"/>
            <w:tcBorders>
              <w:top w:val="nil"/>
              <w:left w:val="nil"/>
              <w:bottom w:val="single" w:sz="4" w:space="0" w:color="auto"/>
              <w:right w:val="single" w:sz="4" w:space="0" w:color="auto"/>
            </w:tcBorders>
            <w:tcMar>
              <w:left w:w="28" w:type="dxa"/>
              <w:right w:w="28" w:type="dxa"/>
            </w:tcMar>
            <w:vAlign w:val="center"/>
          </w:tcPr>
          <w:p w14:paraId="530301F8"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r>
      <w:tr w:rsidR="000833BD" w:rsidRPr="000833BD" w14:paraId="05846733" w14:textId="77777777">
        <w:trPr>
          <w:cantSplit/>
          <w:trHeight w:val="319"/>
        </w:trPr>
        <w:tc>
          <w:tcPr>
            <w:tcW w:w="527" w:type="dxa"/>
            <w:tcBorders>
              <w:top w:val="nil"/>
              <w:left w:val="single" w:sz="4" w:space="0" w:color="auto"/>
              <w:bottom w:val="single" w:sz="4" w:space="0" w:color="auto"/>
              <w:right w:val="single" w:sz="4" w:space="0" w:color="auto"/>
            </w:tcBorders>
            <w:tcMar>
              <w:left w:w="28" w:type="dxa"/>
              <w:right w:w="28" w:type="dxa"/>
            </w:tcMar>
            <w:vAlign w:val="center"/>
          </w:tcPr>
          <w:p w14:paraId="0F11608B" w14:textId="10DBDB19"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szCs w:val="21"/>
              </w:rPr>
              <w:t>26</w:t>
            </w:r>
          </w:p>
        </w:tc>
        <w:tc>
          <w:tcPr>
            <w:tcW w:w="1676" w:type="dxa"/>
            <w:tcBorders>
              <w:top w:val="nil"/>
              <w:left w:val="nil"/>
              <w:bottom w:val="single" w:sz="4" w:space="0" w:color="auto"/>
              <w:right w:val="single" w:sz="4" w:space="0" w:color="auto"/>
            </w:tcBorders>
            <w:tcMar>
              <w:left w:w="28" w:type="dxa"/>
              <w:right w:w="28" w:type="dxa"/>
            </w:tcMar>
            <w:vAlign w:val="center"/>
          </w:tcPr>
          <w:p w14:paraId="28B168B9" w14:textId="77777777" w:rsidR="00B523D9" w:rsidRPr="000833BD" w:rsidRDefault="00B523D9" w:rsidP="00B523D9">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1,2-</w:t>
            </w:r>
            <w:r w:rsidRPr="000833BD">
              <w:rPr>
                <w:rFonts w:ascii="Times New Roman" w:eastAsiaTheme="minorEastAsia" w:hAnsi="Times New Roman"/>
                <w:kern w:val="0"/>
                <w:szCs w:val="21"/>
              </w:rPr>
              <w:t>二氯乙烷</w:t>
            </w:r>
          </w:p>
        </w:tc>
        <w:tc>
          <w:tcPr>
            <w:tcW w:w="1954" w:type="dxa"/>
            <w:tcBorders>
              <w:top w:val="nil"/>
              <w:left w:val="nil"/>
              <w:bottom w:val="single" w:sz="4" w:space="0" w:color="auto"/>
              <w:right w:val="single" w:sz="4" w:space="0" w:color="auto"/>
            </w:tcBorders>
            <w:tcMar>
              <w:left w:w="28" w:type="dxa"/>
              <w:right w:w="28" w:type="dxa"/>
            </w:tcMar>
            <w:vAlign w:val="center"/>
          </w:tcPr>
          <w:p w14:paraId="390B4BD6" w14:textId="77777777" w:rsidR="00B523D9" w:rsidRPr="000833BD" w:rsidRDefault="00B523D9" w:rsidP="00B523D9">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Dichloroethane, 1,2-</w:t>
            </w:r>
          </w:p>
        </w:tc>
        <w:tc>
          <w:tcPr>
            <w:tcW w:w="1116" w:type="dxa"/>
            <w:tcBorders>
              <w:top w:val="nil"/>
              <w:left w:val="nil"/>
              <w:bottom w:val="single" w:sz="4" w:space="0" w:color="auto"/>
              <w:right w:val="single" w:sz="4" w:space="0" w:color="auto"/>
            </w:tcBorders>
            <w:tcMar>
              <w:left w:w="28" w:type="dxa"/>
              <w:right w:w="28" w:type="dxa"/>
            </w:tcMar>
            <w:vAlign w:val="center"/>
          </w:tcPr>
          <w:p w14:paraId="0169274A" w14:textId="77777777" w:rsidR="00B523D9" w:rsidRPr="000833BD" w:rsidRDefault="00B523D9" w:rsidP="00B523D9">
            <w:pPr>
              <w:widowControl/>
              <w:rPr>
                <w:rFonts w:ascii="Times New Roman" w:eastAsiaTheme="minorEastAsia" w:hAnsi="Times New Roman"/>
                <w:kern w:val="0"/>
                <w:szCs w:val="21"/>
              </w:rPr>
            </w:pPr>
            <w:r w:rsidRPr="000833BD">
              <w:rPr>
                <w:rFonts w:ascii="Times New Roman" w:eastAsiaTheme="minorEastAsia" w:hAnsi="Times New Roman"/>
                <w:kern w:val="0"/>
                <w:szCs w:val="21"/>
              </w:rPr>
              <w:t>107-06-2</w:t>
            </w:r>
          </w:p>
        </w:tc>
        <w:tc>
          <w:tcPr>
            <w:tcW w:w="841" w:type="dxa"/>
            <w:tcBorders>
              <w:top w:val="nil"/>
              <w:left w:val="nil"/>
              <w:bottom w:val="single" w:sz="4" w:space="0" w:color="auto"/>
              <w:right w:val="single" w:sz="4" w:space="0" w:color="auto"/>
            </w:tcBorders>
            <w:tcMar>
              <w:left w:w="28" w:type="dxa"/>
              <w:right w:w="28" w:type="dxa"/>
            </w:tcMar>
            <w:vAlign w:val="center"/>
          </w:tcPr>
          <w:p w14:paraId="3A14ED7E"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4.82E-02</w:t>
            </w:r>
          </w:p>
        </w:tc>
        <w:tc>
          <w:tcPr>
            <w:tcW w:w="701" w:type="dxa"/>
            <w:tcBorders>
              <w:top w:val="nil"/>
              <w:left w:val="nil"/>
              <w:bottom w:val="single" w:sz="4" w:space="0" w:color="auto"/>
              <w:right w:val="single" w:sz="4" w:space="0" w:color="auto"/>
            </w:tcBorders>
            <w:tcMar>
              <w:left w:w="28" w:type="dxa"/>
              <w:right w:w="28" w:type="dxa"/>
            </w:tcMar>
            <w:vAlign w:val="center"/>
          </w:tcPr>
          <w:p w14:paraId="4FE7C9AC"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0A30BB0E"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8.57E-02</w:t>
            </w:r>
          </w:p>
        </w:tc>
        <w:tc>
          <w:tcPr>
            <w:tcW w:w="978" w:type="dxa"/>
            <w:tcBorders>
              <w:top w:val="nil"/>
              <w:left w:val="nil"/>
              <w:bottom w:val="single" w:sz="4" w:space="0" w:color="auto"/>
              <w:right w:val="single" w:sz="4" w:space="0" w:color="auto"/>
            </w:tcBorders>
            <w:tcMar>
              <w:left w:w="28" w:type="dxa"/>
              <w:right w:w="28" w:type="dxa"/>
            </w:tcMar>
            <w:vAlign w:val="center"/>
          </w:tcPr>
          <w:p w14:paraId="0A84CD53"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75" w:type="dxa"/>
            <w:tcBorders>
              <w:top w:val="nil"/>
              <w:left w:val="nil"/>
              <w:bottom w:val="single" w:sz="4" w:space="0" w:color="auto"/>
              <w:right w:val="single" w:sz="4" w:space="0" w:color="auto"/>
            </w:tcBorders>
            <w:tcMar>
              <w:left w:w="28" w:type="dxa"/>
              <w:right w:w="28" w:type="dxa"/>
            </w:tcMar>
            <w:vAlign w:val="center"/>
          </w:tcPr>
          <w:p w14:paraId="23C59656"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1.10E-05</w:t>
            </w:r>
          </w:p>
        </w:tc>
        <w:tc>
          <w:tcPr>
            <w:tcW w:w="978" w:type="dxa"/>
            <w:tcBorders>
              <w:top w:val="nil"/>
              <w:left w:val="nil"/>
              <w:bottom w:val="single" w:sz="4" w:space="0" w:color="auto"/>
              <w:right w:val="single" w:sz="4" w:space="0" w:color="auto"/>
            </w:tcBorders>
            <w:tcMar>
              <w:left w:w="28" w:type="dxa"/>
              <w:right w:w="28" w:type="dxa"/>
            </w:tcMar>
            <w:vAlign w:val="center"/>
          </w:tcPr>
          <w:p w14:paraId="6E252905"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81" w:type="dxa"/>
            <w:tcBorders>
              <w:top w:val="nil"/>
              <w:left w:val="nil"/>
              <w:bottom w:val="single" w:sz="4" w:space="0" w:color="auto"/>
              <w:right w:val="single" w:sz="4" w:space="0" w:color="auto"/>
            </w:tcBorders>
            <w:tcMar>
              <w:left w:w="28" w:type="dxa"/>
              <w:right w:w="28" w:type="dxa"/>
            </w:tcMar>
            <w:vAlign w:val="center"/>
          </w:tcPr>
          <w:p w14:paraId="22A3A578"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3.96E+01</w:t>
            </w:r>
          </w:p>
        </w:tc>
        <w:tc>
          <w:tcPr>
            <w:tcW w:w="695" w:type="dxa"/>
            <w:tcBorders>
              <w:top w:val="nil"/>
              <w:left w:val="nil"/>
              <w:bottom w:val="single" w:sz="4" w:space="0" w:color="auto"/>
              <w:right w:val="single" w:sz="4" w:space="0" w:color="auto"/>
            </w:tcBorders>
            <w:tcMar>
              <w:left w:w="28" w:type="dxa"/>
              <w:right w:w="28" w:type="dxa"/>
            </w:tcMar>
            <w:vAlign w:val="center"/>
          </w:tcPr>
          <w:p w14:paraId="7B0FC1C9"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268A2A04"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8.60E+03</w:t>
            </w:r>
          </w:p>
        </w:tc>
        <w:tc>
          <w:tcPr>
            <w:tcW w:w="636" w:type="dxa"/>
            <w:tcBorders>
              <w:top w:val="nil"/>
              <w:left w:val="nil"/>
              <w:bottom w:val="single" w:sz="4" w:space="0" w:color="auto"/>
              <w:right w:val="single" w:sz="4" w:space="0" w:color="auto"/>
            </w:tcBorders>
            <w:tcMar>
              <w:left w:w="28" w:type="dxa"/>
              <w:right w:w="28" w:type="dxa"/>
            </w:tcMar>
            <w:vAlign w:val="center"/>
          </w:tcPr>
          <w:p w14:paraId="1D7AA7CF"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r>
      <w:tr w:rsidR="000833BD" w:rsidRPr="000833BD" w14:paraId="4735F7D5" w14:textId="77777777">
        <w:trPr>
          <w:cantSplit/>
          <w:trHeight w:val="319"/>
        </w:trPr>
        <w:tc>
          <w:tcPr>
            <w:tcW w:w="527" w:type="dxa"/>
            <w:tcBorders>
              <w:top w:val="nil"/>
              <w:left w:val="single" w:sz="4" w:space="0" w:color="auto"/>
              <w:bottom w:val="single" w:sz="4" w:space="0" w:color="auto"/>
              <w:right w:val="single" w:sz="4" w:space="0" w:color="auto"/>
            </w:tcBorders>
            <w:tcMar>
              <w:left w:w="28" w:type="dxa"/>
              <w:right w:w="28" w:type="dxa"/>
            </w:tcMar>
            <w:vAlign w:val="center"/>
          </w:tcPr>
          <w:p w14:paraId="4377CF71" w14:textId="5D710C92"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szCs w:val="21"/>
              </w:rPr>
              <w:t>27</w:t>
            </w:r>
          </w:p>
        </w:tc>
        <w:tc>
          <w:tcPr>
            <w:tcW w:w="1676" w:type="dxa"/>
            <w:tcBorders>
              <w:top w:val="nil"/>
              <w:left w:val="nil"/>
              <w:bottom w:val="single" w:sz="4" w:space="0" w:color="auto"/>
              <w:right w:val="single" w:sz="4" w:space="0" w:color="auto"/>
            </w:tcBorders>
            <w:tcMar>
              <w:left w:w="28" w:type="dxa"/>
              <w:right w:w="28" w:type="dxa"/>
            </w:tcMar>
            <w:vAlign w:val="center"/>
          </w:tcPr>
          <w:p w14:paraId="665DF991" w14:textId="77777777" w:rsidR="00B523D9" w:rsidRPr="000833BD" w:rsidRDefault="00B523D9" w:rsidP="00B523D9">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1,1-</w:t>
            </w:r>
            <w:r w:rsidRPr="000833BD">
              <w:rPr>
                <w:rFonts w:ascii="Times New Roman" w:eastAsiaTheme="minorEastAsia" w:hAnsi="Times New Roman"/>
                <w:kern w:val="0"/>
                <w:szCs w:val="21"/>
              </w:rPr>
              <w:t>二氯乙烯</w:t>
            </w:r>
          </w:p>
        </w:tc>
        <w:tc>
          <w:tcPr>
            <w:tcW w:w="1954" w:type="dxa"/>
            <w:tcBorders>
              <w:top w:val="nil"/>
              <w:left w:val="nil"/>
              <w:bottom w:val="single" w:sz="4" w:space="0" w:color="auto"/>
              <w:right w:val="single" w:sz="4" w:space="0" w:color="auto"/>
            </w:tcBorders>
            <w:tcMar>
              <w:left w:w="28" w:type="dxa"/>
              <w:right w:w="28" w:type="dxa"/>
            </w:tcMar>
            <w:vAlign w:val="center"/>
          </w:tcPr>
          <w:p w14:paraId="3E3C0F82" w14:textId="77777777" w:rsidR="00B523D9" w:rsidRPr="000833BD" w:rsidRDefault="00B523D9" w:rsidP="00B523D9">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Dichloroethylene, 1,1-</w:t>
            </w:r>
          </w:p>
        </w:tc>
        <w:tc>
          <w:tcPr>
            <w:tcW w:w="1116" w:type="dxa"/>
            <w:tcBorders>
              <w:top w:val="nil"/>
              <w:left w:val="nil"/>
              <w:bottom w:val="single" w:sz="4" w:space="0" w:color="auto"/>
              <w:right w:val="single" w:sz="4" w:space="0" w:color="auto"/>
            </w:tcBorders>
            <w:tcMar>
              <w:left w:w="28" w:type="dxa"/>
              <w:right w:w="28" w:type="dxa"/>
            </w:tcMar>
            <w:vAlign w:val="center"/>
          </w:tcPr>
          <w:p w14:paraId="212BD448" w14:textId="77777777" w:rsidR="00B523D9" w:rsidRPr="000833BD" w:rsidRDefault="00B523D9" w:rsidP="00B523D9">
            <w:pPr>
              <w:widowControl/>
              <w:rPr>
                <w:rFonts w:ascii="Times New Roman" w:eastAsiaTheme="minorEastAsia" w:hAnsi="Times New Roman"/>
                <w:kern w:val="0"/>
                <w:szCs w:val="21"/>
              </w:rPr>
            </w:pPr>
            <w:r w:rsidRPr="000833BD">
              <w:rPr>
                <w:rFonts w:ascii="Times New Roman" w:eastAsiaTheme="minorEastAsia" w:hAnsi="Times New Roman"/>
                <w:kern w:val="0"/>
                <w:szCs w:val="21"/>
              </w:rPr>
              <w:t>75-35-4</w:t>
            </w:r>
          </w:p>
        </w:tc>
        <w:tc>
          <w:tcPr>
            <w:tcW w:w="841" w:type="dxa"/>
            <w:tcBorders>
              <w:top w:val="nil"/>
              <w:left w:val="nil"/>
              <w:bottom w:val="single" w:sz="4" w:space="0" w:color="auto"/>
              <w:right w:val="single" w:sz="4" w:space="0" w:color="auto"/>
            </w:tcBorders>
            <w:tcMar>
              <w:left w:w="28" w:type="dxa"/>
              <w:right w:w="28" w:type="dxa"/>
            </w:tcMar>
            <w:vAlign w:val="center"/>
          </w:tcPr>
          <w:p w14:paraId="297B90C5"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1.07E+00</w:t>
            </w:r>
          </w:p>
        </w:tc>
        <w:tc>
          <w:tcPr>
            <w:tcW w:w="701" w:type="dxa"/>
            <w:tcBorders>
              <w:top w:val="nil"/>
              <w:left w:val="nil"/>
              <w:bottom w:val="single" w:sz="4" w:space="0" w:color="auto"/>
              <w:right w:val="single" w:sz="4" w:space="0" w:color="auto"/>
            </w:tcBorders>
            <w:tcMar>
              <w:left w:w="28" w:type="dxa"/>
              <w:right w:w="28" w:type="dxa"/>
            </w:tcMar>
            <w:vAlign w:val="center"/>
          </w:tcPr>
          <w:p w14:paraId="046D9B67"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7BEF7CFB"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8.63E-02</w:t>
            </w:r>
          </w:p>
        </w:tc>
        <w:tc>
          <w:tcPr>
            <w:tcW w:w="978" w:type="dxa"/>
            <w:tcBorders>
              <w:top w:val="nil"/>
              <w:left w:val="nil"/>
              <w:bottom w:val="single" w:sz="4" w:space="0" w:color="auto"/>
              <w:right w:val="single" w:sz="4" w:space="0" w:color="auto"/>
            </w:tcBorders>
            <w:tcMar>
              <w:left w:w="28" w:type="dxa"/>
              <w:right w:w="28" w:type="dxa"/>
            </w:tcMar>
            <w:vAlign w:val="center"/>
          </w:tcPr>
          <w:p w14:paraId="2D9A9CB9"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75" w:type="dxa"/>
            <w:tcBorders>
              <w:top w:val="nil"/>
              <w:left w:val="nil"/>
              <w:bottom w:val="single" w:sz="4" w:space="0" w:color="auto"/>
              <w:right w:val="single" w:sz="4" w:space="0" w:color="auto"/>
            </w:tcBorders>
            <w:tcMar>
              <w:left w:w="28" w:type="dxa"/>
              <w:right w:w="28" w:type="dxa"/>
            </w:tcMar>
            <w:vAlign w:val="center"/>
          </w:tcPr>
          <w:p w14:paraId="1F7B42A5"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1.10E-05</w:t>
            </w:r>
          </w:p>
        </w:tc>
        <w:tc>
          <w:tcPr>
            <w:tcW w:w="978" w:type="dxa"/>
            <w:tcBorders>
              <w:top w:val="nil"/>
              <w:left w:val="nil"/>
              <w:bottom w:val="single" w:sz="4" w:space="0" w:color="auto"/>
              <w:right w:val="single" w:sz="4" w:space="0" w:color="auto"/>
            </w:tcBorders>
            <w:tcMar>
              <w:left w:w="28" w:type="dxa"/>
              <w:right w:w="28" w:type="dxa"/>
            </w:tcMar>
            <w:vAlign w:val="center"/>
          </w:tcPr>
          <w:p w14:paraId="56B87AD3"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81" w:type="dxa"/>
            <w:tcBorders>
              <w:top w:val="nil"/>
              <w:left w:val="nil"/>
              <w:bottom w:val="single" w:sz="4" w:space="0" w:color="auto"/>
              <w:right w:val="single" w:sz="4" w:space="0" w:color="auto"/>
            </w:tcBorders>
            <w:tcMar>
              <w:left w:w="28" w:type="dxa"/>
              <w:right w:w="28" w:type="dxa"/>
            </w:tcMar>
            <w:vAlign w:val="center"/>
          </w:tcPr>
          <w:p w14:paraId="7E4CC40B"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3.18E+01</w:t>
            </w:r>
          </w:p>
        </w:tc>
        <w:tc>
          <w:tcPr>
            <w:tcW w:w="695" w:type="dxa"/>
            <w:tcBorders>
              <w:top w:val="nil"/>
              <w:left w:val="nil"/>
              <w:bottom w:val="single" w:sz="4" w:space="0" w:color="auto"/>
              <w:right w:val="single" w:sz="4" w:space="0" w:color="auto"/>
            </w:tcBorders>
            <w:tcMar>
              <w:left w:w="28" w:type="dxa"/>
              <w:right w:w="28" w:type="dxa"/>
            </w:tcMar>
            <w:vAlign w:val="center"/>
          </w:tcPr>
          <w:p w14:paraId="6209E091"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2FF8FD35"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2.42E+03</w:t>
            </w:r>
          </w:p>
        </w:tc>
        <w:tc>
          <w:tcPr>
            <w:tcW w:w="636" w:type="dxa"/>
            <w:tcBorders>
              <w:top w:val="nil"/>
              <w:left w:val="nil"/>
              <w:bottom w:val="single" w:sz="4" w:space="0" w:color="auto"/>
              <w:right w:val="single" w:sz="4" w:space="0" w:color="auto"/>
            </w:tcBorders>
            <w:tcMar>
              <w:left w:w="28" w:type="dxa"/>
              <w:right w:w="28" w:type="dxa"/>
            </w:tcMar>
            <w:vAlign w:val="center"/>
          </w:tcPr>
          <w:p w14:paraId="7E16AE9F"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r>
      <w:tr w:rsidR="000833BD" w:rsidRPr="000833BD" w14:paraId="22FB2C0F" w14:textId="77777777">
        <w:trPr>
          <w:cantSplit/>
          <w:trHeight w:val="319"/>
        </w:trPr>
        <w:tc>
          <w:tcPr>
            <w:tcW w:w="527" w:type="dxa"/>
            <w:tcBorders>
              <w:top w:val="nil"/>
              <w:left w:val="single" w:sz="4" w:space="0" w:color="auto"/>
              <w:bottom w:val="single" w:sz="4" w:space="0" w:color="auto"/>
              <w:right w:val="single" w:sz="4" w:space="0" w:color="auto"/>
            </w:tcBorders>
            <w:tcMar>
              <w:left w:w="28" w:type="dxa"/>
              <w:right w:w="28" w:type="dxa"/>
            </w:tcMar>
            <w:vAlign w:val="center"/>
          </w:tcPr>
          <w:p w14:paraId="7C7179C5" w14:textId="54FC299C"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szCs w:val="21"/>
              </w:rPr>
              <w:t>28</w:t>
            </w:r>
          </w:p>
        </w:tc>
        <w:tc>
          <w:tcPr>
            <w:tcW w:w="1676" w:type="dxa"/>
            <w:tcBorders>
              <w:top w:val="nil"/>
              <w:left w:val="nil"/>
              <w:bottom w:val="single" w:sz="4" w:space="0" w:color="auto"/>
              <w:right w:val="single" w:sz="4" w:space="0" w:color="auto"/>
            </w:tcBorders>
            <w:tcMar>
              <w:left w:w="28" w:type="dxa"/>
              <w:right w:w="28" w:type="dxa"/>
            </w:tcMar>
            <w:vAlign w:val="center"/>
          </w:tcPr>
          <w:p w14:paraId="28598124" w14:textId="77777777" w:rsidR="00B523D9" w:rsidRPr="000833BD" w:rsidRDefault="00B523D9" w:rsidP="00B523D9">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1,2-</w:t>
            </w:r>
            <w:r w:rsidRPr="000833BD">
              <w:rPr>
                <w:rFonts w:ascii="Times New Roman" w:eastAsiaTheme="minorEastAsia" w:hAnsi="Times New Roman"/>
                <w:kern w:val="0"/>
                <w:szCs w:val="21"/>
              </w:rPr>
              <w:t>顺式</w:t>
            </w:r>
            <w:r w:rsidRPr="000833BD">
              <w:rPr>
                <w:rFonts w:ascii="Times New Roman" w:eastAsiaTheme="minorEastAsia" w:hAnsi="Times New Roman"/>
                <w:kern w:val="0"/>
                <w:szCs w:val="21"/>
              </w:rPr>
              <w:t>-</w:t>
            </w:r>
            <w:r w:rsidRPr="000833BD">
              <w:rPr>
                <w:rFonts w:ascii="Times New Roman" w:eastAsiaTheme="minorEastAsia" w:hAnsi="Times New Roman"/>
                <w:kern w:val="0"/>
                <w:szCs w:val="21"/>
              </w:rPr>
              <w:t>二氯乙烯</w:t>
            </w:r>
          </w:p>
        </w:tc>
        <w:tc>
          <w:tcPr>
            <w:tcW w:w="1954" w:type="dxa"/>
            <w:tcBorders>
              <w:top w:val="nil"/>
              <w:left w:val="nil"/>
              <w:bottom w:val="single" w:sz="4" w:space="0" w:color="auto"/>
              <w:right w:val="single" w:sz="4" w:space="0" w:color="auto"/>
            </w:tcBorders>
            <w:tcMar>
              <w:left w:w="28" w:type="dxa"/>
              <w:right w:w="28" w:type="dxa"/>
            </w:tcMar>
            <w:vAlign w:val="center"/>
          </w:tcPr>
          <w:p w14:paraId="0CBBFE40" w14:textId="77777777" w:rsidR="00B523D9" w:rsidRPr="000833BD" w:rsidRDefault="00B523D9" w:rsidP="00B523D9">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Dichloroethylene, 1,2-cis-</w:t>
            </w:r>
          </w:p>
        </w:tc>
        <w:tc>
          <w:tcPr>
            <w:tcW w:w="1116" w:type="dxa"/>
            <w:tcBorders>
              <w:top w:val="nil"/>
              <w:left w:val="nil"/>
              <w:bottom w:val="single" w:sz="4" w:space="0" w:color="auto"/>
              <w:right w:val="single" w:sz="4" w:space="0" w:color="auto"/>
            </w:tcBorders>
            <w:tcMar>
              <w:left w:w="28" w:type="dxa"/>
              <w:right w:w="28" w:type="dxa"/>
            </w:tcMar>
            <w:vAlign w:val="center"/>
          </w:tcPr>
          <w:p w14:paraId="23158B42" w14:textId="77777777" w:rsidR="00B523D9" w:rsidRPr="000833BD" w:rsidRDefault="00B523D9" w:rsidP="00B523D9">
            <w:pPr>
              <w:widowControl/>
              <w:rPr>
                <w:rFonts w:ascii="Times New Roman" w:eastAsiaTheme="minorEastAsia" w:hAnsi="Times New Roman"/>
                <w:kern w:val="0"/>
                <w:szCs w:val="21"/>
              </w:rPr>
            </w:pPr>
            <w:r w:rsidRPr="000833BD">
              <w:rPr>
                <w:rFonts w:ascii="Times New Roman" w:eastAsiaTheme="minorEastAsia" w:hAnsi="Times New Roman"/>
                <w:kern w:val="0"/>
                <w:szCs w:val="21"/>
              </w:rPr>
              <w:t>156-59-2</w:t>
            </w:r>
          </w:p>
        </w:tc>
        <w:tc>
          <w:tcPr>
            <w:tcW w:w="841" w:type="dxa"/>
            <w:tcBorders>
              <w:top w:val="nil"/>
              <w:left w:val="nil"/>
              <w:bottom w:val="single" w:sz="4" w:space="0" w:color="auto"/>
              <w:right w:val="single" w:sz="4" w:space="0" w:color="auto"/>
            </w:tcBorders>
            <w:tcMar>
              <w:left w:w="28" w:type="dxa"/>
              <w:right w:w="28" w:type="dxa"/>
            </w:tcMar>
            <w:vAlign w:val="center"/>
          </w:tcPr>
          <w:p w14:paraId="0C8C2AB0"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1.67E-01</w:t>
            </w:r>
          </w:p>
        </w:tc>
        <w:tc>
          <w:tcPr>
            <w:tcW w:w="701" w:type="dxa"/>
            <w:tcBorders>
              <w:top w:val="nil"/>
              <w:left w:val="nil"/>
              <w:bottom w:val="single" w:sz="4" w:space="0" w:color="auto"/>
              <w:right w:val="single" w:sz="4" w:space="0" w:color="auto"/>
            </w:tcBorders>
            <w:tcMar>
              <w:left w:w="28" w:type="dxa"/>
              <w:right w:w="28" w:type="dxa"/>
            </w:tcMar>
            <w:vAlign w:val="center"/>
          </w:tcPr>
          <w:p w14:paraId="784E4EE4"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6F35806E"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8.84E-02</w:t>
            </w:r>
          </w:p>
        </w:tc>
        <w:tc>
          <w:tcPr>
            <w:tcW w:w="978" w:type="dxa"/>
            <w:tcBorders>
              <w:top w:val="nil"/>
              <w:left w:val="nil"/>
              <w:bottom w:val="single" w:sz="4" w:space="0" w:color="auto"/>
              <w:right w:val="single" w:sz="4" w:space="0" w:color="auto"/>
            </w:tcBorders>
            <w:tcMar>
              <w:left w:w="28" w:type="dxa"/>
              <w:right w:w="28" w:type="dxa"/>
            </w:tcMar>
            <w:vAlign w:val="center"/>
          </w:tcPr>
          <w:p w14:paraId="728CE2AF"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75" w:type="dxa"/>
            <w:tcBorders>
              <w:top w:val="nil"/>
              <w:left w:val="nil"/>
              <w:bottom w:val="single" w:sz="4" w:space="0" w:color="auto"/>
              <w:right w:val="single" w:sz="4" w:space="0" w:color="auto"/>
            </w:tcBorders>
            <w:tcMar>
              <w:left w:w="28" w:type="dxa"/>
              <w:right w:w="28" w:type="dxa"/>
            </w:tcMar>
            <w:vAlign w:val="center"/>
          </w:tcPr>
          <w:p w14:paraId="21E154FA"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1.13E-05</w:t>
            </w:r>
          </w:p>
        </w:tc>
        <w:tc>
          <w:tcPr>
            <w:tcW w:w="978" w:type="dxa"/>
            <w:tcBorders>
              <w:top w:val="nil"/>
              <w:left w:val="nil"/>
              <w:bottom w:val="single" w:sz="4" w:space="0" w:color="auto"/>
              <w:right w:val="single" w:sz="4" w:space="0" w:color="auto"/>
            </w:tcBorders>
            <w:tcMar>
              <w:left w:w="28" w:type="dxa"/>
              <w:right w:w="28" w:type="dxa"/>
            </w:tcMar>
            <w:vAlign w:val="center"/>
          </w:tcPr>
          <w:p w14:paraId="5C85C8F8"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81" w:type="dxa"/>
            <w:tcBorders>
              <w:top w:val="nil"/>
              <w:left w:val="nil"/>
              <w:bottom w:val="single" w:sz="4" w:space="0" w:color="auto"/>
              <w:right w:val="single" w:sz="4" w:space="0" w:color="auto"/>
            </w:tcBorders>
            <w:tcMar>
              <w:left w:w="28" w:type="dxa"/>
              <w:right w:w="28" w:type="dxa"/>
            </w:tcMar>
            <w:vAlign w:val="center"/>
          </w:tcPr>
          <w:p w14:paraId="137BBD3F"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3.96E+01</w:t>
            </w:r>
          </w:p>
        </w:tc>
        <w:tc>
          <w:tcPr>
            <w:tcW w:w="695" w:type="dxa"/>
            <w:tcBorders>
              <w:top w:val="nil"/>
              <w:left w:val="nil"/>
              <w:bottom w:val="single" w:sz="4" w:space="0" w:color="auto"/>
              <w:right w:val="single" w:sz="4" w:space="0" w:color="auto"/>
            </w:tcBorders>
            <w:tcMar>
              <w:left w:w="28" w:type="dxa"/>
              <w:right w:w="28" w:type="dxa"/>
            </w:tcMar>
            <w:vAlign w:val="center"/>
          </w:tcPr>
          <w:p w14:paraId="0D17C3A0"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63B88B44"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6.41E+03</w:t>
            </w:r>
          </w:p>
        </w:tc>
        <w:tc>
          <w:tcPr>
            <w:tcW w:w="636" w:type="dxa"/>
            <w:tcBorders>
              <w:top w:val="nil"/>
              <w:left w:val="nil"/>
              <w:bottom w:val="single" w:sz="4" w:space="0" w:color="auto"/>
              <w:right w:val="single" w:sz="4" w:space="0" w:color="auto"/>
            </w:tcBorders>
            <w:tcMar>
              <w:left w:w="28" w:type="dxa"/>
              <w:right w:w="28" w:type="dxa"/>
            </w:tcMar>
            <w:vAlign w:val="center"/>
          </w:tcPr>
          <w:p w14:paraId="39C3AE1C"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r>
      <w:tr w:rsidR="000833BD" w:rsidRPr="000833BD" w14:paraId="3C999537" w14:textId="77777777">
        <w:trPr>
          <w:cantSplit/>
          <w:trHeight w:val="319"/>
        </w:trPr>
        <w:tc>
          <w:tcPr>
            <w:tcW w:w="527" w:type="dxa"/>
            <w:tcBorders>
              <w:top w:val="nil"/>
              <w:left w:val="single" w:sz="4" w:space="0" w:color="auto"/>
              <w:bottom w:val="single" w:sz="4" w:space="0" w:color="auto"/>
              <w:right w:val="single" w:sz="4" w:space="0" w:color="auto"/>
            </w:tcBorders>
            <w:tcMar>
              <w:left w:w="28" w:type="dxa"/>
              <w:right w:w="28" w:type="dxa"/>
            </w:tcMar>
            <w:vAlign w:val="center"/>
          </w:tcPr>
          <w:p w14:paraId="18D604A8" w14:textId="68D52714"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szCs w:val="21"/>
              </w:rPr>
              <w:t>29</w:t>
            </w:r>
          </w:p>
        </w:tc>
        <w:tc>
          <w:tcPr>
            <w:tcW w:w="1676" w:type="dxa"/>
            <w:tcBorders>
              <w:top w:val="nil"/>
              <w:left w:val="nil"/>
              <w:bottom w:val="single" w:sz="4" w:space="0" w:color="auto"/>
              <w:right w:val="single" w:sz="4" w:space="0" w:color="auto"/>
            </w:tcBorders>
            <w:tcMar>
              <w:left w:w="28" w:type="dxa"/>
              <w:right w:w="28" w:type="dxa"/>
            </w:tcMar>
            <w:vAlign w:val="center"/>
          </w:tcPr>
          <w:p w14:paraId="657D6643" w14:textId="77777777" w:rsidR="00B523D9" w:rsidRPr="000833BD" w:rsidRDefault="00B523D9" w:rsidP="00B523D9">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1,2 -</w:t>
            </w:r>
            <w:r w:rsidRPr="000833BD">
              <w:rPr>
                <w:rFonts w:ascii="Times New Roman" w:eastAsiaTheme="minorEastAsia" w:hAnsi="Times New Roman"/>
                <w:kern w:val="0"/>
                <w:szCs w:val="21"/>
              </w:rPr>
              <w:t>反式</w:t>
            </w:r>
            <w:r w:rsidRPr="000833BD">
              <w:rPr>
                <w:rFonts w:ascii="Times New Roman" w:eastAsiaTheme="minorEastAsia" w:hAnsi="Times New Roman"/>
                <w:kern w:val="0"/>
                <w:szCs w:val="21"/>
              </w:rPr>
              <w:t>-</w:t>
            </w:r>
            <w:r w:rsidRPr="000833BD">
              <w:rPr>
                <w:rFonts w:ascii="Times New Roman" w:eastAsiaTheme="minorEastAsia" w:hAnsi="Times New Roman"/>
                <w:kern w:val="0"/>
                <w:szCs w:val="21"/>
              </w:rPr>
              <w:t>二氯乙烯</w:t>
            </w:r>
          </w:p>
        </w:tc>
        <w:tc>
          <w:tcPr>
            <w:tcW w:w="1954" w:type="dxa"/>
            <w:tcBorders>
              <w:top w:val="nil"/>
              <w:left w:val="nil"/>
              <w:bottom w:val="single" w:sz="4" w:space="0" w:color="auto"/>
              <w:right w:val="single" w:sz="4" w:space="0" w:color="auto"/>
            </w:tcBorders>
            <w:tcMar>
              <w:left w:w="28" w:type="dxa"/>
              <w:right w:w="28" w:type="dxa"/>
            </w:tcMar>
            <w:vAlign w:val="center"/>
          </w:tcPr>
          <w:p w14:paraId="16C91240" w14:textId="77777777" w:rsidR="00B523D9" w:rsidRPr="000833BD" w:rsidRDefault="00B523D9" w:rsidP="00B523D9">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Dichloroethylene, 1,2-trans-</w:t>
            </w:r>
          </w:p>
        </w:tc>
        <w:tc>
          <w:tcPr>
            <w:tcW w:w="1116" w:type="dxa"/>
            <w:tcBorders>
              <w:top w:val="nil"/>
              <w:left w:val="nil"/>
              <w:bottom w:val="single" w:sz="4" w:space="0" w:color="auto"/>
              <w:right w:val="single" w:sz="4" w:space="0" w:color="auto"/>
            </w:tcBorders>
            <w:tcMar>
              <w:left w:w="28" w:type="dxa"/>
              <w:right w:w="28" w:type="dxa"/>
            </w:tcMar>
            <w:vAlign w:val="center"/>
          </w:tcPr>
          <w:p w14:paraId="3ACDE908" w14:textId="77777777" w:rsidR="00B523D9" w:rsidRPr="000833BD" w:rsidRDefault="00B523D9" w:rsidP="00B523D9">
            <w:pPr>
              <w:widowControl/>
              <w:rPr>
                <w:rFonts w:ascii="Times New Roman" w:eastAsiaTheme="minorEastAsia" w:hAnsi="Times New Roman"/>
                <w:kern w:val="0"/>
                <w:szCs w:val="21"/>
              </w:rPr>
            </w:pPr>
            <w:r w:rsidRPr="000833BD">
              <w:rPr>
                <w:rFonts w:ascii="Times New Roman" w:eastAsiaTheme="minorEastAsia" w:hAnsi="Times New Roman"/>
                <w:kern w:val="0"/>
                <w:szCs w:val="21"/>
              </w:rPr>
              <w:t>156-60-5</w:t>
            </w:r>
          </w:p>
        </w:tc>
        <w:tc>
          <w:tcPr>
            <w:tcW w:w="841" w:type="dxa"/>
            <w:tcBorders>
              <w:top w:val="nil"/>
              <w:left w:val="nil"/>
              <w:bottom w:val="single" w:sz="4" w:space="0" w:color="auto"/>
              <w:right w:val="single" w:sz="4" w:space="0" w:color="auto"/>
            </w:tcBorders>
            <w:tcMar>
              <w:left w:w="28" w:type="dxa"/>
              <w:right w:w="28" w:type="dxa"/>
            </w:tcMar>
            <w:vAlign w:val="center"/>
          </w:tcPr>
          <w:p w14:paraId="0871B233"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3.83E-01</w:t>
            </w:r>
          </w:p>
        </w:tc>
        <w:tc>
          <w:tcPr>
            <w:tcW w:w="701" w:type="dxa"/>
            <w:tcBorders>
              <w:top w:val="nil"/>
              <w:left w:val="nil"/>
              <w:bottom w:val="single" w:sz="4" w:space="0" w:color="auto"/>
              <w:right w:val="single" w:sz="4" w:space="0" w:color="auto"/>
            </w:tcBorders>
            <w:tcMar>
              <w:left w:w="28" w:type="dxa"/>
              <w:right w:w="28" w:type="dxa"/>
            </w:tcMar>
            <w:vAlign w:val="center"/>
          </w:tcPr>
          <w:p w14:paraId="0CCDFD49"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557A9A2F"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8.76E-02</w:t>
            </w:r>
          </w:p>
        </w:tc>
        <w:tc>
          <w:tcPr>
            <w:tcW w:w="978" w:type="dxa"/>
            <w:tcBorders>
              <w:top w:val="nil"/>
              <w:left w:val="nil"/>
              <w:bottom w:val="single" w:sz="4" w:space="0" w:color="auto"/>
              <w:right w:val="single" w:sz="4" w:space="0" w:color="auto"/>
            </w:tcBorders>
            <w:tcMar>
              <w:left w:w="28" w:type="dxa"/>
              <w:right w:w="28" w:type="dxa"/>
            </w:tcMar>
            <w:vAlign w:val="center"/>
          </w:tcPr>
          <w:p w14:paraId="5B79CD8C"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75" w:type="dxa"/>
            <w:tcBorders>
              <w:top w:val="nil"/>
              <w:left w:val="nil"/>
              <w:bottom w:val="single" w:sz="4" w:space="0" w:color="auto"/>
              <w:right w:val="single" w:sz="4" w:space="0" w:color="auto"/>
            </w:tcBorders>
            <w:tcMar>
              <w:left w:w="28" w:type="dxa"/>
              <w:right w:w="28" w:type="dxa"/>
            </w:tcMar>
            <w:vAlign w:val="center"/>
          </w:tcPr>
          <w:p w14:paraId="6ACF50D8"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1.12E-05</w:t>
            </w:r>
          </w:p>
        </w:tc>
        <w:tc>
          <w:tcPr>
            <w:tcW w:w="978" w:type="dxa"/>
            <w:tcBorders>
              <w:top w:val="nil"/>
              <w:left w:val="nil"/>
              <w:bottom w:val="single" w:sz="4" w:space="0" w:color="auto"/>
              <w:right w:val="single" w:sz="4" w:space="0" w:color="auto"/>
            </w:tcBorders>
            <w:tcMar>
              <w:left w:w="28" w:type="dxa"/>
              <w:right w:w="28" w:type="dxa"/>
            </w:tcMar>
            <w:vAlign w:val="center"/>
          </w:tcPr>
          <w:p w14:paraId="2E5D5845"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81" w:type="dxa"/>
            <w:tcBorders>
              <w:top w:val="nil"/>
              <w:left w:val="nil"/>
              <w:bottom w:val="single" w:sz="4" w:space="0" w:color="auto"/>
              <w:right w:val="single" w:sz="4" w:space="0" w:color="auto"/>
            </w:tcBorders>
            <w:tcMar>
              <w:left w:w="28" w:type="dxa"/>
              <w:right w:w="28" w:type="dxa"/>
            </w:tcMar>
            <w:vAlign w:val="center"/>
          </w:tcPr>
          <w:p w14:paraId="4E1014D3"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3.96E+01</w:t>
            </w:r>
          </w:p>
        </w:tc>
        <w:tc>
          <w:tcPr>
            <w:tcW w:w="695" w:type="dxa"/>
            <w:tcBorders>
              <w:top w:val="nil"/>
              <w:left w:val="nil"/>
              <w:bottom w:val="single" w:sz="4" w:space="0" w:color="auto"/>
              <w:right w:val="single" w:sz="4" w:space="0" w:color="auto"/>
            </w:tcBorders>
            <w:tcMar>
              <w:left w:w="28" w:type="dxa"/>
              <w:right w:w="28" w:type="dxa"/>
            </w:tcMar>
            <w:vAlign w:val="center"/>
          </w:tcPr>
          <w:p w14:paraId="59FBC09C"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2A191856"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4.52E+03</w:t>
            </w:r>
          </w:p>
        </w:tc>
        <w:tc>
          <w:tcPr>
            <w:tcW w:w="636" w:type="dxa"/>
            <w:tcBorders>
              <w:top w:val="nil"/>
              <w:left w:val="nil"/>
              <w:bottom w:val="single" w:sz="4" w:space="0" w:color="auto"/>
              <w:right w:val="single" w:sz="4" w:space="0" w:color="auto"/>
            </w:tcBorders>
            <w:tcMar>
              <w:left w:w="28" w:type="dxa"/>
              <w:right w:w="28" w:type="dxa"/>
            </w:tcMar>
            <w:vAlign w:val="center"/>
          </w:tcPr>
          <w:p w14:paraId="1FC751CB"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r>
      <w:tr w:rsidR="000833BD" w:rsidRPr="000833BD" w14:paraId="6100DDFA" w14:textId="77777777">
        <w:trPr>
          <w:cantSplit/>
          <w:trHeight w:val="319"/>
        </w:trPr>
        <w:tc>
          <w:tcPr>
            <w:tcW w:w="527" w:type="dxa"/>
            <w:tcBorders>
              <w:top w:val="nil"/>
              <w:left w:val="single" w:sz="4" w:space="0" w:color="auto"/>
              <w:bottom w:val="single" w:sz="4" w:space="0" w:color="auto"/>
              <w:right w:val="single" w:sz="4" w:space="0" w:color="auto"/>
            </w:tcBorders>
            <w:tcMar>
              <w:left w:w="28" w:type="dxa"/>
              <w:right w:w="28" w:type="dxa"/>
            </w:tcMar>
            <w:vAlign w:val="center"/>
          </w:tcPr>
          <w:p w14:paraId="6AFE28DC" w14:textId="54490933"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szCs w:val="21"/>
              </w:rPr>
              <w:t>30</w:t>
            </w:r>
          </w:p>
        </w:tc>
        <w:tc>
          <w:tcPr>
            <w:tcW w:w="1676" w:type="dxa"/>
            <w:tcBorders>
              <w:top w:val="nil"/>
              <w:left w:val="nil"/>
              <w:bottom w:val="single" w:sz="4" w:space="0" w:color="auto"/>
              <w:right w:val="single" w:sz="4" w:space="0" w:color="auto"/>
            </w:tcBorders>
            <w:tcMar>
              <w:left w:w="28" w:type="dxa"/>
              <w:right w:w="28" w:type="dxa"/>
            </w:tcMar>
            <w:vAlign w:val="center"/>
          </w:tcPr>
          <w:p w14:paraId="33725D82" w14:textId="77777777" w:rsidR="00B523D9" w:rsidRPr="000833BD" w:rsidRDefault="00B523D9" w:rsidP="00B523D9">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二氯甲烷</w:t>
            </w:r>
          </w:p>
        </w:tc>
        <w:tc>
          <w:tcPr>
            <w:tcW w:w="1954" w:type="dxa"/>
            <w:tcBorders>
              <w:top w:val="nil"/>
              <w:left w:val="nil"/>
              <w:bottom w:val="single" w:sz="4" w:space="0" w:color="auto"/>
              <w:right w:val="single" w:sz="4" w:space="0" w:color="auto"/>
            </w:tcBorders>
            <w:tcMar>
              <w:left w:w="28" w:type="dxa"/>
              <w:right w:w="28" w:type="dxa"/>
            </w:tcMar>
            <w:vAlign w:val="center"/>
          </w:tcPr>
          <w:p w14:paraId="457A191F" w14:textId="77777777" w:rsidR="00B523D9" w:rsidRPr="000833BD" w:rsidRDefault="00B523D9" w:rsidP="00B523D9">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Dichloromethane</w:t>
            </w:r>
          </w:p>
        </w:tc>
        <w:tc>
          <w:tcPr>
            <w:tcW w:w="1116" w:type="dxa"/>
            <w:tcBorders>
              <w:top w:val="nil"/>
              <w:left w:val="nil"/>
              <w:bottom w:val="single" w:sz="4" w:space="0" w:color="auto"/>
              <w:right w:val="single" w:sz="4" w:space="0" w:color="auto"/>
            </w:tcBorders>
            <w:tcMar>
              <w:left w:w="28" w:type="dxa"/>
              <w:right w:w="28" w:type="dxa"/>
            </w:tcMar>
            <w:vAlign w:val="center"/>
          </w:tcPr>
          <w:p w14:paraId="78228C61" w14:textId="77777777" w:rsidR="00B523D9" w:rsidRPr="000833BD" w:rsidRDefault="00B523D9" w:rsidP="00B523D9">
            <w:pPr>
              <w:widowControl/>
              <w:rPr>
                <w:rFonts w:ascii="Times New Roman" w:eastAsiaTheme="minorEastAsia" w:hAnsi="Times New Roman"/>
                <w:kern w:val="0"/>
                <w:szCs w:val="21"/>
              </w:rPr>
            </w:pPr>
            <w:r w:rsidRPr="000833BD">
              <w:rPr>
                <w:rFonts w:ascii="Times New Roman" w:eastAsiaTheme="minorEastAsia" w:hAnsi="Times New Roman"/>
                <w:kern w:val="0"/>
                <w:szCs w:val="21"/>
              </w:rPr>
              <w:t>1975-9-2</w:t>
            </w:r>
          </w:p>
        </w:tc>
        <w:tc>
          <w:tcPr>
            <w:tcW w:w="841" w:type="dxa"/>
            <w:tcBorders>
              <w:top w:val="nil"/>
              <w:left w:val="nil"/>
              <w:bottom w:val="single" w:sz="4" w:space="0" w:color="auto"/>
              <w:right w:val="single" w:sz="4" w:space="0" w:color="auto"/>
            </w:tcBorders>
            <w:tcMar>
              <w:left w:w="28" w:type="dxa"/>
              <w:right w:w="28" w:type="dxa"/>
            </w:tcMar>
            <w:vAlign w:val="center"/>
          </w:tcPr>
          <w:p w14:paraId="60706870"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1.33E-01</w:t>
            </w:r>
          </w:p>
        </w:tc>
        <w:tc>
          <w:tcPr>
            <w:tcW w:w="701" w:type="dxa"/>
            <w:tcBorders>
              <w:top w:val="nil"/>
              <w:left w:val="nil"/>
              <w:bottom w:val="single" w:sz="4" w:space="0" w:color="auto"/>
              <w:right w:val="single" w:sz="4" w:space="0" w:color="auto"/>
            </w:tcBorders>
            <w:tcMar>
              <w:left w:w="28" w:type="dxa"/>
              <w:right w:w="28" w:type="dxa"/>
            </w:tcMar>
            <w:vAlign w:val="center"/>
          </w:tcPr>
          <w:p w14:paraId="53636CA0"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284B0B18"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9.99E-02</w:t>
            </w:r>
          </w:p>
        </w:tc>
        <w:tc>
          <w:tcPr>
            <w:tcW w:w="978" w:type="dxa"/>
            <w:tcBorders>
              <w:top w:val="nil"/>
              <w:left w:val="nil"/>
              <w:bottom w:val="single" w:sz="4" w:space="0" w:color="auto"/>
              <w:right w:val="single" w:sz="4" w:space="0" w:color="auto"/>
            </w:tcBorders>
            <w:tcMar>
              <w:left w:w="28" w:type="dxa"/>
              <w:right w:w="28" w:type="dxa"/>
            </w:tcMar>
            <w:vAlign w:val="center"/>
          </w:tcPr>
          <w:p w14:paraId="61F570CF"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75" w:type="dxa"/>
            <w:tcBorders>
              <w:top w:val="nil"/>
              <w:left w:val="nil"/>
              <w:bottom w:val="single" w:sz="4" w:space="0" w:color="auto"/>
              <w:right w:val="single" w:sz="4" w:space="0" w:color="auto"/>
            </w:tcBorders>
            <w:tcMar>
              <w:left w:w="28" w:type="dxa"/>
              <w:right w:w="28" w:type="dxa"/>
            </w:tcMar>
            <w:vAlign w:val="center"/>
          </w:tcPr>
          <w:p w14:paraId="1FF58DEB"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1.25E-05</w:t>
            </w:r>
          </w:p>
        </w:tc>
        <w:tc>
          <w:tcPr>
            <w:tcW w:w="978" w:type="dxa"/>
            <w:tcBorders>
              <w:top w:val="nil"/>
              <w:left w:val="nil"/>
              <w:bottom w:val="single" w:sz="4" w:space="0" w:color="auto"/>
              <w:right w:val="single" w:sz="4" w:space="0" w:color="auto"/>
            </w:tcBorders>
            <w:tcMar>
              <w:left w:w="28" w:type="dxa"/>
              <w:right w:w="28" w:type="dxa"/>
            </w:tcMar>
            <w:vAlign w:val="center"/>
          </w:tcPr>
          <w:p w14:paraId="2A52263F"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81" w:type="dxa"/>
            <w:tcBorders>
              <w:top w:val="nil"/>
              <w:left w:val="nil"/>
              <w:bottom w:val="single" w:sz="4" w:space="0" w:color="auto"/>
              <w:right w:val="single" w:sz="4" w:space="0" w:color="auto"/>
            </w:tcBorders>
            <w:tcMar>
              <w:left w:w="28" w:type="dxa"/>
              <w:right w:w="28" w:type="dxa"/>
            </w:tcMar>
            <w:vAlign w:val="center"/>
          </w:tcPr>
          <w:p w14:paraId="2C92095E"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2.17E+01</w:t>
            </w:r>
          </w:p>
        </w:tc>
        <w:tc>
          <w:tcPr>
            <w:tcW w:w="695" w:type="dxa"/>
            <w:tcBorders>
              <w:top w:val="nil"/>
              <w:left w:val="nil"/>
              <w:bottom w:val="single" w:sz="4" w:space="0" w:color="auto"/>
              <w:right w:val="single" w:sz="4" w:space="0" w:color="auto"/>
            </w:tcBorders>
            <w:tcMar>
              <w:left w:w="28" w:type="dxa"/>
              <w:right w:w="28" w:type="dxa"/>
            </w:tcMar>
            <w:vAlign w:val="center"/>
          </w:tcPr>
          <w:p w14:paraId="797E23C0"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772E7D53"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1.30E+04</w:t>
            </w:r>
          </w:p>
        </w:tc>
        <w:tc>
          <w:tcPr>
            <w:tcW w:w="636" w:type="dxa"/>
            <w:tcBorders>
              <w:top w:val="nil"/>
              <w:left w:val="nil"/>
              <w:bottom w:val="single" w:sz="4" w:space="0" w:color="auto"/>
              <w:right w:val="single" w:sz="4" w:space="0" w:color="auto"/>
            </w:tcBorders>
            <w:tcMar>
              <w:left w:w="28" w:type="dxa"/>
              <w:right w:w="28" w:type="dxa"/>
            </w:tcMar>
            <w:vAlign w:val="center"/>
          </w:tcPr>
          <w:p w14:paraId="4D8ACDAA"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r>
      <w:tr w:rsidR="000833BD" w:rsidRPr="000833BD" w14:paraId="3110961B" w14:textId="77777777">
        <w:trPr>
          <w:cantSplit/>
          <w:trHeight w:val="319"/>
        </w:trPr>
        <w:tc>
          <w:tcPr>
            <w:tcW w:w="527" w:type="dxa"/>
            <w:tcBorders>
              <w:top w:val="nil"/>
              <w:left w:val="single" w:sz="4" w:space="0" w:color="auto"/>
              <w:bottom w:val="single" w:sz="4" w:space="0" w:color="auto"/>
              <w:right w:val="single" w:sz="4" w:space="0" w:color="auto"/>
            </w:tcBorders>
            <w:tcMar>
              <w:left w:w="28" w:type="dxa"/>
              <w:right w:w="28" w:type="dxa"/>
            </w:tcMar>
            <w:vAlign w:val="center"/>
          </w:tcPr>
          <w:p w14:paraId="7950BD3F" w14:textId="10F2C8B1"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szCs w:val="21"/>
              </w:rPr>
              <w:t>31</w:t>
            </w:r>
          </w:p>
        </w:tc>
        <w:tc>
          <w:tcPr>
            <w:tcW w:w="1676" w:type="dxa"/>
            <w:tcBorders>
              <w:top w:val="nil"/>
              <w:left w:val="nil"/>
              <w:bottom w:val="single" w:sz="4" w:space="0" w:color="auto"/>
              <w:right w:val="single" w:sz="4" w:space="0" w:color="auto"/>
            </w:tcBorders>
            <w:tcMar>
              <w:left w:w="28" w:type="dxa"/>
              <w:right w:w="28" w:type="dxa"/>
            </w:tcMar>
            <w:vAlign w:val="center"/>
          </w:tcPr>
          <w:p w14:paraId="29791CA3" w14:textId="77777777" w:rsidR="00B523D9" w:rsidRPr="000833BD" w:rsidRDefault="00B523D9" w:rsidP="00B523D9">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1,2-</w:t>
            </w:r>
            <w:r w:rsidRPr="000833BD">
              <w:rPr>
                <w:rFonts w:ascii="Times New Roman" w:eastAsiaTheme="minorEastAsia" w:hAnsi="Times New Roman"/>
                <w:kern w:val="0"/>
                <w:szCs w:val="21"/>
              </w:rPr>
              <w:t>二氯丙烷</w:t>
            </w:r>
          </w:p>
        </w:tc>
        <w:tc>
          <w:tcPr>
            <w:tcW w:w="1954" w:type="dxa"/>
            <w:tcBorders>
              <w:top w:val="nil"/>
              <w:left w:val="nil"/>
              <w:bottom w:val="single" w:sz="4" w:space="0" w:color="auto"/>
              <w:right w:val="single" w:sz="4" w:space="0" w:color="auto"/>
            </w:tcBorders>
            <w:tcMar>
              <w:left w:w="28" w:type="dxa"/>
              <w:right w:w="28" w:type="dxa"/>
            </w:tcMar>
            <w:vAlign w:val="center"/>
          </w:tcPr>
          <w:p w14:paraId="264C71B5" w14:textId="77777777" w:rsidR="00B523D9" w:rsidRPr="000833BD" w:rsidRDefault="00B523D9" w:rsidP="00B523D9">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Dichloropropane, 1,2-</w:t>
            </w:r>
          </w:p>
        </w:tc>
        <w:tc>
          <w:tcPr>
            <w:tcW w:w="1116" w:type="dxa"/>
            <w:tcBorders>
              <w:top w:val="nil"/>
              <w:left w:val="nil"/>
              <w:bottom w:val="single" w:sz="4" w:space="0" w:color="auto"/>
              <w:right w:val="single" w:sz="4" w:space="0" w:color="auto"/>
            </w:tcBorders>
            <w:tcMar>
              <w:left w:w="28" w:type="dxa"/>
              <w:right w:w="28" w:type="dxa"/>
            </w:tcMar>
            <w:vAlign w:val="center"/>
          </w:tcPr>
          <w:p w14:paraId="5DB2F416" w14:textId="77777777" w:rsidR="00B523D9" w:rsidRPr="000833BD" w:rsidRDefault="00B523D9" w:rsidP="00B523D9">
            <w:pPr>
              <w:widowControl/>
              <w:rPr>
                <w:rFonts w:ascii="Times New Roman" w:eastAsiaTheme="minorEastAsia" w:hAnsi="Times New Roman"/>
                <w:kern w:val="0"/>
                <w:szCs w:val="21"/>
              </w:rPr>
            </w:pPr>
            <w:r w:rsidRPr="000833BD">
              <w:rPr>
                <w:rFonts w:ascii="Times New Roman" w:eastAsiaTheme="minorEastAsia" w:hAnsi="Times New Roman"/>
                <w:kern w:val="0"/>
                <w:szCs w:val="21"/>
              </w:rPr>
              <w:t>78-87-5</w:t>
            </w:r>
          </w:p>
        </w:tc>
        <w:tc>
          <w:tcPr>
            <w:tcW w:w="841" w:type="dxa"/>
            <w:tcBorders>
              <w:top w:val="nil"/>
              <w:left w:val="nil"/>
              <w:bottom w:val="single" w:sz="4" w:space="0" w:color="auto"/>
              <w:right w:val="single" w:sz="4" w:space="0" w:color="auto"/>
            </w:tcBorders>
            <w:tcMar>
              <w:left w:w="28" w:type="dxa"/>
              <w:right w:w="28" w:type="dxa"/>
            </w:tcMar>
            <w:vAlign w:val="center"/>
          </w:tcPr>
          <w:p w14:paraId="354AC6D6"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1.15E-01</w:t>
            </w:r>
          </w:p>
        </w:tc>
        <w:tc>
          <w:tcPr>
            <w:tcW w:w="701" w:type="dxa"/>
            <w:tcBorders>
              <w:top w:val="nil"/>
              <w:left w:val="nil"/>
              <w:bottom w:val="single" w:sz="4" w:space="0" w:color="auto"/>
              <w:right w:val="single" w:sz="4" w:space="0" w:color="auto"/>
            </w:tcBorders>
            <w:tcMar>
              <w:left w:w="28" w:type="dxa"/>
              <w:right w:w="28" w:type="dxa"/>
            </w:tcMar>
            <w:vAlign w:val="center"/>
          </w:tcPr>
          <w:p w14:paraId="10BAC73A"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6879BA7C"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7.33E-02</w:t>
            </w:r>
          </w:p>
        </w:tc>
        <w:tc>
          <w:tcPr>
            <w:tcW w:w="978" w:type="dxa"/>
            <w:tcBorders>
              <w:top w:val="nil"/>
              <w:left w:val="nil"/>
              <w:bottom w:val="single" w:sz="4" w:space="0" w:color="auto"/>
              <w:right w:val="single" w:sz="4" w:space="0" w:color="auto"/>
            </w:tcBorders>
            <w:tcMar>
              <w:left w:w="28" w:type="dxa"/>
              <w:right w:w="28" w:type="dxa"/>
            </w:tcMar>
            <w:vAlign w:val="center"/>
          </w:tcPr>
          <w:p w14:paraId="20F40CA7"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75" w:type="dxa"/>
            <w:tcBorders>
              <w:top w:val="nil"/>
              <w:left w:val="nil"/>
              <w:bottom w:val="single" w:sz="4" w:space="0" w:color="auto"/>
              <w:right w:val="single" w:sz="4" w:space="0" w:color="auto"/>
            </w:tcBorders>
            <w:tcMar>
              <w:left w:w="28" w:type="dxa"/>
              <w:right w:w="28" w:type="dxa"/>
            </w:tcMar>
            <w:vAlign w:val="center"/>
          </w:tcPr>
          <w:p w14:paraId="4D9621D5"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9.73E-06</w:t>
            </w:r>
          </w:p>
        </w:tc>
        <w:tc>
          <w:tcPr>
            <w:tcW w:w="978" w:type="dxa"/>
            <w:tcBorders>
              <w:top w:val="nil"/>
              <w:left w:val="nil"/>
              <w:bottom w:val="single" w:sz="4" w:space="0" w:color="auto"/>
              <w:right w:val="single" w:sz="4" w:space="0" w:color="auto"/>
            </w:tcBorders>
            <w:tcMar>
              <w:left w:w="28" w:type="dxa"/>
              <w:right w:w="28" w:type="dxa"/>
            </w:tcMar>
            <w:vAlign w:val="center"/>
          </w:tcPr>
          <w:p w14:paraId="139CC6F1"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81" w:type="dxa"/>
            <w:tcBorders>
              <w:top w:val="nil"/>
              <w:left w:val="nil"/>
              <w:bottom w:val="single" w:sz="4" w:space="0" w:color="auto"/>
              <w:right w:val="single" w:sz="4" w:space="0" w:color="auto"/>
            </w:tcBorders>
            <w:tcMar>
              <w:left w:w="28" w:type="dxa"/>
              <w:right w:w="28" w:type="dxa"/>
            </w:tcMar>
            <w:vAlign w:val="center"/>
          </w:tcPr>
          <w:p w14:paraId="0088C7DF"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6.07E+01</w:t>
            </w:r>
          </w:p>
        </w:tc>
        <w:tc>
          <w:tcPr>
            <w:tcW w:w="695" w:type="dxa"/>
            <w:tcBorders>
              <w:top w:val="nil"/>
              <w:left w:val="nil"/>
              <w:bottom w:val="single" w:sz="4" w:space="0" w:color="auto"/>
              <w:right w:val="single" w:sz="4" w:space="0" w:color="auto"/>
            </w:tcBorders>
            <w:tcMar>
              <w:left w:w="28" w:type="dxa"/>
              <w:right w:w="28" w:type="dxa"/>
            </w:tcMar>
            <w:vAlign w:val="center"/>
          </w:tcPr>
          <w:p w14:paraId="1A6871F5"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33E88378"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2.80E+03</w:t>
            </w:r>
          </w:p>
        </w:tc>
        <w:tc>
          <w:tcPr>
            <w:tcW w:w="636" w:type="dxa"/>
            <w:tcBorders>
              <w:top w:val="nil"/>
              <w:left w:val="nil"/>
              <w:bottom w:val="single" w:sz="4" w:space="0" w:color="auto"/>
              <w:right w:val="single" w:sz="4" w:space="0" w:color="auto"/>
            </w:tcBorders>
            <w:tcMar>
              <w:left w:w="28" w:type="dxa"/>
              <w:right w:w="28" w:type="dxa"/>
            </w:tcMar>
            <w:vAlign w:val="center"/>
          </w:tcPr>
          <w:p w14:paraId="7A087229"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r>
      <w:tr w:rsidR="000833BD" w:rsidRPr="000833BD" w14:paraId="042A9E65" w14:textId="77777777">
        <w:trPr>
          <w:cantSplit/>
          <w:trHeight w:val="319"/>
        </w:trPr>
        <w:tc>
          <w:tcPr>
            <w:tcW w:w="527" w:type="dxa"/>
            <w:tcBorders>
              <w:top w:val="nil"/>
              <w:left w:val="single" w:sz="4" w:space="0" w:color="auto"/>
              <w:bottom w:val="single" w:sz="4" w:space="0" w:color="auto"/>
              <w:right w:val="single" w:sz="4" w:space="0" w:color="auto"/>
            </w:tcBorders>
            <w:tcMar>
              <w:left w:w="28" w:type="dxa"/>
              <w:right w:w="28" w:type="dxa"/>
            </w:tcMar>
            <w:vAlign w:val="center"/>
          </w:tcPr>
          <w:p w14:paraId="645B47C6" w14:textId="4D09D5A3"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szCs w:val="21"/>
              </w:rPr>
              <w:t>32</w:t>
            </w:r>
          </w:p>
        </w:tc>
        <w:tc>
          <w:tcPr>
            <w:tcW w:w="1676" w:type="dxa"/>
            <w:tcBorders>
              <w:top w:val="nil"/>
              <w:left w:val="nil"/>
              <w:bottom w:val="single" w:sz="4" w:space="0" w:color="auto"/>
              <w:right w:val="single" w:sz="4" w:space="0" w:color="auto"/>
            </w:tcBorders>
            <w:tcMar>
              <w:left w:w="28" w:type="dxa"/>
              <w:right w:w="28" w:type="dxa"/>
            </w:tcMar>
            <w:vAlign w:val="center"/>
          </w:tcPr>
          <w:p w14:paraId="1CDD5917" w14:textId="77777777" w:rsidR="00B523D9" w:rsidRPr="000833BD" w:rsidRDefault="00B523D9" w:rsidP="00B523D9">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1,1,1,2-</w:t>
            </w:r>
            <w:r w:rsidRPr="000833BD">
              <w:rPr>
                <w:rFonts w:ascii="Times New Roman" w:eastAsiaTheme="minorEastAsia" w:hAnsi="Times New Roman"/>
                <w:kern w:val="0"/>
                <w:szCs w:val="21"/>
              </w:rPr>
              <w:t>四氯乙烷</w:t>
            </w:r>
          </w:p>
        </w:tc>
        <w:tc>
          <w:tcPr>
            <w:tcW w:w="1954" w:type="dxa"/>
            <w:tcBorders>
              <w:top w:val="nil"/>
              <w:left w:val="nil"/>
              <w:bottom w:val="single" w:sz="4" w:space="0" w:color="auto"/>
              <w:right w:val="single" w:sz="4" w:space="0" w:color="auto"/>
            </w:tcBorders>
            <w:tcMar>
              <w:left w:w="28" w:type="dxa"/>
              <w:right w:w="28" w:type="dxa"/>
            </w:tcMar>
            <w:vAlign w:val="center"/>
          </w:tcPr>
          <w:p w14:paraId="72AF78E1" w14:textId="77777777" w:rsidR="00B523D9" w:rsidRPr="000833BD" w:rsidRDefault="00B523D9" w:rsidP="00B523D9">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Tetrachloroethane, 1,1,1,2-</w:t>
            </w:r>
          </w:p>
        </w:tc>
        <w:tc>
          <w:tcPr>
            <w:tcW w:w="1116" w:type="dxa"/>
            <w:tcBorders>
              <w:top w:val="nil"/>
              <w:left w:val="nil"/>
              <w:bottom w:val="single" w:sz="4" w:space="0" w:color="auto"/>
              <w:right w:val="single" w:sz="4" w:space="0" w:color="auto"/>
            </w:tcBorders>
            <w:tcMar>
              <w:left w:w="28" w:type="dxa"/>
              <w:right w:w="28" w:type="dxa"/>
            </w:tcMar>
            <w:vAlign w:val="center"/>
          </w:tcPr>
          <w:p w14:paraId="50BD526A" w14:textId="77777777" w:rsidR="00B523D9" w:rsidRPr="000833BD" w:rsidRDefault="00B523D9" w:rsidP="00B523D9">
            <w:pPr>
              <w:widowControl/>
              <w:rPr>
                <w:rFonts w:ascii="Times New Roman" w:eastAsiaTheme="minorEastAsia" w:hAnsi="Times New Roman"/>
                <w:kern w:val="0"/>
                <w:szCs w:val="21"/>
              </w:rPr>
            </w:pPr>
            <w:r w:rsidRPr="000833BD">
              <w:rPr>
                <w:rFonts w:ascii="Times New Roman" w:eastAsiaTheme="minorEastAsia" w:hAnsi="Times New Roman"/>
                <w:kern w:val="0"/>
                <w:szCs w:val="21"/>
              </w:rPr>
              <w:t>630-20-6</w:t>
            </w:r>
          </w:p>
        </w:tc>
        <w:tc>
          <w:tcPr>
            <w:tcW w:w="841" w:type="dxa"/>
            <w:tcBorders>
              <w:top w:val="nil"/>
              <w:left w:val="nil"/>
              <w:bottom w:val="single" w:sz="4" w:space="0" w:color="auto"/>
              <w:right w:val="single" w:sz="4" w:space="0" w:color="auto"/>
            </w:tcBorders>
            <w:tcMar>
              <w:left w:w="28" w:type="dxa"/>
              <w:right w:w="28" w:type="dxa"/>
            </w:tcMar>
            <w:vAlign w:val="center"/>
          </w:tcPr>
          <w:p w14:paraId="0A0F7DF5"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1.02E-01</w:t>
            </w:r>
          </w:p>
        </w:tc>
        <w:tc>
          <w:tcPr>
            <w:tcW w:w="701" w:type="dxa"/>
            <w:tcBorders>
              <w:top w:val="nil"/>
              <w:left w:val="nil"/>
              <w:bottom w:val="single" w:sz="4" w:space="0" w:color="auto"/>
              <w:right w:val="single" w:sz="4" w:space="0" w:color="auto"/>
            </w:tcBorders>
            <w:tcMar>
              <w:left w:w="28" w:type="dxa"/>
              <w:right w:w="28" w:type="dxa"/>
            </w:tcMar>
            <w:vAlign w:val="center"/>
          </w:tcPr>
          <w:p w14:paraId="0F5FE47E"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6CCD69FF"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4.82E-02</w:t>
            </w:r>
          </w:p>
        </w:tc>
        <w:tc>
          <w:tcPr>
            <w:tcW w:w="978" w:type="dxa"/>
            <w:tcBorders>
              <w:top w:val="nil"/>
              <w:left w:val="nil"/>
              <w:bottom w:val="single" w:sz="4" w:space="0" w:color="auto"/>
              <w:right w:val="single" w:sz="4" w:space="0" w:color="auto"/>
            </w:tcBorders>
            <w:tcMar>
              <w:left w:w="28" w:type="dxa"/>
              <w:right w:w="28" w:type="dxa"/>
            </w:tcMar>
            <w:vAlign w:val="center"/>
          </w:tcPr>
          <w:p w14:paraId="1F684CA2"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75" w:type="dxa"/>
            <w:tcBorders>
              <w:top w:val="nil"/>
              <w:left w:val="nil"/>
              <w:bottom w:val="single" w:sz="4" w:space="0" w:color="auto"/>
              <w:right w:val="single" w:sz="4" w:space="0" w:color="auto"/>
            </w:tcBorders>
            <w:tcMar>
              <w:left w:w="28" w:type="dxa"/>
              <w:right w:w="28" w:type="dxa"/>
            </w:tcMar>
            <w:vAlign w:val="center"/>
          </w:tcPr>
          <w:p w14:paraId="7F509307"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9.10E-06</w:t>
            </w:r>
          </w:p>
        </w:tc>
        <w:tc>
          <w:tcPr>
            <w:tcW w:w="978" w:type="dxa"/>
            <w:tcBorders>
              <w:top w:val="nil"/>
              <w:left w:val="nil"/>
              <w:bottom w:val="single" w:sz="4" w:space="0" w:color="auto"/>
              <w:right w:val="single" w:sz="4" w:space="0" w:color="auto"/>
            </w:tcBorders>
            <w:tcMar>
              <w:left w:w="28" w:type="dxa"/>
              <w:right w:w="28" w:type="dxa"/>
            </w:tcMar>
            <w:vAlign w:val="center"/>
          </w:tcPr>
          <w:p w14:paraId="51256BE1"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81" w:type="dxa"/>
            <w:tcBorders>
              <w:top w:val="nil"/>
              <w:left w:val="nil"/>
              <w:bottom w:val="single" w:sz="4" w:space="0" w:color="auto"/>
              <w:right w:val="single" w:sz="4" w:space="0" w:color="auto"/>
            </w:tcBorders>
            <w:tcMar>
              <w:left w:w="28" w:type="dxa"/>
              <w:right w:w="28" w:type="dxa"/>
            </w:tcMar>
            <w:vAlign w:val="center"/>
          </w:tcPr>
          <w:p w14:paraId="23A865CA"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8.60E+01</w:t>
            </w:r>
          </w:p>
        </w:tc>
        <w:tc>
          <w:tcPr>
            <w:tcW w:w="695" w:type="dxa"/>
            <w:tcBorders>
              <w:top w:val="nil"/>
              <w:left w:val="nil"/>
              <w:bottom w:val="single" w:sz="4" w:space="0" w:color="auto"/>
              <w:right w:val="single" w:sz="4" w:space="0" w:color="auto"/>
            </w:tcBorders>
            <w:tcMar>
              <w:left w:w="28" w:type="dxa"/>
              <w:right w:w="28" w:type="dxa"/>
            </w:tcMar>
            <w:vAlign w:val="center"/>
          </w:tcPr>
          <w:p w14:paraId="0E55C210"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0B02A4D3"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1.07E+03</w:t>
            </w:r>
          </w:p>
        </w:tc>
        <w:tc>
          <w:tcPr>
            <w:tcW w:w="636" w:type="dxa"/>
            <w:tcBorders>
              <w:top w:val="nil"/>
              <w:left w:val="nil"/>
              <w:bottom w:val="single" w:sz="4" w:space="0" w:color="auto"/>
              <w:right w:val="single" w:sz="4" w:space="0" w:color="auto"/>
            </w:tcBorders>
            <w:tcMar>
              <w:left w:w="28" w:type="dxa"/>
              <w:right w:w="28" w:type="dxa"/>
            </w:tcMar>
            <w:vAlign w:val="center"/>
          </w:tcPr>
          <w:p w14:paraId="7F79F14A"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r>
      <w:tr w:rsidR="000833BD" w:rsidRPr="000833BD" w14:paraId="19E16F6F" w14:textId="77777777">
        <w:trPr>
          <w:cantSplit/>
          <w:trHeight w:val="319"/>
        </w:trPr>
        <w:tc>
          <w:tcPr>
            <w:tcW w:w="527" w:type="dxa"/>
            <w:tcBorders>
              <w:top w:val="nil"/>
              <w:left w:val="single" w:sz="4" w:space="0" w:color="auto"/>
              <w:bottom w:val="single" w:sz="4" w:space="0" w:color="auto"/>
              <w:right w:val="single" w:sz="4" w:space="0" w:color="auto"/>
            </w:tcBorders>
            <w:tcMar>
              <w:left w:w="28" w:type="dxa"/>
              <w:right w:w="28" w:type="dxa"/>
            </w:tcMar>
            <w:vAlign w:val="center"/>
          </w:tcPr>
          <w:p w14:paraId="720B3B91" w14:textId="0D55B5EB"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szCs w:val="21"/>
              </w:rPr>
              <w:t>33</w:t>
            </w:r>
          </w:p>
        </w:tc>
        <w:tc>
          <w:tcPr>
            <w:tcW w:w="1676" w:type="dxa"/>
            <w:tcBorders>
              <w:top w:val="nil"/>
              <w:left w:val="nil"/>
              <w:bottom w:val="single" w:sz="4" w:space="0" w:color="auto"/>
              <w:right w:val="single" w:sz="4" w:space="0" w:color="auto"/>
            </w:tcBorders>
            <w:tcMar>
              <w:left w:w="28" w:type="dxa"/>
              <w:right w:w="28" w:type="dxa"/>
            </w:tcMar>
            <w:vAlign w:val="center"/>
          </w:tcPr>
          <w:p w14:paraId="33F91054" w14:textId="77777777" w:rsidR="00B523D9" w:rsidRPr="000833BD" w:rsidRDefault="00B523D9" w:rsidP="00B523D9">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1,1,2,2-</w:t>
            </w:r>
            <w:r w:rsidRPr="000833BD">
              <w:rPr>
                <w:rFonts w:ascii="Times New Roman" w:eastAsiaTheme="minorEastAsia" w:hAnsi="Times New Roman"/>
                <w:kern w:val="0"/>
                <w:szCs w:val="21"/>
              </w:rPr>
              <w:t>四氯乙烷</w:t>
            </w:r>
          </w:p>
        </w:tc>
        <w:tc>
          <w:tcPr>
            <w:tcW w:w="1954" w:type="dxa"/>
            <w:tcBorders>
              <w:top w:val="nil"/>
              <w:left w:val="nil"/>
              <w:bottom w:val="single" w:sz="4" w:space="0" w:color="auto"/>
              <w:right w:val="single" w:sz="4" w:space="0" w:color="auto"/>
            </w:tcBorders>
            <w:tcMar>
              <w:left w:w="28" w:type="dxa"/>
              <w:right w:w="28" w:type="dxa"/>
            </w:tcMar>
            <w:vAlign w:val="center"/>
          </w:tcPr>
          <w:p w14:paraId="74F43AA8" w14:textId="77777777" w:rsidR="00B523D9" w:rsidRPr="000833BD" w:rsidRDefault="00B523D9" w:rsidP="00B523D9">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Tetrachloroethane, 1,1,2,2-</w:t>
            </w:r>
          </w:p>
        </w:tc>
        <w:tc>
          <w:tcPr>
            <w:tcW w:w="1116" w:type="dxa"/>
            <w:tcBorders>
              <w:top w:val="nil"/>
              <w:left w:val="nil"/>
              <w:bottom w:val="single" w:sz="4" w:space="0" w:color="auto"/>
              <w:right w:val="single" w:sz="4" w:space="0" w:color="auto"/>
            </w:tcBorders>
            <w:tcMar>
              <w:left w:w="28" w:type="dxa"/>
              <w:right w:w="28" w:type="dxa"/>
            </w:tcMar>
            <w:vAlign w:val="center"/>
          </w:tcPr>
          <w:p w14:paraId="587B3E8F" w14:textId="77777777" w:rsidR="00B523D9" w:rsidRPr="000833BD" w:rsidRDefault="00B523D9" w:rsidP="00B523D9">
            <w:pPr>
              <w:widowControl/>
              <w:rPr>
                <w:rFonts w:ascii="Times New Roman" w:eastAsiaTheme="minorEastAsia" w:hAnsi="Times New Roman"/>
                <w:kern w:val="0"/>
                <w:szCs w:val="21"/>
              </w:rPr>
            </w:pPr>
            <w:r w:rsidRPr="000833BD">
              <w:rPr>
                <w:rFonts w:ascii="Times New Roman" w:eastAsiaTheme="minorEastAsia" w:hAnsi="Times New Roman"/>
                <w:kern w:val="0"/>
                <w:szCs w:val="21"/>
              </w:rPr>
              <w:t>79-34-5</w:t>
            </w:r>
          </w:p>
        </w:tc>
        <w:tc>
          <w:tcPr>
            <w:tcW w:w="841" w:type="dxa"/>
            <w:tcBorders>
              <w:top w:val="nil"/>
              <w:left w:val="nil"/>
              <w:bottom w:val="single" w:sz="4" w:space="0" w:color="auto"/>
              <w:right w:val="single" w:sz="4" w:space="0" w:color="auto"/>
            </w:tcBorders>
            <w:tcMar>
              <w:left w:w="28" w:type="dxa"/>
              <w:right w:w="28" w:type="dxa"/>
            </w:tcMar>
            <w:vAlign w:val="center"/>
          </w:tcPr>
          <w:p w14:paraId="0B1BD3C9"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1.50E-02</w:t>
            </w:r>
          </w:p>
        </w:tc>
        <w:tc>
          <w:tcPr>
            <w:tcW w:w="701" w:type="dxa"/>
            <w:tcBorders>
              <w:top w:val="nil"/>
              <w:left w:val="nil"/>
              <w:bottom w:val="single" w:sz="4" w:space="0" w:color="auto"/>
              <w:right w:val="single" w:sz="4" w:space="0" w:color="auto"/>
            </w:tcBorders>
            <w:tcMar>
              <w:left w:w="28" w:type="dxa"/>
              <w:right w:w="28" w:type="dxa"/>
            </w:tcMar>
            <w:vAlign w:val="center"/>
          </w:tcPr>
          <w:p w14:paraId="459885B5"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074E59BB"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4.89E-02</w:t>
            </w:r>
          </w:p>
        </w:tc>
        <w:tc>
          <w:tcPr>
            <w:tcW w:w="978" w:type="dxa"/>
            <w:tcBorders>
              <w:top w:val="nil"/>
              <w:left w:val="nil"/>
              <w:bottom w:val="single" w:sz="4" w:space="0" w:color="auto"/>
              <w:right w:val="single" w:sz="4" w:space="0" w:color="auto"/>
            </w:tcBorders>
            <w:tcMar>
              <w:left w:w="28" w:type="dxa"/>
              <w:right w:w="28" w:type="dxa"/>
            </w:tcMar>
            <w:vAlign w:val="center"/>
          </w:tcPr>
          <w:p w14:paraId="63D520C4"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75" w:type="dxa"/>
            <w:tcBorders>
              <w:top w:val="nil"/>
              <w:left w:val="nil"/>
              <w:bottom w:val="single" w:sz="4" w:space="0" w:color="auto"/>
              <w:right w:val="single" w:sz="4" w:space="0" w:color="auto"/>
            </w:tcBorders>
            <w:tcMar>
              <w:left w:w="28" w:type="dxa"/>
              <w:right w:w="28" w:type="dxa"/>
            </w:tcMar>
            <w:vAlign w:val="center"/>
          </w:tcPr>
          <w:p w14:paraId="0256E423"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9.29E-06</w:t>
            </w:r>
          </w:p>
        </w:tc>
        <w:tc>
          <w:tcPr>
            <w:tcW w:w="978" w:type="dxa"/>
            <w:tcBorders>
              <w:top w:val="nil"/>
              <w:left w:val="nil"/>
              <w:bottom w:val="single" w:sz="4" w:space="0" w:color="auto"/>
              <w:right w:val="single" w:sz="4" w:space="0" w:color="auto"/>
            </w:tcBorders>
            <w:tcMar>
              <w:left w:w="28" w:type="dxa"/>
              <w:right w:w="28" w:type="dxa"/>
            </w:tcMar>
            <w:vAlign w:val="center"/>
          </w:tcPr>
          <w:p w14:paraId="5A7AB987"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81" w:type="dxa"/>
            <w:tcBorders>
              <w:top w:val="nil"/>
              <w:left w:val="nil"/>
              <w:bottom w:val="single" w:sz="4" w:space="0" w:color="auto"/>
              <w:right w:val="single" w:sz="4" w:space="0" w:color="auto"/>
            </w:tcBorders>
            <w:tcMar>
              <w:left w:w="28" w:type="dxa"/>
              <w:right w:w="28" w:type="dxa"/>
            </w:tcMar>
            <w:vAlign w:val="center"/>
          </w:tcPr>
          <w:p w14:paraId="312C4D55"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9.49E+01</w:t>
            </w:r>
          </w:p>
        </w:tc>
        <w:tc>
          <w:tcPr>
            <w:tcW w:w="695" w:type="dxa"/>
            <w:tcBorders>
              <w:top w:val="nil"/>
              <w:left w:val="nil"/>
              <w:bottom w:val="single" w:sz="4" w:space="0" w:color="auto"/>
              <w:right w:val="single" w:sz="4" w:space="0" w:color="auto"/>
            </w:tcBorders>
            <w:tcMar>
              <w:left w:w="28" w:type="dxa"/>
              <w:right w:w="28" w:type="dxa"/>
            </w:tcMar>
            <w:vAlign w:val="center"/>
          </w:tcPr>
          <w:p w14:paraId="0B9F85D5"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01DDE897"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2.83E+03</w:t>
            </w:r>
          </w:p>
        </w:tc>
        <w:tc>
          <w:tcPr>
            <w:tcW w:w="636" w:type="dxa"/>
            <w:tcBorders>
              <w:top w:val="nil"/>
              <w:left w:val="nil"/>
              <w:bottom w:val="single" w:sz="4" w:space="0" w:color="auto"/>
              <w:right w:val="single" w:sz="4" w:space="0" w:color="auto"/>
            </w:tcBorders>
            <w:tcMar>
              <w:left w:w="28" w:type="dxa"/>
              <w:right w:w="28" w:type="dxa"/>
            </w:tcMar>
            <w:vAlign w:val="center"/>
          </w:tcPr>
          <w:p w14:paraId="3930A2C7"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r>
      <w:tr w:rsidR="000833BD" w:rsidRPr="000833BD" w14:paraId="1A9BE97B" w14:textId="77777777">
        <w:trPr>
          <w:cantSplit/>
          <w:trHeight w:val="319"/>
        </w:trPr>
        <w:tc>
          <w:tcPr>
            <w:tcW w:w="527" w:type="dxa"/>
            <w:tcBorders>
              <w:top w:val="nil"/>
              <w:left w:val="single" w:sz="4" w:space="0" w:color="auto"/>
              <w:bottom w:val="single" w:sz="4" w:space="0" w:color="auto"/>
              <w:right w:val="single" w:sz="4" w:space="0" w:color="auto"/>
            </w:tcBorders>
            <w:tcMar>
              <w:left w:w="28" w:type="dxa"/>
              <w:right w:w="28" w:type="dxa"/>
            </w:tcMar>
            <w:vAlign w:val="center"/>
          </w:tcPr>
          <w:p w14:paraId="787CB636" w14:textId="2C30BAD6"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szCs w:val="21"/>
              </w:rPr>
              <w:t>34</w:t>
            </w:r>
          </w:p>
        </w:tc>
        <w:tc>
          <w:tcPr>
            <w:tcW w:w="1676" w:type="dxa"/>
            <w:tcBorders>
              <w:top w:val="nil"/>
              <w:left w:val="nil"/>
              <w:bottom w:val="single" w:sz="4" w:space="0" w:color="auto"/>
              <w:right w:val="single" w:sz="4" w:space="0" w:color="auto"/>
            </w:tcBorders>
            <w:tcMar>
              <w:left w:w="28" w:type="dxa"/>
              <w:right w:w="28" w:type="dxa"/>
            </w:tcMar>
            <w:vAlign w:val="center"/>
          </w:tcPr>
          <w:p w14:paraId="63671AFE" w14:textId="77777777" w:rsidR="00B523D9" w:rsidRPr="000833BD" w:rsidRDefault="00B523D9" w:rsidP="00B523D9">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四氯乙烯</w:t>
            </w:r>
          </w:p>
        </w:tc>
        <w:tc>
          <w:tcPr>
            <w:tcW w:w="1954" w:type="dxa"/>
            <w:tcBorders>
              <w:top w:val="nil"/>
              <w:left w:val="nil"/>
              <w:bottom w:val="single" w:sz="4" w:space="0" w:color="auto"/>
              <w:right w:val="single" w:sz="4" w:space="0" w:color="auto"/>
            </w:tcBorders>
            <w:tcMar>
              <w:left w:w="28" w:type="dxa"/>
              <w:right w:w="28" w:type="dxa"/>
            </w:tcMar>
            <w:vAlign w:val="center"/>
          </w:tcPr>
          <w:p w14:paraId="05837957" w14:textId="77777777" w:rsidR="00B523D9" w:rsidRPr="000833BD" w:rsidRDefault="00B523D9" w:rsidP="00B523D9">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Tetrachloroethylene</w:t>
            </w:r>
          </w:p>
        </w:tc>
        <w:tc>
          <w:tcPr>
            <w:tcW w:w="1116" w:type="dxa"/>
            <w:tcBorders>
              <w:top w:val="nil"/>
              <w:left w:val="nil"/>
              <w:bottom w:val="single" w:sz="4" w:space="0" w:color="auto"/>
              <w:right w:val="single" w:sz="4" w:space="0" w:color="auto"/>
            </w:tcBorders>
            <w:tcMar>
              <w:left w:w="28" w:type="dxa"/>
              <w:right w:w="28" w:type="dxa"/>
            </w:tcMar>
            <w:vAlign w:val="center"/>
          </w:tcPr>
          <w:p w14:paraId="1FD2A3C6" w14:textId="77777777" w:rsidR="00B523D9" w:rsidRPr="000833BD" w:rsidRDefault="00B523D9" w:rsidP="00B523D9">
            <w:pPr>
              <w:widowControl/>
              <w:rPr>
                <w:rFonts w:ascii="Times New Roman" w:eastAsiaTheme="minorEastAsia" w:hAnsi="Times New Roman"/>
                <w:kern w:val="0"/>
                <w:szCs w:val="21"/>
              </w:rPr>
            </w:pPr>
            <w:r w:rsidRPr="000833BD">
              <w:rPr>
                <w:rFonts w:ascii="Times New Roman" w:eastAsiaTheme="minorEastAsia" w:hAnsi="Times New Roman"/>
                <w:kern w:val="0"/>
                <w:szCs w:val="21"/>
              </w:rPr>
              <w:t>127-18-4</w:t>
            </w:r>
          </w:p>
        </w:tc>
        <w:tc>
          <w:tcPr>
            <w:tcW w:w="841" w:type="dxa"/>
            <w:tcBorders>
              <w:top w:val="nil"/>
              <w:left w:val="nil"/>
              <w:bottom w:val="single" w:sz="4" w:space="0" w:color="auto"/>
              <w:right w:val="single" w:sz="4" w:space="0" w:color="auto"/>
            </w:tcBorders>
            <w:tcMar>
              <w:left w:w="28" w:type="dxa"/>
              <w:right w:w="28" w:type="dxa"/>
            </w:tcMar>
            <w:vAlign w:val="center"/>
          </w:tcPr>
          <w:p w14:paraId="6EE19A00"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7.24E-01</w:t>
            </w:r>
          </w:p>
        </w:tc>
        <w:tc>
          <w:tcPr>
            <w:tcW w:w="701" w:type="dxa"/>
            <w:tcBorders>
              <w:top w:val="nil"/>
              <w:left w:val="nil"/>
              <w:bottom w:val="single" w:sz="4" w:space="0" w:color="auto"/>
              <w:right w:val="single" w:sz="4" w:space="0" w:color="auto"/>
            </w:tcBorders>
            <w:tcMar>
              <w:left w:w="28" w:type="dxa"/>
              <w:right w:w="28" w:type="dxa"/>
            </w:tcMar>
            <w:vAlign w:val="center"/>
          </w:tcPr>
          <w:p w14:paraId="5FDDDF3E"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5DCA476E"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5.05E-02</w:t>
            </w:r>
          </w:p>
        </w:tc>
        <w:tc>
          <w:tcPr>
            <w:tcW w:w="978" w:type="dxa"/>
            <w:tcBorders>
              <w:top w:val="nil"/>
              <w:left w:val="nil"/>
              <w:bottom w:val="single" w:sz="4" w:space="0" w:color="auto"/>
              <w:right w:val="single" w:sz="4" w:space="0" w:color="auto"/>
            </w:tcBorders>
            <w:tcMar>
              <w:left w:w="28" w:type="dxa"/>
              <w:right w:w="28" w:type="dxa"/>
            </w:tcMar>
            <w:vAlign w:val="center"/>
          </w:tcPr>
          <w:p w14:paraId="3423351B"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75" w:type="dxa"/>
            <w:tcBorders>
              <w:top w:val="nil"/>
              <w:left w:val="nil"/>
              <w:bottom w:val="single" w:sz="4" w:space="0" w:color="auto"/>
              <w:right w:val="single" w:sz="4" w:space="0" w:color="auto"/>
            </w:tcBorders>
            <w:tcMar>
              <w:left w:w="28" w:type="dxa"/>
              <w:right w:w="28" w:type="dxa"/>
            </w:tcMar>
            <w:vAlign w:val="center"/>
          </w:tcPr>
          <w:p w14:paraId="45B92719"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9.46E-06</w:t>
            </w:r>
          </w:p>
        </w:tc>
        <w:tc>
          <w:tcPr>
            <w:tcW w:w="978" w:type="dxa"/>
            <w:tcBorders>
              <w:top w:val="nil"/>
              <w:left w:val="nil"/>
              <w:bottom w:val="single" w:sz="4" w:space="0" w:color="auto"/>
              <w:right w:val="single" w:sz="4" w:space="0" w:color="auto"/>
            </w:tcBorders>
            <w:tcMar>
              <w:left w:w="28" w:type="dxa"/>
              <w:right w:w="28" w:type="dxa"/>
            </w:tcMar>
            <w:vAlign w:val="center"/>
          </w:tcPr>
          <w:p w14:paraId="6B1DBF33"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81" w:type="dxa"/>
            <w:tcBorders>
              <w:top w:val="nil"/>
              <w:left w:val="nil"/>
              <w:bottom w:val="single" w:sz="4" w:space="0" w:color="auto"/>
              <w:right w:val="single" w:sz="4" w:space="0" w:color="auto"/>
            </w:tcBorders>
            <w:tcMar>
              <w:left w:w="28" w:type="dxa"/>
              <w:right w:w="28" w:type="dxa"/>
            </w:tcMar>
            <w:vAlign w:val="center"/>
          </w:tcPr>
          <w:p w14:paraId="6F3CEE8D"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9.49E+01</w:t>
            </w:r>
          </w:p>
        </w:tc>
        <w:tc>
          <w:tcPr>
            <w:tcW w:w="695" w:type="dxa"/>
            <w:tcBorders>
              <w:top w:val="nil"/>
              <w:left w:val="nil"/>
              <w:bottom w:val="single" w:sz="4" w:space="0" w:color="auto"/>
              <w:right w:val="single" w:sz="4" w:space="0" w:color="auto"/>
            </w:tcBorders>
            <w:tcMar>
              <w:left w:w="28" w:type="dxa"/>
              <w:right w:w="28" w:type="dxa"/>
            </w:tcMar>
            <w:vAlign w:val="center"/>
          </w:tcPr>
          <w:p w14:paraId="0F988E23"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6A919261"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2.06E+02</w:t>
            </w:r>
          </w:p>
        </w:tc>
        <w:tc>
          <w:tcPr>
            <w:tcW w:w="636" w:type="dxa"/>
            <w:tcBorders>
              <w:top w:val="nil"/>
              <w:left w:val="nil"/>
              <w:bottom w:val="single" w:sz="4" w:space="0" w:color="auto"/>
              <w:right w:val="single" w:sz="4" w:space="0" w:color="auto"/>
            </w:tcBorders>
            <w:tcMar>
              <w:left w:w="28" w:type="dxa"/>
              <w:right w:w="28" w:type="dxa"/>
            </w:tcMar>
            <w:vAlign w:val="center"/>
          </w:tcPr>
          <w:p w14:paraId="6DA97FE2"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r>
      <w:tr w:rsidR="000833BD" w:rsidRPr="000833BD" w14:paraId="145DDF40" w14:textId="77777777">
        <w:trPr>
          <w:cantSplit/>
          <w:trHeight w:val="319"/>
        </w:trPr>
        <w:tc>
          <w:tcPr>
            <w:tcW w:w="527" w:type="dxa"/>
            <w:tcBorders>
              <w:top w:val="nil"/>
              <w:left w:val="single" w:sz="4" w:space="0" w:color="auto"/>
              <w:bottom w:val="single" w:sz="4" w:space="0" w:color="auto"/>
              <w:right w:val="single" w:sz="4" w:space="0" w:color="auto"/>
            </w:tcBorders>
            <w:tcMar>
              <w:left w:w="28" w:type="dxa"/>
              <w:right w:w="28" w:type="dxa"/>
            </w:tcMar>
            <w:vAlign w:val="center"/>
          </w:tcPr>
          <w:p w14:paraId="6A58C835" w14:textId="647C5BA3"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szCs w:val="21"/>
              </w:rPr>
              <w:t>35</w:t>
            </w:r>
          </w:p>
        </w:tc>
        <w:tc>
          <w:tcPr>
            <w:tcW w:w="1676" w:type="dxa"/>
            <w:tcBorders>
              <w:top w:val="nil"/>
              <w:left w:val="nil"/>
              <w:bottom w:val="single" w:sz="4" w:space="0" w:color="auto"/>
              <w:right w:val="single" w:sz="4" w:space="0" w:color="auto"/>
            </w:tcBorders>
            <w:tcMar>
              <w:left w:w="28" w:type="dxa"/>
              <w:right w:w="28" w:type="dxa"/>
            </w:tcMar>
            <w:vAlign w:val="center"/>
          </w:tcPr>
          <w:p w14:paraId="6B057FC1" w14:textId="77777777" w:rsidR="00B523D9" w:rsidRPr="000833BD" w:rsidRDefault="00B523D9" w:rsidP="00B523D9">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1,1,1-</w:t>
            </w:r>
            <w:r w:rsidRPr="000833BD">
              <w:rPr>
                <w:rFonts w:ascii="Times New Roman" w:eastAsiaTheme="minorEastAsia" w:hAnsi="Times New Roman"/>
                <w:kern w:val="0"/>
                <w:szCs w:val="21"/>
              </w:rPr>
              <w:t>三氯乙烷</w:t>
            </w:r>
          </w:p>
        </w:tc>
        <w:tc>
          <w:tcPr>
            <w:tcW w:w="1954" w:type="dxa"/>
            <w:tcBorders>
              <w:top w:val="nil"/>
              <w:left w:val="nil"/>
              <w:bottom w:val="single" w:sz="4" w:space="0" w:color="auto"/>
              <w:right w:val="single" w:sz="4" w:space="0" w:color="auto"/>
            </w:tcBorders>
            <w:tcMar>
              <w:left w:w="28" w:type="dxa"/>
              <w:right w:w="28" w:type="dxa"/>
            </w:tcMar>
            <w:vAlign w:val="center"/>
          </w:tcPr>
          <w:p w14:paraId="4D02FB89" w14:textId="77777777" w:rsidR="00B523D9" w:rsidRPr="000833BD" w:rsidRDefault="00B523D9" w:rsidP="00B523D9">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Trichlorothane, 1,1,1-</w:t>
            </w:r>
          </w:p>
        </w:tc>
        <w:tc>
          <w:tcPr>
            <w:tcW w:w="1116" w:type="dxa"/>
            <w:tcBorders>
              <w:top w:val="nil"/>
              <w:left w:val="nil"/>
              <w:bottom w:val="single" w:sz="4" w:space="0" w:color="auto"/>
              <w:right w:val="single" w:sz="4" w:space="0" w:color="auto"/>
            </w:tcBorders>
            <w:tcMar>
              <w:left w:w="28" w:type="dxa"/>
              <w:right w:w="28" w:type="dxa"/>
            </w:tcMar>
            <w:vAlign w:val="center"/>
          </w:tcPr>
          <w:p w14:paraId="06788A52" w14:textId="77777777" w:rsidR="00B523D9" w:rsidRPr="000833BD" w:rsidRDefault="00B523D9" w:rsidP="00B523D9">
            <w:pPr>
              <w:widowControl/>
              <w:rPr>
                <w:rFonts w:ascii="Times New Roman" w:eastAsiaTheme="minorEastAsia" w:hAnsi="Times New Roman"/>
                <w:kern w:val="0"/>
                <w:szCs w:val="21"/>
              </w:rPr>
            </w:pPr>
            <w:r w:rsidRPr="000833BD">
              <w:rPr>
                <w:rFonts w:ascii="Times New Roman" w:eastAsiaTheme="minorEastAsia" w:hAnsi="Times New Roman"/>
                <w:kern w:val="0"/>
                <w:szCs w:val="21"/>
              </w:rPr>
              <w:t>71-55-6</w:t>
            </w:r>
          </w:p>
        </w:tc>
        <w:tc>
          <w:tcPr>
            <w:tcW w:w="841" w:type="dxa"/>
            <w:tcBorders>
              <w:top w:val="nil"/>
              <w:left w:val="nil"/>
              <w:bottom w:val="single" w:sz="4" w:space="0" w:color="auto"/>
              <w:right w:val="single" w:sz="4" w:space="0" w:color="auto"/>
            </w:tcBorders>
            <w:tcMar>
              <w:left w:w="28" w:type="dxa"/>
              <w:right w:w="28" w:type="dxa"/>
            </w:tcMar>
            <w:vAlign w:val="center"/>
          </w:tcPr>
          <w:p w14:paraId="595F0D35"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7.03E-01</w:t>
            </w:r>
          </w:p>
        </w:tc>
        <w:tc>
          <w:tcPr>
            <w:tcW w:w="701" w:type="dxa"/>
            <w:tcBorders>
              <w:top w:val="nil"/>
              <w:left w:val="nil"/>
              <w:bottom w:val="single" w:sz="4" w:space="0" w:color="auto"/>
              <w:right w:val="single" w:sz="4" w:space="0" w:color="auto"/>
            </w:tcBorders>
            <w:tcMar>
              <w:left w:w="28" w:type="dxa"/>
              <w:right w:w="28" w:type="dxa"/>
            </w:tcMar>
            <w:vAlign w:val="center"/>
          </w:tcPr>
          <w:p w14:paraId="2E8A848B"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130B9D9E"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6.48E-02</w:t>
            </w:r>
          </w:p>
        </w:tc>
        <w:tc>
          <w:tcPr>
            <w:tcW w:w="978" w:type="dxa"/>
            <w:tcBorders>
              <w:top w:val="nil"/>
              <w:left w:val="nil"/>
              <w:bottom w:val="single" w:sz="4" w:space="0" w:color="auto"/>
              <w:right w:val="single" w:sz="4" w:space="0" w:color="auto"/>
            </w:tcBorders>
            <w:tcMar>
              <w:left w:w="28" w:type="dxa"/>
              <w:right w:w="28" w:type="dxa"/>
            </w:tcMar>
            <w:vAlign w:val="center"/>
          </w:tcPr>
          <w:p w14:paraId="3FAA7710"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75" w:type="dxa"/>
            <w:tcBorders>
              <w:top w:val="nil"/>
              <w:left w:val="nil"/>
              <w:bottom w:val="single" w:sz="4" w:space="0" w:color="auto"/>
              <w:right w:val="single" w:sz="4" w:space="0" w:color="auto"/>
            </w:tcBorders>
            <w:tcMar>
              <w:left w:w="28" w:type="dxa"/>
              <w:right w:w="28" w:type="dxa"/>
            </w:tcMar>
            <w:vAlign w:val="center"/>
          </w:tcPr>
          <w:p w14:paraId="09A6714A"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9.60E-06</w:t>
            </w:r>
          </w:p>
        </w:tc>
        <w:tc>
          <w:tcPr>
            <w:tcW w:w="978" w:type="dxa"/>
            <w:tcBorders>
              <w:top w:val="nil"/>
              <w:left w:val="nil"/>
              <w:bottom w:val="single" w:sz="4" w:space="0" w:color="auto"/>
              <w:right w:val="single" w:sz="4" w:space="0" w:color="auto"/>
            </w:tcBorders>
            <w:tcMar>
              <w:left w:w="28" w:type="dxa"/>
              <w:right w:w="28" w:type="dxa"/>
            </w:tcMar>
            <w:vAlign w:val="center"/>
          </w:tcPr>
          <w:p w14:paraId="5154DA81"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81" w:type="dxa"/>
            <w:tcBorders>
              <w:top w:val="nil"/>
              <w:left w:val="nil"/>
              <w:bottom w:val="single" w:sz="4" w:space="0" w:color="auto"/>
              <w:right w:val="single" w:sz="4" w:space="0" w:color="auto"/>
            </w:tcBorders>
            <w:tcMar>
              <w:left w:w="28" w:type="dxa"/>
              <w:right w:w="28" w:type="dxa"/>
            </w:tcMar>
            <w:vAlign w:val="center"/>
          </w:tcPr>
          <w:p w14:paraId="3F4F70AA"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4.39E+01</w:t>
            </w:r>
          </w:p>
        </w:tc>
        <w:tc>
          <w:tcPr>
            <w:tcW w:w="695" w:type="dxa"/>
            <w:tcBorders>
              <w:top w:val="nil"/>
              <w:left w:val="nil"/>
              <w:bottom w:val="single" w:sz="4" w:space="0" w:color="auto"/>
              <w:right w:val="single" w:sz="4" w:space="0" w:color="auto"/>
            </w:tcBorders>
            <w:tcMar>
              <w:left w:w="28" w:type="dxa"/>
              <w:right w:w="28" w:type="dxa"/>
            </w:tcMar>
            <w:vAlign w:val="center"/>
          </w:tcPr>
          <w:p w14:paraId="65A1EF84"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106E78EB"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1.29E+03</w:t>
            </w:r>
          </w:p>
        </w:tc>
        <w:tc>
          <w:tcPr>
            <w:tcW w:w="636" w:type="dxa"/>
            <w:tcBorders>
              <w:top w:val="nil"/>
              <w:left w:val="nil"/>
              <w:bottom w:val="single" w:sz="4" w:space="0" w:color="auto"/>
              <w:right w:val="single" w:sz="4" w:space="0" w:color="auto"/>
            </w:tcBorders>
            <w:tcMar>
              <w:left w:w="28" w:type="dxa"/>
              <w:right w:w="28" w:type="dxa"/>
            </w:tcMar>
            <w:vAlign w:val="center"/>
          </w:tcPr>
          <w:p w14:paraId="79217A4D"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r>
      <w:tr w:rsidR="000833BD" w:rsidRPr="000833BD" w14:paraId="19A417D8" w14:textId="77777777">
        <w:trPr>
          <w:cantSplit/>
          <w:trHeight w:val="319"/>
        </w:trPr>
        <w:tc>
          <w:tcPr>
            <w:tcW w:w="527" w:type="dxa"/>
            <w:tcBorders>
              <w:top w:val="nil"/>
              <w:left w:val="single" w:sz="4" w:space="0" w:color="auto"/>
              <w:bottom w:val="single" w:sz="4" w:space="0" w:color="auto"/>
              <w:right w:val="single" w:sz="4" w:space="0" w:color="auto"/>
            </w:tcBorders>
            <w:tcMar>
              <w:left w:w="28" w:type="dxa"/>
              <w:right w:w="28" w:type="dxa"/>
            </w:tcMar>
            <w:vAlign w:val="center"/>
          </w:tcPr>
          <w:p w14:paraId="704A56B7" w14:textId="11D46963"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szCs w:val="21"/>
              </w:rPr>
              <w:t>36</w:t>
            </w:r>
          </w:p>
        </w:tc>
        <w:tc>
          <w:tcPr>
            <w:tcW w:w="1676" w:type="dxa"/>
            <w:tcBorders>
              <w:top w:val="nil"/>
              <w:left w:val="nil"/>
              <w:bottom w:val="single" w:sz="4" w:space="0" w:color="auto"/>
              <w:right w:val="single" w:sz="4" w:space="0" w:color="auto"/>
            </w:tcBorders>
            <w:tcMar>
              <w:left w:w="28" w:type="dxa"/>
              <w:right w:w="28" w:type="dxa"/>
            </w:tcMar>
            <w:vAlign w:val="center"/>
          </w:tcPr>
          <w:p w14:paraId="6EED9AB8" w14:textId="77777777" w:rsidR="00B523D9" w:rsidRPr="000833BD" w:rsidRDefault="00B523D9" w:rsidP="00B523D9">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1,1,2</w:t>
            </w:r>
            <w:r w:rsidRPr="000833BD">
              <w:rPr>
                <w:rFonts w:ascii="Times New Roman" w:eastAsiaTheme="minorEastAsia" w:hAnsi="Times New Roman"/>
                <w:kern w:val="0"/>
                <w:szCs w:val="21"/>
              </w:rPr>
              <w:lastRenderedPageBreak/>
              <w:t>-</w:t>
            </w:r>
            <w:r w:rsidRPr="000833BD">
              <w:rPr>
                <w:rFonts w:ascii="Times New Roman" w:eastAsiaTheme="minorEastAsia" w:hAnsi="Times New Roman"/>
                <w:kern w:val="0"/>
                <w:szCs w:val="21"/>
              </w:rPr>
              <w:t>三氯乙烷</w:t>
            </w:r>
          </w:p>
        </w:tc>
        <w:tc>
          <w:tcPr>
            <w:tcW w:w="1954" w:type="dxa"/>
            <w:tcBorders>
              <w:top w:val="nil"/>
              <w:left w:val="nil"/>
              <w:bottom w:val="single" w:sz="4" w:space="0" w:color="auto"/>
              <w:right w:val="single" w:sz="4" w:space="0" w:color="auto"/>
            </w:tcBorders>
            <w:tcMar>
              <w:left w:w="28" w:type="dxa"/>
              <w:right w:w="28" w:type="dxa"/>
            </w:tcMar>
            <w:vAlign w:val="center"/>
          </w:tcPr>
          <w:p w14:paraId="2C5588F2" w14:textId="77777777" w:rsidR="00B523D9" w:rsidRPr="000833BD" w:rsidRDefault="00B523D9" w:rsidP="00B523D9">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Trichlorothane, 1,1,2-</w:t>
            </w:r>
          </w:p>
        </w:tc>
        <w:tc>
          <w:tcPr>
            <w:tcW w:w="1116" w:type="dxa"/>
            <w:tcBorders>
              <w:top w:val="nil"/>
              <w:left w:val="nil"/>
              <w:bottom w:val="single" w:sz="4" w:space="0" w:color="auto"/>
              <w:right w:val="single" w:sz="4" w:space="0" w:color="auto"/>
            </w:tcBorders>
            <w:tcMar>
              <w:left w:w="28" w:type="dxa"/>
              <w:right w:w="28" w:type="dxa"/>
            </w:tcMar>
            <w:vAlign w:val="center"/>
          </w:tcPr>
          <w:p w14:paraId="68736861" w14:textId="77777777" w:rsidR="00B523D9" w:rsidRPr="000833BD" w:rsidRDefault="00B523D9" w:rsidP="00B523D9">
            <w:pPr>
              <w:widowControl/>
              <w:rPr>
                <w:rFonts w:ascii="Times New Roman" w:eastAsiaTheme="minorEastAsia" w:hAnsi="Times New Roman"/>
                <w:kern w:val="0"/>
                <w:szCs w:val="21"/>
              </w:rPr>
            </w:pPr>
            <w:r w:rsidRPr="000833BD">
              <w:rPr>
                <w:rFonts w:ascii="Times New Roman" w:eastAsiaTheme="minorEastAsia" w:hAnsi="Times New Roman"/>
                <w:kern w:val="0"/>
                <w:szCs w:val="21"/>
              </w:rPr>
              <w:t>79-00-5</w:t>
            </w:r>
          </w:p>
        </w:tc>
        <w:tc>
          <w:tcPr>
            <w:tcW w:w="841" w:type="dxa"/>
            <w:tcBorders>
              <w:top w:val="nil"/>
              <w:left w:val="nil"/>
              <w:bottom w:val="single" w:sz="4" w:space="0" w:color="auto"/>
              <w:right w:val="single" w:sz="4" w:space="0" w:color="auto"/>
            </w:tcBorders>
            <w:tcMar>
              <w:left w:w="28" w:type="dxa"/>
              <w:right w:w="28" w:type="dxa"/>
            </w:tcMar>
            <w:vAlign w:val="center"/>
          </w:tcPr>
          <w:p w14:paraId="2E78417B"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3.37E-02</w:t>
            </w:r>
          </w:p>
        </w:tc>
        <w:tc>
          <w:tcPr>
            <w:tcW w:w="701" w:type="dxa"/>
            <w:tcBorders>
              <w:top w:val="nil"/>
              <w:left w:val="nil"/>
              <w:bottom w:val="single" w:sz="4" w:space="0" w:color="auto"/>
              <w:right w:val="single" w:sz="4" w:space="0" w:color="auto"/>
            </w:tcBorders>
            <w:tcMar>
              <w:left w:w="28" w:type="dxa"/>
              <w:right w:w="28" w:type="dxa"/>
            </w:tcMar>
            <w:vAlign w:val="center"/>
          </w:tcPr>
          <w:p w14:paraId="5674E945"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5E25D0E2"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6.69E-02</w:t>
            </w:r>
          </w:p>
        </w:tc>
        <w:tc>
          <w:tcPr>
            <w:tcW w:w="978" w:type="dxa"/>
            <w:tcBorders>
              <w:top w:val="nil"/>
              <w:left w:val="nil"/>
              <w:bottom w:val="single" w:sz="4" w:space="0" w:color="auto"/>
              <w:right w:val="single" w:sz="4" w:space="0" w:color="auto"/>
            </w:tcBorders>
            <w:tcMar>
              <w:left w:w="28" w:type="dxa"/>
              <w:right w:w="28" w:type="dxa"/>
            </w:tcMar>
            <w:vAlign w:val="center"/>
          </w:tcPr>
          <w:p w14:paraId="6BCB5F9E"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75" w:type="dxa"/>
            <w:tcBorders>
              <w:top w:val="nil"/>
              <w:left w:val="nil"/>
              <w:bottom w:val="single" w:sz="4" w:space="0" w:color="auto"/>
              <w:right w:val="single" w:sz="4" w:space="0" w:color="auto"/>
            </w:tcBorders>
            <w:tcMar>
              <w:left w:w="28" w:type="dxa"/>
              <w:right w:w="28" w:type="dxa"/>
            </w:tcMar>
            <w:vAlign w:val="center"/>
          </w:tcPr>
          <w:p w14:paraId="7420115A"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1.00E-05</w:t>
            </w:r>
          </w:p>
        </w:tc>
        <w:tc>
          <w:tcPr>
            <w:tcW w:w="978" w:type="dxa"/>
            <w:tcBorders>
              <w:top w:val="nil"/>
              <w:left w:val="nil"/>
              <w:bottom w:val="single" w:sz="4" w:space="0" w:color="auto"/>
              <w:right w:val="single" w:sz="4" w:space="0" w:color="auto"/>
            </w:tcBorders>
            <w:tcMar>
              <w:left w:w="28" w:type="dxa"/>
              <w:right w:w="28" w:type="dxa"/>
            </w:tcMar>
            <w:vAlign w:val="center"/>
          </w:tcPr>
          <w:p w14:paraId="0D46ABB3"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81" w:type="dxa"/>
            <w:tcBorders>
              <w:top w:val="nil"/>
              <w:left w:val="nil"/>
              <w:bottom w:val="single" w:sz="4" w:space="0" w:color="auto"/>
              <w:right w:val="single" w:sz="4" w:space="0" w:color="auto"/>
            </w:tcBorders>
            <w:tcMar>
              <w:left w:w="28" w:type="dxa"/>
              <w:right w:w="28" w:type="dxa"/>
            </w:tcMar>
            <w:vAlign w:val="center"/>
          </w:tcPr>
          <w:p w14:paraId="6B35AB32"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6.07E+01</w:t>
            </w:r>
          </w:p>
        </w:tc>
        <w:tc>
          <w:tcPr>
            <w:tcW w:w="695" w:type="dxa"/>
            <w:tcBorders>
              <w:top w:val="nil"/>
              <w:left w:val="nil"/>
              <w:bottom w:val="single" w:sz="4" w:space="0" w:color="auto"/>
              <w:right w:val="single" w:sz="4" w:space="0" w:color="auto"/>
            </w:tcBorders>
            <w:tcMar>
              <w:left w:w="28" w:type="dxa"/>
              <w:right w:w="28" w:type="dxa"/>
            </w:tcMar>
            <w:vAlign w:val="center"/>
          </w:tcPr>
          <w:p w14:paraId="04F58DB6"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5B4A2BFF"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4.59E+03</w:t>
            </w:r>
          </w:p>
        </w:tc>
        <w:tc>
          <w:tcPr>
            <w:tcW w:w="636" w:type="dxa"/>
            <w:tcBorders>
              <w:top w:val="nil"/>
              <w:left w:val="nil"/>
              <w:bottom w:val="single" w:sz="4" w:space="0" w:color="auto"/>
              <w:right w:val="single" w:sz="4" w:space="0" w:color="auto"/>
            </w:tcBorders>
            <w:tcMar>
              <w:left w:w="28" w:type="dxa"/>
              <w:right w:w="28" w:type="dxa"/>
            </w:tcMar>
            <w:vAlign w:val="center"/>
          </w:tcPr>
          <w:p w14:paraId="4786CE45"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r>
      <w:tr w:rsidR="000833BD" w:rsidRPr="000833BD" w14:paraId="2642E639" w14:textId="77777777">
        <w:trPr>
          <w:cantSplit/>
          <w:trHeight w:val="319"/>
        </w:trPr>
        <w:tc>
          <w:tcPr>
            <w:tcW w:w="527" w:type="dxa"/>
            <w:tcBorders>
              <w:top w:val="nil"/>
              <w:left w:val="single" w:sz="4" w:space="0" w:color="auto"/>
              <w:bottom w:val="single" w:sz="4" w:space="0" w:color="auto"/>
              <w:right w:val="single" w:sz="4" w:space="0" w:color="auto"/>
            </w:tcBorders>
            <w:tcMar>
              <w:left w:w="28" w:type="dxa"/>
              <w:right w:w="28" w:type="dxa"/>
            </w:tcMar>
            <w:vAlign w:val="center"/>
          </w:tcPr>
          <w:p w14:paraId="473366BA" w14:textId="1CDBC765"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37</w:t>
            </w:r>
          </w:p>
        </w:tc>
        <w:tc>
          <w:tcPr>
            <w:tcW w:w="1676" w:type="dxa"/>
            <w:tcBorders>
              <w:top w:val="nil"/>
              <w:left w:val="nil"/>
              <w:bottom w:val="single" w:sz="4" w:space="0" w:color="auto"/>
              <w:right w:val="single" w:sz="4" w:space="0" w:color="auto"/>
            </w:tcBorders>
            <w:tcMar>
              <w:left w:w="28" w:type="dxa"/>
              <w:right w:w="28" w:type="dxa"/>
            </w:tcMar>
            <w:vAlign w:val="center"/>
          </w:tcPr>
          <w:p w14:paraId="19F8BC53" w14:textId="77777777" w:rsidR="00B523D9" w:rsidRPr="000833BD" w:rsidRDefault="00B523D9" w:rsidP="00B523D9">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三氯乙烯</w:t>
            </w:r>
          </w:p>
        </w:tc>
        <w:tc>
          <w:tcPr>
            <w:tcW w:w="1954" w:type="dxa"/>
            <w:tcBorders>
              <w:top w:val="nil"/>
              <w:left w:val="nil"/>
              <w:bottom w:val="single" w:sz="4" w:space="0" w:color="auto"/>
              <w:right w:val="single" w:sz="4" w:space="0" w:color="auto"/>
            </w:tcBorders>
            <w:tcMar>
              <w:left w:w="28" w:type="dxa"/>
              <w:right w:w="28" w:type="dxa"/>
            </w:tcMar>
            <w:vAlign w:val="center"/>
          </w:tcPr>
          <w:p w14:paraId="765D6BF4" w14:textId="77777777" w:rsidR="00B523D9" w:rsidRPr="000833BD" w:rsidRDefault="00B523D9" w:rsidP="00B523D9">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Trichloroethylene</w:t>
            </w:r>
          </w:p>
        </w:tc>
        <w:tc>
          <w:tcPr>
            <w:tcW w:w="1116" w:type="dxa"/>
            <w:tcBorders>
              <w:top w:val="nil"/>
              <w:left w:val="nil"/>
              <w:bottom w:val="single" w:sz="4" w:space="0" w:color="auto"/>
              <w:right w:val="single" w:sz="4" w:space="0" w:color="auto"/>
            </w:tcBorders>
            <w:tcMar>
              <w:left w:w="28" w:type="dxa"/>
              <w:right w:w="28" w:type="dxa"/>
            </w:tcMar>
            <w:vAlign w:val="center"/>
          </w:tcPr>
          <w:p w14:paraId="79036B7E" w14:textId="77777777" w:rsidR="00B523D9" w:rsidRPr="000833BD" w:rsidRDefault="00B523D9" w:rsidP="00B523D9">
            <w:pPr>
              <w:widowControl/>
              <w:rPr>
                <w:rFonts w:ascii="Times New Roman" w:eastAsiaTheme="minorEastAsia" w:hAnsi="Times New Roman"/>
                <w:kern w:val="0"/>
                <w:szCs w:val="21"/>
              </w:rPr>
            </w:pPr>
            <w:r w:rsidRPr="000833BD">
              <w:rPr>
                <w:rFonts w:ascii="Times New Roman" w:eastAsiaTheme="minorEastAsia" w:hAnsi="Times New Roman"/>
                <w:kern w:val="0"/>
                <w:szCs w:val="21"/>
              </w:rPr>
              <w:t>1979-1-6</w:t>
            </w:r>
          </w:p>
        </w:tc>
        <w:tc>
          <w:tcPr>
            <w:tcW w:w="841" w:type="dxa"/>
            <w:tcBorders>
              <w:top w:val="nil"/>
              <w:left w:val="nil"/>
              <w:bottom w:val="single" w:sz="4" w:space="0" w:color="auto"/>
              <w:right w:val="single" w:sz="4" w:space="0" w:color="auto"/>
            </w:tcBorders>
            <w:tcMar>
              <w:left w:w="28" w:type="dxa"/>
              <w:right w:w="28" w:type="dxa"/>
            </w:tcMar>
            <w:vAlign w:val="center"/>
          </w:tcPr>
          <w:p w14:paraId="133FCAB8"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4.03E-01</w:t>
            </w:r>
          </w:p>
        </w:tc>
        <w:tc>
          <w:tcPr>
            <w:tcW w:w="701" w:type="dxa"/>
            <w:tcBorders>
              <w:top w:val="nil"/>
              <w:left w:val="nil"/>
              <w:bottom w:val="single" w:sz="4" w:space="0" w:color="auto"/>
              <w:right w:val="single" w:sz="4" w:space="0" w:color="auto"/>
            </w:tcBorders>
            <w:tcMar>
              <w:left w:w="28" w:type="dxa"/>
              <w:right w:w="28" w:type="dxa"/>
            </w:tcMar>
            <w:vAlign w:val="center"/>
          </w:tcPr>
          <w:p w14:paraId="1150B7C2"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60A648D1"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6.87E-02</w:t>
            </w:r>
          </w:p>
        </w:tc>
        <w:tc>
          <w:tcPr>
            <w:tcW w:w="978" w:type="dxa"/>
            <w:tcBorders>
              <w:top w:val="nil"/>
              <w:left w:val="nil"/>
              <w:bottom w:val="single" w:sz="4" w:space="0" w:color="auto"/>
              <w:right w:val="single" w:sz="4" w:space="0" w:color="auto"/>
            </w:tcBorders>
            <w:tcMar>
              <w:left w:w="28" w:type="dxa"/>
              <w:right w:w="28" w:type="dxa"/>
            </w:tcMar>
            <w:vAlign w:val="center"/>
          </w:tcPr>
          <w:p w14:paraId="664474BB"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75" w:type="dxa"/>
            <w:tcBorders>
              <w:top w:val="nil"/>
              <w:left w:val="nil"/>
              <w:bottom w:val="single" w:sz="4" w:space="0" w:color="auto"/>
              <w:right w:val="single" w:sz="4" w:space="0" w:color="auto"/>
            </w:tcBorders>
            <w:tcMar>
              <w:left w:w="28" w:type="dxa"/>
              <w:right w:w="28" w:type="dxa"/>
            </w:tcMar>
            <w:vAlign w:val="center"/>
          </w:tcPr>
          <w:p w14:paraId="6B3F1EF8"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1.02E-05</w:t>
            </w:r>
          </w:p>
        </w:tc>
        <w:tc>
          <w:tcPr>
            <w:tcW w:w="978" w:type="dxa"/>
            <w:tcBorders>
              <w:top w:val="nil"/>
              <w:left w:val="nil"/>
              <w:bottom w:val="single" w:sz="4" w:space="0" w:color="auto"/>
              <w:right w:val="single" w:sz="4" w:space="0" w:color="auto"/>
            </w:tcBorders>
            <w:tcMar>
              <w:left w:w="28" w:type="dxa"/>
              <w:right w:w="28" w:type="dxa"/>
            </w:tcMar>
            <w:vAlign w:val="center"/>
          </w:tcPr>
          <w:p w14:paraId="6F9405A7"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81" w:type="dxa"/>
            <w:tcBorders>
              <w:top w:val="nil"/>
              <w:left w:val="nil"/>
              <w:bottom w:val="single" w:sz="4" w:space="0" w:color="auto"/>
              <w:right w:val="single" w:sz="4" w:space="0" w:color="auto"/>
            </w:tcBorders>
            <w:tcMar>
              <w:left w:w="28" w:type="dxa"/>
              <w:right w:w="28" w:type="dxa"/>
            </w:tcMar>
            <w:vAlign w:val="center"/>
          </w:tcPr>
          <w:p w14:paraId="1CA9D7B9"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6.07E+01</w:t>
            </w:r>
          </w:p>
        </w:tc>
        <w:tc>
          <w:tcPr>
            <w:tcW w:w="695" w:type="dxa"/>
            <w:tcBorders>
              <w:top w:val="nil"/>
              <w:left w:val="nil"/>
              <w:bottom w:val="single" w:sz="4" w:space="0" w:color="auto"/>
              <w:right w:val="single" w:sz="4" w:space="0" w:color="auto"/>
            </w:tcBorders>
            <w:tcMar>
              <w:left w:w="28" w:type="dxa"/>
              <w:right w:w="28" w:type="dxa"/>
            </w:tcMar>
            <w:vAlign w:val="center"/>
          </w:tcPr>
          <w:p w14:paraId="3AC59805"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4965BA0E"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1.28E+03</w:t>
            </w:r>
          </w:p>
        </w:tc>
        <w:tc>
          <w:tcPr>
            <w:tcW w:w="636" w:type="dxa"/>
            <w:tcBorders>
              <w:top w:val="nil"/>
              <w:left w:val="nil"/>
              <w:bottom w:val="single" w:sz="4" w:space="0" w:color="auto"/>
              <w:right w:val="single" w:sz="4" w:space="0" w:color="auto"/>
            </w:tcBorders>
            <w:tcMar>
              <w:left w:w="28" w:type="dxa"/>
              <w:right w:w="28" w:type="dxa"/>
            </w:tcMar>
            <w:vAlign w:val="center"/>
          </w:tcPr>
          <w:p w14:paraId="5E9F7470"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r>
      <w:tr w:rsidR="000833BD" w:rsidRPr="000833BD" w14:paraId="350F26E3" w14:textId="77777777">
        <w:trPr>
          <w:cantSplit/>
          <w:trHeight w:val="319"/>
        </w:trPr>
        <w:tc>
          <w:tcPr>
            <w:tcW w:w="527" w:type="dxa"/>
            <w:tcBorders>
              <w:top w:val="nil"/>
              <w:left w:val="single" w:sz="4" w:space="0" w:color="auto"/>
              <w:bottom w:val="single" w:sz="4" w:space="0" w:color="auto"/>
              <w:right w:val="single" w:sz="4" w:space="0" w:color="auto"/>
            </w:tcBorders>
            <w:tcMar>
              <w:left w:w="28" w:type="dxa"/>
              <w:right w:w="28" w:type="dxa"/>
            </w:tcMar>
            <w:vAlign w:val="center"/>
          </w:tcPr>
          <w:p w14:paraId="6F86E402" w14:textId="367D2BA8"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38</w:t>
            </w:r>
          </w:p>
        </w:tc>
        <w:tc>
          <w:tcPr>
            <w:tcW w:w="1676" w:type="dxa"/>
            <w:tcBorders>
              <w:top w:val="nil"/>
              <w:left w:val="nil"/>
              <w:bottom w:val="single" w:sz="4" w:space="0" w:color="auto"/>
              <w:right w:val="single" w:sz="4" w:space="0" w:color="auto"/>
            </w:tcBorders>
            <w:tcMar>
              <w:left w:w="28" w:type="dxa"/>
              <w:right w:w="28" w:type="dxa"/>
            </w:tcMar>
            <w:vAlign w:val="center"/>
          </w:tcPr>
          <w:p w14:paraId="24E60F9F" w14:textId="77777777" w:rsidR="00B523D9" w:rsidRPr="000833BD" w:rsidRDefault="00B523D9" w:rsidP="00B523D9">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1,2,3-</w:t>
            </w:r>
            <w:r w:rsidRPr="000833BD">
              <w:rPr>
                <w:rFonts w:ascii="Times New Roman" w:eastAsiaTheme="minorEastAsia" w:hAnsi="Times New Roman"/>
                <w:kern w:val="0"/>
                <w:szCs w:val="21"/>
              </w:rPr>
              <w:t>三氯丙烷</w:t>
            </w:r>
          </w:p>
        </w:tc>
        <w:tc>
          <w:tcPr>
            <w:tcW w:w="1954" w:type="dxa"/>
            <w:tcBorders>
              <w:top w:val="nil"/>
              <w:left w:val="nil"/>
              <w:bottom w:val="single" w:sz="4" w:space="0" w:color="auto"/>
              <w:right w:val="single" w:sz="4" w:space="0" w:color="auto"/>
            </w:tcBorders>
            <w:tcMar>
              <w:left w:w="28" w:type="dxa"/>
              <w:right w:w="28" w:type="dxa"/>
            </w:tcMar>
            <w:vAlign w:val="center"/>
          </w:tcPr>
          <w:p w14:paraId="28F21A02" w14:textId="77777777" w:rsidR="00B523D9" w:rsidRPr="000833BD" w:rsidRDefault="00B523D9" w:rsidP="00B523D9">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Trichloropropane, 1,2,3-</w:t>
            </w:r>
          </w:p>
        </w:tc>
        <w:tc>
          <w:tcPr>
            <w:tcW w:w="1116" w:type="dxa"/>
            <w:tcBorders>
              <w:top w:val="nil"/>
              <w:left w:val="nil"/>
              <w:bottom w:val="single" w:sz="4" w:space="0" w:color="auto"/>
              <w:right w:val="single" w:sz="4" w:space="0" w:color="auto"/>
            </w:tcBorders>
            <w:tcMar>
              <w:left w:w="28" w:type="dxa"/>
              <w:right w:w="28" w:type="dxa"/>
            </w:tcMar>
            <w:vAlign w:val="center"/>
          </w:tcPr>
          <w:p w14:paraId="6ADC90FF" w14:textId="77777777" w:rsidR="00B523D9" w:rsidRPr="000833BD" w:rsidRDefault="00B523D9" w:rsidP="00B523D9">
            <w:pPr>
              <w:widowControl/>
              <w:rPr>
                <w:rFonts w:ascii="Times New Roman" w:eastAsiaTheme="minorEastAsia" w:hAnsi="Times New Roman"/>
                <w:kern w:val="0"/>
                <w:szCs w:val="21"/>
              </w:rPr>
            </w:pPr>
            <w:r w:rsidRPr="000833BD">
              <w:rPr>
                <w:rFonts w:ascii="Times New Roman" w:eastAsiaTheme="minorEastAsia" w:hAnsi="Times New Roman"/>
                <w:kern w:val="0"/>
                <w:szCs w:val="21"/>
              </w:rPr>
              <w:t>96-18-4</w:t>
            </w:r>
          </w:p>
        </w:tc>
        <w:tc>
          <w:tcPr>
            <w:tcW w:w="841" w:type="dxa"/>
            <w:tcBorders>
              <w:top w:val="nil"/>
              <w:left w:val="nil"/>
              <w:bottom w:val="single" w:sz="4" w:space="0" w:color="auto"/>
              <w:right w:val="single" w:sz="4" w:space="0" w:color="auto"/>
            </w:tcBorders>
            <w:tcMar>
              <w:left w:w="28" w:type="dxa"/>
              <w:right w:w="28" w:type="dxa"/>
            </w:tcMar>
            <w:vAlign w:val="center"/>
          </w:tcPr>
          <w:p w14:paraId="2AB37169"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1.40E-02</w:t>
            </w:r>
          </w:p>
        </w:tc>
        <w:tc>
          <w:tcPr>
            <w:tcW w:w="701" w:type="dxa"/>
            <w:tcBorders>
              <w:top w:val="nil"/>
              <w:left w:val="nil"/>
              <w:bottom w:val="single" w:sz="4" w:space="0" w:color="auto"/>
              <w:right w:val="single" w:sz="4" w:space="0" w:color="auto"/>
            </w:tcBorders>
            <w:tcMar>
              <w:left w:w="28" w:type="dxa"/>
              <w:right w:w="28" w:type="dxa"/>
            </w:tcMar>
            <w:vAlign w:val="center"/>
          </w:tcPr>
          <w:p w14:paraId="41129CD7"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0217B9D4"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5.75E-02</w:t>
            </w:r>
          </w:p>
        </w:tc>
        <w:tc>
          <w:tcPr>
            <w:tcW w:w="978" w:type="dxa"/>
            <w:tcBorders>
              <w:top w:val="nil"/>
              <w:left w:val="nil"/>
              <w:bottom w:val="single" w:sz="4" w:space="0" w:color="auto"/>
              <w:right w:val="single" w:sz="4" w:space="0" w:color="auto"/>
            </w:tcBorders>
            <w:tcMar>
              <w:left w:w="28" w:type="dxa"/>
              <w:right w:w="28" w:type="dxa"/>
            </w:tcMar>
            <w:vAlign w:val="center"/>
          </w:tcPr>
          <w:p w14:paraId="6340A5B2"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75" w:type="dxa"/>
            <w:tcBorders>
              <w:top w:val="nil"/>
              <w:left w:val="nil"/>
              <w:bottom w:val="single" w:sz="4" w:space="0" w:color="auto"/>
              <w:right w:val="single" w:sz="4" w:space="0" w:color="auto"/>
            </w:tcBorders>
            <w:tcMar>
              <w:left w:w="28" w:type="dxa"/>
              <w:right w:w="28" w:type="dxa"/>
            </w:tcMar>
            <w:vAlign w:val="center"/>
          </w:tcPr>
          <w:p w14:paraId="422199E6"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9.24E-06</w:t>
            </w:r>
          </w:p>
        </w:tc>
        <w:tc>
          <w:tcPr>
            <w:tcW w:w="978" w:type="dxa"/>
            <w:tcBorders>
              <w:top w:val="nil"/>
              <w:left w:val="nil"/>
              <w:bottom w:val="single" w:sz="4" w:space="0" w:color="auto"/>
              <w:right w:val="single" w:sz="4" w:space="0" w:color="auto"/>
            </w:tcBorders>
            <w:tcMar>
              <w:left w:w="28" w:type="dxa"/>
              <w:right w:w="28" w:type="dxa"/>
            </w:tcMar>
            <w:vAlign w:val="center"/>
          </w:tcPr>
          <w:p w14:paraId="1E19DD2E"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81" w:type="dxa"/>
            <w:tcBorders>
              <w:top w:val="nil"/>
              <w:left w:val="nil"/>
              <w:bottom w:val="single" w:sz="4" w:space="0" w:color="auto"/>
              <w:right w:val="single" w:sz="4" w:space="0" w:color="auto"/>
            </w:tcBorders>
            <w:tcMar>
              <w:left w:w="28" w:type="dxa"/>
              <w:right w:w="28" w:type="dxa"/>
            </w:tcMar>
            <w:vAlign w:val="center"/>
          </w:tcPr>
          <w:p w14:paraId="6146F245"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1.16E+02</w:t>
            </w:r>
          </w:p>
        </w:tc>
        <w:tc>
          <w:tcPr>
            <w:tcW w:w="695" w:type="dxa"/>
            <w:tcBorders>
              <w:top w:val="nil"/>
              <w:left w:val="nil"/>
              <w:bottom w:val="single" w:sz="4" w:space="0" w:color="auto"/>
              <w:right w:val="single" w:sz="4" w:space="0" w:color="auto"/>
            </w:tcBorders>
            <w:tcMar>
              <w:left w:w="28" w:type="dxa"/>
              <w:right w:w="28" w:type="dxa"/>
            </w:tcMar>
            <w:vAlign w:val="center"/>
          </w:tcPr>
          <w:p w14:paraId="79C9229F"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34421AA2"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1.75E+03</w:t>
            </w:r>
          </w:p>
        </w:tc>
        <w:tc>
          <w:tcPr>
            <w:tcW w:w="636" w:type="dxa"/>
            <w:tcBorders>
              <w:top w:val="nil"/>
              <w:left w:val="nil"/>
              <w:bottom w:val="single" w:sz="4" w:space="0" w:color="auto"/>
              <w:right w:val="single" w:sz="4" w:space="0" w:color="auto"/>
            </w:tcBorders>
            <w:tcMar>
              <w:left w:w="28" w:type="dxa"/>
              <w:right w:w="28" w:type="dxa"/>
            </w:tcMar>
            <w:vAlign w:val="center"/>
          </w:tcPr>
          <w:p w14:paraId="67048FD7"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r>
      <w:tr w:rsidR="000833BD" w:rsidRPr="000833BD" w14:paraId="353F4379" w14:textId="77777777">
        <w:trPr>
          <w:cantSplit/>
          <w:trHeight w:val="319"/>
        </w:trPr>
        <w:tc>
          <w:tcPr>
            <w:tcW w:w="527" w:type="dxa"/>
            <w:tcBorders>
              <w:top w:val="nil"/>
              <w:left w:val="single" w:sz="4" w:space="0" w:color="auto"/>
              <w:bottom w:val="single" w:sz="4" w:space="0" w:color="auto"/>
              <w:right w:val="single" w:sz="4" w:space="0" w:color="auto"/>
            </w:tcBorders>
            <w:tcMar>
              <w:left w:w="28" w:type="dxa"/>
              <w:right w:w="28" w:type="dxa"/>
            </w:tcMar>
            <w:vAlign w:val="center"/>
          </w:tcPr>
          <w:p w14:paraId="2153AF01" w14:textId="7B00AE2F"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39</w:t>
            </w:r>
          </w:p>
        </w:tc>
        <w:tc>
          <w:tcPr>
            <w:tcW w:w="1676" w:type="dxa"/>
            <w:tcBorders>
              <w:top w:val="nil"/>
              <w:left w:val="nil"/>
              <w:bottom w:val="single" w:sz="4" w:space="0" w:color="auto"/>
              <w:right w:val="single" w:sz="4" w:space="0" w:color="auto"/>
            </w:tcBorders>
            <w:tcMar>
              <w:left w:w="28" w:type="dxa"/>
              <w:right w:w="28" w:type="dxa"/>
            </w:tcMar>
            <w:vAlign w:val="center"/>
          </w:tcPr>
          <w:p w14:paraId="226D795B" w14:textId="77777777" w:rsidR="00B523D9" w:rsidRPr="000833BD" w:rsidRDefault="00B523D9" w:rsidP="00B523D9">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氯乙烯</w:t>
            </w:r>
          </w:p>
        </w:tc>
        <w:tc>
          <w:tcPr>
            <w:tcW w:w="1954" w:type="dxa"/>
            <w:tcBorders>
              <w:top w:val="nil"/>
              <w:left w:val="nil"/>
              <w:bottom w:val="single" w:sz="4" w:space="0" w:color="auto"/>
              <w:right w:val="single" w:sz="4" w:space="0" w:color="auto"/>
            </w:tcBorders>
            <w:tcMar>
              <w:left w:w="28" w:type="dxa"/>
              <w:right w:w="28" w:type="dxa"/>
            </w:tcMar>
            <w:vAlign w:val="center"/>
          </w:tcPr>
          <w:p w14:paraId="5CD5502E" w14:textId="77777777" w:rsidR="00B523D9" w:rsidRPr="000833BD" w:rsidRDefault="00B523D9" w:rsidP="00B523D9">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Vinyl chloride</w:t>
            </w:r>
          </w:p>
        </w:tc>
        <w:tc>
          <w:tcPr>
            <w:tcW w:w="1116" w:type="dxa"/>
            <w:tcBorders>
              <w:top w:val="nil"/>
              <w:left w:val="nil"/>
              <w:bottom w:val="single" w:sz="4" w:space="0" w:color="auto"/>
              <w:right w:val="single" w:sz="4" w:space="0" w:color="auto"/>
            </w:tcBorders>
            <w:tcMar>
              <w:left w:w="28" w:type="dxa"/>
              <w:right w:w="28" w:type="dxa"/>
            </w:tcMar>
            <w:vAlign w:val="center"/>
          </w:tcPr>
          <w:p w14:paraId="7E71D06B" w14:textId="77777777" w:rsidR="00B523D9" w:rsidRPr="000833BD" w:rsidRDefault="00B523D9" w:rsidP="00B523D9">
            <w:pPr>
              <w:widowControl/>
              <w:rPr>
                <w:rFonts w:ascii="Times New Roman" w:eastAsiaTheme="minorEastAsia" w:hAnsi="Times New Roman"/>
                <w:kern w:val="0"/>
                <w:szCs w:val="21"/>
              </w:rPr>
            </w:pPr>
            <w:r w:rsidRPr="000833BD">
              <w:rPr>
                <w:rFonts w:ascii="Times New Roman" w:eastAsiaTheme="minorEastAsia" w:hAnsi="Times New Roman"/>
                <w:kern w:val="0"/>
                <w:szCs w:val="21"/>
              </w:rPr>
              <w:t>1975-1-4</w:t>
            </w:r>
          </w:p>
        </w:tc>
        <w:tc>
          <w:tcPr>
            <w:tcW w:w="841" w:type="dxa"/>
            <w:tcBorders>
              <w:top w:val="nil"/>
              <w:left w:val="nil"/>
              <w:bottom w:val="single" w:sz="4" w:space="0" w:color="auto"/>
              <w:right w:val="single" w:sz="4" w:space="0" w:color="auto"/>
            </w:tcBorders>
            <w:tcMar>
              <w:left w:w="28" w:type="dxa"/>
              <w:right w:w="28" w:type="dxa"/>
            </w:tcMar>
            <w:vAlign w:val="center"/>
          </w:tcPr>
          <w:p w14:paraId="6F55A5A9"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1.14E+00</w:t>
            </w:r>
          </w:p>
        </w:tc>
        <w:tc>
          <w:tcPr>
            <w:tcW w:w="701" w:type="dxa"/>
            <w:tcBorders>
              <w:top w:val="nil"/>
              <w:left w:val="nil"/>
              <w:bottom w:val="single" w:sz="4" w:space="0" w:color="auto"/>
              <w:right w:val="single" w:sz="4" w:space="0" w:color="auto"/>
            </w:tcBorders>
            <w:tcMar>
              <w:left w:w="28" w:type="dxa"/>
              <w:right w:w="28" w:type="dxa"/>
            </w:tcMar>
            <w:vAlign w:val="center"/>
          </w:tcPr>
          <w:p w14:paraId="43C129EC"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6472215E"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1.07E-01</w:t>
            </w:r>
          </w:p>
        </w:tc>
        <w:tc>
          <w:tcPr>
            <w:tcW w:w="978" w:type="dxa"/>
            <w:tcBorders>
              <w:top w:val="nil"/>
              <w:left w:val="nil"/>
              <w:bottom w:val="single" w:sz="4" w:space="0" w:color="auto"/>
              <w:right w:val="single" w:sz="4" w:space="0" w:color="auto"/>
            </w:tcBorders>
            <w:tcMar>
              <w:left w:w="28" w:type="dxa"/>
              <w:right w:w="28" w:type="dxa"/>
            </w:tcMar>
            <w:vAlign w:val="center"/>
          </w:tcPr>
          <w:p w14:paraId="0976FCCD"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75" w:type="dxa"/>
            <w:tcBorders>
              <w:top w:val="nil"/>
              <w:left w:val="nil"/>
              <w:bottom w:val="single" w:sz="4" w:space="0" w:color="auto"/>
              <w:right w:val="single" w:sz="4" w:space="0" w:color="auto"/>
            </w:tcBorders>
            <w:tcMar>
              <w:left w:w="28" w:type="dxa"/>
              <w:right w:w="28" w:type="dxa"/>
            </w:tcMar>
            <w:vAlign w:val="center"/>
          </w:tcPr>
          <w:p w14:paraId="34CCFC4C"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1.20E-05</w:t>
            </w:r>
          </w:p>
        </w:tc>
        <w:tc>
          <w:tcPr>
            <w:tcW w:w="978" w:type="dxa"/>
            <w:tcBorders>
              <w:top w:val="nil"/>
              <w:left w:val="nil"/>
              <w:bottom w:val="single" w:sz="4" w:space="0" w:color="auto"/>
              <w:right w:val="single" w:sz="4" w:space="0" w:color="auto"/>
            </w:tcBorders>
            <w:tcMar>
              <w:left w:w="28" w:type="dxa"/>
              <w:right w:w="28" w:type="dxa"/>
            </w:tcMar>
            <w:vAlign w:val="center"/>
          </w:tcPr>
          <w:p w14:paraId="36F7AF73"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81" w:type="dxa"/>
            <w:tcBorders>
              <w:top w:val="nil"/>
              <w:left w:val="nil"/>
              <w:bottom w:val="single" w:sz="4" w:space="0" w:color="auto"/>
              <w:right w:val="single" w:sz="4" w:space="0" w:color="auto"/>
            </w:tcBorders>
            <w:tcMar>
              <w:left w:w="28" w:type="dxa"/>
              <w:right w:w="28" w:type="dxa"/>
            </w:tcMar>
            <w:vAlign w:val="center"/>
          </w:tcPr>
          <w:p w14:paraId="57129F53"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2.17E+01</w:t>
            </w:r>
          </w:p>
        </w:tc>
        <w:tc>
          <w:tcPr>
            <w:tcW w:w="695" w:type="dxa"/>
            <w:tcBorders>
              <w:top w:val="nil"/>
              <w:left w:val="nil"/>
              <w:bottom w:val="single" w:sz="4" w:space="0" w:color="auto"/>
              <w:right w:val="single" w:sz="4" w:space="0" w:color="auto"/>
            </w:tcBorders>
            <w:tcMar>
              <w:left w:w="28" w:type="dxa"/>
              <w:right w:w="28" w:type="dxa"/>
            </w:tcMar>
            <w:vAlign w:val="center"/>
          </w:tcPr>
          <w:p w14:paraId="0077171C"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73BE4C7C"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8.80E+03</w:t>
            </w:r>
          </w:p>
        </w:tc>
        <w:tc>
          <w:tcPr>
            <w:tcW w:w="636" w:type="dxa"/>
            <w:tcBorders>
              <w:top w:val="nil"/>
              <w:left w:val="nil"/>
              <w:bottom w:val="single" w:sz="4" w:space="0" w:color="auto"/>
              <w:right w:val="single" w:sz="4" w:space="0" w:color="auto"/>
            </w:tcBorders>
            <w:tcMar>
              <w:left w:w="28" w:type="dxa"/>
              <w:right w:w="28" w:type="dxa"/>
            </w:tcMar>
            <w:vAlign w:val="center"/>
          </w:tcPr>
          <w:p w14:paraId="66891D8B"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r>
      <w:tr w:rsidR="000833BD" w:rsidRPr="000833BD" w14:paraId="28816213" w14:textId="77777777">
        <w:trPr>
          <w:cantSplit/>
          <w:trHeight w:val="319"/>
        </w:trPr>
        <w:tc>
          <w:tcPr>
            <w:tcW w:w="527" w:type="dxa"/>
            <w:tcBorders>
              <w:top w:val="nil"/>
              <w:left w:val="single" w:sz="4" w:space="0" w:color="auto"/>
              <w:bottom w:val="single" w:sz="4" w:space="0" w:color="auto"/>
              <w:right w:val="single" w:sz="4" w:space="0" w:color="auto"/>
            </w:tcBorders>
            <w:tcMar>
              <w:left w:w="28" w:type="dxa"/>
              <w:right w:w="28" w:type="dxa"/>
            </w:tcMar>
            <w:vAlign w:val="center"/>
          </w:tcPr>
          <w:p w14:paraId="570C5AF6" w14:textId="64273F54"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szCs w:val="21"/>
              </w:rPr>
              <w:t>40</w:t>
            </w:r>
          </w:p>
        </w:tc>
        <w:tc>
          <w:tcPr>
            <w:tcW w:w="1676" w:type="dxa"/>
            <w:tcBorders>
              <w:top w:val="nil"/>
              <w:left w:val="nil"/>
              <w:bottom w:val="single" w:sz="4" w:space="0" w:color="auto"/>
              <w:right w:val="single" w:sz="4" w:space="0" w:color="auto"/>
            </w:tcBorders>
            <w:tcMar>
              <w:left w:w="28" w:type="dxa"/>
              <w:right w:w="28" w:type="dxa"/>
            </w:tcMar>
            <w:vAlign w:val="center"/>
          </w:tcPr>
          <w:p w14:paraId="100A7FB0" w14:textId="77777777" w:rsidR="00B523D9" w:rsidRPr="000833BD" w:rsidRDefault="00B523D9" w:rsidP="00B523D9">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苯</w:t>
            </w:r>
          </w:p>
        </w:tc>
        <w:tc>
          <w:tcPr>
            <w:tcW w:w="1954" w:type="dxa"/>
            <w:tcBorders>
              <w:top w:val="nil"/>
              <w:left w:val="nil"/>
              <w:bottom w:val="single" w:sz="4" w:space="0" w:color="auto"/>
              <w:right w:val="single" w:sz="4" w:space="0" w:color="auto"/>
            </w:tcBorders>
            <w:tcMar>
              <w:left w:w="28" w:type="dxa"/>
              <w:right w:w="28" w:type="dxa"/>
            </w:tcMar>
            <w:vAlign w:val="center"/>
          </w:tcPr>
          <w:p w14:paraId="7DD14120" w14:textId="77777777" w:rsidR="00B523D9" w:rsidRPr="000833BD" w:rsidRDefault="00B523D9" w:rsidP="00B523D9">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Benzene</w:t>
            </w:r>
          </w:p>
        </w:tc>
        <w:tc>
          <w:tcPr>
            <w:tcW w:w="1116" w:type="dxa"/>
            <w:tcBorders>
              <w:top w:val="nil"/>
              <w:left w:val="nil"/>
              <w:bottom w:val="single" w:sz="4" w:space="0" w:color="auto"/>
              <w:right w:val="single" w:sz="4" w:space="0" w:color="auto"/>
            </w:tcBorders>
            <w:tcMar>
              <w:left w:w="28" w:type="dxa"/>
              <w:right w:w="28" w:type="dxa"/>
            </w:tcMar>
            <w:vAlign w:val="center"/>
          </w:tcPr>
          <w:p w14:paraId="5FBC5FAF" w14:textId="77777777" w:rsidR="00B523D9" w:rsidRPr="000833BD" w:rsidRDefault="00B523D9" w:rsidP="00B523D9">
            <w:pPr>
              <w:widowControl/>
              <w:rPr>
                <w:rFonts w:ascii="Times New Roman" w:eastAsiaTheme="minorEastAsia" w:hAnsi="Times New Roman"/>
                <w:kern w:val="0"/>
                <w:szCs w:val="21"/>
              </w:rPr>
            </w:pPr>
            <w:r w:rsidRPr="000833BD">
              <w:rPr>
                <w:rFonts w:ascii="Times New Roman" w:eastAsiaTheme="minorEastAsia" w:hAnsi="Times New Roman"/>
                <w:kern w:val="0"/>
                <w:szCs w:val="21"/>
              </w:rPr>
              <w:t>71-43-2</w:t>
            </w:r>
          </w:p>
        </w:tc>
        <w:tc>
          <w:tcPr>
            <w:tcW w:w="841" w:type="dxa"/>
            <w:tcBorders>
              <w:top w:val="nil"/>
              <w:left w:val="nil"/>
              <w:bottom w:val="single" w:sz="4" w:space="0" w:color="auto"/>
              <w:right w:val="single" w:sz="4" w:space="0" w:color="auto"/>
            </w:tcBorders>
            <w:tcMar>
              <w:left w:w="28" w:type="dxa"/>
              <w:right w:w="28" w:type="dxa"/>
            </w:tcMar>
            <w:vAlign w:val="center"/>
          </w:tcPr>
          <w:p w14:paraId="58AFAE8A"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2.27E-01</w:t>
            </w:r>
          </w:p>
        </w:tc>
        <w:tc>
          <w:tcPr>
            <w:tcW w:w="701" w:type="dxa"/>
            <w:tcBorders>
              <w:top w:val="nil"/>
              <w:left w:val="nil"/>
              <w:bottom w:val="single" w:sz="4" w:space="0" w:color="auto"/>
              <w:right w:val="single" w:sz="4" w:space="0" w:color="auto"/>
            </w:tcBorders>
            <w:tcMar>
              <w:left w:w="28" w:type="dxa"/>
              <w:right w:w="28" w:type="dxa"/>
            </w:tcMar>
            <w:vAlign w:val="center"/>
          </w:tcPr>
          <w:p w14:paraId="66C7C889"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196518E6"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8.95E-02</w:t>
            </w:r>
          </w:p>
        </w:tc>
        <w:tc>
          <w:tcPr>
            <w:tcW w:w="978" w:type="dxa"/>
            <w:tcBorders>
              <w:top w:val="nil"/>
              <w:left w:val="nil"/>
              <w:bottom w:val="single" w:sz="4" w:space="0" w:color="auto"/>
              <w:right w:val="single" w:sz="4" w:space="0" w:color="auto"/>
            </w:tcBorders>
            <w:tcMar>
              <w:left w:w="28" w:type="dxa"/>
              <w:right w:w="28" w:type="dxa"/>
            </w:tcMar>
            <w:vAlign w:val="center"/>
          </w:tcPr>
          <w:p w14:paraId="5678DCF6"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75" w:type="dxa"/>
            <w:tcBorders>
              <w:top w:val="nil"/>
              <w:left w:val="nil"/>
              <w:bottom w:val="single" w:sz="4" w:space="0" w:color="auto"/>
              <w:right w:val="single" w:sz="4" w:space="0" w:color="auto"/>
            </w:tcBorders>
            <w:tcMar>
              <w:left w:w="28" w:type="dxa"/>
              <w:right w:w="28" w:type="dxa"/>
            </w:tcMar>
            <w:vAlign w:val="center"/>
          </w:tcPr>
          <w:p w14:paraId="75C1A60D"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1.03E-05</w:t>
            </w:r>
          </w:p>
        </w:tc>
        <w:tc>
          <w:tcPr>
            <w:tcW w:w="978" w:type="dxa"/>
            <w:tcBorders>
              <w:top w:val="nil"/>
              <w:left w:val="nil"/>
              <w:bottom w:val="single" w:sz="4" w:space="0" w:color="auto"/>
              <w:right w:val="single" w:sz="4" w:space="0" w:color="auto"/>
            </w:tcBorders>
            <w:tcMar>
              <w:left w:w="28" w:type="dxa"/>
              <w:right w:w="28" w:type="dxa"/>
            </w:tcMar>
            <w:vAlign w:val="center"/>
          </w:tcPr>
          <w:p w14:paraId="210C3503"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81" w:type="dxa"/>
            <w:tcBorders>
              <w:top w:val="nil"/>
              <w:left w:val="nil"/>
              <w:bottom w:val="single" w:sz="4" w:space="0" w:color="auto"/>
              <w:right w:val="single" w:sz="4" w:space="0" w:color="auto"/>
            </w:tcBorders>
            <w:tcMar>
              <w:left w:w="28" w:type="dxa"/>
              <w:right w:w="28" w:type="dxa"/>
            </w:tcMar>
            <w:vAlign w:val="center"/>
          </w:tcPr>
          <w:p w14:paraId="6C5A8A54"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1.46E+02</w:t>
            </w:r>
          </w:p>
        </w:tc>
        <w:tc>
          <w:tcPr>
            <w:tcW w:w="695" w:type="dxa"/>
            <w:tcBorders>
              <w:top w:val="nil"/>
              <w:left w:val="nil"/>
              <w:bottom w:val="single" w:sz="4" w:space="0" w:color="auto"/>
              <w:right w:val="single" w:sz="4" w:space="0" w:color="auto"/>
            </w:tcBorders>
            <w:tcMar>
              <w:left w:w="28" w:type="dxa"/>
              <w:right w:w="28" w:type="dxa"/>
            </w:tcMar>
            <w:vAlign w:val="center"/>
          </w:tcPr>
          <w:p w14:paraId="6879BB57"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2114D824"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1.79E+03</w:t>
            </w:r>
          </w:p>
        </w:tc>
        <w:tc>
          <w:tcPr>
            <w:tcW w:w="636" w:type="dxa"/>
            <w:tcBorders>
              <w:top w:val="nil"/>
              <w:left w:val="nil"/>
              <w:bottom w:val="single" w:sz="4" w:space="0" w:color="auto"/>
              <w:right w:val="single" w:sz="4" w:space="0" w:color="auto"/>
            </w:tcBorders>
            <w:tcMar>
              <w:left w:w="28" w:type="dxa"/>
              <w:right w:w="28" w:type="dxa"/>
            </w:tcMar>
            <w:vAlign w:val="center"/>
          </w:tcPr>
          <w:p w14:paraId="37B4A742"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r>
      <w:tr w:rsidR="000833BD" w:rsidRPr="000833BD" w14:paraId="6C10BF8B" w14:textId="77777777">
        <w:trPr>
          <w:cantSplit/>
          <w:trHeight w:val="319"/>
        </w:trPr>
        <w:tc>
          <w:tcPr>
            <w:tcW w:w="527" w:type="dxa"/>
            <w:tcBorders>
              <w:top w:val="nil"/>
              <w:left w:val="single" w:sz="4" w:space="0" w:color="auto"/>
              <w:bottom w:val="single" w:sz="4" w:space="0" w:color="auto"/>
              <w:right w:val="single" w:sz="4" w:space="0" w:color="auto"/>
            </w:tcBorders>
            <w:tcMar>
              <w:left w:w="28" w:type="dxa"/>
              <w:right w:w="28" w:type="dxa"/>
            </w:tcMar>
            <w:vAlign w:val="center"/>
          </w:tcPr>
          <w:p w14:paraId="069C373E" w14:textId="50B555E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szCs w:val="21"/>
              </w:rPr>
              <w:t>41</w:t>
            </w:r>
          </w:p>
        </w:tc>
        <w:tc>
          <w:tcPr>
            <w:tcW w:w="1676" w:type="dxa"/>
            <w:tcBorders>
              <w:top w:val="nil"/>
              <w:left w:val="nil"/>
              <w:bottom w:val="single" w:sz="4" w:space="0" w:color="auto"/>
              <w:right w:val="single" w:sz="4" w:space="0" w:color="auto"/>
            </w:tcBorders>
            <w:tcMar>
              <w:left w:w="28" w:type="dxa"/>
              <w:right w:w="28" w:type="dxa"/>
            </w:tcMar>
            <w:vAlign w:val="center"/>
          </w:tcPr>
          <w:p w14:paraId="31FFEBD0" w14:textId="77777777" w:rsidR="00B523D9" w:rsidRPr="000833BD" w:rsidRDefault="00B523D9" w:rsidP="00B523D9">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氯苯</w:t>
            </w:r>
          </w:p>
        </w:tc>
        <w:tc>
          <w:tcPr>
            <w:tcW w:w="1954" w:type="dxa"/>
            <w:tcBorders>
              <w:top w:val="nil"/>
              <w:left w:val="nil"/>
              <w:bottom w:val="single" w:sz="4" w:space="0" w:color="auto"/>
              <w:right w:val="single" w:sz="4" w:space="0" w:color="auto"/>
            </w:tcBorders>
            <w:tcMar>
              <w:left w:w="28" w:type="dxa"/>
              <w:right w:w="28" w:type="dxa"/>
            </w:tcMar>
            <w:vAlign w:val="center"/>
          </w:tcPr>
          <w:p w14:paraId="42065D6F" w14:textId="77777777" w:rsidR="00B523D9" w:rsidRPr="000833BD" w:rsidRDefault="00B523D9" w:rsidP="00B523D9">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Chlorobenzene</w:t>
            </w:r>
          </w:p>
        </w:tc>
        <w:tc>
          <w:tcPr>
            <w:tcW w:w="1116" w:type="dxa"/>
            <w:tcBorders>
              <w:top w:val="nil"/>
              <w:left w:val="nil"/>
              <w:bottom w:val="single" w:sz="4" w:space="0" w:color="auto"/>
              <w:right w:val="single" w:sz="4" w:space="0" w:color="auto"/>
            </w:tcBorders>
            <w:tcMar>
              <w:left w:w="28" w:type="dxa"/>
              <w:right w:w="28" w:type="dxa"/>
            </w:tcMar>
            <w:vAlign w:val="center"/>
          </w:tcPr>
          <w:p w14:paraId="093B411F" w14:textId="77777777" w:rsidR="00B523D9" w:rsidRPr="000833BD" w:rsidRDefault="00B523D9" w:rsidP="00B523D9">
            <w:pPr>
              <w:widowControl/>
              <w:rPr>
                <w:rFonts w:ascii="Times New Roman" w:eastAsiaTheme="minorEastAsia" w:hAnsi="Times New Roman"/>
                <w:kern w:val="0"/>
                <w:szCs w:val="21"/>
              </w:rPr>
            </w:pPr>
            <w:r w:rsidRPr="000833BD">
              <w:rPr>
                <w:rFonts w:ascii="Times New Roman" w:eastAsiaTheme="minorEastAsia" w:hAnsi="Times New Roman"/>
                <w:kern w:val="0"/>
                <w:szCs w:val="21"/>
              </w:rPr>
              <w:t>108-90-7</w:t>
            </w:r>
          </w:p>
        </w:tc>
        <w:tc>
          <w:tcPr>
            <w:tcW w:w="841" w:type="dxa"/>
            <w:tcBorders>
              <w:top w:val="nil"/>
              <w:left w:val="nil"/>
              <w:bottom w:val="single" w:sz="4" w:space="0" w:color="auto"/>
              <w:right w:val="single" w:sz="4" w:space="0" w:color="auto"/>
            </w:tcBorders>
            <w:tcMar>
              <w:left w:w="28" w:type="dxa"/>
              <w:right w:w="28" w:type="dxa"/>
            </w:tcMar>
            <w:vAlign w:val="center"/>
          </w:tcPr>
          <w:p w14:paraId="413DF4EA"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1.27E-01</w:t>
            </w:r>
          </w:p>
        </w:tc>
        <w:tc>
          <w:tcPr>
            <w:tcW w:w="701" w:type="dxa"/>
            <w:tcBorders>
              <w:top w:val="nil"/>
              <w:left w:val="nil"/>
              <w:bottom w:val="single" w:sz="4" w:space="0" w:color="auto"/>
              <w:right w:val="single" w:sz="4" w:space="0" w:color="auto"/>
            </w:tcBorders>
            <w:tcMar>
              <w:left w:w="28" w:type="dxa"/>
              <w:right w:w="28" w:type="dxa"/>
            </w:tcMar>
            <w:vAlign w:val="center"/>
          </w:tcPr>
          <w:p w14:paraId="00E986C2"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19E37A79"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7.21E-02</w:t>
            </w:r>
          </w:p>
        </w:tc>
        <w:tc>
          <w:tcPr>
            <w:tcW w:w="978" w:type="dxa"/>
            <w:tcBorders>
              <w:top w:val="nil"/>
              <w:left w:val="nil"/>
              <w:bottom w:val="single" w:sz="4" w:space="0" w:color="auto"/>
              <w:right w:val="single" w:sz="4" w:space="0" w:color="auto"/>
            </w:tcBorders>
            <w:tcMar>
              <w:left w:w="28" w:type="dxa"/>
              <w:right w:w="28" w:type="dxa"/>
            </w:tcMar>
            <w:vAlign w:val="center"/>
          </w:tcPr>
          <w:p w14:paraId="46DE3E10"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75" w:type="dxa"/>
            <w:tcBorders>
              <w:top w:val="nil"/>
              <w:left w:val="nil"/>
              <w:bottom w:val="single" w:sz="4" w:space="0" w:color="auto"/>
              <w:right w:val="single" w:sz="4" w:space="0" w:color="auto"/>
            </w:tcBorders>
            <w:tcMar>
              <w:left w:w="28" w:type="dxa"/>
              <w:right w:w="28" w:type="dxa"/>
            </w:tcMar>
            <w:vAlign w:val="center"/>
          </w:tcPr>
          <w:p w14:paraId="56FFC371"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9.48E-06</w:t>
            </w:r>
          </w:p>
        </w:tc>
        <w:tc>
          <w:tcPr>
            <w:tcW w:w="978" w:type="dxa"/>
            <w:tcBorders>
              <w:top w:val="nil"/>
              <w:left w:val="nil"/>
              <w:bottom w:val="single" w:sz="4" w:space="0" w:color="auto"/>
              <w:right w:val="single" w:sz="4" w:space="0" w:color="auto"/>
            </w:tcBorders>
            <w:tcMar>
              <w:left w:w="28" w:type="dxa"/>
              <w:right w:w="28" w:type="dxa"/>
            </w:tcMar>
            <w:vAlign w:val="center"/>
          </w:tcPr>
          <w:p w14:paraId="2CF99D1E"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81" w:type="dxa"/>
            <w:tcBorders>
              <w:top w:val="nil"/>
              <w:left w:val="nil"/>
              <w:bottom w:val="single" w:sz="4" w:space="0" w:color="auto"/>
              <w:right w:val="single" w:sz="4" w:space="0" w:color="auto"/>
            </w:tcBorders>
            <w:tcMar>
              <w:left w:w="28" w:type="dxa"/>
              <w:right w:w="28" w:type="dxa"/>
            </w:tcMar>
            <w:vAlign w:val="center"/>
          </w:tcPr>
          <w:p w14:paraId="7F0D6448"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2.34E+02</w:t>
            </w:r>
          </w:p>
        </w:tc>
        <w:tc>
          <w:tcPr>
            <w:tcW w:w="695" w:type="dxa"/>
            <w:tcBorders>
              <w:top w:val="nil"/>
              <w:left w:val="nil"/>
              <w:bottom w:val="single" w:sz="4" w:space="0" w:color="auto"/>
              <w:right w:val="single" w:sz="4" w:space="0" w:color="auto"/>
            </w:tcBorders>
            <w:tcMar>
              <w:left w:w="28" w:type="dxa"/>
              <w:right w:w="28" w:type="dxa"/>
            </w:tcMar>
            <w:vAlign w:val="center"/>
          </w:tcPr>
          <w:p w14:paraId="3FCD1CEF"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3ADBE38D"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4.98E+02</w:t>
            </w:r>
          </w:p>
        </w:tc>
        <w:tc>
          <w:tcPr>
            <w:tcW w:w="636" w:type="dxa"/>
            <w:tcBorders>
              <w:top w:val="nil"/>
              <w:left w:val="nil"/>
              <w:bottom w:val="single" w:sz="4" w:space="0" w:color="auto"/>
              <w:right w:val="single" w:sz="4" w:space="0" w:color="auto"/>
            </w:tcBorders>
            <w:tcMar>
              <w:left w:w="28" w:type="dxa"/>
              <w:right w:w="28" w:type="dxa"/>
            </w:tcMar>
            <w:vAlign w:val="center"/>
          </w:tcPr>
          <w:p w14:paraId="20B57330"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r>
      <w:tr w:rsidR="000833BD" w:rsidRPr="000833BD" w14:paraId="0A8EA948" w14:textId="77777777">
        <w:trPr>
          <w:cantSplit/>
          <w:trHeight w:val="319"/>
        </w:trPr>
        <w:tc>
          <w:tcPr>
            <w:tcW w:w="527" w:type="dxa"/>
            <w:tcBorders>
              <w:top w:val="nil"/>
              <w:left w:val="single" w:sz="4" w:space="0" w:color="auto"/>
              <w:bottom w:val="single" w:sz="4" w:space="0" w:color="auto"/>
              <w:right w:val="single" w:sz="4" w:space="0" w:color="auto"/>
            </w:tcBorders>
            <w:tcMar>
              <w:left w:w="28" w:type="dxa"/>
              <w:right w:w="28" w:type="dxa"/>
            </w:tcMar>
            <w:vAlign w:val="center"/>
          </w:tcPr>
          <w:p w14:paraId="59911FCC" w14:textId="57AD5755"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szCs w:val="21"/>
              </w:rPr>
              <w:t>42</w:t>
            </w:r>
          </w:p>
        </w:tc>
        <w:tc>
          <w:tcPr>
            <w:tcW w:w="1676" w:type="dxa"/>
            <w:tcBorders>
              <w:top w:val="nil"/>
              <w:left w:val="nil"/>
              <w:bottom w:val="single" w:sz="4" w:space="0" w:color="auto"/>
              <w:right w:val="single" w:sz="4" w:space="0" w:color="auto"/>
            </w:tcBorders>
            <w:tcMar>
              <w:left w:w="28" w:type="dxa"/>
              <w:right w:w="28" w:type="dxa"/>
            </w:tcMar>
            <w:vAlign w:val="center"/>
          </w:tcPr>
          <w:p w14:paraId="2F7DA8F5" w14:textId="77777777" w:rsidR="00B523D9" w:rsidRPr="000833BD" w:rsidRDefault="00B523D9" w:rsidP="00B523D9">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乙苯</w:t>
            </w:r>
          </w:p>
        </w:tc>
        <w:tc>
          <w:tcPr>
            <w:tcW w:w="1954" w:type="dxa"/>
            <w:tcBorders>
              <w:top w:val="nil"/>
              <w:left w:val="nil"/>
              <w:bottom w:val="single" w:sz="4" w:space="0" w:color="auto"/>
              <w:right w:val="single" w:sz="4" w:space="0" w:color="auto"/>
            </w:tcBorders>
            <w:tcMar>
              <w:left w:w="28" w:type="dxa"/>
              <w:right w:w="28" w:type="dxa"/>
            </w:tcMar>
            <w:vAlign w:val="center"/>
          </w:tcPr>
          <w:p w14:paraId="02C77C4D" w14:textId="77777777" w:rsidR="00B523D9" w:rsidRPr="000833BD" w:rsidRDefault="00B523D9" w:rsidP="00B523D9">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Ethylbenzene</w:t>
            </w:r>
          </w:p>
        </w:tc>
        <w:tc>
          <w:tcPr>
            <w:tcW w:w="1116" w:type="dxa"/>
            <w:tcBorders>
              <w:top w:val="nil"/>
              <w:left w:val="nil"/>
              <w:bottom w:val="single" w:sz="4" w:space="0" w:color="auto"/>
              <w:right w:val="single" w:sz="4" w:space="0" w:color="auto"/>
            </w:tcBorders>
            <w:tcMar>
              <w:left w:w="28" w:type="dxa"/>
              <w:right w:w="28" w:type="dxa"/>
            </w:tcMar>
            <w:vAlign w:val="center"/>
          </w:tcPr>
          <w:p w14:paraId="39F8396A" w14:textId="77777777" w:rsidR="00B523D9" w:rsidRPr="000833BD" w:rsidRDefault="00B523D9" w:rsidP="00B523D9">
            <w:pPr>
              <w:widowControl/>
              <w:rPr>
                <w:rFonts w:ascii="Times New Roman" w:eastAsiaTheme="minorEastAsia" w:hAnsi="Times New Roman"/>
                <w:kern w:val="0"/>
                <w:szCs w:val="21"/>
              </w:rPr>
            </w:pPr>
            <w:r w:rsidRPr="000833BD">
              <w:rPr>
                <w:rFonts w:ascii="Times New Roman" w:eastAsiaTheme="minorEastAsia" w:hAnsi="Times New Roman"/>
                <w:kern w:val="0"/>
                <w:szCs w:val="21"/>
              </w:rPr>
              <w:t>100-41-4</w:t>
            </w:r>
          </w:p>
        </w:tc>
        <w:tc>
          <w:tcPr>
            <w:tcW w:w="841" w:type="dxa"/>
            <w:tcBorders>
              <w:top w:val="nil"/>
              <w:left w:val="nil"/>
              <w:bottom w:val="single" w:sz="4" w:space="0" w:color="auto"/>
              <w:right w:val="single" w:sz="4" w:space="0" w:color="auto"/>
            </w:tcBorders>
            <w:tcMar>
              <w:left w:w="28" w:type="dxa"/>
              <w:right w:w="28" w:type="dxa"/>
            </w:tcMar>
            <w:vAlign w:val="center"/>
          </w:tcPr>
          <w:p w14:paraId="02BF6E22"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3.22E-01</w:t>
            </w:r>
          </w:p>
        </w:tc>
        <w:tc>
          <w:tcPr>
            <w:tcW w:w="701" w:type="dxa"/>
            <w:tcBorders>
              <w:top w:val="nil"/>
              <w:left w:val="nil"/>
              <w:bottom w:val="single" w:sz="4" w:space="0" w:color="auto"/>
              <w:right w:val="single" w:sz="4" w:space="0" w:color="auto"/>
            </w:tcBorders>
            <w:tcMar>
              <w:left w:w="28" w:type="dxa"/>
              <w:right w:w="28" w:type="dxa"/>
            </w:tcMar>
            <w:vAlign w:val="center"/>
          </w:tcPr>
          <w:p w14:paraId="04F0B192"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20D8EFC1"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6.85E-02</w:t>
            </w:r>
          </w:p>
        </w:tc>
        <w:tc>
          <w:tcPr>
            <w:tcW w:w="978" w:type="dxa"/>
            <w:tcBorders>
              <w:top w:val="nil"/>
              <w:left w:val="nil"/>
              <w:bottom w:val="single" w:sz="4" w:space="0" w:color="auto"/>
              <w:right w:val="single" w:sz="4" w:space="0" w:color="auto"/>
            </w:tcBorders>
            <w:tcMar>
              <w:left w:w="28" w:type="dxa"/>
              <w:right w:w="28" w:type="dxa"/>
            </w:tcMar>
            <w:vAlign w:val="center"/>
          </w:tcPr>
          <w:p w14:paraId="3D72950C"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75" w:type="dxa"/>
            <w:tcBorders>
              <w:top w:val="nil"/>
              <w:left w:val="nil"/>
              <w:bottom w:val="single" w:sz="4" w:space="0" w:color="auto"/>
              <w:right w:val="single" w:sz="4" w:space="0" w:color="auto"/>
            </w:tcBorders>
            <w:tcMar>
              <w:left w:w="28" w:type="dxa"/>
              <w:right w:w="28" w:type="dxa"/>
            </w:tcMar>
            <w:vAlign w:val="center"/>
          </w:tcPr>
          <w:p w14:paraId="6FCCC50F"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8.46E-06</w:t>
            </w:r>
          </w:p>
        </w:tc>
        <w:tc>
          <w:tcPr>
            <w:tcW w:w="978" w:type="dxa"/>
            <w:tcBorders>
              <w:top w:val="nil"/>
              <w:left w:val="nil"/>
              <w:bottom w:val="single" w:sz="4" w:space="0" w:color="auto"/>
              <w:right w:val="single" w:sz="4" w:space="0" w:color="auto"/>
            </w:tcBorders>
            <w:tcMar>
              <w:left w:w="28" w:type="dxa"/>
              <w:right w:w="28" w:type="dxa"/>
            </w:tcMar>
            <w:vAlign w:val="center"/>
          </w:tcPr>
          <w:p w14:paraId="1DB0D4ED"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81" w:type="dxa"/>
            <w:tcBorders>
              <w:top w:val="nil"/>
              <w:left w:val="nil"/>
              <w:bottom w:val="single" w:sz="4" w:space="0" w:color="auto"/>
              <w:right w:val="single" w:sz="4" w:space="0" w:color="auto"/>
            </w:tcBorders>
            <w:tcMar>
              <w:left w:w="28" w:type="dxa"/>
              <w:right w:w="28" w:type="dxa"/>
            </w:tcMar>
            <w:vAlign w:val="center"/>
          </w:tcPr>
          <w:p w14:paraId="23E540F8"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4.46E+02</w:t>
            </w:r>
          </w:p>
        </w:tc>
        <w:tc>
          <w:tcPr>
            <w:tcW w:w="695" w:type="dxa"/>
            <w:tcBorders>
              <w:top w:val="nil"/>
              <w:left w:val="nil"/>
              <w:bottom w:val="single" w:sz="4" w:space="0" w:color="auto"/>
              <w:right w:val="single" w:sz="4" w:space="0" w:color="auto"/>
            </w:tcBorders>
            <w:tcMar>
              <w:left w:w="28" w:type="dxa"/>
              <w:right w:w="28" w:type="dxa"/>
            </w:tcMar>
            <w:vAlign w:val="center"/>
          </w:tcPr>
          <w:p w14:paraId="2CFA3EC4"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1746A26C"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1.69E+02</w:t>
            </w:r>
          </w:p>
        </w:tc>
        <w:tc>
          <w:tcPr>
            <w:tcW w:w="636" w:type="dxa"/>
            <w:tcBorders>
              <w:top w:val="nil"/>
              <w:left w:val="nil"/>
              <w:bottom w:val="single" w:sz="4" w:space="0" w:color="auto"/>
              <w:right w:val="single" w:sz="4" w:space="0" w:color="auto"/>
            </w:tcBorders>
            <w:tcMar>
              <w:left w:w="28" w:type="dxa"/>
              <w:right w:w="28" w:type="dxa"/>
            </w:tcMar>
            <w:vAlign w:val="center"/>
          </w:tcPr>
          <w:p w14:paraId="0BD1CC13"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r>
      <w:tr w:rsidR="000833BD" w:rsidRPr="000833BD" w14:paraId="598D9557" w14:textId="77777777">
        <w:trPr>
          <w:cantSplit/>
          <w:trHeight w:val="319"/>
        </w:trPr>
        <w:tc>
          <w:tcPr>
            <w:tcW w:w="527" w:type="dxa"/>
            <w:tcBorders>
              <w:top w:val="nil"/>
              <w:left w:val="single" w:sz="4" w:space="0" w:color="auto"/>
              <w:bottom w:val="single" w:sz="4" w:space="0" w:color="auto"/>
              <w:right w:val="single" w:sz="4" w:space="0" w:color="auto"/>
            </w:tcBorders>
            <w:tcMar>
              <w:left w:w="28" w:type="dxa"/>
              <w:right w:w="28" w:type="dxa"/>
            </w:tcMar>
            <w:vAlign w:val="center"/>
          </w:tcPr>
          <w:p w14:paraId="1E00E15C" w14:textId="2FFC3E9B"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szCs w:val="21"/>
              </w:rPr>
              <w:t>43</w:t>
            </w:r>
          </w:p>
        </w:tc>
        <w:tc>
          <w:tcPr>
            <w:tcW w:w="1676" w:type="dxa"/>
            <w:tcBorders>
              <w:top w:val="nil"/>
              <w:left w:val="nil"/>
              <w:bottom w:val="single" w:sz="4" w:space="0" w:color="auto"/>
              <w:right w:val="single" w:sz="4" w:space="0" w:color="auto"/>
            </w:tcBorders>
            <w:tcMar>
              <w:left w:w="28" w:type="dxa"/>
              <w:right w:w="28" w:type="dxa"/>
            </w:tcMar>
            <w:vAlign w:val="center"/>
          </w:tcPr>
          <w:p w14:paraId="22D254B9" w14:textId="77777777" w:rsidR="00B523D9" w:rsidRPr="000833BD" w:rsidRDefault="00B523D9" w:rsidP="00B523D9">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苯乙烯</w:t>
            </w:r>
          </w:p>
        </w:tc>
        <w:tc>
          <w:tcPr>
            <w:tcW w:w="1954" w:type="dxa"/>
            <w:tcBorders>
              <w:top w:val="nil"/>
              <w:left w:val="nil"/>
              <w:bottom w:val="single" w:sz="4" w:space="0" w:color="auto"/>
              <w:right w:val="single" w:sz="4" w:space="0" w:color="auto"/>
            </w:tcBorders>
            <w:tcMar>
              <w:left w:w="28" w:type="dxa"/>
              <w:right w:w="28" w:type="dxa"/>
            </w:tcMar>
            <w:vAlign w:val="center"/>
          </w:tcPr>
          <w:p w14:paraId="7A090FED" w14:textId="77777777" w:rsidR="00B523D9" w:rsidRPr="000833BD" w:rsidRDefault="00B523D9" w:rsidP="00B523D9">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Styrene</w:t>
            </w:r>
          </w:p>
        </w:tc>
        <w:tc>
          <w:tcPr>
            <w:tcW w:w="1116" w:type="dxa"/>
            <w:tcBorders>
              <w:top w:val="nil"/>
              <w:left w:val="nil"/>
              <w:bottom w:val="single" w:sz="4" w:space="0" w:color="auto"/>
              <w:right w:val="single" w:sz="4" w:space="0" w:color="auto"/>
            </w:tcBorders>
            <w:tcMar>
              <w:left w:w="28" w:type="dxa"/>
              <w:right w:w="28" w:type="dxa"/>
            </w:tcMar>
            <w:vAlign w:val="center"/>
          </w:tcPr>
          <w:p w14:paraId="48B4E551" w14:textId="77777777" w:rsidR="00B523D9" w:rsidRPr="000833BD" w:rsidRDefault="00B523D9" w:rsidP="00B523D9">
            <w:pPr>
              <w:widowControl/>
              <w:rPr>
                <w:rFonts w:ascii="Times New Roman" w:eastAsiaTheme="minorEastAsia" w:hAnsi="Times New Roman"/>
                <w:kern w:val="0"/>
                <w:szCs w:val="21"/>
              </w:rPr>
            </w:pPr>
            <w:r w:rsidRPr="000833BD">
              <w:rPr>
                <w:rFonts w:ascii="Times New Roman" w:eastAsiaTheme="minorEastAsia" w:hAnsi="Times New Roman"/>
                <w:kern w:val="0"/>
                <w:szCs w:val="21"/>
              </w:rPr>
              <w:t>100-42-5</w:t>
            </w:r>
          </w:p>
        </w:tc>
        <w:tc>
          <w:tcPr>
            <w:tcW w:w="841" w:type="dxa"/>
            <w:tcBorders>
              <w:top w:val="nil"/>
              <w:left w:val="nil"/>
              <w:bottom w:val="single" w:sz="4" w:space="0" w:color="auto"/>
              <w:right w:val="single" w:sz="4" w:space="0" w:color="auto"/>
            </w:tcBorders>
            <w:tcMar>
              <w:left w:w="28" w:type="dxa"/>
              <w:right w:w="28" w:type="dxa"/>
            </w:tcMar>
            <w:vAlign w:val="center"/>
          </w:tcPr>
          <w:p w14:paraId="5ECE35C2"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1.12E-01</w:t>
            </w:r>
          </w:p>
        </w:tc>
        <w:tc>
          <w:tcPr>
            <w:tcW w:w="701" w:type="dxa"/>
            <w:tcBorders>
              <w:top w:val="nil"/>
              <w:left w:val="nil"/>
              <w:bottom w:val="single" w:sz="4" w:space="0" w:color="auto"/>
              <w:right w:val="single" w:sz="4" w:space="0" w:color="auto"/>
            </w:tcBorders>
            <w:tcMar>
              <w:left w:w="28" w:type="dxa"/>
              <w:right w:w="28" w:type="dxa"/>
            </w:tcMar>
            <w:vAlign w:val="center"/>
          </w:tcPr>
          <w:p w14:paraId="27F12B72"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6A1C7154"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7.11E-02</w:t>
            </w:r>
          </w:p>
        </w:tc>
        <w:tc>
          <w:tcPr>
            <w:tcW w:w="978" w:type="dxa"/>
            <w:tcBorders>
              <w:top w:val="nil"/>
              <w:left w:val="nil"/>
              <w:bottom w:val="single" w:sz="4" w:space="0" w:color="auto"/>
              <w:right w:val="single" w:sz="4" w:space="0" w:color="auto"/>
            </w:tcBorders>
            <w:tcMar>
              <w:left w:w="28" w:type="dxa"/>
              <w:right w:w="28" w:type="dxa"/>
            </w:tcMar>
            <w:vAlign w:val="center"/>
          </w:tcPr>
          <w:p w14:paraId="60349734"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75" w:type="dxa"/>
            <w:tcBorders>
              <w:top w:val="nil"/>
              <w:left w:val="nil"/>
              <w:bottom w:val="single" w:sz="4" w:space="0" w:color="auto"/>
              <w:right w:val="single" w:sz="4" w:space="0" w:color="auto"/>
            </w:tcBorders>
            <w:tcMar>
              <w:left w:w="28" w:type="dxa"/>
              <w:right w:w="28" w:type="dxa"/>
            </w:tcMar>
            <w:vAlign w:val="center"/>
          </w:tcPr>
          <w:p w14:paraId="5C99911D"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8.78E-06</w:t>
            </w:r>
          </w:p>
        </w:tc>
        <w:tc>
          <w:tcPr>
            <w:tcW w:w="978" w:type="dxa"/>
            <w:tcBorders>
              <w:top w:val="nil"/>
              <w:left w:val="nil"/>
              <w:bottom w:val="single" w:sz="4" w:space="0" w:color="auto"/>
              <w:right w:val="single" w:sz="4" w:space="0" w:color="auto"/>
            </w:tcBorders>
            <w:tcMar>
              <w:left w:w="28" w:type="dxa"/>
              <w:right w:w="28" w:type="dxa"/>
            </w:tcMar>
            <w:vAlign w:val="center"/>
          </w:tcPr>
          <w:p w14:paraId="0A60DC9B"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81" w:type="dxa"/>
            <w:tcBorders>
              <w:top w:val="nil"/>
              <w:left w:val="nil"/>
              <w:bottom w:val="single" w:sz="4" w:space="0" w:color="auto"/>
              <w:right w:val="single" w:sz="4" w:space="0" w:color="auto"/>
            </w:tcBorders>
            <w:tcMar>
              <w:left w:w="28" w:type="dxa"/>
              <w:right w:w="28" w:type="dxa"/>
            </w:tcMar>
            <w:vAlign w:val="center"/>
          </w:tcPr>
          <w:p w14:paraId="40FBDC55"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4.46E+02</w:t>
            </w:r>
          </w:p>
        </w:tc>
        <w:tc>
          <w:tcPr>
            <w:tcW w:w="695" w:type="dxa"/>
            <w:tcBorders>
              <w:top w:val="nil"/>
              <w:left w:val="nil"/>
              <w:bottom w:val="single" w:sz="4" w:space="0" w:color="auto"/>
              <w:right w:val="single" w:sz="4" w:space="0" w:color="auto"/>
            </w:tcBorders>
            <w:tcMar>
              <w:left w:w="28" w:type="dxa"/>
              <w:right w:w="28" w:type="dxa"/>
            </w:tcMar>
            <w:vAlign w:val="center"/>
          </w:tcPr>
          <w:p w14:paraId="1940814C"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5AAD00F9"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3.10E+02</w:t>
            </w:r>
          </w:p>
        </w:tc>
        <w:tc>
          <w:tcPr>
            <w:tcW w:w="636" w:type="dxa"/>
            <w:tcBorders>
              <w:top w:val="nil"/>
              <w:left w:val="nil"/>
              <w:bottom w:val="single" w:sz="4" w:space="0" w:color="auto"/>
              <w:right w:val="single" w:sz="4" w:space="0" w:color="auto"/>
            </w:tcBorders>
            <w:tcMar>
              <w:left w:w="28" w:type="dxa"/>
              <w:right w:w="28" w:type="dxa"/>
            </w:tcMar>
            <w:vAlign w:val="center"/>
          </w:tcPr>
          <w:p w14:paraId="3A0B2B6C"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r>
      <w:tr w:rsidR="000833BD" w:rsidRPr="000833BD" w14:paraId="18D0B823" w14:textId="77777777">
        <w:trPr>
          <w:cantSplit/>
          <w:trHeight w:val="319"/>
        </w:trPr>
        <w:tc>
          <w:tcPr>
            <w:tcW w:w="527" w:type="dxa"/>
            <w:tcBorders>
              <w:top w:val="nil"/>
              <w:left w:val="single" w:sz="4" w:space="0" w:color="auto"/>
              <w:bottom w:val="single" w:sz="4" w:space="0" w:color="auto"/>
              <w:right w:val="single" w:sz="4" w:space="0" w:color="auto"/>
            </w:tcBorders>
            <w:tcMar>
              <w:left w:w="28" w:type="dxa"/>
              <w:right w:w="28" w:type="dxa"/>
            </w:tcMar>
            <w:vAlign w:val="center"/>
          </w:tcPr>
          <w:p w14:paraId="27A712E8" w14:textId="7AFA9B45"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44</w:t>
            </w:r>
          </w:p>
        </w:tc>
        <w:tc>
          <w:tcPr>
            <w:tcW w:w="1676" w:type="dxa"/>
            <w:tcBorders>
              <w:top w:val="nil"/>
              <w:left w:val="nil"/>
              <w:bottom w:val="single" w:sz="4" w:space="0" w:color="auto"/>
              <w:right w:val="single" w:sz="4" w:space="0" w:color="auto"/>
            </w:tcBorders>
            <w:tcMar>
              <w:left w:w="28" w:type="dxa"/>
              <w:right w:w="28" w:type="dxa"/>
            </w:tcMar>
            <w:vAlign w:val="center"/>
          </w:tcPr>
          <w:p w14:paraId="4F8D2220" w14:textId="77777777" w:rsidR="00B523D9" w:rsidRPr="000833BD" w:rsidRDefault="00B523D9" w:rsidP="00B523D9">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甲苯</w:t>
            </w:r>
          </w:p>
        </w:tc>
        <w:tc>
          <w:tcPr>
            <w:tcW w:w="1954" w:type="dxa"/>
            <w:tcBorders>
              <w:top w:val="nil"/>
              <w:left w:val="nil"/>
              <w:bottom w:val="single" w:sz="4" w:space="0" w:color="auto"/>
              <w:right w:val="single" w:sz="4" w:space="0" w:color="auto"/>
            </w:tcBorders>
            <w:tcMar>
              <w:left w:w="28" w:type="dxa"/>
              <w:right w:w="28" w:type="dxa"/>
            </w:tcMar>
            <w:vAlign w:val="center"/>
          </w:tcPr>
          <w:p w14:paraId="74630947" w14:textId="77777777" w:rsidR="00B523D9" w:rsidRPr="000833BD" w:rsidRDefault="00B523D9" w:rsidP="00B523D9">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Toluene</w:t>
            </w:r>
          </w:p>
        </w:tc>
        <w:tc>
          <w:tcPr>
            <w:tcW w:w="1116" w:type="dxa"/>
            <w:tcBorders>
              <w:top w:val="nil"/>
              <w:left w:val="nil"/>
              <w:bottom w:val="single" w:sz="4" w:space="0" w:color="auto"/>
              <w:right w:val="single" w:sz="4" w:space="0" w:color="auto"/>
            </w:tcBorders>
            <w:tcMar>
              <w:left w:w="28" w:type="dxa"/>
              <w:right w:w="28" w:type="dxa"/>
            </w:tcMar>
            <w:vAlign w:val="center"/>
          </w:tcPr>
          <w:p w14:paraId="1667D8F7" w14:textId="77777777" w:rsidR="00B523D9" w:rsidRPr="000833BD" w:rsidRDefault="00B523D9" w:rsidP="00B523D9">
            <w:pPr>
              <w:widowControl/>
              <w:rPr>
                <w:rFonts w:ascii="Times New Roman" w:eastAsiaTheme="minorEastAsia" w:hAnsi="Times New Roman"/>
                <w:kern w:val="0"/>
                <w:szCs w:val="21"/>
              </w:rPr>
            </w:pPr>
            <w:r w:rsidRPr="000833BD">
              <w:rPr>
                <w:rFonts w:ascii="Times New Roman" w:eastAsiaTheme="minorEastAsia" w:hAnsi="Times New Roman"/>
                <w:kern w:val="0"/>
                <w:szCs w:val="21"/>
              </w:rPr>
              <w:t>108-88-3</w:t>
            </w:r>
          </w:p>
        </w:tc>
        <w:tc>
          <w:tcPr>
            <w:tcW w:w="841" w:type="dxa"/>
            <w:tcBorders>
              <w:top w:val="nil"/>
              <w:left w:val="nil"/>
              <w:bottom w:val="single" w:sz="4" w:space="0" w:color="auto"/>
              <w:right w:val="single" w:sz="4" w:space="0" w:color="auto"/>
            </w:tcBorders>
            <w:tcMar>
              <w:left w:w="28" w:type="dxa"/>
              <w:right w:w="28" w:type="dxa"/>
            </w:tcMar>
            <w:vAlign w:val="center"/>
          </w:tcPr>
          <w:p w14:paraId="28FB2C10"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2.71E-01</w:t>
            </w:r>
          </w:p>
        </w:tc>
        <w:tc>
          <w:tcPr>
            <w:tcW w:w="701" w:type="dxa"/>
            <w:tcBorders>
              <w:top w:val="nil"/>
              <w:left w:val="nil"/>
              <w:bottom w:val="single" w:sz="4" w:space="0" w:color="auto"/>
              <w:right w:val="single" w:sz="4" w:space="0" w:color="auto"/>
            </w:tcBorders>
            <w:tcMar>
              <w:left w:w="28" w:type="dxa"/>
              <w:right w:w="28" w:type="dxa"/>
            </w:tcMar>
            <w:vAlign w:val="center"/>
          </w:tcPr>
          <w:p w14:paraId="46D61B5B"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1EE45F15"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7.78E-02</w:t>
            </w:r>
          </w:p>
        </w:tc>
        <w:tc>
          <w:tcPr>
            <w:tcW w:w="978" w:type="dxa"/>
            <w:tcBorders>
              <w:top w:val="nil"/>
              <w:left w:val="nil"/>
              <w:bottom w:val="single" w:sz="4" w:space="0" w:color="auto"/>
              <w:right w:val="single" w:sz="4" w:space="0" w:color="auto"/>
            </w:tcBorders>
            <w:tcMar>
              <w:left w:w="28" w:type="dxa"/>
              <w:right w:w="28" w:type="dxa"/>
            </w:tcMar>
            <w:vAlign w:val="center"/>
          </w:tcPr>
          <w:p w14:paraId="3A20671F"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75" w:type="dxa"/>
            <w:tcBorders>
              <w:top w:val="nil"/>
              <w:left w:val="nil"/>
              <w:bottom w:val="single" w:sz="4" w:space="0" w:color="auto"/>
              <w:right w:val="single" w:sz="4" w:space="0" w:color="auto"/>
            </w:tcBorders>
            <w:tcMar>
              <w:left w:w="28" w:type="dxa"/>
              <w:right w:w="28" w:type="dxa"/>
            </w:tcMar>
            <w:vAlign w:val="center"/>
          </w:tcPr>
          <w:p w14:paraId="0820D679"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9.20E-06</w:t>
            </w:r>
          </w:p>
        </w:tc>
        <w:tc>
          <w:tcPr>
            <w:tcW w:w="978" w:type="dxa"/>
            <w:tcBorders>
              <w:top w:val="nil"/>
              <w:left w:val="nil"/>
              <w:bottom w:val="single" w:sz="4" w:space="0" w:color="auto"/>
              <w:right w:val="single" w:sz="4" w:space="0" w:color="auto"/>
            </w:tcBorders>
            <w:tcMar>
              <w:left w:w="28" w:type="dxa"/>
              <w:right w:w="28" w:type="dxa"/>
            </w:tcMar>
            <w:vAlign w:val="center"/>
          </w:tcPr>
          <w:p w14:paraId="6ED09AFF"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81" w:type="dxa"/>
            <w:tcBorders>
              <w:top w:val="nil"/>
              <w:left w:val="nil"/>
              <w:bottom w:val="single" w:sz="4" w:space="0" w:color="auto"/>
              <w:right w:val="single" w:sz="4" w:space="0" w:color="auto"/>
            </w:tcBorders>
            <w:tcMar>
              <w:left w:w="28" w:type="dxa"/>
              <w:right w:w="28" w:type="dxa"/>
            </w:tcMar>
            <w:vAlign w:val="center"/>
          </w:tcPr>
          <w:p w14:paraId="53D72DEF"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2.34E+02</w:t>
            </w:r>
          </w:p>
        </w:tc>
        <w:tc>
          <w:tcPr>
            <w:tcW w:w="695" w:type="dxa"/>
            <w:tcBorders>
              <w:top w:val="nil"/>
              <w:left w:val="nil"/>
              <w:bottom w:val="single" w:sz="4" w:space="0" w:color="auto"/>
              <w:right w:val="single" w:sz="4" w:space="0" w:color="auto"/>
            </w:tcBorders>
            <w:tcMar>
              <w:left w:w="28" w:type="dxa"/>
              <w:right w:w="28" w:type="dxa"/>
            </w:tcMar>
            <w:vAlign w:val="center"/>
          </w:tcPr>
          <w:p w14:paraId="010A0910"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790A591D"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5.26E+02</w:t>
            </w:r>
          </w:p>
        </w:tc>
        <w:tc>
          <w:tcPr>
            <w:tcW w:w="636" w:type="dxa"/>
            <w:tcBorders>
              <w:top w:val="nil"/>
              <w:left w:val="nil"/>
              <w:bottom w:val="single" w:sz="4" w:space="0" w:color="auto"/>
              <w:right w:val="single" w:sz="4" w:space="0" w:color="auto"/>
            </w:tcBorders>
            <w:tcMar>
              <w:left w:w="28" w:type="dxa"/>
              <w:right w:w="28" w:type="dxa"/>
            </w:tcMar>
            <w:vAlign w:val="center"/>
          </w:tcPr>
          <w:p w14:paraId="1D09B77B"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r>
      <w:tr w:rsidR="000833BD" w:rsidRPr="000833BD" w14:paraId="4FB43457" w14:textId="77777777">
        <w:trPr>
          <w:cantSplit/>
          <w:trHeight w:val="319"/>
        </w:trPr>
        <w:tc>
          <w:tcPr>
            <w:tcW w:w="527" w:type="dxa"/>
            <w:tcBorders>
              <w:top w:val="nil"/>
              <w:left w:val="single" w:sz="4" w:space="0" w:color="auto"/>
              <w:bottom w:val="single" w:sz="4" w:space="0" w:color="auto"/>
              <w:right w:val="single" w:sz="4" w:space="0" w:color="auto"/>
            </w:tcBorders>
            <w:tcMar>
              <w:left w:w="28" w:type="dxa"/>
              <w:right w:w="28" w:type="dxa"/>
            </w:tcMar>
            <w:vAlign w:val="center"/>
          </w:tcPr>
          <w:p w14:paraId="1A34D103" w14:textId="7B239389"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45</w:t>
            </w:r>
          </w:p>
        </w:tc>
        <w:tc>
          <w:tcPr>
            <w:tcW w:w="1676" w:type="dxa"/>
            <w:tcBorders>
              <w:top w:val="nil"/>
              <w:left w:val="nil"/>
              <w:bottom w:val="single" w:sz="4" w:space="0" w:color="auto"/>
              <w:right w:val="single" w:sz="4" w:space="0" w:color="auto"/>
            </w:tcBorders>
            <w:tcMar>
              <w:left w:w="28" w:type="dxa"/>
              <w:right w:w="28" w:type="dxa"/>
            </w:tcMar>
            <w:vAlign w:val="center"/>
          </w:tcPr>
          <w:p w14:paraId="77431FB3" w14:textId="77777777" w:rsidR="00B523D9" w:rsidRPr="000833BD" w:rsidRDefault="00B523D9" w:rsidP="00B523D9">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间二甲苯</w:t>
            </w:r>
          </w:p>
        </w:tc>
        <w:tc>
          <w:tcPr>
            <w:tcW w:w="1954" w:type="dxa"/>
            <w:tcBorders>
              <w:top w:val="nil"/>
              <w:left w:val="nil"/>
              <w:bottom w:val="single" w:sz="4" w:space="0" w:color="auto"/>
              <w:right w:val="single" w:sz="4" w:space="0" w:color="auto"/>
            </w:tcBorders>
            <w:tcMar>
              <w:left w:w="28" w:type="dxa"/>
              <w:right w:w="28" w:type="dxa"/>
            </w:tcMar>
            <w:vAlign w:val="center"/>
          </w:tcPr>
          <w:p w14:paraId="65241E65" w14:textId="77777777" w:rsidR="00B523D9" w:rsidRPr="000833BD" w:rsidRDefault="00B523D9" w:rsidP="00B523D9">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Xylene, m-</w:t>
            </w:r>
          </w:p>
        </w:tc>
        <w:tc>
          <w:tcPr>
            <w:tcW w:w="1116" w:type="dxa"/>
            <w:tcBorders>
              <w:top w:val="nil"/>
              <w:left w:val="nil"/>
              <w:bottom w:val="single" w:sz="4" w:space="0" w:color="auto"/>
              <w:right w:val="single" w:sz="4" w:space="0" w:color="auto"/>
            </w:tcBorders>
            <w:tcMar>
              <w:left w:w="28" w:type="dxa"/>
              <w:right w:w="28" w:type="dxa"/>
            </w:tcMar>
            <w:vAlign w:val="center"/>
          </w:tcPr>
          <w:p w14:paraId="35AEF903" w14:textId="77777777" w:rsidR="00B523D9" w:rsidRPr="000833BD" w:rsidRDefault="00B523D9" w:rsidP="00B523D9">
            <w:pPr>
              <w:widowControl/>
              <w:rPr>
                <w:rFonts w:ascii="Times New Roman" w:eastAsiaTheme="minorEastAsia" w:hAnsi="Times New Roman"/>
                <w:kern w:val="0"/>
                <w:szCs w:val="21"/>
              </w:rPr>
            </w:pPr>
            <w:r w:rsidRPr="000833BD">
              <w:rPr>
                <w:rFonts w:ascii="Times New Roman" w:eastAsiaTheme="minorEastAsia" w:hAnsi="Times New Roman"/>
                <w:kern w:val="0"/>
                <w:szCs w:val="21"/>
              </w:rPr>
              <w:t>108-38-3</w:t>
            </w:r>
          </w:p>
        </w:tc>
        <w:tc>
          <w:tcPr>
            <w:tcW w:w="841" w:type="dxa"/>
            <w:tcBorders>
              <w:top w:val="nil"/>
              <w:left w:val="nil"/>
              <w:bottom w:val="single" w:sz="4" w:space="0" w:color="auto"/>
              <w:right w:val="single" w:sz="4" w:space="0" w:color="auto"/>
            </w:tcBorders>
            <w:tcMar>
              <w:left w:w="28" w:type="dxa"/>
              <w:right w:w="28" w:type="dxa"/>
            </w:tcMar>
            <w:vAlign w:val="center"/>
          </w:tcPr>
          <w:p w14:paraId="1493A649"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2.94E-01</w:t>
            </w:r>
          </w:p>
        </w:tc>
        <w:tc>
          <w:tcPr>
            <w:tcW w:w="701" w:type="dxa"/>
            <w:tcBorders>
              <w:top w:val="nil"/>
              <w:left w:val="nil"/>
              <w:bottom w:val="single" w:sz="4" w:space="0" w:color="auto"/>
              <w:right w:val="single" w:sz="4" w:space="0" w:color="auto"/>
            </w:tcBorders>
            <w:tcMar>
              <w:left w:w="28" w:type="dxa"/>
              <w:right w:w="28" w:type="dxa"/>
            </w:tcMar>
            <w:vAlign w:val="center"/>
          </w:tcPr>
          <w:p w14:paraId="7F5EE8DA"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7717E515"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6.84E-02</w:t>
            </w:r>
          </w:p>
        </w:tc>
        <w:tc>
          <w:tcPr>
            <w:tcW w:w="978" w:type="dxa"/>
            <w:tcBorders>
              <w:top w:val="nil"/>
              <w:left w:val="nil"/>
              <w:bottom w:val="single" w:sz="4" w:space="0" w:color="auto"/>
              <w:right w:val="single" w:sz="4" w:space="0" w:color="auto"/>
            </w:tcBorders>
            <w:tcMar>
              <w:left w:w="28" w:type="dxa"/>
              <w:right w:w="28" w:type="dxa"/>
            </w:tcMar>
            <w:vAlign w:val="center"/>
          </w:tcPr>
          <w:p w14:paraId="6ABC5A6D"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75" w:type="dxa"/>
            <w:tcBorders>
              <w:top w:val="nil"/>
              <w:left w:val="nil"/>
              <w:bottom w:val="single" w:sz="4" w:space="0" w:color="auto"/>
              <w:right w:val="single" w:sz="4" w:space="0" w:color="auto"/>
            </w:tcBorders>
            <w:tcMar>
              <w:left w:w="28" w:type="dxa"/>
              <w:right w:w="28" w:type="dxa"/>
            </w:tcMar>
            <w:vAlign w:val="center"/>
          </w:tcPr>
          <w:p w14:paraId="56E5F4EB"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8.44E-06</w:t>
            </w:r>
          </w:p>
        </w:tc>
        <w:tc>
          <w:tcPr>
            <w:tcW w:w="978" w:type="dxa"/>
            <w:tcBorders>
              <w:top w:val="nil"/>
              <w:left w:val="nil"/>
              <w:bottom w:val="single" w:sz="4" w:space="0" w:color="auto"/>
              <w:right w:val="single" w:sz="4" w:space="0" w:color="auto"/>
            </w:tcBorders>
            <w:tcMar>
              <w:left w:w="28" w:type="dxa"/>
              <w:right w:w="28" w:type="dxa"/>
            </w:tcMar>
            <w:vAlign w:val="center"/>
          </w:tcPr>
          <w:p w14:paraId="4EF1B5BC"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81" w:type="dxa"/>
            <w:tcBorders>
              <w:top w:val="nil"/>
              <w:left w:val="nil"/>
              <w:bottom w:val="single" w:sz="4" w:space="0" w:color="auto"/>
              <w:right w:val="single" w:sz="4" w:space="0" w:color="auto"/>
            </w:tcBorders>
            <w:tcMar>
              <w:left w:w="28" w:type="dxa"/>
              <w:right w:w="28" w:type="dxa"/>
            </w:tcMar>
            <w:vAlign w:val="center"/>
          </w:tcPr>
          <w:p w14:paraId="29D5C963"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3.75E+02</w:t>
            </w:r>
          </w:p>
        </w:tc>
        <w:tc>
          <w:tcPr>
            <w:tcW w:w="695" w:type="dxa"/>
            <w:tcBorders>
              <w:top w:val="nil"/>
              <w:left w:val="nil"/>
              <w:bottom w:val="single" w:sz="4" w:space="0" w:color="auto"/>
              <w:right w:val="single" w:sz="4" w:space="0" w:color="auto"/>
            </w:tcBorders>
            <w:tcMar>
              <w:left w:w="28" w:type="dxa"/>
              <w:right w:w="28" w:type="dxa"/>
            </w:tcMar>
            <w:vAlign w:val="center"/>
          </w:tcPr>
          <w:p w14:paraId="099B9783"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31102713"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1.61E+02</w:t>
            </w:r>
          </w:p>
        </w:tc>
        <w:tc>
          <w:tcPr>
            <w:tcW w:w="636" w:type="dxa"/>
            <w:tcBorders>
              <w:top w:val="nil"/>
              <w:left w:val="nil"/>
              <w:bottom w:val="single" w:sz="4" w:space="0" w:color="auto"/>
              <w:right w:val="single" w:sz="4" w:space="0" w:color="auto"/>
            </w:tcBorders>
            <w:tcMar>
              <w:left w:w="28" w:type="dxa"/>
              <w:right w:w="28" w:type="dxa"/>
            </w:tcMar>
            <w:vAlign w:val="center"/>
          </w:tcPr>
          <w:p w14:paraId="53B7DD5E"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r>
      <w:tr w:rsidR="000833BD" w:rsidRPr="000833BD" w14:paraId="59D2355B" w14:textId="77777777">
        <w:trPr>
          <w:cantSplit/>
          <w:trHeight w:val="319"/>
        </w:trPr>
        <w:tc>
          <w:tcPr>
            <w:tcW w:w="527" w:type="dxa"/>
            <w:tcBorders>
              <w:top w:val="nil"/>
              <w:left w:val="single" w:sz="4" w:space="0" w:color="auto"/>
              <w:bottom w:val="single" w:sz="4" w:space="0" w:color="auto"/>
              <w:right w:val="single" w:sz="4" w:space="0" w:color="auto"/>
            </w:tcBorders>
            <w:tcMar>
              <w:left w:w="28" w:type="dxa"/>
              <w:right w:w="28" w:type="dxa"/>
            </w:tcMar>
            <w:vAlign w:val="center"/>
          </w:tcPr>
          <w:p w14:paraId="4F48DB99" w14:textId="1EDFD726"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szCs w:val="21"/>
              </w:rPr>
              <w:t>46</w:t>
            </w:r>
          </w:p>
        </w:tc>
        <w:tc>
          <w:tcPr>
            <w:tcW w:w="1676" w:type="dxa"/>
            <w:tcBorders>
              <w:top w:val="nil"/>
              <w:left w:val="nil"/>
              <w:bottom w:val="single" w:sz="4" w:space="0" w:color="auto"/>
              <w:right w:val="single" w:sz="4" w:space="0" w:color="auto"/>
            </w:tcBorders>
            <w:tcMar>
              <w:left w:w="28" w:type="dxa"/>
              <w:right w:w="28" w:type="dxa"/>
            </w:tcMar>
            <w:vAlign w:val="center"/>
          </w:tcPr>
          <w:p w14:paraId="391D6F4C" w14:textId="77777777" w:rsidR="00B523D9" w:rsidRPr="000833BD" w:rsidRDefault="00B523D9" w:rsidP="00B523D9">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邻二甲苯</w:t>
            </w:r>
          </w:p>
        </w:tc>
        <w:tc>
          <w:tcPr>
            <w:tcW w:w="1954" w:type="dxa"/>
            <w:tcBorders>
              <w:top w:val="nil"/>
              <w:left w:val="nil"/>
              <w:bottom w:val="single" w:sz="4" w:space="0" w:color="auto"/>
              <w:right w:val="single" w:sz="4" w:space="0" w:color="auto"/>
            </w:tcBorders>
            <w:tcMar>
              <w:left w:w="28" w:type="dxa"/>
              <w:right w:w="28" w:type="dxa"/>
            </w:tcMar>
            <w:vAlign w:val="center"/>
          </w:tcPr>
          <w:p w14:paraId="394393F9" w14:textId="77777777" w:rsidR="00B523D9" w:rsidRPr="000833BD" w:rsidRDefault="00B523D9" w:rsidP="00B523D9">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Xylene, o-</w:t>
            </w:r>
          </w:p>
        </w:tc>
        <w:tc>
          <w:tcPr>
            <w:tcW w:w="1116" w:type="dxa"/>
            <w:tcBorders>
              <w:top w:val="nil"/>
              <w:left w:val="nil"/>
              <w:bottom w:val="single" w:sz="4" w:space="0" w:color="auto"/>
              <w:right w:val="single" w:sz="4" w:space="0" w:color="auto"/>
            </w:tcBorders>
            <w:tcMar>
              <w:left w:w="28" w:type="dxa"/>
              <w:right w:w="28" w:type="dxa"/>
            </w:tcMar>
            <w:vAlign w:val="center"/>
          </w:tcPr>
          <w:p w14:paraId="7090775E" w14:textId="77777777" w:rsidR="00B523D9" w:rsidRPr="000833BD" w:rsidRDefault="00B523D9" w:rsidP="00B523D9">
            <w:pPr>
              <w:widowControl/>
              <w:rPr>
                <w:rFonts w:ascii="Times New Roman" w:eastAsiaTheme="minorEastAsia" w:hAnsi="Times New Roman"/>
                <w:kern w:val="0"/>
                <w:szCs w:val="21"/>
              </w:rPr>
            </w:pPr>
            <w:r w:rsidRPr="000833BD">
              <w:rPr>
                <w:rFonts w:ascii="Times New Roman" w:eastAsiaTheme="minorEastAsia" w:hAnsi="Times New Roman"/>
                <w:kern w:val="0"/>
                <w:szCs w:val="21"/>
              </w:rPr>
              <w:t>95-47-6</w:t>
            </w:r>
          </w:p>
        </w:tc>
        <w:tc>
          <w:tcPr>
            <w:tcW w:w="841" w:type="dxa"/>
            <w:tcBorders>
              <w:top w:val="nil"/>
              <w:left w:val="nil"/>
              <w:bottom w:val="single" w:sz="4" w:space="0" w:color="auto"/>
              <w:right w:val="single" w:sz="4" w:space="0" w:color="auto"/>
            </w:tcBorders>
            <w:tcMar>
              <w:left w:w="28" w:type="dxa"/>
              <w:right w:w="28" w:type="dxa"/>
            </w:tcMar>
            <w:vAlign w:val="center"/>
          </w:tcPr>
          <w:p w14:paraId="71404F06"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2.12E-01</w:t>
            </w:r>
          </w:p>
        </w:tc>
        <w:tc>
          <w:tcPr>
            <w:tcW w:w="701" w:type="dxa"/>
            <w:tcBorders>
              <w:top w:val="nil"/>
              <w:left w:val="nil"/>
              <w:bottom w:val="single" w:sz="4" w:space="0" w:color="auto"/>
              <w:right w:val="single" w:sz="4" w:space="0" w:color="auto"/>
            </w:tcBorders>
            <w:tcMar>
              <w:left w:w="28" w:type="dxa"/>
              <w:right w:w="28" w:type="dxa"/>
            </w:tcMar>
            <w:vAlign w:val="center"/>
          </w:tcPr>
          <w:p w14:paraId="4B249F60"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57030C00"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6.89E-02</w:t>
            </w:r>
          </w:p>
        </w:tc>
        <w:tc>
          <w:tcPr>
            <w:tcW w:w="978" w:type="dxa"/>
            <w:tcBorders>
              <w:top w:val="nil"/>
              <w:left w:val="nil"/>
              <w:bottom w:val="single" w:sz="4" w:space="0" w:color="auto"/>
              <w:right w:val="single" w:sz="4" w:space="0" w:color="auto"/>
            </w:tcBorders>
            <w:tcMar>
              <w:left w:w="28" w:type="dxa"/>
              <w:right w:w="28" w:type="dxa"/>
            </w:tcMar>
            <w:vAlign w:val="center"/>
          </w:tcPr>
          <w:p w14:paraId="2AF04BF2"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75" w:type="dxa"/>
            <w:tcBorders>
              <w:top w:val="nil"/>
              <w:left w:val="nil"/>
              <w:bottom w:val="single" w:sz="4" w:space="0" w:color="auto"/>
              <w:right w:val="single" w:sz="4" w:space="0" w:color="auto"/>
            </w:tcBorders>
            <w:tcMar>
              <w:left w:w="28" w:type="dxa"/>
              <w:right w:w="28" w:type="dxa"/>
            </w:tcMar>
            <w:vAlign w:val="center"/>
          </w:tcPr>
          <w:p w14:paraId="5F9E44A0"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8.53E-06</w:t>
            </w:r>
          </w:p>
        </w:tc>
        <w:tc>
          <w:tcPr>
            <w:tcW w:w="978" w:type="dxa"/>
            <w:tcBorders>
              <w:top w:val="nil"/>
              <w:left w:val="nil"/>
              <w:bottom w:val="single" w:sz="4" w:space="0" w:color="auto"/>
              <w:right w:val="single" w:sz="4" w:space="0" w:color="auto"/>
            </w:tcBorders>
            <w:tcMar>
              <w:left w:w="28" w:type="dxa"/>
              <w:right w:w="28" w:type="dxa"/>
            </w:tcMar>
            <w:vAlign w:val="center"/>
          </w:tcPr>
          <w:p w14:paraId="55BB936D"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81" w:type="dxa"/>
            <w:tcBorders>
              <w:top w:val="nil"/>
              <w:left w:val="nil"/>
              <w:bottom w:val="single" w:sz="4" w:space="0" w:color="auto"/>
              <w:right w:val="single" w:sz="4" w:space="0" w:color="auto"/>
            </w:tcBorders>
            <w:tcMar>
              <w:left w:w="28" w:type="dxa"/>
              <w:right w:w="28" w:type="dxa"/>
            </w:tcMar>
            <w:vAlign w:val="center"/>
          </w:tcPr>
          <w:p w14:paraId="1813AC9E"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3.83E+02</w:t>
            </w:r>
          </w:p>
        </w:tc>
        <w:tc>
          <w:tcPr>
            <w:tcW w:w="695" w:type="dxa"/>
            <w:tcBorders>
              <w:top w:val="nil"/>
              <w:left w:val="nil"/>
              <w:bottom w:val="single" w:sz="4" w:space="0" w:color="auto"/>
              <w:right w:val="single" w:sz="4" w:space="0" w:color="auto"/>
            </w:tcBorders>
            <w:tcMar>
              <w:left w:w="28" w:type="dxa"/>
              <w:right w:w="28" w:type="dxa"/>
            </w:tcMar>
            <w:vAlign w:val="center"/>
          </w:tcPr>
          <w:p w14:paraId="45D1F214"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2240CA73"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1.78E+02</w:t>
            </w:r>
          </w:p>
        </w:tc>
        <w:tc>
          <w:tcPr>
            <w:tcW w:w="636" w:type="dxa"/>
            <w:tcBorders>
              <w:top w:val="nil"/>
              <w:left w:val="nil"/>
              <w:bottom w:val="single" w:sz="4" w:space="0" w:color="auto"/>
              <w:right w:val="single" w:sz="4" w:space="0" w:color="auto"/>
            </w:tcBorders>
            <w:tcMar>
              <w:left w:w="28" w:type="dxa"/>
              <w:right w:w="28" w:type="dxa"/>
            </w:tcMar>
            <w:vAlign w:val="center"/>
          </w:tcPr>
          <w:p w14:paraId="2AA367CF"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r>
      <w:tr w:rsidR="000833BD" w:rsidRPr="000833BD" w14:paraId="627A4576" w14:textId="77777777">
        <w:trPr>
          <w:cantSplit/>
          <w:trHeight w:val="319"/>
        </w:trPr>
        <w:tc>
          <w:tcPr>
            <w:tcW w:w="527" w:type="dxa"/>
            <w:tcBorders>
              <w:top w:val="nil"/>
              <w:left w:val="single" w:sz="4" w:space="0" w:color="auto"/>
              <w:bottom w:val="single" w:sz="4" w:space="0" w:color="auto"/>
              <w:right w:val="single" w:sz="4" w:space="0" w:color="auto"/>
            </w:tcBorders>
            <w:tcMar>
              <w:left w:w="28" w:type="dxa"/>
              <w:right w:w="28" w:type="dxa"/>
            </w:tcMar>
            <w:vAlign w:val="center"/>
          </w:tcPr>
          <w:p w14:paraId="7055D6FF" w14:textId="0C4D8155"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szCs w:val="21"/>
              </w:rPr>
              <w:t>47</w:t>
            </w:r>
          </w:p>
        </w:tc>
        <w:tc>
          <w:tcPr>
            <w:tcW w:w="1676" w:type="dxa"/>
            <w:tcBorders>
              <w:top w:val="nil"/>
              <w:left w:val="nil"/>
              <w:bottom w:val="single" w:sz="4" w:space="0" w:color="auto"/>
              <w:right w:val="single" w:sz="4" w:space="0" w:color="auto"/>
            </w:tcBorders>
            <w:tcMar>
              <w:left w:w="28" w:type="dxa"/>
              <w:right w:w="28" w:type="dxa"/>
            </w:tcMar>
            <w:vAlign w:val="center"/>
          </w:tcPr>
          <w:p w14:paraId="2825E6E7" w14:textId="77777777" w:rsidR="00B523D9" w:rsidRPr="000833BD" w:rsidRDefault="00B523D9" w:rsidP="00B523D9">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对二甲苯</w:t>
            </w:r>
          </w:p>
        </w:tc>
        <w:tc>
          <w:tcPr>
            <w:tcW w:w="1954" w:type="dxa"/>
            <w:tcBorders>
              <w:top w:val="nil"/>
              <w:left w:val="nil"/>
              <w:bottom w:val="single" w:sz="4" w:space="0" w:color="auto"/>
              <w:right w:val="single" w:sz="4" w:space="0" w:color="auto"/>
            </w:tcBorders>
            <w:tcMar>
              <w:left w:w="28" w:type="dxa"/>
              <w:right w:w="28" w:type="dxa"/>
            </w:tcMar>
            <w:vAlign w:val="center"/>
          </w:tcPr>
          <w:p w14:paraId="511805E8" w14:textId="77777777" w:rsidR="00B523D9" w:rsidRPr="000833BD" w:rsidRDefault="00B523D9" w:rsidP="00B523D9">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Xylene, p-</w:t>
            </w:r>
          </w:p>
        </w:tc>
        <w:tc>
          <w:tcPr>
            <w:tcW w:w="1116" w:type="dxa"/>
            <w:tcBorders>
              <w:top w:val="nil"/>
              <w:left w:val="nil"/>
              <w:bottom w:val="single" w:sz="4" w:space="0" w:color="auto"/>
              <w:right w:val="single" w:sz="4" w:space="0" w:color="auto"/>
            </w:tcBorders>
            <w:tcMar>
              <w:left w:w="28" w:type="dxa"/>
              <w:right w:w="28" w:type="dxa"/>
            </w:tcMar>
            <w:vAlign w:val="center"/>
          </w:tcPr>
          <w:p w14:paraId="21A774E4" w14:textId="77777777" w:rsidR="00B523D9" w:rsidRPr="000833BD" w:rsidRDefault="00B523D9" w:rsidP="00B523D9">
            <w:pPr>
              <w:widowControl/>
              <w:rPr>
                <w:rFonts w:ascii="Times New Roman" w:eastAsiaTheme="minorEastAsia" w:hAnsi="Times New Roman"/>
                <w:kern w:val="0"/>
                <w:szCs w:val="21"/>
              </w:rPr>
            </w:pPr>
            <w:r w:rsidRPr="000833BD">
              <w:rPr>
                <w:rFonts w:ascii="Times New Roman" w:eastAsiaTheme="minorEastAsia" w:hAnsi="Times New Roman"/>
                <w:kern w:val="0"/>
                <w:szCs w:val="21"/>
              </w:rPr>
              <w:t>106-42-3</w:t>
            </w:r>
          </w:p>
        </w:tc>
        <w:tc>
          <w:tcPr>
            <w:tcW w:w="841" w:type="dxa"/>
            <w:tcBorders>
              <w:top w:val="nil"/>
              <w:left w:val="nil"/>
              <w:bottom w:val="single" w:sz="4" w:space="0" w:color="auto"/>
              <w:right w:val="single" w:sz="4" w:space="0" w:color="auto"/>
            </w:tcBorders>
            <w:tcMar>
              <w:left w:w="28" w:type="dxa"/>
              <w:right w:w="28" w:type="dxa"/>
            </w:tcMar>
            <w:vAlign w:val="center"/>
          </w:tcPr>
          <w:p w14:paraId="303C1FFA"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2.82E-01</w:t>
            </w:r>
          </w:p>
        </w:tc>
        <w:tc>
          <w:tcPr>
            <w:tcW w:w="701" w:type="dxa"/>
            <w:tcBorders>
              <w:top w:val="nil"/>
              <w:left w:val="nil"/>
              <w:bottom w:val="single" w:sz="4" w:space="0" w:color="auto"/>
              <w:right w:val="single" w:sz="4" w:space="0" w:color="auto"/>
            </w:tcBorders>
            <w:tcMar>
              <w:left w:w="28" w:type="dxa"/>
              <w:right w:w="28" w:type="dxa"/>
            </w:tcMar>
            <w:vAlign w:val="center"/>
          </w:tcPr>
          <w:p w14:paraId="0DA388CC"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55C3BED1"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6.82E-02</w:t>
            </w:r>
          </w:p>
        </w:tc>
        <w:tc>
          <w:tcPr>
            <w:tcW w:w="978" w:type="dxa"/>
            <w:tcBorders>
              <w:top w:val="nil"/>
              <w:left w:val="nil"/>
              <w:bottom w:val="single" w:sz="4" w:space="0" w:color="auto"/>
              <w:right w:val="single" w:sz="4" w:space="0" w:color="auto"/>
            </w:tcBorders>
            <w:tcMar>
              <w:left w:w="28" w:type="dxa"/>
              <w:right w:w="28" w:type="dxa"/>
            </w:tcMar>
            <w:vAlign w:val="center"/>
          </w:tcPr>
          <w:p w14:paraId="517C476B"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75" w:type="dxa"/>
            <w:tcBorders>
              <w:top w:val="nil"/>
              <w:left w:val="nil"/>
              <w:bottom w:val="single" w:sz="4" w:space="0" w:color="auto"/>
              <w:right w:val="single" w:sz="4" w:space="0" w:color="auto"/>
            </w:tcBorders>
            <w:tcMar>
              <w:left w:w="28" w:type="dxa"/>
              <w:right w:w="28" w:type="dxa"/>
            </w:tcMar>
            <w:vAlign w:val="center"/>
          </w:tcPr>
          <w:p w14:paraId="27CCB880"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8.42E-06</w:t>
            </w:r>
          </w:p>
        </w:tc>
        <w:tc>
          <w:tcPr>
            <w:tcW w:w="978" w:type="dxa"/>
            <w:tcBorders>
              <w:top w:val="nil"/>
              <w:left w:val="nil"/>
              <w:bottom w:val="single" w:sz="4" w:space="0" w:color="auto"/>
              <w:right w:val="single" w:sz="4" w:space="0" w:color="auto"/>
            </w:tcBorders>
            <w:tcMar>
              <w:left w:w="28" w:type="dxa"/>
              <w:right w:w="28" w:type="dxa"/>
            </w:tcMar>
            <w:vAlign w:val="center"/>
          </w:tcPr>
          <w:p w14:paraId="73CEDE2A"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81" w:type="dxa"/>
            <w:tcBorders>
              <w:top w:val="nil"/>
              <w:left w:val="nil"/>
              <w:bottom w:val="single" w:sz="4" w:space="0" w:color="auto"/>
              <w:right w:val="single" w:sz="4" w:space="0" w:color="auto"/>
            </w:tcBorders>
            <w:tcMar>
              <w:left w:w="28" w:type="dxa"/>
              <w:right w:w="28" w:type="dxa"/>
            </w:tcMar>
            <w:vAlign w:val="center"/>
          </w:tcPr>
          <w:p w14:paraId="622DDF07"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3.75E+02</w:t>
            </w:r>
          </w:p>
        </w:tc>
        <w:tc>
          <w:tcPr>
            <w:tcW w:w="695" w:type="dxa"/>
            <w:tcBorders>
              <w:top w:val="nil"/>
              <w:left w:val="nil"/>
              <w:bottom w:val="single" w:sz="4" w:space="0" w:color="auto"/>
              <w:right w:val="single" w:sz="4" w:space="0" w:color="auto"/>
            </w:tcBorders>
            <w:tcMar>
              <w:left w:w="28" w:type="dxa"/>
              <w:right w:w="28" w:type="dxa"/>
            </w:tcMar>
            <w:vAlign w:val="center"/>
          </w:tcPr>
          <w:p w14:paraId="14D1ED6E"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548E5F4A"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1.62E+02</w:t>
            </w:r>
          </w:p>
        </w:tc>
        <w:tc>
          <w:tcPr>
            <w:tcW w:w="636" w:type="dxa"/>
            <w:tcBorders>
              <w:top w:val="nil"/>
              <w:left w:val="nil"/>
              <w:bottom w:val="single" w:sz="4" w:space="0" w:color="auto"/>
              <w:right w:val="single" w:sz="4" w:space="0" w:color="auto"/>
            </w:tcBorders>
            <w:tcMar>
              <w:left w:w="28" w:type="dxa"/>
              <w:right w:w="28" w:type="dxa"/>
            </w:tcMar>
            <w:vAlign w:val="center"/>
          </w:tcPr>
          <w:p w14:paraId="74EA7AE9"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r>
      <w:tr w:rsidR="000833BD" w:rsidRPr="000833BD" w14:paraId="511172E8" w14:textId="77777777">
        <w:trPr>
          <w:cantSplit/>
          <w:trHeight w:val="319"/>
        </w:trPr>
        <w:tc>
          <w:tcPr>
            <w:tcW w:w="527" w:type="dxa"/>
            <w:tcBorders>
              <w:top w:val="nil"/>
              <w:left w:val="single" w:sz="4" w:space="0" w:color="auto"/>
              <w:bottom w:val="single" w:sz="4" w:space="0" w:color="auto"/>
              <w:right w:val="single" w:sz="4" w:space="0" w:color="auto"/>
            </w:tcBorders>
            <w:tcMar>
              <w:left w:w="28" w:type="dxa"/>
              <w:right w:w="28" w:type="dxa"/>
            </w:tcMar>
            <w:vAlign w:val="center"/>
          </w:tcPr>
          <w:p w14:paraId="07C7B3C9" w14:textId="14675A05"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48</w:t>
            </w:r>
          </w:p>
        </w:tc>
        <w:tc>
          <w:tcPr>
            <w:tcW w:w="1676" w:type="dxa"/>
            <w:tcBorders>
              <w:top w:val="nil"/>
              <w:left w:val="nil"/>
              <w:bottom w:val="single" w:sz="4" w:space="0" w:color="auto"/>
              <w:right w:val="single" w:sz="4" w:space="0" w:color="auto"/>
            </w:tcBorders>
            <w:tcMar>
              <w:left w:w="28" w:type="dxa"/>
              <w:right w:w="28" w:type="dxa"/>
            </w:tcMar>
            <w:vAlign w:val="center"/>
          </w:tcPr>
          <w:p w14:paraId="1348D96C" w14:textId="77777777" w:rsidR="00B523D9" w:rsidRPr="000833BD" w:rsidRDefault="00B523D9" w:rsidP="00B523D9">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1,2-</w:t>
            </w:r>
            <w:r w:rsidRPr="000833BD">
              <w:rPr>
                <w:rFonts w:ascii="Times New Roman" w:eastAsiaTheme="minorEastAsia" w:hAnsi="Times New Roman"/>
                <w:kern w:val="0"/>
                <w:szCs w:val="21"/>
              </w:rPr>
              <w:t>二氯苯</w:t>
            </w:r>
          </w:p>
        </w:tc>
        <w:tc>
          <w:tcPr>
            <w:tcW w:w="1954" w:type="dxa"/>
            <w:tcBorders>
              <w:top w:val="nil"/>
              <w:left w:val="nil"/>
              <w:bottom w:val="single" w:sz="4" w:space="0" w:color="auto"/>
              <w:right w:val="single" w:sz="4" w:space="0" w:color="auto"/>
            </w:tcBorders>
            <w:tcMar>
              <w:left w:w="28" w:type="dxa"/>
              <w:right w:w="28" w:type="dxa"/>
            </w:tcMar>
            <w:vAlign w:val="center"/>
          </w:tcPr>
          <w:p w14:paraId="6CC9CEEF" w14:textId="77777777" w:rsidR="00B523D9" w:rsidRPr="000833BD" w:rsidRDefault="00B523D9" w:rsidP="00B523D9">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Dichlorobenzene, 1,2-</w:t>
            </w:r>
          </w:p>
        </w:tc>
        <w:tc>
          <w:tcPr>
            <w:tcW w:w="1116" w:type="dxa"/>
            <w:tcBorders>
              <w:top w:val="nil"/>
              <w:left w:val="nil"/>
              <w:bottom w:val="single" w:sz="4" w:space="0" w:color="auto"/>
              <w:right w:val="single" w:sz="4" w:space="0" w:color="auto"/>
            </w:tcBorders>
            <w:tcMar>
              <w:left w:w="28" w:type="dxa"/>
              <w:right w:w="28" w:type="dxa"/>
            </w:tcMar>
            <w:vAlign w:val="center"/>
          </w:tcPr>
          <w:p w14:paraId="1514AAB3" w14:textId="77777777" w:rsidR="00B523D9" w:rsidRPr="000833BD" w:rsidRDefault="00B523D9" w:rsidP="00B523D9">
            <w:pPr>
              <w:widowControl/>
              <w:rPr>
                <w:rFonts w:ascii="Times New Roman" w:eastAsiaTheme="minorEastAsia" w:hAnsi="Times New Roman"/>
                <w:kern w:val="0"/>
                <w:szCs w:val="21"/>
              </w:rPr>
            </w:pPr>
            <w:r w:rsidRPr="000833BD">
              <w:rPr>
                <w:rFonts w:ascii="Times New Roman" w:eastAsiaTheme="minorEastAsia" w:hAnsi="Times New Roman"/>
                <w:kern w:val="0"/>
                <w:szCs w:val="21"/>
              </w:rPr>
              <w:t>95-50-1</w:t>
            </w:r>
          </w:p>
        </w:tc>
        <w:tc>
          <w:tcPr>
            <w:tcW w:w="841" w:type="dxa"/>
            <w:tcBorders>
              <w:top w:val="nil"/>
              <w:left w:val="nil"/>
              <w:bottom w:val="single" w:sz="4" w:space="0" w:color="auto"/>
              <w:right w:val="single" w:sz="4" w:space="0" w:color="auto"/>
            </w:tcBorders>
            <w:tcMar>
              <w:left w:w="28" w:type="dxa"/>
              <w:right w:w="28" w:type="dxa"/>
            </w:tcMar>
            <w:vAlign w:val="center"/>
          </w:tcPr>
          <w:p w14:paraId="54E562E0"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7.85E-02</w:t>
            </w:r>
          </w:p>
        </w:tc>
        <w:tc>
          <w:tcPr>
            <w:tcW w:w="701" w:type="dxa"/>
            <w:tcBorders>
              <w:top w:val="nil"/>
              <w:left w:val="nil"/>
              <w:bottom w:val="single" w:sz="4" w:space="0" w:color="auto"/>
              <w:right w:val="single" w:sz="4" w:space="0" w:color="auto"/>
            </w:tcBorders>
            <w:tcMar>
              <w:left w:w="28" w:type="dxa"/>
              <w:right w:w="28" w:type="dxa"/>
            </w:tcMar>
            <w:vAlign w:val="center"/>
          </w:tcPr>
          <w:p w14:paraId="7F0F2102"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027250AD"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5.62E-02</w:t>
            </w:r>
          </w:p>
        </w:tc>
        <w:tc>
          <w:tcPr>
            <w:tcW w:w="978" w:type="dxa"/>
            <w:tcBorders>
              <w:top w:val="nil"/>
              <w:left w:val="nil"/>
              <w:bottom w:val="single" w:sz="4" w:space="0" w:color="auto"/>
              <w:right w:val="single" w:sz="4" w:space="0" w:color="auto"/>
            </w:tcBorders>
            <w:tcMar>
              <w:left w:w="28" w:type="dxa"/>
              <w:right w:w="28" w:type="dxa"/>
            </w:tcMar>
            <w:vAlign w:val="center"/>
          </w:tcPr>
          <w:p w14:paraId="768DB591"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75" w:type="dxa"/>
            <w:tcBorders>
              <w:top w:val="nil"/>
              <w:left w:val="nil"/>
              <w:bottom w:val="single" w:sz="4" w:space="0" w:color="auto"/>
              <w:right w:val="single" w:sz="4" w:space="0" w:color="auto"/>
            </w:tcBorders>
            <w:tcMar>
              <w:left w:w="28" w:type="dxa"/>
              <w:right w:w="28" w:type="dxa"/>
            </w:tcMar>
            <w:vAlign w:val="center"/>
          </w:tcPr>
          <w:p w14:paraId="357B68C6"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8.92E-06</w:t>
            </w:r>
          </w:p>
        </w:tc>
        <w:tc>
          <w:tcPr>
            <w:tcW w:w="978" w:type="dxa"/>
            <w:tcBorders>
              <w:top w:val="nil"/>
              <w:left w:val="nil"/>
              <w:bottom w:val="single" w:sz="4" w:space="0" w:color="auto"/>
              <w:right w:val="single" w:sz="4" w:space="0" w:color="auto"/>
            </w:tcBorders>
            <w:tcMar>
              <w:left w:w="28" w:type="dxa"/>
              <w:right w:w="28" w:type="dxa"/>
            </w:tcMar>
            <w:vAlign w:val="center"/>
          </w:tcPr>
          <w:p w14:paraId="5A6F5077"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81" w:type="dxa"/>
            <w:tcBorders>
              <w:top w:val="nil"/>
              <w:left w:val="nil"/>
              <w:bottom w:val="single" w:sz="4" w:space="0" w:color="auto"/>
              <w:right w:val="single" w:sz="4" w:space="0" w:color="auto"/>
            </w:tcBorders>
            <w:tcMar>
              <w:left w:w="28" w:type="dxa"/>
              <w:right w:w="28" w:type="dxa"/>
            </w:tcMar>
            <w:vAlign w:val="center"/>
          </w:tcPr>
          <w:p w14:paraId="7B6ECB94"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3.83E+02</w:t>
            </w:r>
          </w:p>
        </w:tc>
        <w:tc>
          <w:tcPr>
            <w:tcW w:w="695" w:type="dxa"/>
            <w:tcBorders>
              <w:top w:val="nil"/>
              <w:left w:val="nil"/>
              <w:bottom w:val="single" w:sz="4" w:space="0" w:color="auto"/>
              <w:right w:val="single" w:sz="4" w:space="0" w:color="auto"/>
            </w:tcBorders>
            <w:tcMar>
              <w:left w:w="28" w:type="dxa"/>
              <w:right w:w="28" w:type="dxa"/>
            </w:tcMar>
            <w:vAlign w:val="center"/>
          </w:tcPr>
          <w:p w14:paraId="6484F19D"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5B35EFD2"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1.56E+02</w:t>
            </w:r>
          </w:p>
        </w:tc>
        <w:tc>
          <w:tcPr>
            <w:tcW w:w="636" w:type="dxa"/>
            <w:tcBorders>
              <w:top w:val="nil"/>
              <w:left w:val="nil"/>
              <w:bottom w:val="single" w:sz="4" w:space="0" w:color="auto"/>
              <w:right w:val="single" w:sz="4" w:space="0" w:color="auto"/>
            </w:tcBorders>
            <w:tcMar>
              <w:left w:w="28" w:type="dxa"/>
              <w:right w:w="28" w:type="dxa"/>
            </w:tcMar>
            <w:vAlign w:val="center"/>
          </w:tcPr>
          <w:p w14:paraId="3F3E38AF"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r>
      <w:tr w:rsidR="000833BD" w:rsidRPr="000833BD" w14:paraId="08447D2D" w14:textId="77777777">
        <w:trPr>
          <w:cantSplit/>
          <w:trHeight w:val="319"/>
        </w:trPr>
        <w:tc>
          <w:tcPr>
            <w:tcW w:w="527" w:type="dxa"/>
            <w:tcBorders>
              <w:top w:val="nil"/>
              <w:left w:val="single" w:sz="4" w:space="0" w:color="auto"/>
              <w:bottom w:val="single" w:sz="4" w:space="0" w:color="auto"/>
              <w:right w:val="single" w:sz="4" w:space="0" w:color="auto"/>
            </w:tcBorders>
            <w:tcMar>
              <w:left w:w="28" w:type="dxa"/>
              <w:right w:w="28" w:type="dxa"/>
            </w:tcMar>
            <w:vAlign w:val="center"/>
          </w:tcPr>
          <w:p w14:paraId="25720640" w14:textId="5E6A48C3"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49</w:t>
            </w:r>
          </w:p>
        </w:tc>
        <w:tc>
          <w:tcPr>
            <w:tcW w:w="1676" w:type="dxa"/>
            <w:tcBorders>
              <w:top w:val="nil"/>
              <w:left w:val="nil"/>
              <w:bottom w:val="single" w:sz="4" w:space="0" w:color="auto"/>
              <w:right w:val="single" w:sz="4" w:space="0" w:color="auto"/>
            </w:tcBorders>
            <w:tcMar>
              <w:left w:w="28" w:type="dxa"/>
              <w:right w:w="28" w:type="dxa"/>
            </w:tcMar>
            <w:vAlign w:val="center"/>
          </w:tcPr>
          <w:p w14:paraId="2266822B" w14:textId="77777777" w:rsidR="00B523D9" w:rsidRPr="000833BD" w:rsidRDefault="00B523D9" w:rsidP="00B523D9">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1,4-</w:t>
            </w:r>
            <w:r w:rsidRPr="000833BD">
              <w:rPr>
                <w:rFonts w:ascii="Times New Roman" w:eastAsiaTheme="minorEastAsia" w:hAnsi="Times New Roman"/>
                <w:kern w:val="0"/>
                <w:szCs w:val="21"/>
              </w:rPr>
              <w:t>二氯苯</w:t>
            </w:r>
          </w:p>
        </w:tc>
        <w:tc>
          <w:tcPr>
            <w:tcW w:w="1954" w:type="dxa"/>
            <w:tcBorders>
              <w:top w:val="nil"/>
              <w:left w:val="nil"/>
              <w:bottom w:val="single" w:sz="4" w:space="0" w:color="auto"/>
              <w:right w:val="single" w:sz="4" w:space="0" w:color="auto"/>
            </w:tcBorders>
            <w:tcMar>
              <w:left w:w="28" w:type="dxa"/>
              <w:right w:w="28" w:type="dxa"/>
            </w:tcMar>
            <w:vAlign w:val="center"/>
          </w:tcPr>
          <w:p w14:paraId="519C78F2" w14:textId="77777777" w:rsidR="00B523D9" w:rsidRPr="000833BD" w:rsidRDefault="00B523D9" w:rsidP="00B523D9">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Dichlorobenzen, 1,4-</w:t>
            </w:r>
          </w:p>
        </w:tc>
        <w:tc>
          <w:tcPr>
            <w:tcW w:w="1116" w:type="dxa"/>
            <w:tcBorders>
              <w:top w:val="nil"/>
              <w:left w:val="nil"/>
              <w:bottom w:val="single" w:sz="4" w:space="0" w:color="auto"/>
              <w:right w:val="single" w:sz="4" w:space="0" w:color="auto"/>
            </w:tcBorders>
            <w:tcMar>
              <w:left w:w="28" w:type="dxa"/>
              <w:right w:w="28" w:type="dxa"/>
            </w:tcMar>
            <w:vAlign w:val="center"/>
          </w:tcPr>
          <w:p w14:paraId="7AD8C722" w14:textId="77777777" w:rsidR="00B523D9" w:rsidRPr="000833BD" w:rsidRDefault="00B523D9" w:rsidP="00B523D9">
            <w:pPr>
              <w:widowControl/>
              <w:rPr>
                <w:rFonts w:ascii="Times New Roman" w:eastAsiaTheme="minorEastAsia" w:hAnsi="Times New Roman"/>
                <w:kern w:val="0"/>
                <w:szCs w:val="21"/>
              </w:rPr>
            </w:pPr>
            <w:r w:rsidRPr="000833BD">
              <w:rPr>
                <w:rFonts w:ascii="Times New Roman" w:eastAsiaTheme="minorEastAsia" w:hAnsi="Times New Roman"/>
                <w:kern w:val="0"/>
                <w:szCs w:val="21"/>
              </w:rPr>
              <w:t>106-46-7</w:t>
            </w:r>
          </w:p>
        </w:tc>
        <w:tc>
          <w:tcPr>
            <w:tcW w:w="841" w:type="dxa"/>
            <w:tcBorders>
              <w:top w:val="nil"/>
              <w:left w:val="nil"/>
              <w:bottom w:val="single" w:sz="4" w:space="0" w:color="auto"/>
              <w:right w:val="single" w:sz="4" w:space="0" w:color="auto"/>
            </w:tcBorders>
            <w:tcMar>
              <w:left w:w="28" w:type="dxa"/>
              <w:right w:w="28" w:type="dxa"/>
            </w:tcMar>
            <w:vAlign w:val="center"/>
          </w:tcPr>
          <w:p w14:paraId="695C60C8"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9.85E-02</w:t>
            </w:r>
          </w:p>
        </w:tc>
        <w:tc>
          <w:tcPr>
            <w:tcW w:w="701" w:type="dxa"/>
            <w:tcBorders>
              <w:top w:val="nil"/>
              <w:left w:val="nil"/>
              <w:bottom w:val="single" w:sz="4" w:space="0" w:color="auto"/>
              <w:right w:val="single" w:sz="4" w:space="0" w:color="auto"/>
            </w:tcBorders>
            <w:tcMar>
              <w:left w:w="28" w:type="dxa"/>
              <w:right w:w="28" w:type="dxa"/>
            </w:tcMar>
            <w:vAlign w:val="center"/>
          </w:tcPr>
          <w:p w14:paraId="17F9B532"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61A8FF27"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5.50E-02</w:t>
            </w:r>
          </w:p>
        </w:tc>
        <w:tc>
          <w:tcPr>
            <w:tcW w:w="978" w:type="dxa"/>
            <w:tcBorders>
              <w:top w:val="nil"/>
              <w:left w:val="nil"/>
              <w:bottom w:val="single" w:sz="4" w:space="0" w:color="auto"/>
              <w:right w:val="single" w:sz="4" w:space="0" w:color="auto"/>
            </w:tcBorders>
            <w:tcMar>
              <w:left w:w="28" w:type="dxa"/>
              <w:right w:w="28" w:type="dxa"/>
            </w:tcMar>
            <w:vAlign w:val="center"/>
          </w:tcPr>
          <w:p w14:paraId="2B5159A7"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75" w:type="dxa"/>
            <w:tcBorders>
              <w:top w:val="nil"/>
              <w:left w:val="nil"/>
              <w:bottom w:val="single" w:sz="4" w:space="0" w:color="auto"/>
              <w:right w:val="single" w:sz="4" w:space="0" w:color="auto"/>
            </w:tcBorders>
            <w:tcMar>
              <w:left w:w="28" w:type="dxa"/>
              <w:right w:w="28" w:type="dxa"/>
            </w:tcMar>
            <w:vAlign w:val="center"/>
          </w:tcPr>
          <w:p w14:paraId="6AE93761"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8.68E-06</w:t>
            </w:r>
          </w:p>
        </w:tc>
        <w:tc>
          <w:tcPr>
            <w:tcW w:w="978" w:type="dxa"/>
            <w:tcBorders>
              <w:top w:val="nil"/>
              <w:left w:val="nil"/>
              <w:bottom w:val="single" w:sz="4" w:space="0" w:color="auto"/>
              <w:right w:val="single" w:sz="4" w:space="0" w:color="auto"/>
            </w:tcBorders>
            <w:tcMar>
              <w:left w:w="28" w:type="dxa"/>
              <w:right w:w="28" w:type="dxa"/>
            </w:tcMar>
            <w:vAlign w:val="center"/>
          </w:tcPr>
          <w:p w14:paraId="0FFE6AAB"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81" w:type="dxa"/>
            <w:tcBorders>
              <w:top w:val="nil"/>
              <w:left w:val="nil"/>
              <w:bottom w:val="single" w:sz="4" w:space="0" w:color="auto"/>
              <w:right w:val="single" w:sz="4" w:space="0" w:color="auto"/>
            </w:tcBorders>
            <w:tcMar>
              <w:left w:w="28" w:type="dxa"/>
              <w:right w:w="28" w:type="dxa"/>
            </w:tcMar>
            <w:vAlign w:val="center"/>
          </w:tcPr>
          <w:p w14:paraId="2E4EE149"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3.75E+02</w:t>
            </w:r>
          </w:p>
        </w:tc>
        <w:tc>
          <w:tcPr>
            <w:tcW w:w="695" w:type="dxa"/>
            <w:tcBorders>
              <w:top w:val="nil"/>
              <w:left w:val="nil"/>
              <w:bottom w:val="single" w:sz="4" w:space="0" w:color="auto"/>
              <w:right w:val="single" w:sz="4" w:space="0" w:color="auto"/>
            </w:tcBorders>
            <w:tcMar>
              <w:left w:w="28" w:type="dxa"/>
              <w:right w:w="28" w:type="dxa"/>
            </w:tcMar>
            <w:vAlign w:val="center"/>
          </w:tcPr>
          <w:p w14:paraId="23258C15"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727BBDF2"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8.13E+01</w:t>
            </w:r>
          </w:p>
        </w:tc>
        <w:tc>
          <w:tcPr>
            <w:tcW w:w="636" w:type="dxa"/>
            <w:tcBorders>
              <w:top w:val="nil"/>
              <w:left w:val="nil"/>
              <w:bottom w:val="single" w:sz="4" w:space="0" w:color="auto"/>
              <w:right w:val="single" w:sz="4" w:space="0" w:color="auto"/>
            </w:tcBorders>
            <w:tcMar>
              <w:left w:w="28" w:type="dxa"/>
              <w:right w:w="28" w:type="dxa"/>
            </w:tcMar>
            <w:vAlign w:val="center"/>
          </w:tcPr>
          <w:p w14:paraId="1032CF39"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r>
      <w:tr w:rsidR="000833BD" w:rsidRPr="000833BD" w14:paraId="4900B1EA" w14:textId="77777777">
        <w:trPr>
          <w:cantSplit/>
          <w:trHeight w:val="319"/>
        </w:trPr>
        <w:tc>
          <w:tcPr>
            <w:tcW w:w="527" w:type="dxa"/>
            <w:tcBorders>
              <w:top w:val="nil"/>
              <w:left w:val="single" w:sz="4" w:space="0" w:color="auto"/>
              <w:bottom w:val="single" w:sz="4" w:space="0" w:color="auto"/>
              <w:right w:val="single" w:sz="4" w:space="0" w:color="auto"/>
            </w:tcBorders>
            <w:tcMar>
              <w:left w:w="28" w:type="dxa"/>
              <w:right w:w="28" w:type="dxa"/>
            </w:tcMar>
            <w:vAlign w:val="center"/>
          </w:tcPr>
          <w:p w14:paraId="3FB5DF9C" w14:textId="751C44AD"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szCs w:val="21"/>
              </w:rPr>
              <w:t>50</w:t>
            </w:r>
          </w:p>
        </w:tc>
        <w:tc>
          <w:tcPr>
            <w:tcW w:w="1676" w:type="dxa"/>
            <w:tcBorders>
              <w:top w:val="nil"/>
              <w:left w:val="nil"/>
              <w:bottom w:val="single" w:sz="4" w:space="0" w:color="auto"/>
              <w:right w:val="single" w:sz="4" w:space="0" w:color="auto"/>
            </w:tcBorders>
            <w:tcMar>
              <w:left w:w="28" w:type="dxa"/>
              <w:right w:w="28" w:type="dxa"/>
            </w:tcMar>
            <w:vAlign w:val="center"/>
          </w:tcPr>
          <w:p w14:paraId="3F502F80" w14:textId="77777777" w:rsidR="00B523D9" w:rsidRPr="000833BD" w:rsidRDefault="00B523D9" w:rsidP="00B523D9">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六氯环戊二烯</w:t>
            </w:r>
          </w:p>
        </w:tc>
        <w:tc>
          <w:tcPr>
            <w:tcW w:w="1954" w:type="dxa"/>
            <w:tcBorders>
              <w:top w:val="nil"/>
              <w:left w:val="nil"/>
              <w:bottom w:val="single" w:sz="4" w:space="0" w:color="auto"/>
              <w:right w:val="single" w:sz="4" w:space="0" w:color="auto"/>
            </w:tcBorders>
            <w:tcMar>
              <w:left w:w="28" w:type="dxa"/>
              <w:right w:w="28" w:type="dxa"/>
            </w:tcMar>
            <w:vAlign w:val="center"/>
          </w:tcPr>
          <w:p w14:paraId="023B1473" w14:textId="77777777" w:rsidR="00B523D9" w:rsidRPr="000833BD" w:rsidRDefault="00B523D9" w:rsidP="00B523D9">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Hexachlorocyclopentadiene</w:t>
            </w:r>
          </w:p>
        </w:tc>
        <w:tc>
          <w:tcPr>
            <w:tcW w:w="1116" w:type="dxa"/>
            <w:tcBorders>
              <w:top w:val="nil"/>
              <w:left w:val="nil"/>
              <w:bottom w:val="single" w:sz="4" w:space="0" w:color="auto"/>
              <w:right w:val="single" w:sz="4" w:space="0" w:color="auto"/>
            </w:tcBorders>
            <w:tcMar>
              <w:left w:w="28" w:type="dxa"/>
              <w:right w:w="28" w:type="dxa"/>
            </w:tcMar>
            <w:vAlign w:val="center"/>
          </w:tcPr>
          <w:p w14:paraId="2F8C362D" w14:textId="77777777" w:rsidR="00B523D9" w:rsidRPr="000833BD" w:rsidRDefault="00B523D9" w:rsidP="00B523D9">
            <w:pPr>
              <w:widowControl/>
              <w:rPr>
                <w:rFonts w:ascii="Times New Roman" w:eastAsiaTheme="minorEastAsia" w:hAnsi="Times New Roman"/>
                <w:kern w:val="0"/>
                <w:szCs w:val="21"/>
              </w:rPr>
            </w:pPr>
            <w:r w:rsidRPr="000833BD">
              <w:rPr>
                <w:rFonts w:ascii="Times New Roman" w:eastAsiaTheme="minorEastAsia" w:hAnsi="Times New Roman"/>
                <w:kern w:val="0"/>
                <w:szCs w:val="21"/>
              </w:rPr>
              <w:t>77-47-4</w:t>
            </w:r>
          </w:p>
        </w:tc>
        <w:tc>
          <w:tcPr>
            <w:tcW w:w="841" w:type="dxa"/>
            <w:tcBorders>
              <w:top w:val="nil"/>
              <w:left w:val="nil"/>
              <w:bottom w:val="single" w:sz="4" w:space="0" w:color="auto"/>
              <w:right w:val="single" w:sz="4" w:space="0" w:color="auto"/>
            </w:tcBorders>
            <w:tcMar>
              <w:left w:w="28" w:type="dxa"/>
              <w:right w:w="28" w:type="dxa"/>
            </w:tcMar>
            <w:vAlign w:val="center"/>
          </w:tcPr>
          <w:p w14:paraId="3107313F"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1.11E+00</w:t>
            </w:r>
          </w:p>
        </w:tc>
        <w:tc>
          <w:tcPr>
            <w:tcW w:w="701" w:type="dxa"/>
            <w:tcBorders>
              <w:top w:val="nil"/>
              <w:left w:val="nil"/>
              <w:bottom w:val="single" w:sz="4" w:space="0" w:color="auto"/>
              <w:right w:val="single" w:sz="4" w:space="0" w:color="auto"/>
            </w:tcBorders>
            <w:tcMar>
              <w:left w:w="28" w:type="dxa"/>
              <w:right w:w="28" w:type="dxa"/>
            </w:tcMar>
            <w:vAlign w:val="center"/>
          </w:tcPr>
          <w:p w14:paraId="7BF900A5"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1A9AB414"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2.72E-02</w:t>
            </w:r>
          </w:p>
        </w:tc>
        <w:tc>
          <w:tcPr>
            <w:tcW w:w="978" w:type="dxa"/>
            <w:tcBorders>
              <w:top w:val="nil"/>
              <w:left w:val="nil"/>
              <w:bottom w:val="single" w:sz="4" w:space="0" w:color="auto"/>
              <w:right w:val="single" w:sz="4" w:space="0" w:color="auto"/>
            </w:tcBorders>
            <w:tcMar>
              <w:left w:w="28" w:type="dxa"/>
              <w:right w:w="28" w:type="dxa"/>
            </w:tcMar>
            <w:vAlign w:val="center"/>
          </w:tcPr>
          <w:p w14:paraId="3BFB19BD"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75" w:type="dxa"/>
            <w:tcBorders>
              <w:top w:val="nil"/>
              <w:left w:val="nil"/>
              <w:bottom w:val="single" w:sz="4" w:space="0" w:color="auto"/>
              <w:right w:val="single" w:sz="4" w:space="0" w:color="auto"/>
            </w:tcBorders>
            <w:tcMar>
              <w:left w:w="28" w:type="dxa"/>
              <w:right w:w="28" w:type="dxa"/>
            </w:tcMar>
            <w:vAlign w:val="center"/>
          </w:tcPr>
          <w:p w14:paraId="2B174386"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7.22E-06</w:t>
            </w:r>
          </w:p>
        </w:tc>
        <w:tc>
          <w:tcPr>
            <w:tcW w:w="978" w:type="dxa"/>
            <w:tcBorders>
              <w:top w:val="nil"/>
              <w:left w:val="nil"/>
              <w:bottom w:val="single" w:sz="4" w:space="0" w:color="auto"/>
              <w:right w:val="single" w:sz="4" w:space="0" w:color="auto"/>
            </w:tcBorders>
            <w:tcMar>
              <w:left w:w="28" w:type="dxa"/>
              <w:right w:w="28" w:type="dxa"/>
            </w:tcMar>
            <w:vAlign w:val="center"/>
          </w:tcPr>
          <w:p w14:paraId="368639AE"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81" w:type="dxa"/>
            <w:tcBorders>
              <w:top w:val="nil"/>
              <w:left w:val="nil"/>
              <w:bottom w:val="single" w:sz="4" w:space="0" w:color="auto"/>
              <w:right w:val="single" w:sz="4" w:space="0" w:color="auto"/>
            </w:tcBorders>
            <w:tcMar>
              <w:left w:w="28" w:type="dxa"/>
              <w:right w:w="28" w:type="dxa"/>
            </w:tcMar>
            <w:vAlign w:val="center"/>
          </w:tcPr>
          <w:p w14:paraId="565FA56C"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1.40E+03</w:t>
            </w:r>
          </w:p>
        </w:tc>
        <w:tc>
          <w:tcPr>
            <w:tcW w:w="695" w:type="dxa"/>
            <w:tcBorders>
              <w:top w:val="nil"/>
              <w:left w:val="nil"/>
              <w:bottom w:val="single" w:sz="4" w:space="0" w:color="auto"/>
              <w:right w:val="single" w:sz="4" w:space="0" w:color="auto"/>
            </w:tcBorders>
            <w:tcMar>
              <w:left w:w="28" w:type="dxa"/>
              <w:right w:w="28" w:type="dxa"/>
            </w:tcMar>
            <w:vAlign w:val="center"/>
          </w:tcPr>
          <w:p w14:paraId="2E59F894"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4CA1FF29"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1.80E+00</w:t>
            </w:r>
          </w:p>
        </w:tc>
        <w:tc>
          <w:tcPr>
            <w:tcW w:w="636" w:type="dxa"/>
            <w:tcBorders>
              <w:top w:val="nil"/>
              <w:left w:val="nil"/>
              <w:bottom w:val="single" w:sz="4" w:space="0" w:color="auto"/>
              <w:right w:val="single" w:sz="4" w:space="0" w:color="auto"/>
            </w:tcBorders>
            <w:tcMar>
              <w:left w:w="28" w:type="dxa"/>
              <w:right w:w="28" w:type="dxa"/>
            </w:tcMar>
            <w:vAlign w:val="center"/>
          </w:tcPr>
          <w:p w14:paraId="7DC6A6FA"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r>
      <w:tr w:rsidR="000833BD" w:rsidRPr="000833BD" w14:paraId="087489BC" w14:textId="77777777">
        <w:trPr>
          <w:cantSplit/>
          <w:trHeight w:val="319"/>
        </w:trPr>
        <w:tc>
          <w:tcPr>
            <w:tcW w:w="527" w:type="dxa"/>
            <w:tcBorders>
              <w:top w:val="nil"/>
              <w:left w:val="single" w:sz="4" w:space="0" w:color="auto"/>
              <w:bottom w:val="single" w:sz="4" w:space="0" w:color="auto"/>
              <w:right w:val="single" w:sz="4" w:space="0" w:color="auto"/>
            </w:tcBorders>
            <w:tcMar>
              <w:left w:w="28" w:type="dxa"/>
              <w:right w:w="28" w:type="dxa"/>
            </w:tcMar>
            <w:vAlign w:val="center"/>
          </w:tcPr>
          <w:p w14:paraId="3AB649D5" w14:textId="58838553"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szCs w:val="21"/>
              </w:rPr>
              <w:t>51</w:t>
            </w:r>
          </w:p>
        </w:tc>
        <w:tc>
          <w:tcPr>
            <w:tcW w:w="1676" w:type="dxa"/>
            <w:tcBorders>
              <w:top w:val="nil"/>
              <w:left w:val="nil"/>
              <w:bottom w:val="single" w:sz="4" w:space="0" w:color="auto"/>
              <w:right w:val="single" w:sz="4" w:space="0" w:color="auto"/>
            </w:tcBorders>
            <w:tcMar>
              <w:left w:w="28" w:type="dxa"/>
              <w:right w:w="28" w:type="dxa"/>
            </w:tcMar>
            <w:vAlign w:val="center"/>
          </w:tcPr>
          <w:p w14:paraId="7E3B3276" w14:textId="77777777" w:rsidR="00B523D9" w:rsidRPr="000833BD" w:rsidRDefault="00B523D9" w:rsidP="00B523D9">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苯胺</w:t>
            </w:r>
          </w:p>
        </w:tc>
        <w:tc>
          <w:tcPr>
            <w:tcW w:w="1954" w:type="dxa"/>
            <w:tcBorders>
              <w:top w:val="nil"/>
              <w:left w:val="nil"/>
              <w:bottom w:val="single" w:sz="4" w:space="0" w:color="auto"/>
              <w:right w:val="single" w:sz="4" w:space="0" w:color="auto"/>
            </w:tcBorders>
            <w:tcMar>
              <w:left w:w="28" w:type="dxa"/>
              <w:right w:w="28" w:type="dxa"/>
            </w:tcMar>
            <w:vAlign w:val="center"/>
          </w:tcPr>
          <w:p w14:paraId="400BE103" w14:textId="77777777" w:rsidR="00B523D9" w:rsidRPr="000833BD" w:rsidRDefault="00B523D9" w:rsidP="00B523D9">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Aniline</w:t>
            </w:r>
          </w:p>
        </w:tc>
        <w:tc>
          <w:tcPr>
            <w:tcW w:w="1116" w:type="dxa"/>
            <w:tcBorders>
              <w:top w:val="nil"/>
              <w:left w:val="nil"/>
              <w:bottom w:val="single" w:sz="4" w:space="0" w:color="auto"/>
              <w:right w:val="single" w:sz="4" w:space="0" w:color="auto"/>
            </w:tcBorders>
            <w:tcMar>
              <w:left w:w="28" w:type="dxa"/>
              <w:right w:w="28" w:type="dxa"/>
            </w:tcMar>
            <w:vAlign w:val="center"/>
          </w:tcPr>
          <w:p w14:paraId="22C40B94" w14:textId="77777777" w:rsidR="00B523D9" w:rsidRPr="000833BD" w:rsidRDefault="00B523D9" w:rsidP="00B523D9">
            <w:pPr>
              <w:widowControl/>
              <w:rPr>
                <w:rFonts w:ascii="Times New Roman" w:eastAsiaTheme="minorEastAsia" w:hAnsi="Times New Roman"/>
                <w:kern w:val="0"/>
                <w:szCs w:val="21"/>
              </w:rPr>
            </w:pPr>
            <w:r w:rsidRPr="000833BD">
              <w:rPr>
                <w:rFonts w:ascii="Times New Roman" w:eastAsiaTheme="minorEastAsia" w:hAnsi="Times New Roman"/>
                <w:kern w:val="0"/>
                <w:szCs w:val="21"/>
              </w:rPr>
              <w:t>62-53-3</w:t>
            </w:r>
          </w:p>
        </w:tc>
        <w:tc>
          <w:tcPr>
            <w:tcW w:w="841" w:type="dxa"/>
            <w:tcBorders>
              <w:top w:val="nil"/>
              <w:left w:val="nil"/>
              <w:bottom w:val="single" w:sz="4" w:space="0" w:color="auto"/>
              <w:right w:val="single" w:sz="4" w:space="0" w:color="auto"/>
            </w:tcBorders>
            <w:tcMar>
              <w:left w:w="28" w:type="dxa"/>
              <w:right w:w="28" w:type="dxa"/>
            </w:tcMar>
            <w:vAlign w:val="center"/>
          </w:tcPr>
          <w:p w14:paraId="55FCFE49"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8.26E-05</w:t>
            </w:r>
          </w:p>
        </w:tc>
        <w:tc>
          <w:tcPr>
            <w:tcW w:w="701" w:type="dxa"/>
            <w:tcBorders>
              <w:top w:val="nil"/>
              <w:left w:val="nil"/>
              <w:bottom w:val="single" w:sz="4" w:space="0" w:color="auto"/>
              <w:right w:val="single" w:sz="4" w:space="0" w:color="auto"/>
            </w:tcBorders>
            <w:tcMar>
              <w:left w:w="28" w:type="dxa"/>
              <w:right w:w="28" w:type="dxa"/>
            </w:tcMar>
            <w:vAlign w:val="center"/>
          </w:tcPr>
          <w:p w14:paraId="65B42855"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4B7C41B6"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8.30E-02</w:t>
            </w:r>
          </w:p>
        </w:tc>
        <w:tc>
          <w:tcPr>
            <w:tcW w:w="978" w:type="dxa"/>
            <w:tcBorders>
              <w:top w:val="nil"/>
              <w:left w:val="nil"/>
              <w:bottom w:val="single" w:sz="4" w:space="0" w:color="auto"/>
              <w:right w:val="single" w:sz="4" w:space="0" w:color="auto"/>
            </w:tcBorders>
            <w:tcMar>
              <w:left w:w="28" w:type="dxa"/>
              <w:right w:w="28" w:type="dxa"/>
            </w:tcMar>
            <w:vAlign w:val="center"/>
          </w:tcPr>
          <w:p w14:paraId="78F1AE1E"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75" w:type="dxa"/>
            <w:tcBorders>
              <w:top w:val="nil"/>
              <w:left w:val="nil"/>
              <w:bottom w:val="single" w:sz="4" w:space="0" w:color="auto"/>
              <w:right w:val="single" w:sz="4" w:space="0" w:color="auto"/>
            </w:tcBorders>
            <w:tcMar>
              <w:left w:w="28" w:type="dxa"/>
              <w:right w:w="28" w:type="dxa"/>
            </w:tcMar>
            <w:vAlign w:val="center"/>
          </w:tcPr>
          <w:p w14:paraId="6AB1AE48"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1.01E-05</w:t>
            </w:r>
          </w:p>
        </w:tc>
        <w:tc>
          <w:tcPr>
            <w:tcW w:w="978" w:type="dxa"/>
            <w:tcBorders>
              <w:top w:val="nil"/>
              <w:left w:val="nil"/>
              <w:bottom w:val="single" w:sz="4" w:space="0" w:color="auto"/>
              <w:right w:val="single" w:sz="4" w:space="0" w:color="auto"/>
            </w:tcBorders>
            <w:tcMar>
              <w:left w:w="28" w:type="dxa"/>
              <w:right w:w="28" w:type="dxa"/>
            </w:tcMar>
            <w:vAlign w:val="center"/>
          </w:tcPr>
          <w:p w14:paraId="3D77E3E3"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81" w:type="dxa"/>
            <w:tcBorders>
              <w:top w:val="nil"/>
              <w:left w:val="nil"/>
              <w:bottom w:val="single" w:sz="4" w:space="0" w:color="auto"/>
              <w:right w:val="single" w:sz="4" w:space="0" w:color="auto"/>
            </w:tcBorders>
            <w:tcMar>
              <w:left w:w="28" w:type="dxa"/>
              <w:right w:w="28" w:type="dxa"/>
            </w:tcMar>
            <w:vAlign w:val="center"/>
          </w:tcPr>
          <w:p w14:paraId="3B6E4C3D"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7.02E+01</w:t>
            </w:r>
          </w:p>
        </w:tc>
        <w:tc>
          <w:tcPr>
            <w:tcW w:w="695" w:type="dxa"/>
            <w:tcBorders>
              <w:top w:val="nil"/>
              <w:left w:val="nil"/>
              <w:bottom w:val="single" w:sz="4" w:space="0" w:color="auto"/>
              <w:right w:val="single" w:sz="4" w:space="0" w:color="auto"/>
            </w:tcBorders>
            <w:tcMar>
              <w:left w:w="28" w:type="dxa"/>
              <w:right w:w="28" w:type="dxa"/>
            </w:tcMar>
            <w:vAlign w:val="center"/>
          </w:tcPr>
          <w:p w14:paraId="116F92A9"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005A105A"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3.60E+04</w:t>
            </w:r>
          </w:p>
        </w:tc>
        <w:tc>
          <w:tcPr>
            <w:tcW w:w="636" w:type="dxa"/>
            <w:tcBorders>
              <w:top w:val="nil"/>
              <w:left w:val="nil"/>
              <w:bottom w:val="single" w:sz="4" w:space="0" w:color="auto"/>
              <w:right w:val="single" w:sz="4" w:space="0" w:color="auto"/>
            </w:tcBorders>
            <w:tcMar>
              <w:left w:w="28" w:type="dxa"/>
              <w:right w:w="28" w:type="dxa"/>
            </w:tcMar>
            <w:vAlign w:val="center"/>
          </w:tcPr>
          <w:p w14:paraId="1A31ED97"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r>
      <w:tr w:rsidR="000833BD" w:rsidRPr="000833BD" w14:paraId="6A9A0D8D" w14:textId="77777777">
        <w:trPr>
          <w:cantSplit/>
          <w:trHeight w:val="319"/>
        </w:trPr>
        <w:tc>
          <w:tcPr>
            <w:tcW w:w="527" w:type="dxa"/>
            <w:tcBorders>
              <w:top w:val="nil"/>
              <w:left w:val="single" w:sz="4" w:space="0" w:color="auto"/>
              <w:bottom w:val="single" w:sz="4" w:space="0" w:color="auto"/>
              <w:right w:val="single" w:sz="4" w:space="0" w:color="auto"/>
            </w:tcBorders>
            <w:tcMar>
              <w:left w:w="28" w:type="dxa"/>
              <w:right w:w="28" w:type="dxa"/>
            </w:tcMar>
            <w:vAlign w:val="center"/>
          </w:tcPr>
          <w:p w14:paraId="79D4A4E7" w14:textId="489EB152"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szCs w:val="21"/>
              </w:rPr>
              <w:t>52</w:t>
            </w:r>
          </w:p>
        </w:tc>
        <w:tc>
          <w:tcPr>
            <w:tcW w:w="1676" w:type="dxa"/>
            <w:tcBorders>
              <w:top w:val="nil"/>
              <w:left w:val="nil"/>
              <w:bottom w:val="single" w:sz="4" w:space="0" w:color="auto"/>
              <w:right w:val="single" w:sz="4" w:space="0" w:color="auto"/>
            </w:tcBorders>
            <w:tcMar>
              <w:left w:w="28" w:type="dxa"/>
              <w:right w:w="28" w:type="dxa"/>
            </w:tcMar>
            <w:vAlign w:val="center"/>
          </w:tcPr>
          <w:p w14:paraId="6DC7195F" w14:textId="77777777" w:rsidR="00B523D9" w:rsidRPr="000833BD" w:rsidRDefault="00B523D9" w:rsidP="00B523D9">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2-</w:t>
            </w:r>
            <w:r w:rsidRPr="000833BD">
              <w:rPr>
                <w:rFonts w:ascii="Times New Roman" w:eastAsiaTheme="minorEastAsia" w:hAnsi="Times New Roman"/>
                <w:kern w:val="0"/>
                <w:szCs w:val="21"/>
              </w:rPr>
              <w:t>氯酚</w:t>
            </w:r>
          </w:p>
        </w:tc>
        <w:tc>
          <w:tcPr>
            <w:tcW w:w="1954" w:type="dxa"/>
            <w:tcBorders>
              <w:top w:val="nil"/>
              <w:left w:val="nil"/>
              <w:bottom w:val="single" w:sz="4" w:space="0" w:color="auto"/>
              <w:right w:val="single" w:sz="4" w:space="0" w:color="auto"/>
            </w:tcBorders>
            <w:tcMar>
              <w:left w:w="28" w:type="dxa"/>
              <w:right w:w="28" w:type="dxa"/>
            </w:tcMar>
            <w:vAlign w:val="center"/>
          </w:tcPr>
          <w:p w14:paraId="0A2553AA" w14:textId="77777777" w:rsidR="00B523D9" w:rsidRPr="000833BD" w:rsidRDefault="00B523D9" w:rsidP="00B523D9">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Chlorophenol, 2-</w:t>
            </w:r>
          </w:p>
        </w:tc>
        <w:tc>
          <w:tcPr>
            <w:tcW w:w="1116" w:type="dxa"/>
            <w:tcBorders>
              <w:top w:val="nil"/>
              <w:left w:val="nil"/>
              <w:bottom w:val="single" w:sz="4" w:space="0" w:color="auto"/>
              <w:right w:val="single" w:sz="4" w:space="0" w:color="auto"/>
            </w:tcBorders>
            <w:tcMar>
              <w:left w:w="28" w:type="dxa"/>
              <w:right w:w="28" w:type="dxa"/>
            </w:tcMar>
            <w:vAlign w:val="center"/>
          </w:tcPr>
          <w:p w14:paraId="550767DD" w14:textId="77777777" w:rsidR="00B523D9" w:rsidRPr="000833BD" w:rsidRDefault="00B523D9" w:rsidP="00B523D9">
            <w:pPr>
              <w:widowControl/>
              <w:rPr>
                <w:rFonts w:ascii="Times New Roman" w:eastAsiaTheme="minorEastAsia" w:hAnsi="Times New Roman"/>
                <w:kern w:val="0"/>
                <w:szCs w:val="21"/>
              </w:rPr>
            </w:pPr>
            <w:r w:rsidRPr="000833BD">
              <w:rPr>
                <w:rFonts w:ascii="Times New Roman" w:eastAsiaTheme="minorEastAsia" w:hAnsi="Times New Roman"/>
                <w:kern w:val="0"/>
                <w:szCs w:val="21"/>
              </w:rPr>
              <w:t>95-57-8</w:t>
            </w:r>
          </w:p>
        </w:tc>
        <w:tc>
          <w:tcPr>
            <w:tcW w:w="841" w:type="dxa"/>
            <w:tcBorders>
              <w:top w:val="nil"/>
              <w:left w:val="nil"/>
              <w:bottom w:val="single" w:sz="4" w:space="0" w:color="auto"/>
              <w:right w:val="single" w:sz="4" w:space="0" w:color="auto"/>
            </w:tcBorders>
            <w:tcMar>
              <w:left w:w="28" w:type="dxa"/>
              <w:right w:w="28" w:type="dxa"/>
            </w:tcMar>
            <w:vAlign w:val="center"/>
          </w:tcPr>
          <w:p w14:paraId="18287197"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4.58E-04</w:t>
            </w:r>
          </w:p>
        </w:tc>
        <w:tc>
          <w:tcPr>
            <w:tcW w:w="701" w:type="dxa"/>
            <w:tcBorders>
              <w:top w:val="nil"/>
              <w:left w:val="nil"/>
              <w:bottom w:val="single" w:sz="4" w:space="0" w:color="auto"/>
              <w:right w:val="single" w:sz="4" w:space="0" w:color="auto"/>
            </w:tcBorders>
            <w:tcMar>
              <w:left w:w="28" w:type="dxa"/>
              <w:right w:w="28" w:type="dxa"/>
            </w:tcMar>
            <w:vAlign w:val="center"/>
          </w:tcPr>
          <w:p w14:paraId="629A5B56"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56AED5E5"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6.61E-02</w:t>
            </w:r>
          </w:p>
        </w:tc>
        <w:tc>
          <w:tcPr>
            <w:tcW w:w="978" w:type="dxa"/>
            <w:tcBorders>
              <w:top w:val="nil"/>
              <w:left w:val="nil"/>
              <w:bottom w:val="single" w:sz="4" w:space="0" w:color="auto"/>
              <w:right w:val="single" w:sz="4" w:space="0" w:color="auto"/>
            </w:tcBorders>
            <w:tcMar>
              <w:left w:w="28" w:type="dxa"/>
              <w:right w:w="28" w:type="dxa"/>
            </w:tcMar>
            <w:vAlign w:val="center"/>
          </w:tcPr>
          <w:p w14:paraId="0C50A25D"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75" w:type="dxa"/>
            <w:tcBorders>
              <w:top w:val="nil"/>
              <w:left w:val="nil"/>
              <w:bottom w:val="single" w:sz="4" w:space="0" w:color="auto"/>
              <w:right w:val="single" w:sz="4" w:space="0" w:color="auto"/>
            </w:tcBorders>
            <w:tcMar>
              <w:left w:w="28" w:type="dxa"/>
              <w:right w:w="28" w:type="dxa"/>
            </w:tcMar>
            <w:vAlign w:val="center"/>
          </w:tcPr>
          <w:p w14:paraId="0C717A0B"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9.48E-06</w:t>
            </w:r>
          </w:p>
        </w:tc>
        <w:tc>
          <w:tcPr>
            <w:tcW w:w="978" w:type="dxa"/>
            <w:tcBorders>
              <w:top w:val="nil"/>
              <w:left w:val="nil"/>
              <w:bottom w:val="single" w:sz="4" w:space="0" w:color="auto"/>
              <w:right w:val="single" w:sz="4" w:space="0" w:color="auto"/>
            </w:tcBorders>
            <w:tcMar>
              <w:left w:w="28" w:type="dxa"/>
              <w:right w:w="28" w:type="dxa"/>
            </w:tcMar>
            <w:vAlign w:val="center"/>
          </w:tcPr>
          <w:p w14:paraId="7863AA92"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81" w:type="dxa"/>
            <w:tcBorders>
              <w:top w:val="nil"/>
              <w:left w:val="nil"/>
              <w:bottom w:val="single" w:sz="4" w:space="0" w:color="auto"/>
              <w:right w:val="single" w:sz="4" w:space="0" w:color="auto"/>
            </w:tcBorders>
            <w:tcMar>
              <w:left w:w="28" w:type="dxa"/>
              <w:right w:w="28" w:type="dxa"/>
            </w:tcMar>
            <w:vAlign w:val="center"/>
          </w:tcPr>
          <w:p w14:paraId="2293942F"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3.07E+02</w:t>
            </w:r>
          </w:p>
        </w:tc>
        <w:tc>
          <w:tcPr>
            <w:tcW w:w="695" w:type="dxa"/>
            <w:tcBorders>
              <w:top w:val="nil"/>
              <w:left w:val="nil"/>
              <w:bottom w:val="single" w:sz="4" w:space="0" w:color="auto"/>
              <w:right w:val="single" w:sz="4" w:space="0" w:color="auto"/>
            </w:tcBorders>
            <w:tcMar>
              <w:left w:w="28" w:type="dxa"/>
              <w:right w:w="28" w:type="dxa"/>
            </w:tcMar>
            <w:vAlign w:val="center"/>
          </w:tcPr>
          <w:p w14:paraId="12A88D58"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67431A45"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1.13E+04</w:t>
            </w:r>
          </w:p>
        </w:tc>
        <w:tc>
          <w:tcPr>
            <w:tcW w:w="636" w:type="dxa"/>
            <w:tcBorders>
              <w:top w:val="nil"/>
              <w:left w:val="nil"/>
              <w:bottom w:val="single" w:sz="4" w:space="0" w:color="auto"/>
              <w:right w:val="single" w:sz="4" w:space="0" w:color="auto"/>
            </w:tcBorders>
            <w:tcMar>
              <w:left w:w="28" w:type="dxa"/>
              <w:right w:w="28" w:type="dxa"/>
            </w:tcMar>
            <w:vAlign w:val="center"/>
          </w:tcPr>
          <w:p w14:paraId="1453B6D7"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r>
      <w:tr w:rsidR="000833BD" w:rsidRPr="000833BD" w14:paraId="74D14A8C" w14:textId="77777777">
        <w:trPr>
          <w:cantSplit/>
          <w:trHeight w:val="319"/>
        </w:trPr>
        <w:tc>
          <w:tcPr>
            <w:tcW w:w="527" w:type="dxa"/>
            <w:tcBorders>
              <w:top w:val="nil"/>
              <w:left w:val="single" w:sz="4" w:space="0" w:color="auto"/>
              <w:bottom w:val="single" w:sz="4" w:space="0" w:color="auto"/>
              <w:right w:val="single" w:sz="4" w:space="0" w:color="auto"/>
            </w:tcBorders>
            <w:tcMar>
              <w:left w:w="28" w:type="dxa"/>
              <w:right w:w="28" w:type="dxa"/>
            </w:tcMar>
            <w:vAlign w:val="center"/>
          </w:tcPr>
          <w:p w14:paraId="3CFBEDB9" w14:textId="0B056D69"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szCs w:val="21"/>
              </w:rPr>
              <w:t>53</w:t>
            </w:r>
          </w:p>
        </w:tc>
        <w:tc>
          <w:tcPr>
            <w:tcW w:w="1676" w:type="dxa"/>
            <w:tcBorders>
              <w:top w:val="nil"/>
              <w:left w:val="nil"/>
              <w:bottom w:val="single" w:sz="4" w:space="0" w:color="auto"/>
              <w:right w:val="single" w:sz="4" w:space="0" w:color="auto"/>
            </w:tcBorders>
            <w:tcMar>
              <w:left w:w="28" w:type="dxa"/>
              <w:right w:w="28" w:type="dxa"/>
            </w:tcMar>
            <w:vAlign w:val="center"/>
          </w:tcPr>
          <w:p w14:paraId="27DBADC5" w14:textId="097D27C0" w:rsidR="00B523D9" w:rsidRPr="000833BD" w:rsidRDefault="00B523D9" w:rsidP="00B523D9">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4-</w:t>
            </w:r>
            <w:r w:rsidRPr="000833BD">
              <w:rPr>
                <w:rFonts w:ascii="Times New Roman" w:eastAsiaTheme="minorEastAsia" w:hAnsi="Times New Roman"/>
                <w:kern w:val="0"/>
                <w:szCs w:val="21"/>
              </w:rPr>
              <w:t>甲酚</w:t>
            </w:r>
          </w:p>
        </w:tc>
        <w:tc>
          <w:tcPr>
            <w:tcW w:w="1954" w:type="dxa"/>
            <w:tcBorders>
              <w:top w:val="nil"/>
              <w:left w:val="nil"/>
              <w:bottom w:val="single" w:sz="4" w:space="0" w:color="auto"/>
              <w:right w:val="single" w:sz="4" w:space="0" w:color="auto"/>
            </w:tcBorders>
            <w:tcMar>
              <w:left w:w="28" w:type="dxa"/>
              <w:right w:w="28" w:type="dxa"/>
            </w:tcMar>
            <w:vAlign w:val="center"/>
          </w:tcPr>
          <w:p w14:paraId="31A6370F" w14:textId="216A96E4" w:rsidR="00B523D9" w:rsidRPr="000833BD" w:rsidRDefault="00B523D9" w:rsidP="00B523D9">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Cresol, 4-</w:t>
            </w:r>
          </w:p>
        </w:tc>
        <w:tc>
          <w:tcPr>
            <w:tcW w:w="1116" w:type="dxa"/>
            <w:tcBorders>
              <w:top w:val="nil"/>
              <w:left w:val="nil"/>
              <w:bottom w:val="single" w:sz="4" w:space="0" w:color="auto"/>
              <w:right w:val="single" w:sz="4" w:space="0" w:color="auto"/>
            </w:tcBorders>
            <w:tcMar>
              <w:left w:w="28" w:type="dxa"/>
              <w:right w:w="28" w:type="dxa"/>
            </w:tcMar>
            <w:vAlign w:val="center"/>
          </w:tcPr>
          <w:p w14:paraId="509B01C8" w14:textId="112B6DC4" w:rsidR="00B523D9" w:rsidRPr="000833BD" w:rsidRDefault="00B523D9" w:rsidP="00B523D9">
            <w:pPr>
              <w:widowControl/>
              <w:rPr>
                <w:rFonts w:ascii="Times New Roman" w:eastAsiaTheme="minorEastAsia" w:hAnsi="Times New Roman"/>
                <w:kern w:val="0"/>
                <w:szCs w:val="21"/>
              </w:rPr>
            </w:pPr>
            <w:r w:rsidRPr="000833BD">
              <w:rPr>
                <w:rFonts w:ascii="Times New Roman" w:eastAsiaTheme="minorEastAsia" w:hAnsi="Times New Roman"/>
                <w:kern w:val="0"/>
                <w:szCs w:val="21"/>
              </w:rPr>
              <w:t>106-44-5</w:t>
            </w:r>
          </w:p>
        </w:tc>
        <w:tc>
          <w:tcPr>
            <w:tcW w:w="841" w:type="dxa"/>
            <w:tcBorders>
              <w:top w:val="nil"/>
              <w:left w:val="nil"/>
              <w:bottom w:val="single" w:sz="4" w:space="0" w:color="auto"/>
              <w:right w:val="single" w:sz="4" w:space="0" w:color="auto"/>
            </w:tcBorders>
            <w:tcMar>
              <w:left w:w="28" w:type="dxa"/>
              <w:right w:w="28" w:type="dxa"/>
            </w:tcMar>
            <w:vAlign w:val="center"/>
          </w:tcPr>
          <w:p w14:paraId="65A02C7F" w14:textId="2FB92BAF"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4.09E-05</w:t>
            </w:r>
          </w:p>
        </w:tc>
        <w:tc>
          <w:tcPr>
            <w:tcW w:w="701" w:type="dxa"/>
            <w:tcBorders>
              <w:top w:val="nil"/>
              <w:left w:val="nil"/>
              <w:bottom w:val="single" w:sz="4" w:space="0" w:color="auto"/>
              <w:right w:val="single" w:sz="4" w:space="0" w:color="auto"/>
            </w:tcBorders>
            <w:tcMar>
              <w:left w:w="28" w:type="dxa"/>
              <w:right w:w="28" w:type="dxa"/>
            </w:tcMar>
            <w:vAlign w:val="center"/>
          </w:tcPr>
          <w:p w14:paraId="4CD7F1FB" w14:textId="72109FBE"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136B0EF7" w14:textId="4964EA43"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7.24E-02</w:t>
            </w:r>
          </w:p>
        </w:tc>
        <w:tc>
          <w:tcPr>
            <w:tcW w:w="978" w:type="dxa"/>
            <w:tcBorders>
              <w:top w:val="nil"/>
              <w:left w:val="nil"/>
              <w:bottom w:val="single" w:sz="4" w:space="0" w:color="auto"/>
              <w:right w:val="single" w:sz="4" w:space="0" w:color="auto"/>
            </w:tcBorders>
            <w:tcMar>
              <w:left w:w="28" w:type="dxa"/>
              <w:right w:w="28" w:type="dxa"/>
            </w:tcMar>
            <w:vAlign w:val="center"/>
          </w:tcPr>
          <w:p w14:paraId="0D29D8F9" w14:textId="14394984"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75" w:type="dxa"/>
            <w:tcBorders>
              <w:top w:val="nil"/>
              <w:left w:val="nil"/>
              <w:bottom w:val="single" w:sz="4" w:space="0" w:color="auto"/>
              <w:right w:val="single" w:sz="4" w:space="0" w:color="auto"/>
            </w:tcBorders>
            <w:tcMar>
              <w:left w:w="28" w:type="dxa"/>
              <w:right w:w="28" w:type="dxa"/>
            </w:tcMar>
            <w:vAlign w:val="center"/>
          </w:tcPr>
          <w:p w14:paraId="197587A0" w14:textId="080D73A4"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9.24E-06</w:t>
            </w:r>
          </w:p>
        </w:tc>
        <w:tc>
          <w:tcPr>
            <w:tcW w:w="978" w:type="dxa"/>
            <w:tcBorders>
              <w:top w:val="nil"/>
              <w:left w:val="nil"/>
              <w:bottom w:val="single" w:sz="4" w:space="0" w:color="auto"/>
              <w:right w:val="single" w:sz="4" w:space="0" w:color="auto"/>
            </w:tcBorders>
            <w:tcMar>
              <w:left w:w="28" w:type="dxa"/>
              <w:right w:w="28" w:type="dxa"/>
            </w:tcMar>
            <w:vAlign w:val="center"/>
          </w:tcPr>
          <w:p w14:paraId="4CE0BD52" w14:textId="6C55F5C3"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81" w:type="dxa"/>
            <w:tcBorders>
              <w:top w:val="nil"/>
              <w:left w:val="nil"/>
              <w:bottom w:val="single" w:sz="4" w:space="0" w:color="auto"/>
              <w:right w:val="single" w:sz="4" w:space="0" w:color="auto"/>
            </w:tcBorders>
            <w:tcMar>
              <w:left w:w="28" w:type="dxa"/>
              <w:right w:w="28" w:type="dxa"/>
            </w:tcMar>
            <w:vAlign w:val="center"/>
          </w:tcPr>
          <w:p w14:paraId="64CBD578" w14:textId="100CA491"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3.00E+02</w:t>
            </w:r>
          </w:p>
        </w:tc>
        <w:tc>
          <w:tcPr>
            <w:tcW w:w="695" w:type="dxa"/>
            <w:tcBorders>
              <w:top w:val="nil"/>
              <w:left w:val="nil"/>
              <w:bottom w:val="single" w:sz="4" w:space="0" w:color="auto"/>
              <w:right w:val="single" w:sz="4" w:space="0" w:color="auto"/>
            </w:tcBorders>
            <w:tcMar>
              <w:left w:w="28" w:type="dxa"/>
              <w:right w:w="28" w:type="dxa"/>
            </w:tcMar>
            <w:vAlign w:val="center"/>
          </w:tcPr>
          <w:p w14:paraId="7AC93EE5" w14:textId="0AC43194"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157EE363" w14:textId="4DBB6949"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2.15E+04</w:t>
            </w:r>
          </w:p>
        </w:tc>
        <w:tc>
          <w:tcPr>
            <w:tcW w:w="636" w:type="dxa"/>
            <w:tcBorders>
              <w:top w:val="nil"/>
              <w:left w:val="nil"/>
              <w:bottom w:val="single" w:sz="4" w:space="0" w:color="auto"/>
              <w:right w:val="single" w:sz="4" w:space="0" w:color="auto"/>
            </w:tcBorders>
            <w:tcMar>
              <w:left w:w="28" w:type="dxa"/>
              <w:right w:w="28" w:type="dxa"/>
            </w:tcMar>
            <w:vAlign w:val="center"/>
          </w:tcPr>
          <w:p w14:paraId="3FE5FABF" w14:textId="00D7E142"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r>
      <w:tr w:rsidR="000833BD" w:rsidRPr="000833BD" w14:paraId="492C8FAB" w14:textId="77777777">
        <w:trPr>
          <w:cantSplit/>
          <w:trHeight w:val="319"/>
        </w:trPr>
        <w:tc>
          <w:tcPr>
            <w:tcW w:w="527" w:type="dxa"/>
            <w:tcBorders>
              <w:top w:val="nil"/>
              <w:left w:val="single" w:sz="4" w:space="0" w:color="auto"/>
              <w:bottom w:val="single" w:sz="4" w:space="0" w:color="auto"/>
              <w:right w:val="single" w:sz="4" w:space="0" w:color="auto"/>
            </w:tcBorders>
            <w:tcMar>
              <w:left w:w="28" w:type="dxa"/>
              <w:right w:w="28" w:type="dxa"/>
            </w:tcMar>
            <w:vAlign w:val="center"/>
          </w:tcPr>
          <w:p w14:paraId="3306C3F3" w14:textId="2027BE0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szCs w:val="21"/>
              </w:rPr>
              <w:t>54</w:t>
            </w:r>
          </w:p>
        </w:tc>
        <w:tc>
          <w:tcPr>
            <w:tcW w:w="1676" w:type="dxa"/>
            <w:tcBorders>
              <w:top w:val="nil"/>
              <w:left w:val="nil"/>
              <w:bottom w:val="single" w:sz="4" w:space="0" w:color="auto"/>
              <w:right w:val="single" w:sz="4" w:space="0" w:color="auto"/>
            </w:tcBorders>
            <w:tcMar>
              <w:left w:w="28" w:type="dxa"/>
              <w:right w:w="28" w:type="dxa"/>
            </w:tcMar>
            <w:vAlign w:val="center"/>
          </w:tcPr>
          <w:p w14:paraId="25980012" w14:textId="77777777" w:rsidR="00B523D9" w:rsidRPr="000833BD" w:rsidRDefault="00B523D9" w:rsidP="00B523D9">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2,4-</w:t>
            </w:r>
            <w:r w:rsidRPr="000833BD">
              <w:rPr>
                <w:rFonts w:ascii="Times New Roman" w:eastAsiaTheme="minorEastAsia" w:hAnsi="Times New Roman"/>
                <w:kern w:val="0"/>
                <w:szCs w:val="21"/>
              </w:rPr>
              <w:t>二氯酚</w:t>
            </w:r>
          </w:p>
        </w:tc>
        <w:tc>
          <w:tcPr>
            <w:tcW w:w="1954" w:type="dxa"/>
            <w:tcBorders>
              <w:top w:val="nil"/>
              <w:left w:val="nil"/>
              <w:bottom w:val="single" w:sz="4" w:space="0" w:color="auto"/>
              <w:right w:val="single" w:sz="4" w:space="0" w:color="auto"/>
            </w:tcBorders>
            <w:tcMar>
              <w:left w:w="28" w:type="dxa"/>
              <w:right w:w="28" w:type="dxa"/>
            </w:tcMar>
            <w:vAlign w:val="center"/>
          </w:tcPr>
          <w:p w14:paraId="53476E42" w14:textId="77777777" w:rsidR="00B523D9" w:rsidRPr="000833BD" w:rsidRDefault="00B523D9" w:rsidP="00B523D9">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Dichlorophenol, 2,4-</w:t>
            </w:r>
          </w:p>
        </w:tc>
        <w:tc>
          <w:tcPr>
            <w:tcW w:w="1116" w:type="dxa"/>
            <w:tcBorders>
              <w:top w:val="nil"/>
              <w:left w:val="nil"/>
              <w:bottom w:val="single" w:sz="4" w:space="0" w:color="auto"/>
              <w:right w:val="single" w:sz="4" w:space="0" w:color="auto"/>
            </w:tcBorders>
            <w:tcMar>
              <w:left w:w="28" w:type="dxa"/>
              <w:right w:w="28" w:type="dxa"/>
            </w:tcMar>
            <w:vAlign w:val="center"/>
          </w:tcPr>
          <w:p w14:paraId="765DAAE5" w14:textId="77777777" w:rsidR="00B523D9" w:rsidRPr="000833BD" w:rsidRDefault="00B523D9" w:rsidP="00B523D9">
            <w:pPr>
              <w:widowControl/>
              <w:rPr>
                <w:rFonts w:ascii="Times New Roman" w:eastAsiaTheme="minorEastAsia" w:hAnsi="Times New Roman"/>
                <w:kern w:val="0"/>
                <w:szCs w:val="21"/>
              </w:rPr>
            </w:pPr>
            <w:r w:rsidRPr="000833BD">
              <w:rPr>
                <w:rFonts w:ascii="Times New Roman" w:eastAsiaTheme="minorEastAsia" w:hAnsi="Times New Roman"/>
                <w:kern w:val="0"/>
                <w:szCs w:val="21"/>
              </w:rPr>
              <w:t>120-83-2</w:t>
            </w:r>
          </w:p>
        </w:tc>
        <w:tc>
          <w:tcPr>
            <w:tcW w:w="841" w:type="dxa"/>
            <w:tcBorders>
              <w:top w:val="nil"/>
              <w:left w:val="nil"/>
              <w:bottom w:val="single" w:sz="4" w:space="0" w:color="auto"/>
              <w:right w:val="single" w:sz="4" w:space="0" w:color="auto"/>
            </w:tcBorders>
            <w:tcMar>
              <w:left w:w="28" w:type="dxa"/>
              <w:right w:w="28" w:type="dxa"/>
            </w:tcMar>
            <w:vAlign w:val="center"/>
          </w:tcPr>
          <w:p w14:paraId="027219FE"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1.75E-04</w:t>
            </w:r>
          </w:p>
        </w:tc>
        <w:tc>
          <w:tcPr>
            <w:tcW w:w="701" w:type="dxa"/>
            <w:tcBorders>
              <w:top w:val="nil"/>
              <w:left w:val="nil"/>
              <w:bottom w:val="single" w:sz="4" w:space="0" w:color="auto"/>
              <w:right w:val="single" w:sz="4" w:space="0" w:color="auto"/>
            </w:tcBorders>
            <w:tcMar>
              <w:left w:w="28" w:type="dxa"/>
              <w:right w:w="28" w:type="dxa"/>
            </w:tcMar>
            <w:vAlign w:val="center"/>
          </w:tcPr>
          <w:p w14:paraId="6E5BD00E"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53499E6D"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4.86E-02</w:t>
            </w:r>
          </w:p>
        </w:tc>
        <w:tc>
          <w:tcPr>
            <w:tcW w:w="978" w:type="dxa"/>
            <w:tcBorders>
              <w:top w:val="nil"/>
              <w:left w:val="nil"/>
              <w:bottom w:val="single" w:sz="4" w:space="0" w:color="auto"/>
              <w:right w:val="single" w:sz="4" w:space="0" w:color="auto"/>
            </w:tcBorders>
            <w:tcMar>
              <w:left w:w="28" w:type="dxa"/>
              <w:right w:w="28" w:type="dxa"/>
            </w:tcMar>
            <w:vAlign w:val="center"/>
          </w:tcPr>
          <w:p w14:paraId="4A4F9762"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75" w:type="dxa"/>
            <w:tcBorders>
              <w:top w:val="nil"/>
              <w:left w:val="nil"/>
              <w:bottom w:val="single" w:sz="4" w:space="0" w:color="auto"/>
              <w:right w:val="single" w:sz="4" w:space="0" w:color="auto"/>
            </w:tcBorders>
            <w:tcMar>
              <w:left w:w="28" w:type="dxa"/>
              <w:right w:w="28" w:type="dxa"/>
            </w:tcMar>
            <w:vAlign w:val="center"/>
          </w:tcPr>
          <w:p w14:paraId="6A6F77FF"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8.68E-06</w:t>
            </w:r>
          </w:p>
        </w:tc>
        <w:tc>
          <w:tcPr>
            <w:tcW w:w="978" w:type="dxa"/>
            <w:tcBorders>
              <w:top w:val="nil"/>
              <w:left w:val="nil"/>
              <w:bottom w:val="single" w:sz="4" w:space="0" w:color="auto"/>
              <w:right w:val="single" w:sz="4" w:space="0" w:color="auto"/>
            </w:tcBorders>
            <w:tcMar>
              <w:left w:w="28" w:type="dxa"/>
              <w:right w:w="28" w:type="dxa"/>
            </w:tcMar>
            <w:vAlign w:val="center"/>
          </w:tcPr>
          <w:p w14:paraId="515B52F8"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81" w:type="dxa"/>
            <w:tcBorders>
              <w:top w:val="nil"/>
              <w:left w:val="nil"/>
              <w:bottom w:val="single" w:sz="4" w:space="0" w:color="auto"/>
              <w:right w:val="single" w:sz="4" w:space="0" w:color="auto"/>
            </w:tcBorders>
            <w:tcMar>
              <w:left w:w="28" w:type="dxa"/>
              <w:right w:w="28" w:type="dxa"/>
            </w:tcMar>
            <w:vAlign w:val="center"/>
          </w:tcPr>
          <w:p w14:paraId="378ACC0F"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4.92E+02</w:t>
            </w:r>
          </w:p>
        </w:tc>
        <w:tc>
          <w:tcPr>
            <w:tcW w:w="695" w:type="dxa"/>
            <w:tcBorders>
              <w:top w:val="nil"/>
              <w:left w:val="nil"/>
              <w:bottom w:val="single" w:sz="4" w:space="0" w:color="auto"/>
              <w:right w:val="single" w:sz="4" w:space="0" w:color="auto"/>
            </w:tcBorders>
            <w:tcMar>
              <w:left w:w="28" w:type="dxa"/>
              <w:right w:w="28" w:type="dxa"/>
            </w:tcMar>
            <w:vAlign w:val="center"/>
          </w:tcPr>
          <w:p w14:paraId="62C33EBA"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774A5942"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4.50E+03</w:t>
            </w:r>
          </w:p>
        </w:tc>
        <w:tc>
          <w:tcPr>
            <w:tcW w:w="636" w:type="dxa"/>
            <w:tcBorders>
              <w:top w:val="nil"/>
              <w:left w:val="nil"/>
              <w:bottom w:val="single" w:sz="4" w:space="0" w:color="auto"/>
              <w:right w:val="single" w:sz="4" w:space="0" w:color="auto"/>
            </w:tcBorders>
            <w:tcMar>
              <w:left w:w="28" w:type="dxa"/>
              <w:right w:w="28" w:type="dxa"/>
            </w:tcMar>
            <w:vAlign w:val="center"/>
          </w:tcPr>
          <w:p w14:paraId="7A4F2432" w14:textId="77777777" w:rsidR="00B523D9" w:rsidRPr="000833BD" w:rsidRDefault="00B523D9" w:rsidP="00B523D9">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r>
      <w:tr w:rsidR="000833BD" w:rsidRPr="000833BD" w14:paraId="7CDC5405" w14:textId="77777777">
        <w:trPr>
          <w:cantSplit/>
          <w:trHeight w:val="319"/>
        </w:trPr>
        <w:tc>
          <w:tcPr>
            <w:tcW w:w="527" w:type="dxa"/>
            <w:tcBorders>
              <w:top w:val="nil"/>
              <w:left w:val="single" w:sz="4" w:space="0" w:color="auto"/>
              <w:bottom w:val="single" w:sz="4" w:space="0" w:color="auto"/>
              <w:right w:val="single" w:sz="4" w:space="0" w:color="auto"/>
            </w:tcBorders>
            <w:tcMar>
              <w:left w:w="28" w:type="dxa"/>
              <w:right w:w="28" w:type="dxa"/>
            </w:tcMar>
            <w:vAlign w:val="center"/>
          </w:tcPr>
          <w:p w14:paraId="4D90768D" w14:textId="48CE0130"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55</w:t>
            </w:r>
          </w:p>
        </w:tc>
        <w:tc>
          <w:tcPr>
            <w:tcW w:w="1676" w:type="dxa"/>
            <w:tcBorders>
              <w:top w:val="nil"/>
              <w:left w:val="nil"/>
              <w:bottom w:val="single" w:sz="4" w:space="0" w:color="auto"/>
              <w:right w:val="single" w:sz="4" w:space="0" w:color="auto"/>
            </w:tcBorders>
            <w:tcMar>
              <w:left w:w="28" w:type="dxa"/>
              <w:right w:w="28" w:type="dxa"/>
            </w:tcMar>
            <w:vAlign w:val="center"/>
          </w:tcPr>
          <w:p w14:paraId="3A20DA7C" w14:textId="77777777" w:rsidR="00594E5A" w:rsidRPr="000833BD" w:rsidRDefault="00594E5A" w:rsidP="00594E5A">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2,4-</w:t>
            </w:r>
            <w:r w:rsidRPr="000833BD">
              <w:rPr>
                <w:rFonts w:ascii="Times New Roman" w:eastAsiaTheme="minorEastAsia" w:hAnsi="Times New Roman"/>
                <w:kern w:val="0"/>
                <w:szCs w:val="21"/>
              </w:rPr>
              <w:t>二硝基酚</w:t>
            </w:r>
          </w:p>
        </w:tc>
        <w:tc>
          <w:tcPr>
            <w:tcW w:w="1954" w:type="dxa"/>
            <w:tcBorders>
              <w:top w:val="nil"/>
              <w:left w:val="nil"/>
              <w:bottom w:val="single" w:sz="4" w:space="0" w:color="auto"/>
              <w:right w:val="single" w:sz="4" w:space="0" w:color="auto"/>
            </w:tcBorders>
            <w:tcMar>
              <w:left w:w="28" w:type="dxa"/>
              <w:right w:w="28" w:type="dxa"/>
            </w:tcMar>
            <w:vAlign w:val="center"/>
          </w:tcPr>
          <w:p w14:paraId="196AAA08" w14:textId="77777777" w:rsidR="00594E5A" w:rsidRPr="000833BD" w:rsidRDefault="00594E5A" w:rsidP="00594E5A">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Dinitrophenol, 2,4-</w:t>
            </w:r>
          </w:p>
        </w:tc>
        <w:tc>
          <w:tcPr>
            <w:tcW w:w="1116" w:type="dxa"/>
            <w:tcBorders>
              <w:top w:val="nil"/>
              <w:left w:val="nil"/>
              <w:bottom w:val="single" w:sz="4" w:space="0" w:color="auto"/>
              <w:right w:val="single" w:sz="4" w:space="0" w:color="auto"/>
            </w:tcBorders>
            <w:tcMar>
              <w:left w:w="28" w:type="dxa"/>
              <w:right w:w="28" w:type="dxa"/>
            </w:tcMar>
            <w:vAlign w:val="center"/>
          </w:tcPr>
          <w:p w14:paraId="2C09A65C" w14:textId="77777777" w:rsidR="00594E5A" w:rsidRPr="000833BD" w:rsidRDefault="00594E5A" w:rsidP="00594E5A">
            <w:pPr>
              <w:widowControl/>
              <w:rPr>
                <w:rFonts w:ascii="Times New Roman" w:eastAsiaTheme="minorEastAsia" w:hAnsi="Times New Roman"/>
                <w:kern w:val="0"/>
                <w:szCs w:val="21"/>
              </w:rPr>
            </w:pPr>
            <w:r w:rsidRPr="000833BD">
              <w:rPr>
                <w:rFonts w:ascii="Times New Roman" w:eastAsiaTheme="minorEastAsia" w:hAnsi="Times New Roman"/>
                <w:kern w:val="0"/>
                <w:szCs w:val="21"/>
              </w:rPr>
              <w:t>51-28-5</w:t>
            </w:r>
          </w:p>
        </w:tc>
        <w:tc>
          <w:tcPr>
            <w:tcW w:w="841" w:type="dxa"/>
            <w:tcBorders>
              <w:top w:val="nil"/>
              <w:left w:val="nil"/>
              <w:bottom w:val="single" w:sz="4" w:space="0" w:color="auto"/>
              <w:right w:val="single" w:sz="4" w:space="0" w:color="auto"/>
            </w:tcBorders>
            <w:tcMar>
              <w:left w:w="28" w:type="dxa"/>
              <w:right w:w="28" w:type="dxa"/>
            </w:tcMar>
            <w:vAlign w:val="center"/>
          </w:tcPr>
          <w:p w14:paraId="093FECC5"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3.52E-06</w:t>
            </w:r>
          </w:p>
        </w:tc>
        <w:tc>
          <w:tcPr>
            <w:tcW w:w="701" w:type="dxa"/>
            <w:tcBorders>
              <w:top w:val="nil"/>
              <w:left w:val="nil"/>
              <w:bottom w:val="single" w:sz="4" w:space="0" w:color="auto"/>
              <w:right w:val="single" w:sz="4" w:space="0" w:color="auto"/>
            </w:tcBorders>
            <w:tcMar>
              <w:left w:w="28" w:type="dxa"/>
              <w:right w:w="28" w:type="dxa"/>
            </w:tcMar>
            <w:vAlign w:val="center"/>
          </w:tcPr>
          <w:p w14:paraId="746AF0C5"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45A3A00A"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4.07E-02</w:t>
            </w:r>
          </w:p>
        </w:tc>
        <w:tc>
          <w:tcPr>
            <w:tcW w:w="978" w:type="dxa"/>
            <w:tcBorders>
              <w:top w:val="nil"/>
              <w:left w:val="nil"/>
              <w:bottom w:val="single" w:sz="4" w:space="0" w:color="auto"/>
              <w:right w:val="single" w:sz="4" w:space="0" w:color="auto"/>
            </w:tcBorders>
            <w:tcMar>
              <w:left w:w="28" w:type="dxa"/>
              <w:right w:w="28" w:type="dxa"/>
            </w:tcMar>
            <w:vAlign w:val="center"/>
          </w:tcPr>
          <w:p w14:paraId="313F7DD2"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75" w:type="dxa"/>
            <w:tcBorders>
              <w:top w:val="nil"/>
              <w:left w:val="nil"/>
              <w:bottom w:val="single" w:sz="4" w:space="0" w:color="auto"/>
              <w:right w:val="single" w:sz="4" w:space="0" w:color="auto"/>
            </w:tcBorders>
            <w:tcMar>
              <w:left w:w="28" w:type="dxa"/>
              <w:right w:w="28" w:type="dxa"/>
            </w:tcMar>
            <w:vAlign w:val="center"/>
          </w:tcPr>
          <w:p w14:paraId="6BCAA120"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9.08E-06</w:t>
            </w:r>
          </w:p>
        </w:tc>
        <w:tc>
          <w:tcPr>
            <w:tcW w:w="978" w:type="dxa"/>
            <w:tcBorders>
              <w:top w:val="nil"/>
              <w:left w:val="nil"/>
              <w:bottom w:val="single" w:sz="4" w:space="0" w:color="auto"/>
              <w:right w:val="single" w:sz="4" w:space="0" w:color="auto"/>
            </w:tcBorders>
            <w:tcMar>
              <w:left w:w="28" w:type="dxa"/>
              <w:right w:w="28" w:type="dxa"/>
            </w:tcMar>
            <w:vAlign w:val="center"/>
          </w:tcPr>
          <w:p w14:paraId="57943F89"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81" w:type="dxa"/>
            <w:tcBorders>
              <w:top w:val="nil"/>
              <w:left w:val="nil"/>
              <w:bottom w:val="single" w:sz="4" w:space="0" w:color="auto"/>
              <w:right w:val="single" w:sz="4" w:space="0" w:color="auto"/>
            </w:tcBorders>
            <w:tcMar>
              <w:left w:w="28" w:type="dxa"/>
              <w:right w:w="28" w:type="dxa"/>
            </w:tcMar>
            <w:vAlign w:val="center"/>
          </w:tcPr>
          <w:p w14:paraId="6D564ECC"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4.61E+02</w:t>
            </w:r>
          </w:p>
        </w:tc>
        <w:tc>
          <w:tcPr>
            <w:tcW w:w="695" w:type="dxa"/>
            <w:tcBorders>
              <w:top w:val="nil"/>
              <w:left w:val="nil"/>
              <w:bottom w:val="single" w:sz="4" w:space="0" w:color="auto"/>
              <w:right w:val="single" w:sz="4" w:space="0" w:color="auto"/>
            </w:tcBorders>
            <w:tcMar>
              <w:left w:w="28" w:type="dxa"/>
              <w:right w:w="28" w:type="dxa"/>
            </w:tcMar>
            <w:vAlign w:val="center"/>
          </w:tcPr>
          <w:p w14:paraId="2319D4C2"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3103D8A4"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2.79E+03</w:t>
            </w:r>
          </w:p>
        </w:tc>
        <w:tc>
          <w:tcPr>
            <w:tcW w:w="636" w:type="dxa"/>
            <w:tcBorders>
              <w:top w:val="nil"/>
              <w:left w:val="nil"/>
              <w:bottom w:val="single" w:sz="4" w:space="0" w:color="auto"/>
              <w:right w:val="single" w:sz="4" w:space="0" w:color="auto"/>
            </w:tcBorders>
            <w:tcMar>
              <w:left w:w="28" w:type="dxa"/>
              <w:right w:w="28" w:type="dxa"/>
            </w:tcMar>
            <w:vAlign w:val="center"/>
          </w:tcPr>
          <w:p w14:paraId="7B9ACDF6"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r>
      <w:tr w:rsidR="000833BD" w:rsidRPr="000833BD" w14:paraId="49D98DD2" w14:textId="77777777">
        <w:trPr>
          <w:cantSplit/>
          <w:trHeight w:val="319"/>
        </w:trPr>
        <w:tc>
          <w:tcPr>
            <w:tcW w:w="527" w:type="dxa"/>
            <w:tcBorders>
              <w:top w:val="nil"/>
              <w:left w:val="single" w:sz="4" w:space="0" w:color="auto"/>
              <w:bottom w:val="single" w:sz="4" w:space="0" w:color="auto"/>
              <w:right w:val="single" w:sz="4" w:space="0" w:color="auto"/>
            </w:tcBorders>
            <w:tcMar>
              <w:left w:w="28" w:type="dxa"/>
              <w:right w:w="28" w:type="dxa"/>
            </w:tcMar>
            <w:vAlign w:val="center"/>
          </w:tcPr>
          <w:p w14:paraId="2B90352F" w14:textId="22106F52"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56</w:t>
            </w:r>
          </w:p>
        </w:tc>
        <w:tc>
          <w:tcPr>
            <w:tcW w:w="1676" w:type="dxa"/>
            <w:tcBorders>
              <w:top w:val="nil"/>
              <w:left w:val="nil"/>
              <w:bottom w:val="single" w:sz="4" w:space="0" w:color="auto"/>
              <w:right w:val="single" w:sz="4" w:space="0" w:color="auto"/>
            </w:tcBorders>
            <w:tcMar>
              <w:left w:w="28" w:type="dxa"/>
              <w:right w:w="28" w:type="dxa"/>
            </w:tcMar>
            <w:vAlign w:val="center"/>
          </w:tcPr>
          <w:p w14:paraId="56551F2B" w14:textId="77777777" w:rsidR="00594E5A" w:rsidRPr="000833BD" w:rsidRDefault="00594E5A" w:rsidP="00594E5A">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2,4-</w:t>
            </w:r>
            <w:r w:rsidRPr="000833BD">
              <w:rPr>
                <w:rFonts w:ascii="Times New Roman" w:eastAsiaTheme="minorEastAsia" w:hAnsi="Times New Roman"/>
                <w:kern w:val="0"/>
                <w:szCs w:val="21"/>
              </w:rPr>
              <w:t>二</w:t>
            </w:r>
            <w:r w:rsidRPr="000833BD">
              <w:rPr>
                <w:rFonts w:ascii="Times New Roman" w:eastAsiaTheme="minorEastAsia" w:hAnsi="Times New Roman"/>
                <w:kern w:val="0"/>
                <w:szCs w:val="21"/>
              </w:rPr>
              <w:lastRenderedPageBreak/>
              <w:t>硝基甲苯</w:t>
            </w:r>
          </w:p>
        </w:tc>
        <w:tc>
          <w:tcPr>
            <w:tcW w:w="1954" w:type="dxa"/>
            <w:tcBorders>
              <w:top w:val="nil"/>
              <w:left w:val="nil"/>
              <w:bottom w:val="single" w:sz="4" w:space="0" w:color="auto"/>
              <w:right w:val="single" w:sz="4" w:space="0" w:color="auto"/>
            </w:tcBorders>
            <w:tcMar>
              <w:left w:w="28" w:type="dxa"/>
              <w:right w:w="28" w:type="dxa"/>
            </w:tcMar>
            <w:vAlign w:val="center"/>
          </w:tcPr>
          <w:p w14:paraId="1A999F52" w14:textId="77777777" w:rsidR="00594E5A" w:rsidRPr="000833BD" w:rsidRDefault="00594E5A" w:rsidP="00594E5A">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Dinitrotoluene, 2,4-</w:t>
            </w:r>
          </w:p>
        </w:tc>
        <w:tc>
          <w:tcPr>
            <w:tcW w:w="1116" w:type="dxa"/>
            <w:tcBorders>
              <w:top w:val="nil"/>
              <w:left w:val="nil"/>
              <w:bottom w:val="single" w:sz="4" w:space="0" w:color="auto"/>
              <w:right w:val="single" w:sz="4" w:space="0" w:color="auto"/>
            </w:tcBorders>
            <w:tcMar>
              <w:left w:w="28" w:type="dxa"/>
              <w:right w:w="28" w:type="dxa"/>
            </w:tcMar>
            <w:vAlign w:val="center"/>
          </w:tcPr>
          <w:p w14:paraId="1281D972" w14:textId="77777777" w:rsidR="00594E5A" w:rsidRPr="000833BD" w:rsidRDefault="00594E5A" w:rsidP="00594E5A">
            <w:pPr>
              <w:widowControl/>
              <w:rPr>
                <w:rFonts w:ascii="Times New Roman" w:eastAsiaTheme="minorEastAsia" w:hAnsi="Times New Roman"/>
                <w:kern w:val="0"/>
                <w:szCs w:val="21"/>
              </w:rPr>
            </w:pPr>
            <w:r w:rsidRPr="000833BD">
              <w:rPr>
                <w:rFonts w:ascii="Times New Roman" w:eastAsiaTheme="minorEastAsia" w:hAnsi="Times New Roman"/>
                <w:kern w:val="0"/>
                <w:szCs w:val="21"/>
              </w:rPr>
              <w:t>121-14-2</w:t>
            </w:r>
          </w:p>
        </w:tc>
        <w:tc>
          <w:tcPr>
            <w:tcW w:w="841" w:type="dxa"/>
            <w:tcBorders>
              <w:top w:val="nil"/>
              <w:left w:val="nil"/>
              <w:bottom w:val="single" w:sz="4" w:space="0" w:color="auto"/>
              <w:right w:val="single" w:sz="4" w:space="0" w:color="auto"/>
            </w:tcBorders>
            <w:tcMar>
              <w:left w:w="28" w:type="dxa"/>
              <w:right w:w="28" w:type="dxa"/>
            </w:tcMar>
            <w:vAlign w:val="center"/>
          </w:tcPr>
          <w:p w14:paraId="1A7F96ED"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2.21E-06</w:t>
            </w:r>
          </w:p>
        </w:tc>
        <w:tc>
          <w:tcPr>
            <w:tcW w:w="701" w:type="dxa"/>
            <w:tcBorders>
              <w:top w:val="nil"/>
              <w:left w:val="nil"/>
              <w:bottom w:val="single" w:sz="4" w:space="0" w:color="auto"/>
              <w:right w:val="single" w:sz="4" w:space="0" w:color="auto"/>
            </w:tcBorders>
            <w:tcMar>
              <w:left w:w="28" w:type="dxa"/>
              <w:right w:w="28" w:type="dxa"/>
            </w:tcMar>
            <w:vAlign w:val="center"/>
          </w:tcPr>
          <w:p w14:paraId="2BCDB187"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0D206110"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3.75E-02</w:t>
            </w:r>
          </w:p>
        </w:tc>
        <w:tc>
          <w:tcPr>
            <w:tcW w:w="978" w:type="dxa"/>
            <w:tcBorders>
              <w:top w:val="nil"/>
              <w:left w:val="nil"/>
              <w:bottom w:val="single" w:sz="4" w:space="0" w:color="auto"/>
              <w:right w:val="single" w:sz="4" w:space="0" w:color="auto"/>
            </w:tcBorders>
            <w:tcMar>
              <w:left w:w="28" w:type="dxa"/>
              <w:right w:w="28" w:type="dxa"/>
            </w:tcMar>
            <w:vAlign w:val="center"/>
          </w:tcPr>
          <w:p w14:paraId="2E384E33"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75" w:type="dxa"/>
            <w:tcBorders>
              <w:top w:val="nil"/>
              <w:left w:val="nil"/>
              <w:bottom w:val="single" w:sz="4" w:space="0" w:color="auto"/>
              <w:right w:val="single" w:sz="4" w:space="0" w:color="auto"/>
            </w:tcBorders>
            <w:tcMar>
              <w:left w:w="28" w:type="dxa"/>
              <w:right w:w="28" w:type="dxa"/>
            </w:tcMar>
            <w:vAlign w:val="center"/>
          </w:tcPr>
          <w:p w14:paraId="411CB486"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7.90E-06</w:t>
            </w:r>
          </w:p>
        </w:tc>
        <w:tc>
          <w:tcPr>
            <w:tcW w:w="978" w:type="dxa"/>
            <w:tcBorders>
              <w:top w:val="nil"/>
              <w:left w:val="nil"/>
              <w:bottom w:val="single" w:sz="4" w:space="0" w:color="auto"/>
              <w:right w:val="single" w:sz="4" w:space="0" w:color="auto"/>
            </w:tcBorders>
            <w:tcMar>
              <w:left w:w="28" w:type="dxa"/>
              <w:right w:w="28" w:type="dxa"/>
            </w:tcMar>
            <w:vAlign w:val="center"/>
          </w:tcPr>
          <w:p w14:paraId="054642CA"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81" w:type="dxa"/>
            <w:tcBorders>
              <w:top w:val="nil"/>
              <w:left w:val="nil"/>
              <w:bottom w:val="single" w:sz="4" w:space="0" w:color="auto"/>
              <w:right w:val="single" w:sz="4" w:space="0" w:color="auto"/>
            </w:tcBorders>
            <w:tcMar>
              <w:left w:w="28" w:type="dxa"/>
              <w:right w:w="28" w:type="dxa"/>
            </w:tcMar>
            <w:vAlign w:val="center"/>
          </w:tcPr>
          <w:p w14:paraId="737CE525"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5.76E+02</w:t>
            </w:r>
          </w:p>
        </w:tc>
        <w:tc>
          <w:tcPr>
            <w:tcW w:w="695" w:type="dxa"/>
            <w:tcBorders>
              <w:top w:val="nil"/>
              <w:left w:val="nil"/>
              <w:bottom w:val="single" w:sz="4" w:space="0" w:color="auto"/>
              <w:right w:val="single" w:sz="4" w:space="0" w:color="auto"/>
            </w:tcBorders>
            <w:tcMar>
              <w:left w:w="28" w:type="dxa"/>
              <w:right w:w="28" w:type="dxa"/>
            </w:tcMar>
            <w:vAlign w:val="center"/>
          </w:tcPr>
          <w:p w14:paraId="196FAB43"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6C09F5B0"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2.00E+02</w:t>
            </w:r>
          </w:p>
        </w:tc>
        <w:tc>
          <w:tcPr>
            <w:tcW w:w="636" w:type="dxa"/>
            <w:tcBorders>
              <w:top w:val="nil"/>
              <w:left w:val="nil"/>
              <w:bottom w:val="single" w:sz="4" w:space="0" w:color="auto"/>
              <w:right w:val="single" w:sz="4" w:space="0" w:color="auto"/>
            </w:tcBorders>
            <w:tcMar>
              <w:left w:w="28" w:type="dxa"/>
              <w:right w:w="28" w:type="dxa"/>
            </w:tcMar>
            <w:vAlign w:val="center"/>
          </w:tcPr>
          <w:p w14:paraId="552364A9"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r>
      <w:tr w:rsidR="000833BD" w:rsidRPr="000833BD" w14:paraId="1DC7C9EA" w14:textId="77777777">
        <w:trPr>
          <w:cantSplit/>
          <w:trHeight w:val="319"/>
        </w:trPr>
        <w:tc>
          <w:tcPr>
            <w:tcW w:w="527" w:type="dxa"/>
            <w:tcBorders>
              <w:top w:val="nil"/>
              <w:left w:val="single" w:sz="4" w:space="0" w:color="auto"/>
              <w:bottom w:val="single" w:sz="4" w:space="0" w:color="auto"/>
              <w:right w:val="single" w:sz="4" w:space="0" w:color="auto"/>
            </w:tcBorders>
            <w:tcMar>
              <w:left w:w="28" w:type="dxa"/>
              <w:right w:w="28" w:type="dxa"/>
            </w:tcMar>
            <w:vAlign w:val="center"/>
          </w:tcPr>
          <w:p w14:paraId="3A2296BE" w14:textId="6B8B714E"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57</w:t>
            </w:r>
          </w:p>
        </w:tc>
        <w:tc>
          <w:tcPr>
            <w:tcW w:w="1676" w:type="dxa"/>
            <w:tcBorders>
              <w:top w:val="nil"/>
              <w:left w:val="nil"/>
              <w:bottom w:val="single" w:sz="4" w:space="0" w:color="auto"/>
              <w:right w:val="single" w:sz="4" w:space="0" w:color="auto"/>
            </w:tcBorders>
            <w:tcMar>
              <w:left w:w="28" w:type="dxa"/>
              <w:right w:w="28" w:type="dxa"/>
            </w:tcMar>
            <w:vAlign w:val="center"/>
          </w:tcPr>
          <w:p w14:paraId="5BFDCE9D" w14:textId="77777777" w:rsidR="00594E5A" w:rsidRPr="000833BD" w:rsidRDefault="00594E5A" w:rsidP="00594E5A">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硝基苯</w:t>
            </w:r>
          </w:p>
        </w:tc>
        <w:tc>
          <w:tcPr>
            <w:tcW w:w="1954" w:type="dxa"/>
            <w:tcBorders>
              <w:top w:val="nil"/>
              <w:left w:val="nil"/>
              <w:bottom w:val="single" w:sz="4" w:space="0" w:color="auto"/>
              <w:right w:val="single" w:sz="4" w:space="0" w:color="auto"/>
            </w:tcBorders>
            <w:tcMar>
              <w:left w:w="28" w:type="dxa"/>
              <w:right w:w="28" w:type="dxa"/>
            </w:tcMar>
            <w:vAlign w:val="center"/>
          </w:tcPr>
          <w:p w14:paraId="32EC43D7" w14:textId="77777777" w:rsidR="00594E5A" w:rsidRPr="000833BD" w:rsidRDefault="00594E5A" w:rsidP="00594E5A">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Nitrobenzene</w:t>
            </w:r>
          </w:p>
        </w:tc>
        <w:tc>
          <w:tcPr>
            <w:tcW w:w="1116" w:type="dxa"/>
            <w:tcBorders>
              <w:top w:val="nil"/>
              <w:left w:val="nil"/>
              <w:bottom w:val="single" w:sz="4" w:space="0" w:color="auto"/>
              <w:right w:val="single" w:sz="4" w:space="0" w:color="auto"/>
            </w:tcBorders>
            <w:tcMar>
              <w:left w:w="28" w:type="dxa"/>
              <w:right w:w="28" w:type="dxa"/>
            </w:tcMar>
            <w:vAlign w:val="center"/>
          </w:tcPr>
          <w:p w14:paraId="2CF34AAD" w14:textId="77777777" w:rsidR="00594E5A" w:rsidRPr="000833BD" w:rsidRDefault="00594E5A" w:rsidP="00594E5A">
            <w:pPr>
              <w:widowControl/>
              <w:rPr>
                <w:rFonts w:ascii="Times New Roman" w:eastAsiaTheme="minorEastAsia" w:hAnsi="Times New Roman"/>
                <w:kern w:val="0"/>
                <w:szCs w:val="21"/>
              </w:rPr>
            </w:pPr>
            <w:r w:rsidRPr="000833BD">
              <w:rPr>
                <w:rFonts w:ascii="Times New Roman" w:eastAsiaTheme="minorEastAsia" w:hAnsi="Times New Roman"/>
                <w:kern w:val="0"/>
                <w:szCs w:val="21"/>
              </w:rPr>
              <w:t>98-95-3</w:t>
            </w:r>
          </w:p>
        </w:tc>
        <w:tc>
          <w:tcPr>
            <w:tcW w:w="841" w:type="dxa"/>
            <w:tcBorders>
              <w:top w:val="nil"/>
              <w:left w:val="nil"/>
              <w:bottom w:val="single" w:sz="4" w:space="0" w:color="auto"/>
              <w:right w:val="single" w:sz="4" w:space="0" w:color="auto"/>
            </w:tcBorders>
            <w:tcMar>
              <w:left w:w="28" w:type="dxa"/>
              <w:right w:w="28" w:type="dxa"/>
            </w:tcMar>
            <w:vAlign w:val="center"/>
          </w:tcPr>
          <w:p w14:paraId="0C8491D6"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9.81E-04</w:t>
            </w:r>
          </w:p>
        </w:tc>
        <w:tc>
          <w:tcPr>
            <w:tcW w:w="701" w:type="dxa"/>
            <w:tcBorders>
              <w:top w:val="nil"/>
              <w:left w:val="nil"/>
              <w:bottom w:val="single" w:sz="4" w:space="0" w:color="auto"/>
              <w:right w:val="single" w:sz="4" w:space="0" w:color="auto"/>
            </w:tcBorders>
            <w:tcMar>
              <w:left w:w="28" w:type="dxa"/>
              <w:right w:w="28" w:type="dxa"/>
            </w:tcMar>
            <w:vAlign w:val="center"/>
          </w:tcPr>
          <w:p w14:paraId="54DB810E"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03F2C66A"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6.81E-02</w:t>
            </w:r>
          </w:p>
        </w:tc>
        <w:tc>
          <w:tcPr>
            <w:tcW w:w="978" w:type="dxa"/>
            <w:tcBorders>
              <w:top w:val="nil"/>
              <w:left w:val="nil"/>
              <w:bottom w:val="single" w:sz="4" w:space="0" w:color="auto"/>
              <w:right w:val="single" w:sz="4" w:space="0" w:color="auto"/>
            </w:tcBorders>
            <w:tcMar>
              <w:left w:w="28" w:type="dxa"/>
              <w:right w:w="28" w:type="dxa"/>
            </w:tcMar>
            <w:vAlign w:val="center"/>
          </w:tcPr>
          <w:p w14:paraId="13B27932"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75" w:type="dxa"/>
            <w:tcBorders>
              <w:top w:val="nil"/>
              <w:left w:val="nil"/>
              <w:bottom w:val="single" w:sz="4" w:space="0" w:color="auto"/>
              <w:right w:val="single" w:sz="4" w:space="0" w:color="auto"/>
            </w:tcBorders>
            <w:tcMar>
              <w:left w:w="28" w:type="dxa"/>
              <w:right w:w="28" w:type="dxa"/>
            </w:tcMar>
            <w:vAlign w:val="center"/>
          </w:tcPr>
          <w:p w14:paraId="40E03ED8"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9.45E-06</w:t>
            </w:r>
          </w:p>
        </w:tc>
        <w:tc>
          <w:tcPr>
            <w:tcW w:w="978" w:type="dxa"/>
            <w:tcBorders>
              <w:top w:val="nil"/>
              <w:left w:val="nil"/>
              <w:bottom w:val="single" w:sz="4" w:space="0" w:color="auto"/>
              <w:right w:val="single" w:sz="4" w:space="0" w:color="auto"/>
            </w:tcBorders>
            <w:tcMar>
              <w:left w:w="28" w:type="dxa"/>
              <w:right w:w="28" w:type="dxa"/>
            </w:tcMar>
            <w:vAlign w:val="center"/>
          </w:tcPr>
          <w:p w14:paraId="75D7A97A"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81" w:type="dxa"/>
            <w:tcBorders>
              <w:top w:val="nil"/>
              <w:left w:val="nil"/>
              <w:bottom w:val="single" w:sz="4" w:space="0" w:color="auto"/>
              <w:right w:val="single" w:sz="4" w:space="0" w:color="auto"/>
            </w:tcBorders>
            <w:tcMar>
              <w:left w:w="28" w:type="dxa"/>
              <w:right w:w="28" w:type="dxa"/>
            </w:tcMar>
            <w:vAlign w:val="center"/>
          </w:tcPr>
          <w:p w14:paraId="6D8D9252"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2.26E+02</w:t>
            </w:r>
          </w:p>
        </w:tc>
        <w:tc>
          <w:tcPr>
            <w:tcW w:w="695" w:type="dxa"/>
            <w:tcBorders>
              <w:top w:val="nil"/>
              <w:left w:val="nil"/>
              <w:bottom w:val="single" w:sz="4" w:space="0" w:color="auto"/>
              <w:right w:val="single" w:sz="4" w:space="0" w:color="auto"/>
            </w:tcBorders>
            <w:tcMar>
              <w:left w:w="28" w:type="dxa"/>
              <w:right w:w="28" w:type="dxa"/>
            </w:tcMar>
            <w:vAlign w:val="center"/>
          </w:tcPr>
          <w:p w14:paraId="6B334E4B"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2A4F92DA"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2.09E+03</w:t>
            </w:r>
          </w:p>
        </w:tc>
        <w:tc>
          <w:tcPr>
            <w:tcW w:w="636" w:type="dxa"/>
            <w:tcBorders>
              <w:top w:val="nil"/>
              <w:left w:val="nil"/>
              <w:bottom w:val="single" w:sz="4" w:space="0" w:color="auto"/>
              <w:right w:val="single" w:sz="4" w:space="0" w:color="auto"/>
            </w:tcBorders>
            <w:tcMar>
              <w:left w:w="28" w:type="dxa"/>
              <w:right w:w="28" w:type="dxa"/>
            </w:tcMar>
            <w:vAlign w:val="center"/>
          </w:tcPr>
          <w:p w14:paraId="49C1758F"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r>
      <w:tr w:rsidR="000833BD" w:rsidRPr="000833BD" w14:paraId="1A2D2B7B" w14:textId="77777777">
        <w:trPr>
          <w:cantSplit/>
          <w:trHeight w:val="319"/>
        </w:trPr>
        <w:tc>
          <w:tcPr>
            <w:tcW w:w="527" w:type="dxa"/>
            <w:tcBorders>
              <w:top w:val="nil"/>
              <w:left w:val="single" w:sz="4" w:space="0" w:color="auto"/>
              <w:bottom w:val="single" w:sz="4" w:space="0" w:color="auto"/>
              <w:right w:val="single" w:sz="4" w:space="0" w:color="auto"/>
            </w:tcBorders>
            <w:tcMar>
              <w:left w:w="28" w:type="dxa"/>
              <w:right w:w="28" w:type="dxa"/>
            </w:tcMar>
            <w:vAlign w:val="center"/>
          </w:tcPr>
          <w:p w14:paraId="1499DD1E" w14:textId="5F86B95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58</w:t>
            </w:r>
          </w:p>
        </w:tc>
        <w:tc>
          <w:tcPr>
            <w:tcW w:w="1676" w:type="dxa"/>
            <w:tcBorders>
              <w:top w:val="nil"/>
              <w:left w:val="nil"/>
              <w:bottom w:val="single" w:sz="4" w:space="0" w:color="auto"/>
              <w:right w:val="single" w:sz="4" w:space="0" w:color="auto"/>
            </w:tcBorders>
            <w:tcMar>
              <w:left w:w="28" w:type="dxa"/>
              <w:right w:w="28" w:type="dxa"/>
            </w:tcMar>
            <w:vAlign w:val="center"/>
          </w:tcPr>
          <w:p w14:paraId="6DC489D5" w14:textId="77777777" w:rsidR="00594E5A" w:rsidRPr="000833BD" w:rsidRDefault="00594E5A" w:rsidP="00594E5A">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五氯酚</w:t>
            </w:r>
          </w:p>
        </w:tc>
        <w:tc>
          <w:tcPr>
            <w:tcW w:w="1954" w:type="dxa"/>
            <w:tcBorders>
              <w:top w:val="nil"/>
              <w:left w:val="nil"/>
              <w:bottom w:val="single" w:sz="4" w:space="0" w:color="auto"/>
              <w:right w:val="single" w:sz="4" w:space="0" w:color="auto"/>
            </w:tcBorders>
            <w:tcMar>
              <w:left w:w="28" w:type="dxa"/>
              <w:right w:w="28" w:type="dxa"/>
            </w:tcMar>
            <w:vAlign w:val="center"/>
          </w:tcPr>
          <w:p w14:paraId="27E8AA97" w14:textId="77777777" w:rsidR="00594E5A" w:rsidRPr="000833BD" w:rsidRDefault="00594E5A" w:rsidP="00594E5A">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Pentachlorophenol</w:t>
            </w:r>
          </w:p>
        </w:tc>
        <w:tc>
          <w:tcPr>
            <w:tcW w:w="1116" w:type="dxa"/>
            <w:tcBorders>
              <w:top w:val="nil"/>
              <w:left w:val="nil"/>
              <w:bottom w:val="single" w:sz="4" w:space="0" w:color="auto"/>
              <w:right w:val="single" w:sz="4" w:space="0" w:color="auto"/>
            </w:tcBorders>
            <w:tcMar>
              <w:left w:w="28" w:type="dxa"/>
              <w:right w:w="28" w:type="dxa"/>
            </w:tcMar>
            <w:vAlign w:val="center"/>
          </w:tcPr>
          <w:p w14:paraId="23E52039" w14:textId="77777777" w:rsidR="00594E5A" w:rsidRPr="000833BD" w:rsidRDefault="00594E5A" w:rsidP="00594E5A">
            <w:pPr>
              <w:widowControl/>
              <w:rPr>
                <w:rFonts w:ascii="Times New Roman" w:eastAsiaTheme="minorEastAsia" w:hAnsi="Times New Roman"/>
                <w:kern w:val="0"/>
                <w:szCs w:val="21"/>
              </w:rPr>
            </w:pPr>
            <w:r w:rsidRPr="000833BD">
              <w:rPr>
                <w:rFonts w:ascii="Times New Roman" w:eastAsiaTheme="minorEastAsia" w:hAnsi="Times New Roman"/>
                <w:kern w:val="0"/>
                <w:szCs w:val="21"/>
              </w:rPr>
              <w:t>87-86-5</w:t>
            </w:r>
          </w:p>
        </w:tc>
        <w:tc>
          <w:tcPr>
            <w:tcW w:w="841" w:type="dxa"/>
            <w:tcBorders>
              <w:top w:val="nil"/>
              <w:left w:val="nil"/>
              <w:bottom w:val="single" w:sz="4" w:space="0" w:color="auto"/>
              <w:right w:val="single" w:sz="4" w:space="0" w:color="auto"/>
            </w:tcBorders>
            <w:tcMar>
              <w:left w:w="28" w:type="dxa"/>
              <w:right w:w="28" w:type="dxa"/>
            </w:tcMar>
            <w:vAlign w:val="center"/>
          </w:tcPr>
          <w:p w14:paraId="2811FB7B"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1.00E-06</w:t>
            </w:r>
          </w:p>
        </w:tc>
        <w:tc>
          <w:tcPr>
            <w:tcW w:w="701" w:type="dxa"/>
            <w:tcBorders>
              <w:top w:val="nil"/>
              <w:left w:val="nil"/>
              <w:bottom w:val="single" w:sz="4" w:space="0" w:color="auto"/>
              <w:right w:val="single" w:sz="4" w:space="0" w:color="auto"/>
            </w:tcBorders>
            <w:tcMar>
              <w:left w:w="28" w:type="dxa"/>
              <w:right w:w="28" w:type="dxa"/>
            </w:tcMar>
            <w:vAlign w:val="center"/>
          </w:tcPr>
          <w:p w14:paraId="54E9702E"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1A816E07"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2.95E-02</w:t>
            </w:r>
          </w:p>
        </w:tc>
        <w:tc>
          <w:tcPr>
            <w:tcW w:w="978" w:type="dxa"/>
            <w:tcBorders>
              <w:top w:val="nil"/>
              <w:left w:val="nil"/>
              <w:bottom w:val="single" w:sz="4" w:space="0" w:color="auto"/>
              <w:right w:val="single" w:sz="4" w:space="0" w:color="auto"/>
            </w:tcBorders>
            <w:tcMar>
              <w:left w:w="28" w:type="dxa"/>
              <w:right w:w="28" w:type="dxa"/>
            </w:tcMar>
            <w:vAlign w:val="center"/>
          </w:tcPr>
          <w:p w14:paraId="7266C9CC"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75" w:type="dxa"/>
            <w:tcBorders>
              <w:top w:val="nil"/>
              <w:left w:val="nil"/>
              <w:bottom w:val="single" w:sz="4" w:space="0" w:color="auto"/>
              <w:right w:val="single" w:sz="4" w:space="0" w:color="auto"/>
            </w:tcBorders>
            <w:tcMar>
              <w:left w:w="28" w:type="dxa"/>
              <w:right w:w="28" w:type="dxa"/>
            </w:tcMar>
            <w:vAlign w:val="center"/>
          </w:tcPr>
          <w:p w14:paraId="6C588D58"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8.01E-06</w:t>
            </w:r>
          </w:p>
        </w:tc>
        <w:tc>
          <w:tcPr>
            <w:tcW w:w="978" w:type="dxa"/>
            <w:tcBorders>
              <w:top w:val="nil"/>
              <w:left w:val="nil"/>
              <w:bottom w:val="single" w:sz="4" w:space="0" w:color="auto"/>
              <w:right w:val="single" w:sz="4" w:space="0" w:color="auto"/>
            </w:tcBorders>
            <w:tcMar>
              <w:left w:w="28" w:type="dxa"/>
              <w:right w:w="28" w:type="dxa"/>
            </w:tcMar>
            <w:vAlign w:val="center"/>
          </w:tcPr>
          <w:p w14:paraId="1C335B16"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81" w:type="dxa"/>
            <w:tcBorders>
              <w:top w:val="nil"/>
              <w:left w:val="nil"/>
              <w:bottom w:val="single" w:sz="4" w:space="0" w:color="auto"/>
              <w:right w:val="single" w:sz="4" w:space="0" w:color="auto"/>
            </w:tcBorders>
            <w:tcMar>
              <w:left w:w="28" w:type="dxa"/>
              <w:right w:w="28" w:type="dxa"/>
            </w:tcMar>
            <w:vAlign w:val="center"/>
          </w:tcPr>
          <w:p w14:paraId="793A270B"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4.96E+03</w:t>
            </w:r>
          </w:p>
        </w:tc>
        <w:tc>
          <w:tcPr>
            <w:tcW w:w="695" w:type="dxa"/>
            <w:tcBorders>
              <w:top w:val="nil"/>
              <w:left w:val="nil"/>
              <w:bottom w:val="single" w:sz="4" w:space="0" w:color="auto"/>
              <w:right w:val="single" w:sz="4" w:space="0" w:color="auto"/>
            </w:tcBorders>
            <w:tcMar>
              <w:left w:w="28" w:type="dxa"/>
              <w:right w:w="28" w:type="dxa"/>
            </w:tcMar>
            <w:vAlign w:val="center"/>
          </w:tcPr>
          <w:p w14:paraId="46F8B8D9"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4ED82D61"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1.40E+01</w:t>
            </w:r>
          </w:p>
        </w:tc>
        <w:tc>
          <w:tcPr>
            <w:tcW w:w="636" w:type="dxa"/>
            <w:tcBorders>
              <w:top w:val="nil"/>
              <w:left w:val="nil"/>
              <w:bottom w:val="single" w:sz="4" w:space="0" w:color="auto"/>
              <w:right w:val="single" w:sz="4" w:space="0" w:color="auto"/>
            </w:tcBorders>
            <w:tcMar>
              <w:left w:w="28" w:type="dxa"/>
              <w:right w:w="28" w:type="dxa"/>
            </w:tcMar>
            <w:vAlign w:val="center"/>
          </w:tcPr>
          <w:p w14:paraId="5651C631"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r>
      <w:tr w:rsidR="000833BD" w:rsidRPr="000833BD" w14:paraId="4E3FAF2C" w14:textId="77777777">
        <w:trPr>
          <w:cantSplit/>
          <w:trHeight w:val="319"/>
        </w:trPr>
        <w:tc>
          <w:tcPr>
            <w:tcW w:w="527" w:type="dxa"/>
            <w:tcBorders>
              <w:top w:val="nil"/>
              <w:left w:val="single" w:sz="4" w:space="0" w:color="auto"/>
              <w:bottom w:val="single" w:sz="4" w:space="0" w:color="auto"/>
              <w:right w:val="single" w:sz="4" w:space="0" w:color="auto"/>
            </w:tcBorders>
            <w:tcMar>
              <w:left w:w="28" w:type="dxa"/>
              <w:right w:w="28" w:type="dxa"/>
            </w:tcMar>
            <w:vAlign w:val="center"/>
          </w:tcPr>
          <w:p w14:paraId="40A50B93" w14:textId="4E81301F" w:rsidR="00594E5A" w:rsidRPr="000833BD" w:rsidRDefault="00594E5A" w:rsidP="00594E5A">
            <w:pPr>
              <w:widowControl/>
              <w:jc w:val="center"/>
              <w:rPr>
                <w:rFonts w:ascii="Times New Roman" w:eastAsiaTheme="minorEastAsia" w:hAnsi="Times New Roman"/>
                <w:szCs w:val="21"/>
              </w:rPr>
            </w:pPr>
            <w:r w:rsidRPr="000833BD">
              <w:rPr>
                <w:rFonts w:ascii="Times New Roman" w:eastAsiaTheme="minorEastAsia" w:hAnsi="Times New Roman"/>
                <w:kern w:val="0"/>
                <w:szCs w:val="21"/>
              </w:rPr>
              <w:t>59</w:t>
            </w:r>
          </w:p>
        </w:tc>
        <w:tc>
          <w:tcPr>
            <w:tcW w:w="1676" w:type="dxa"/>
            <w:tcBorders>
              <w:top w:val="nil"/>
              <w:left w:val="nil"/>
              <w:bottom w:val="single" w:sz="4" w:space="0" w:color="auto"/>
              <w:right w:val="single" w:sz="4" w:space="0" w:color="auto"/>
            </w:tcBorders>
            <w:tcMar>
              <w:left w:w="28" w:type="dxa"/>
              <w:right w:w="28" w:type="dxa"/>
            </w:tcMar>
            <w:vAlign w:val="center"/>
          </w:tcPr>
          <w:p w14:paraId="16B9E4D1" w14:textId="2764A68F" w:rsidR="00594E5A" w:rsidRPr="000833BD" w:rsidRDefault="00594E5A" w:rsidP="00594E5A">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苯酚</w:t>
            </w:r>
          </w:p>
        </w:tc>
        <w:tc>
          <w:tcPr>
            <w:tcW w:w="1954" w:type="dxa"/>
            <w:tcBorders>
              <w:top w:val="nil"/>
              <w:left w:val="nil"/>
              <w:bottom w:val="single" w:sz="4" w:space="0" w:color="auto"/>
              <w:right w:val="single" w:sz="4" w:space="0" w:color="auto"/>
            </w:tcBorders>
            <w:tcMar>
              <w:left w:w="28" w:type="dxa"/>
              <w:right w:w="28" w:type="dxa"/>
            </w:tcMar>
            <w:vAlign w:val="center"/>
          </w:tcPr>
          <w:p w14:paraId="748BD44E" w14:textId="5B5679EA" w:rsidR="00594E5A" w:rsidRPr="000833BD" w:rsidRDefault="00594E5A" w:rsidP="00594E5A">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Phenol</w:t>
            </w:r>
          </w:p>
        </w:tc>
        <w:tc>
          <w:tcPr>
            <w:tcW w:w="1116" w:type="dxa"/>
            <w:tcBorders>
              <w:top w:val="nil"/>
              <w:left w:val="nil"/>
              <w:bottom w:val="single" w:sz="4" w:space="0" w:color="auto"/>
              <w:right w:val="single" w:sz="4" w:space="0" w:color="auto"/>
            </w:tcBorders>
            <w:tcMar>
              <w:left w:w="28" w:type="dxa"/>
              <w:right w:w="28" w:type="dxa"/>
            </w:tcMar>
            <w:vAlign w:val="center"/>
          </w:tcPr>
          <w:p w14:paraId="335C9EE3" w14:textId="1F8FE82B" w:rsidR="00594E5A" w:rsidRPr="000833BD" w:rsidRDefault="00594E5A" w:rsidP="00594E5A">
            <w:pPr>
              <w:widowControl/>
              <w:rPr>
                <w:rFonts w:ascii="Times New Roman" w:eastAsiaTheme="minorEastAsia" w:hAnsi="Times New Roman"/>
                <w:kern w:val="0"/>
                <w:szCs w:val="21"/>
              </w:rPr>
            </w:pPr>
            <w:r w:rsidRPr="000833BD">
              <w:rPr>
                <w:rFonts w:ascii="Times New Roman" w:eastAsiaTheme="minorEastAsia" w:hAnsi="Times New Roman"/>
                <w:kern w:val="0"/>
                <w:szCs w:val="21"/>
              </w:rPr>
              <w:t>108-95-2</w:t>
            </w:r>
          </w:p>
        </w:tc>
        <w:tc>
          <w:tcPr>
            <w:tcW w:w="841" w:type="dxa"/>
            <w:tcBorders>
              <w:top w:val="nil"/>
              <w:left w:val="nil"/>
              <w:bottom w:val="single" w:sz="4" w:space="0" w:color="auto"/>
              <w:right w:val="single" w:sz="4" w:space="0" w:color="auto"/>
            </w:tcBorders>
            <w:tcMar>
              <w:left w:w="28" w:type="dxa"/>
              <w:right w:w="28" w:type="dxa"/>
            </w:tcMar>
            <w:vAlign w:val="center"/>
          </w:tcPr>
          <w:p w14:paraId="03482955" w14:textId="632CB1A6"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1.36E-05</w:t>
            </w:r>
          </w:p>
        </w:tc>
        <w:tc>
          <w:tcPr>
            <w:tcW w:w="701" w:type="dxa"/>
            <w:tcBorders>
              <w:top w:val="nil"/>
              <w:left w:val="nil"/>
              <w:bottom w:val="single" w:sz="4" w:space="0" w:color="auto"/>
              <w:right w:val="single" w:sz="4" w:space="0" w:color="auto"/>
            </w:tcBorders>
            <w:tcMar>
              <w:left w:w="28" w:type="dxa"/>
              <w:right w:w="28" w:type="dxa"/>
            </w:tcMar>
            <w:vAlign w:val="center"/>
          </w:tcPr>
          <w:p w14:paraId="02666492" w14:textId="5FB1A334"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2D2CDB7B" w14:textId="5E3CB1F4"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8.34E-02</w:t>
            </w:r>
          </w:p>
        </w:tc>
        <w:tc>
          <w:tcPr>
            <w:tcW w:w="978" w:type="dxa"/>
            <w:tcBorders>
              <w:top w:val="nil"/>
              <w:left w:val="nil"/>
              <w:bottom w:val="single" w:sz="4" w:space="0" w:color="auto"/>
              <w:right w:val="single" w:sz="4" w:space="0" w:color="auto"/>
            </w:tcBorders>
            <w:tcMar>
              <w:left w:w="28" w:type="dxa"/>
              <w:right w:w="28" w:type="dxa"/>
            </w:tcMar>
            <w:vAlign w:val="center"/>
          </w:tcPr>
          <w:p w14:paraId="2CECCF21" w14:textId="668E4994"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75" w:type="dxa"/>
            <w:tcBorders>
              <w:top w:val="nil"/>
              <w:left w:val="nil"/>
              <w:bottom w:val="single" w:sz="4" w:space="0" w:color="auto"/>
              <w:right w:val="single" w:sz="4" w:space="0" w:color="auto"/>
            </w:tcBorders>
            <w:tcMar>
              <w:left w:w="28" w:type="dxa"/>
              <w:right w:w="28" w:type="dxa"/>
            </w:tcMar>
            <w:vAlign w:val="center"/>
          </w:tcPr>
          <w:p w14:paraId="13D2E1D5" w14:textId="5AD91ADC"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1.03E-05</w:t>
            </w:r>
          </w:p>
        </w:tc>
        <w:tc>
          <w:tcPr>
            <w:tcW w:w="978" w:type="dxa"/>
            <w:tcBorders>
              <w:top w:val="nil"/>
              <w:left w:val="nil"/>
              <w:bottom w:val="single" w:sz="4" w:space="0" w:color="auto"/>
              <w:right w:val="single" w:sz="4" w:space="0" w:color="auto"/>
            </w:tcBorders>
            <w:tcMar>
              <w:left w:w="28" w:type="dxa"/>
              <w:right w:w="28" w:type="dxa"/>
            </w:tcMar>
            <w:vAlign w:val="center"/>
          </w:tcPr>
          <w:p w14:paraId="1C2E6EBD" w14:textId="3527699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81" w:type="dxa"/>
            <w:tcBorders>
              <w:top w:val="nil"/>
              <w:left w:val="nil"/>
              <w:bottom w:val="single" w:sz="4" w:space="0" w:color="auto"/>
              <w:right w:val="single" w:sz="4" w:space="0" w:color="auto"/>
            </w:tcBorders>
            <w:tcMar>
              <w:left w:w="28" w:type="dxa"/>
              <w:right w:w="28" w:type="dxa"/>
            </w:tcMar>
            <w:vAlign w:val="center"/>
          </w:tcPr>
          <w:p w14:paraId="3C5B11A4" w14:textId="33E407DF"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1.87E+02</w:t>
            </w:r>
          </w:p>
        </w:tc>
        <w:tc>
          <w:tcPr>
            <w:tcW w:w="695" w:type="dxa"/>
            <w:tcBorders>
              <w:top w:val="nil"/>
              <w:left w:val="nil"/>
              <w:bottom w:val="single" w:sz="4" w:space="0" w:color="auto"/>
              <w:right w:val="single" w:sz="4" w:space="0" w:color="auto"/>
            </w:tcBorders>
            <w:tcMar>
              <w:left w:w="28" w:type="dxa"/>
              <w:right w:w="28" w:type="dxa"/>
            </w:tcMar>
            <w:vAlign w:val="center"/>
          </w:tcPr>
          <w:p w14:paraId="0CC09746" w14:textId="65279225"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537811F9" w14:textId="2ECACF28"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8.28E+04</w:t>
            </w:r>
          </w:p>
        </w:tc>
        <w:tc>
          <w:tcPr>
            <w:tcW w:w="636" w:type="dxa"/>
            <w:tcBorders>
              <w:top w:val="nil"/>
              <w:left w:val="nil"/>
              <w:bottom w:val="single" w:sz="4" w:space="0" w:color="auto"/>
              <w:right w:val="single" w:sz="4" w:space="0" w:color="auto"/>
            </w:tcBorders>
            <w:tcMar>
              <w:left w:w="28" w:type="dxa"/>
              <w:right w:w="28" w:type="dxa"/>
            </w:tcMar>
            <w:vAlign w:val="center"/>
          </w:tcPr>
          <w:p w14:paraId="40566A7A" w14:textId="421AAFB8"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r>
      <w:tr w:rsidR="000833BD" w:rsidRPr="000833BD" w14:paraId="4F03B17F" w14:textId="77777777">
        <w:trPr>
          <w:cantSplit/>
          <w:trHeight w:val="319"/>
        </w:trPr>
        <w:tc>
          <w:tcPr>
            <w:tcW w:w="527" w:type="dxa"/>
            <w:tcBorders>
              <w:top w:val="nil"/>
              <w:left w:val="single" w:sz="4" w:space="0" w:color="auto"/>
              <w:bottom w:val="single" w:sz="4" w:space="0" w:color="auto"/>
              <w:right w:val="single" w:sz="4" w:space="0" w:color="auto"/>
            </w:tcBorders>
            <w:tcMar>
              <w:left w:w="28" w:type="dxa"/>
              <w:right w:w="28" w:type="dxa"/>
            </w:tcMar>
            <w:vAlign w:val="center"/>
          </w:tcPr>
          <w:p w14:paraId="048BC893" w14:textId="4D1FF638" w:rsidR="00594E5A" w:rsidRPr="000833BD" w:rsidRDefault="00594E5A" w:rsidP="00594E5A">
            <w:pPr>
              <w:widowControl/>
              <w:jc w:val="center"/>
              <w:rPr>
                <w:rFonts w:ascii="Times New Roman" w:eastAsiaTheme="minorEastAsia" w:hAnsi="Times New Roman"/>
                <w:szCs w:val="21"/>
              </w:rPr>
            </w:pPr>
            <w:r w:rsidRPr="000833BD">
              <w:rPr>
                <w:rFonts w:ascii="Times New Roman" w:eastAsiaTheme="minorEastAsia" w:hAnsi="Times New Roman"/>
                <w:kern w:val="0"/>
                <w:szCs w:val="21"/>
              </w:rPr>
              <w:t>60</w:t>
            </w:r>
          </w:p>
        </w:tc>
        <w:tc>
          <w:tcPr>
            <w:tcW w:w="1676" w:type="dxa"/>
            <w:tcBorders>
              <w:top w:val="nil"/>
              <w:left w:val="nil"/>
              <w:bottom w:val="single" w:sz="4" w:space="0" w:color="auto"/>
              <w:right w:val="single" w:sz="4" w:space="0" w:color="auto"/>
            </w:tcBorders>
            <w:tcMar>
              <w:left w:w="28" w:type="dxa"/>
              <w:right w:w="28" w:type="dxa"/>
            </w:tcMar>
            <w:vAlign w:val="center"/>
          </w:tcPr>
          <w:p w14:paraId="019A64D5" w14:textId="176674A2" w:rsidR="00594E5A" w:rsidRPr="000833BD" w:rsidRDefault="00594E5A" w:rsidP="00594E5A">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2,4,5-</w:t>
            </w:r>
            <w:r w:rsidRPr="000833BD">
              <w:rPr>
                <w:rFonts w:ascii="Times New Roman" w:eastAsiaTheme="minorEastAsia" w:hAnsi="Times New Roman"/>
                <w:kern w:val="0"/>
                <w:szCs w:val="21"/>
              </w:rPr>
              <w:t>三氯酚</w:t>
            </w:r>
          </w:p>
        </w:tc>
        <w:tc>
          <w:tcPr>
            <w:tcW w:w="1954" w:type="dxa"/>
            <w:tcBorders>
              <w:top w:val="nil"/>
              <w:left w:val="nil"/>
              <w:bottom w:val="single" w:sz="4" w:space="0" w:color="auto"/>
              <w:right w:val="single" w:sz="4" w:space="0" w:color="auto"/>
            </w:tcBorders>
            <w:tcMar>
              <w:left w:w="28" w:type="dxa"/>
              <w:right w:w="28" w:type="dxa"/>
            </w:tcMar>
            <w:vAlign w:val="center"/>
          </w:tcPr>
          <w:p w14:paraId="1B1AE00D" w14:textId="50953568" w:rsidR="00594E5A" w:rsidRPr="000833BD" w:rsidRDefault="00594E5A" w:rsidP="00594E5A">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Trichlorophenol, 2,4,5-</w:t>
            </w:r>
          </w:p>
        </w:tc>
        <w:tc>
          <w:tcPr>
            <w:tcW w:w="1116" w:type="dxa"/>
            <w:tcBorders>
              <w:top w:val="nil"/>
              <w:left w:val="nil"/>
              <w:bottom w:val="single" w:sz="4" w:space="0" w:color="auto"/>
              <w:right w:val="single" w:sz="4" w:space="0" w:color="auto"/>
            </w:tcBorders>
            <w:tcMar>
              <w:left w:w="28" w:type="dxa"/>
              <w:right w:w="28" w:type="dxa"/>
            </w:tcMar>
            <w:vAlign w:val="center"/>
          </w:tcPr>
          <w:p w14:paraId="71120DB1" w14:textId="072EA65C" w:rsidR="00594E5A" w:rsidRPr="000833BD" w:rsidRDefault="00594E5A" w:rsidP="00594E5A">
            <w:pPr>
              <w:widowControl/>
              <w:rPr>
                <w:rFonts w:ascii="Times New Roman" w:eastAsiaTheme="minorEastAsia" w:hAnsi="Times New Roman"/>
                <w:kern w:val="0"/>
                <w:szCs w:val="21"/>
              </w:rPr>
            </w:pPr>
            <w:r w:rsidRPr="000833BD">
              <w:rPr>
                <w:rFonts w:ascii="Times New Roman" w:eastAsiaTheme="minorEastAsia" w:hAnsi="Times New Roman"/>
                <w:kern w:val="0"/>
                <w:szCs w:val="21"/>
              </w:rPr>
              <w:t>95-95-4</w:t>
            </w:r>
          </w:p>
        </w:tc>
        <w:tc>
          <w:tcPr>
            <w:tcW w:w="841" w:type="dxa"/>
            <w:tcBorders>
              <w:top w:val="nil"/>
              <w:left w:val="nil"/>
              <w:bottom w:val="single" w:sz="4" w:space="0" w:color="auto"/>
              <w:right w:val="single" w:sz="4" w:space="0" w:color="auto"/>
            </w:tcBorders>
            <w:tcMar>
              <w:left w:w="28" w:type="dxa"/>
              <w:right w:w="28" w:type="dxa"/>
            </w:tcMar>
            <w:vAlign w:val="center"/>
          </w:tcPr>
          <w:p w14:paraId="5CA422C4" w14:textId="369B4742"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6.62E-05</w:t>
            </w:r>
          </w:p>
        </w:tc>
        <w:tc>
          <w:tcPr>
            <w:tcW w:w="701" w:type="dxa"/>
            <w:tcBorders>
              <w:top w:val="nil"/>
              <w:left w:val="nil"/>
              <w:bottom w:val="single" w:sz="4" w:space="0" w:color="auto"/>
              <w:right w:val="single" w:sz="4" w:space="0" w:color="auto"/>
            </w:tcBorders>
            <w:tcMar>
              <w:left w:w="28" w:type="dxa"/>
              <w:right w:w="28" w:type="dxa"/>
            </w:tcMar>
            <w:vAlign w:val="center"/>
          </w:tcPr>
          <w:p w14:paraId="1FD6AB2C" w14:textId="25F38699"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09717507" w14:textId="231EF7EC"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3.14E-02</w:t>
            </w:r>
          </w:p>
        </w:tc>
        <w:tc>
          <w:tcPr>
            <w:tcW w:w="978" w:type="dxa"/>
            <w:tcBorders>
              <w:top w:val="nil"/>
              <w:left w:val="nil"/>
              <w:bottom w:val="single" w:sz="4" w:space="0" w:color="auto"/>
              <w:right w:val="single" w:sz="4" w:space="0" w:color="auto"/>
            </w:tcBorders>
            <w:tcMar>
              <w:left w:w="28" w:type="dxa"/>
              <w:right w:w="28" w:type="dxa"/>
            </w:tcMar>
            <w:vAlign w:val="center"/>
          </w:tcPr>
          <w:p w14:paraId="60A3504D" w14:textId="52BAD098"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75" w:type="dxa"/>
            <w:tcBorders>
              <w:top w:val="nil"/>
              <w:left w:val="nil"/>
              <w:bottom w:val="single" w:sz="4" w:space="0" w:color="auto"/>
              <w:right w:val="single" w:sz="4" w:space="0" w:color="auto"/>
            </w:tcBorders>
            <w:tcMar>
              <w:left w:w="28" w:type="dxa"/>
              <w:right w:w="28" w:type="dxa"/>
            </w:tcMar>
            <w:vAlign w:val="center"/>
          </w:tcPr>
          <w:p w14:paraId="744C941A" w14:textId="2FE9A62D"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8.09E-06</w:t>
            </w:r>
          </w:p>
        </w:tc>
        <w:tc>
          <w:tcPr>
            <w:tcW w:w="978" w:type="dxa"/>
            <w:tcBorders>
              <w:top w:val="nil"/>
              <w:left w:val="nil"/>
              <w:bottom w:val="single" w:sz="4" w:space="0" w:color="auto"/>
              <w:right w:val="single" w:sz="4" w:space="0" w:color="auto"/>
            </w:tcBorders>
            <w:tcMar>
              <w:left w:w="28" w:type="dxa"/>
              <w:right w:w="28" w:type="dxa"/>
            </w:tcMar>
            <w:vAlign w:val="center"/>
          </w:tcPr>
          <w:p w14:paraId="38DAAC7F" w14:textId="4FCDCD83"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81" w:type="dxa"/>
            <w:tcBorders>
              <w:top w:val="nil"/>
              <w:left w:val="nil"/>
              <w:bottom w:val="single" w:sz="4" w:space="0" w:color="auto"/>
              <w:right w:val="single" w:sz="4" w:space="0" w:color="auto"/>
            </w:tcBorders>
            <w:tcMar>
              <w:left w:w="28" w:type="dxa"/>
              <w:right w:w="28" w:type="dxa"/>
            </w:tcMar>
            <w:vAlign w:val="center"/>
          </w:tcPr>
          <w:p w14:paraId="38185223" w14:textId="2A9A9C1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1.60E+03</w:t>
            </w:r>
          </w:p>
        </w:tc>
        <w:tc>
          <w:tcPr>
            <w:tcW w:w="695" w:type="dxa"/>
            <w:tcBorders>
              <w:top w:val="nil"/>
              <w:left w:val="nil"/>
              <w:bottom w:val="single" w:sz="4" w:space="0" w:color="auto"/>
              <w:right w:val="single" w:sz="4" w:space="0" w:color="auto"/>
            </w:tcBorders>
            <w:tcMar>
              <w:left w:w="28" w:type="dxa"/>
              <w:right w:w="28" w:type="dxa"/>
            </w:tcMar>
            <w:vAlign w:val="center"/>
          </w:tcPr>
          <w:p w14:paraId="1813E5EE" w14:textId="52CAA0C3"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4E688D70" w14:textId="6B664729"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1.20E+03</w:t>
            </w:r>
          </w:p>
        </w:tc>
        <w:tc>
          <w:tcPr>
            <w:tcW w:w="636" w:type="dxa"/>
            <w:tcBorders>
              <w:top w:val="nil"/>
              <w:left w:val="nil"/>
              <w:bottom w:val="single" w:sz="4" w:space="0" w:color="auto"/>
              <w:right w:val="single" w:sz="4" w:space="0" w:color="auto"/>
            </w:tcBorders>
            <w:tcMar>
              <w:left w:w="28" w:type="dxa"/>
              <w:right w:w="28" w:type="dxa"/>
            </w:tcMar>
            <w:vAlign w:val="center"/>
          </w:tcPr>
          <w:p w14:paraId="1C06E173" w14:textId="34864A0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r>
      <w:tr w:rsidR="000833BD" w:rsidRPr="000833BD" w14:paraId="0822B8CF" w14:textId="77777777">
        <w:trPr>
          <w:cantSplit/>
          <w:trHeight w:val="319"/>
        </w:trPr>
        <w:tc>
          <w:tcPr>
            <w:tcW w:w="527" w:type="dxa"/>
            <w:tcBorders>
              <w:top w:val="nil"/>
              <w:left w:val="single" w:sz="4" w:space="0" w:color="auto"/>
              <w:bottom w:val="single" w:sz="4" w:space="0" w:color="auto"/>
              <w:right w:val="single" w:sz="4" w:space="0" w:color="auto"/>
            </w:tcBorders>
            <w:tcMar>
              <w:left w:w="28" w:type="dxa"/>
              <w:right w:w="28" w:type="dxa"/>
            </w:tcMar>
            <w:vAlign w:val="center"/>
          </w:tcPr>
          <w:p w14:paraId="51E9D3D1" w14:textId="5E359DD4"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61</w:t>
            </w:r>
          </w:p>
        </w:tc>
        <w:tc>
          <w:tcPr>
            <w:tcW w:w="1676" w:type="dxa"/>
            <w:tcBorders>
              <w:top w:val="nil"/>
              <w:left w:val="nil"/>
              <w:bottom w:val="single" w:sz="4" w:space="0" w:color="auto"/>
              <w:right w:val="single" w:sz="4" w:space="0" w:color="auto"/>
            </w:tcBorders>
            <w:tcMar>
              <w:left w:w="28" w:type="dxa"/>
              <w:right w:w="28" w:type="dxa"/>
            </w:tcMar>
            <w:vAlign w:val="center"/>
          </w:tcPr>
          <w:p w14:paraId="126FD35E" w14:textId="77777777" w:rsidR="00594E5A" w:rsidRPr="000833BD" w:rsidRDefault="00594E5A" w:rsidP="00594E5A">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2,4,6-</w:t>
            </w:r>
            <w:r w:rsidRPr="000833BD">
              <w:rPr>
                <w:rFonts w:ascii="Times New Roman" w:eastAsiaTheme="minorEastAsia" w:hAnsi="Times New Roman"/>
                <w:kern w:val="0"/>
                <w:szCs w:val="21"/>
              </w:rPr>
              <w:t>三氯酚</w:t>
            </w:r>
          </w:p>
        </w:tc>
        <w:tc>
          <w:tcPr>
            <w:tcW w:w="1954" w:type="dxa"/>
            <w:tcBorders>
              <w:top w:val="nil"/>
              <w:left w:val="nil"/>
              <w:bottom w:val="single" w:sz="4" w:space="0" w:color="auto"/>
              <w:right w:val="single" w:sz="4" w:space="0" w:color="auto"/>
            </w:tcBorders>
            <w:tcMar>
              <w:left w:w="28" w:type="dxa"/>
              <w:right w:w="28" w:type="dxa"/>
            </w:tcMar>
            <w:vAlign w:val="center"/>
          </w:tcPr>
          <w:p w14:paraId="670C79D7" w14:textId="77777777" w:rsidR="00594E5A" w:rsidRPr="000833BD" w:rsidRDefault="00594E5A" w:rsidP="00594E5A">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Trichlorophenol, 2,4,6-</w:t>
            </w:r>
          </w:p>
        </w:tc>
        <w:tc>
          <w:tcPr>
            <w:tcW w:w="1116" w:type="dxa"/>
            <w:tcBorders>
              <w:top w:val="nil"/>
              <w:left w:val="nil"/>
              <w:bottom w:val="single" w:sz="4" w:space="0" w:color="auto"/>
              <w:right w:val="single" w:sz="4" w:space="0" w:color="auto"/>
            </w:tcBorders>
            <w:tcMar>
              <w:left w:w="28" w:type="dxa"/>
              <w:right w:w="28" w:type="dxa"/>
            </w:tcMar>
            <w:vAlign w:val="center"/>
          </w:tcPr>
          <w:p w14:paraId="64AB0BE3" w14:textId="77777777" w:rsidR="00594E5A" w:rsidRPr="000833BD" w:rsidRDefault="00594E5A" w:rsidP="00594E5A">
            <w:pPr>
              <w:widowControl/>
              <w:rPr>
                <w:rFonts w:ascii="Times New Roman" w:eastAsiaTheme="minorEastAsia" w:hAnsi="Times New Roman"/>
                <w:kern w:val="0"/>
                <w:szCs w:val="21"/>
              </w:rPr>
            </w:pPr>
            <w:r w:rsidRPr="000833BD">
              <w:rPr>
                <w:rFonts w:ascii="Times New Roman" w:eastAsiaTheme="minorEastAsia" w:hAnsi="Times New Roman"/>
                <w:kern w:val="0"/>
                <w:szCs w:val="21"/>
              </w:rPr>
              <w:t>1988-6-2</w:t>
            </w:r>
          </w:p>
        </w:tc>
        <w:tc>
          <w:tcPr>
            <w:tcW w:w="841" w:type="dxa"/>
            <w:tcBorders>
              <w:top w:val="nil"/>
              <w:left w:val="nil"/>
              <w:bottom w:val="single" w:sz="4" w:space="0" w:color="auto"/>
              <w:right w:val="single" w:sz="4" w:space="0" w:color="auto"/>
            </w:tcBorders>
            <w:tcMar>
              <w:left w:w="28" w:type="dxa"/>
              <w:right w:w="28" w:type="dxa"/>
            </w:tcMar>
            <w:vAlign w:val="center"/>
          </w:tcPr>
          <w:p w14:paraId="10F3FB0E"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1.06E-04</w:t>
            </w:r>
          </w:p>
        </w:tc>
        <w:tc>
          <w:tcPr>
            <w:tcW w:w="701" w:type="dxa"/>
            <w:tcBorders>
              <w:top w:val="nil"/>
              <w:left w:val="nil"/>
              <w:bottom w:val="single" w:sz="4" w:space="0" w:color="auto"/>
              <w:right w:val="single" w:sz="4" w:space="0" w:color="auto"/>
            </w:tcBorders>
            <w:tcMar>
              <w:left w:w="28" w:type="dxa"/>
              <w:right w:w="28" w:type="dxa"/>
            </w:tcMar>
            <w:vAlign w:val="center"/>
          </w:tcPr>
          <w:p w14:paraId="7AF2F7AA"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56141BB5"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3.14E-02</w:t>
            </w:r>
          </w:p>
        </w:tc>
        <w:tc>
          <w:tcPr>
            <w:tcW w:w="978" w:type="dxa"/>
            <w:tcBorders>
              <w:top w:val="nil"/>
              <w:left w:val="nil"/>
              <w:bottom w:val="single" w:sz="4" w:space="0" w:color="auto"/>
              <w:right w:val="single" w:sz="4" w:space="0" w:color="auto"/>
            </w:tcBorders>
            <w:tcMar>
              <w:left w:w="28" w:type="dxa"/>
              <w:right w:w="28" w:type="dxa"/>
            </w:tcMar>
            <w:vAlign w:val="center"/>
          </w:tcPr>
          <w:p w14:paraId="5C77DEC5"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75" w:type="dxa"/>
            <w:tcBorders>
              <w:top w:val="nil"/>
              <w:left w:val="nil"/>
              <w:bottom w:val="single" w:sz="4" w:space="0" w:color="auto"/>
              <w:right w:val="single" w:sz="4" w:space="0" w:color="auto"/>
            </w:tcBorders>
            <w:tcMar>
              <w:left w:w="28" w:type="dxa"/>
              <w:right w:w="28" w:type="dxa"/>
            </w:tcMar>
            <w:vAlign w:val="center"/>
          </w:tcPr>
          <w:p w14:paraId="7DAA1A9B"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8.09E-06</w:t>
            </w:r>
          </w:p>
        </w:tc>
        <w:tc>
          <w:tcPr>
            <w:tcW w:w="978" w:type="dxa"/>
            <w:tcBorders>
              <w:top w:val="nil"/>
              <w:left w:val="nil"/>
              <w:bottom w:val="single" w:sz="4" w:space="0" w:color="auto"/>
              <w:right w:val="single" w:sz="4" w:space="0" w:color="auto"/>
            </w:tcBorders>
            <w:tcMar>
              <w:left w:w="28" w:type="dxa"/>
              <w:right w:w="28" w:type="dxa"/>
            </w:tcMar>
            <w:vAlign w:val="center"/>
          </w:tcPr>
          <w:p w14:paraId="01CBB3DC"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81" w:type="dxa"/>
            <w:tcBorders>
              <w:top w:val="nil"/>
              <w:left w:val="nil"/>
              <w:bottom w:val="single" w:sz="4" w:space="0" w:color="auto"/>
              <w:right w:val="single" w:sz="4" w:space="0" w:color="auto"/>
            </w:tcBorders>
            <w:tcMar>
              <w:left w:w="28" w:type="dxa"/>
              <w:right w:w="28" w:type="dxa"/>
            </w:tcMar>
            <w:vAlign w:val="center"/>
          </w:tcPr>
          <w:p w14:paraId="7EBFA2A9"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1.78E+03</w:t>
            </w:r>
          </w:p>
        </w:tc>
        <w:tc>
          <w:tcPr>
            <w:tcW w:w="695" w:type="dxa"/>
            <w:tcBorders>
              <w:top w:val="nil"/>
              <w:left w:val="nil"/>
              <w:bottom w:val="single" w:sz="4" w:space="0" w:color="auto"/>
              <w:right w:val="single" w:sz="4" w:space="0" w:color="auto"/>
            </w:tcBorders>
            <w:tcMar>
              <w:left w:w="28" w:type="dxa"/>
              <w:right w:w="28" w:type="dxa"/>
            </w:tcMar>
            <w:vAlign w:val="center"/>
          </w:tcPr>
          <w:p w14:paraId="18D01FE4"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03642701"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8.00E+02</w:t>
            </w:r>
          </w:p>
        </w:tc>
        <w:tc>
          <w:tcPr>
            <w:tcW w:w="636" w:type="dxa"/>
            <w:tcBorders>
              <w:top w:val="nil"/>
              <w:left w:val="nil"/>
              <w:bottom w:val="single" w:sz="4" w:space="0" w:color="auto"/>
              <w:right w:val="single" w:sz="4" w:space="0" w:color="auto"/>
            </w:tcBorders>
            <w:tcMar>
              <w:left w:w="28" w:type="dxa"/>
              <w:right w:w="28" w:type="dxa"/>
            </w:tcMar>
            <w:vAlign w:val="center"/>
          </w:tcPr>
          <w:p w14:paraId="3438F52E"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r>
      <w:tr w:rsidR="000833BD" w:rsidRPr="000833BD" w14:paraId="2A1A958E" w14:textId="77777777">
        <w:trPr>
          <w:cantSplit/>
          <w:trHeight w:val="319"/>
        </w:trPr>
        <w:tc>
          <w:tcPr>
            <w:tcW w:w="527" w:type="dxa"/>
            <w:tcBorders>
              <w:top w:val="nil"/>
              <w:left w:val="single" w:sz="4" w:space="0" w:color="auto"/>
              <w:bottom w:val="single" w:sz="4" w:space="0" w:color="auto"/>
              <w:right w:val="single" w:sz="4" w:space="0" w:color="auto"/>
            </w:tcBorders>
            <w:tcMar>
              <w:left w:w="28" w:type="dxa"/>
              <w:right w:w="28" w:type="dxa"/>
            </w:tcMar>
            <w:vAlign w:val="center"/>
          </w:tcPr>
          <w:p w14:paraId="4534383A" w14:textId="49F4C5E7" w:rsidR="00594E5A" w:rsidRPr="000833BD" w:rsidRDefault="00594E5A" w:rsidP="00594E5A">
            <w:pPr>
              <w:widowControl/>
              <w:jc w:val="center"/>
              <w:rPr>
                <w:rFonts w:ascii="Times New Roman" w:eastAsiaTheme="minorEastAsia" w:hAnsi="Times New Roman"/>
                <w:szCs w:val="21"/>
              </w:rPr>
            </w:pPr>
            <w:r w:rsidRPr="000833BD">
              <w:rPr>
                <w:rFonts w:ascii="Times New Roman" w:eastAsiaTheme="minorEastAsia" w:hAnsi="Times New Roman"/>
                <w:kern w:val="0"/>
                <w:szCs w:val="21"/>
              </w:rPr>
              <w:t>62</w:t>
            </w:r>
          </w:p>
        </w:tc>
        <w:tc>
          <w:tcPr>
            <w:tcW w:w="1676" w:type="dxa"/>
            <w:tcBorders>
              <w:top w:val="nil"/>
              <w:left w:val="nil"/>
              <w:bottom w:val="single" w:sz="4" w:space="0" w:color="auto"/>
              <w:right w:val="single" w:sz="4" w:space="0" w:color="auto"/>
            </w:tcBorders>
            <w:tcMar>
              <w:left w:w="28" w:type="dxa"/>
              <w:right w:w="28" w:type="dxa"/>
            </w:tcMar>
            <w:vAlign w:val="center"/>
          </w:tcPr>
          <w:p w14:paraId="7F5DDFD5" w14:textId="6CA54E71" w:rsidR="00594E5A" w:rsidRPr="000833BD" w:rsidRDefault="00594E5A" w:rsidP="00594E5A">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苊</w:t>
            </w:r>
          </w:p>
        </w:tc>
        <w:tc>
          <w:tcPr>
            <w:tcW w:w="1954" w:type="dxa"/>
            <w:tcBorders>
              <w:top w:val="nil"/>
              <w:left w:val="nil"/>
              <w:bottom w:val="single" w:sz="4" w:space="0" w:color="auto"/>
              <w:right w:val="single" w:sz="4" w:space="0" w:color="auto"/>
            </w:tcBorders>
            <w:tcMar>
              <w:left w:w="28" w:type="dxa"/>
              <w:right w:w="28" w:type="dxa"/>
            </w:tcMar>
            <w:vAlign w:val="center"/>
          </w:tcPr>
          <w:p w14:paraId="4F60FB9E" w14:textId="1CBF3539" w:rsidR="00594E5A" w:rsidRPr="000833BD" w:rsidRDefault="00594E5A" w:rsidP="00594E5A">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Acenaphthene</w:t>
            </w:r>
          </w:p>
        </w:tc>
        <w:tc>
          <w:tcPr>
            <w:tcW w:w="1116" w:type="dxa"/>
            <w:tcBorders>
              <w:top w:val="nil"/>
              <w:left w:val="nil"/>
              <w:bottom w:val="single" w:sz="4" w:space="0" w:color="auto"/>
              <w:right w:val="single" w:sz="4" w:space="0" w:color="auto"/>
            </w:tcBorders>
            <w:tcMar>
              <w:left w:w="28" w:type="dxa"/>
              <w:right w:w="28" w:type="dxa"/>
            </w:tcMar>
            <w:vAlign w:val="center"/>
          </w:tcPr>
          <w:p w14:paraId="56A1C55F" w14:textId="6E697C09" w:rsidR="00594E5A" w:rsidRPr="000833BD" w:rsidRDefault="00594E5A" w:rsidP="00594E5A">
            <w:pPr>
              <w:widowControl/>
              <w:rPr>
                <w:rFonts w:ascii="Times New Roman" w:eastAsiaTheme="minorEastAsia" w:hAnsi="Times New Roman"/>
                <w:kern w:val="0"/>
                <w:szCs w:val="21"/>
              </w:rPr>
            </w:pPr>
            <w:r w:rsidRPr="000833BD">
              <w:rPr>
                <w:rFonts w:ascii="Times New Roman" w:eastAsiaTheme="minorEastAsia" w:hAnsi="Times New Roman"/>
                <w:kern w:val="0"/>
                <w:szCs w:val="21"/>
              </w:rPr>
              <w:t>83-32-9</w:t>
            </w:r>
          </w:p>
        </w:tc>
        <w:tc>
          <w:tcPr>
            <w:tcW w:w="841" w:type="dxa"/>
            <w:tcBorders>
              <w:top w:val="nil"/>
              <w:left w:val="nil"/>
              <w:bottom w:val="single" w:sz="4" w:space="0" w:color="auto"/>
              <w:right w:val="single" w:sz="4" w:space="0" w:color="auto"/>
            </w:tcBorders>
            <w:tcMar>
              <w:left w:w="28" w:type="dxa"/>
              <w:right w:w="28" w:type="dxa"/>
            </w:tcMar>
            <w:vAlign w:val="center"/>
          </w:tcPr>
          <w:p w14:paraId="171DB9B6" w14:textId="460F16A9"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7.52E-03</w:t>
            </w:r>
          </w:p>
        </w:tc>
        <w:tc>
          <w:tcPr>
            <w:tcW w:w="701" w:type="dxa"/>
            <w:tcBorders>
              <w:top w:val="nil"/>
              <w:left w:val="nil"/>
              <w:bottom w:val="single" w:sz="4" w:space="0" w:color="auto"/>
              <w:right w:val="single" w:sz="4" w:space="0" w:color="auto"/>
            </w:tcBorders>
            <w:tcMar>
              <w:left w:w="28" w:type="dxa"/>
              <w:right w:w="28" w:type="dxa"/>
            </w:tcMar>
            <w:vAlign w:val="center"/>
          </w:tcPr>
          <w:p w14:paraId="6A6A39AE" w14:textId="07B03064"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0833BBC1" w14:textId="501D66D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5.06E-02</w:t>
            </w:r>
          </w:p>
        </w:tc>
        <w:tc>
          <w:tcPr>
            <w:tcW w:w="978" w:type="dxa"/>
            <w:tcBorders>
              <w:top w:val="nil"/>
              <w:left w:val="nil"/>
              <w:bottom w:val="single" w:sz="4" w:space="0" w:color="auto"/>
              <w:right w:val="single" w:sz="4" w:space="0" w:color="auto"/>
            </w:tcBorders>
            <w:tcMar>
              <w:left w:w="28" w:type="dxa"/>
              <w:right w:w="28" w:type="dxa"/>
            </w:tcMar>
            <w:vAlign w:val="center"/>
          </w:tcPr>
          <w:p w14:paraId="43B69209" w14:textId="7D27F16F"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75" w:type="dxa"/>
            <w:tcBorders>
              <w:top w:val="nil"/>
              <w:left w:val="nil"/>
              <w:bottom w:val="single" w:sz="4" w:space="0" w:color="auto"/>
              <w:right w:val="single" w:sz="4" w:space="0" w:color="auto"/>
            </w:tcBorders>
            <w:tcMar>
              <w:left w:w="28" w:type="dxa"/>
              <w:right w:w="28" w:type="dxa"/>
            </w:tcMar>
            <w:vAlign w:val="center"/>
          </w:tcPr>
          <w:p w14:paraId="4E0D4294" w14:textId="097D7CF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8.33E-06</w:t>
            </w:r>
          </w:p>
        </w:tc>
        <w:tc>
          <w:tcPr>
            <w:tcW w:w="978" w:type="dxa"/>
            <w:tcBorders>
              <w:top w:val="nil"/>
              <w:left w:val="nil"/>
              <w:bottom w:val="single" w:sz="4" w:space="0" w:color="auto"/>
              <w:right w:val="single" w:sz="4" w:space="0" w:color="auto"/>
            </w:tcBorders>
            <w:tcMar>
              <w:left w:w="28" w:type="dxa"/>
              <w:right w:w="28" w:type="dxa"/>
            </w:tcMar>
            <w:vAlign w:val="center"/>
          </w:tcPr>
          <w:p w14:paraId="6DC00367" w14:textId="6CC6CDF1"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81" w:type="dxa"/>
            <w:tcBorders>
              <w:top w:val="nil"/>
              <w:left w:val="nil"/>
              <w:bottom w:val="single" w:sz="4" w:space="0" w:color="auto"/>
              <w:right w:val="single" w:sz="4" w:space="0" w:color="auto"/>
            </w:tcBorders>
            <w:tcMar>
              <w:left w:w="28" w:type="dxa"/>
              <w:right w:w="28" w:type="dxa"/>
            </w:tcMar>
            <w:vAlign w:val="center"/>
          </w:tcPr>
          <w:p w14:paraId="7A4F65E0" w14:textId="57CB6B08"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5.03E+03</w:t>
            </w:r>
          </w:p>
        </w:tc>
        <w:tc>
          <w:tcPr>
            <w:tcW w:w="695" w:type="dxa"/>
            <w:tcBorders>
              <w:top w:val="nil"/>
              <w:left w:val="nil"/>
              <w:bottom w:val="single" w:sz="4" w:space="0" w:color="auto"/>
              <w:right w:val="single" w:sz="4" w:space="0" w:color="auto"/>
            </w:tcBorders>
            <w:tcMar>
              <w:left w:w="28" w:type="dxa"/>
              <w:right w:w="28" w:type="dxa"/>
            </w:tcMar>
            <w:vAlign w:val="center"/>
          </w:tcPr>
          <w:p w14:paraId="53042C19" w14:textId="62FC557E"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621CA04F" w14:textId="767FF805"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3.90E</w:t>
            </w:r>
            <w:r w:rsidRPr="000833BD">
              <w:rPr>
                <w:rFonts w:ascii="Times New Roman" w:eastAsiaTheme="minorEastAsia" w:hAnsi="Times New Roman" w:hint="eastAsia"/>
                <w:kern w:val="0"/>
                <w:szCs w:val="21"/>
              </w:rPr>
              <w:t>+</w:t>
            </w:r>
            <w:r w:rsidRPr="000833BD">
              <w:rPr>
                <w:rFonts w:ascii="Times New Roman" w:eastAsiaTheme="minorEastAsia" w:hAnsi="Times New Roman"/>
                <w:kern w:val="0"/>
                <w:szCs w:val="21"/>
              </w:rPr>
              <w:t>00</w:t>
            </w:r>
          </w:p>
        </w:tc>
        <w:tc>
          <w:tcPr>
            <w:tcW w:w="636" w:type="dxa"/>
            <w:tcBorders>
              <w:top w:val="nil"/>
              <w:left w:val="nil"/>
              <w:bottom w:val="single" w:sz="4" w:space="0" w:color="auto"/>
              <w:right w:val="single" w:sz="4" w:space="0" w:color="auto"/>
            </w:tcBorders>
            <w:tcMar>
              <w:left w:w="28" w:type="dxa"/>
              <w:right w:w="28" w:type="dxa"/>
            </w:tcMar>
            <w:vAlign w:val="center"/>
          </w:tcPr>
          <w:p w14:paraId="7F3EDFBF" w14:textId="1E2F6C74"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r>
      <w:tr w:rsidR="000833BD" w:rsidRPr="000833BD" w14:paraId="2CE6DF8B" w14:textId="77777777">
        <w:trPr>
          <w:cantSplit/>
          <w:trHeight w:val="319"/>
        </w:trPr>
        <w:tc>
          <w:tcPr>
            <w:tcW w:w="527" w:type="dxa"/>
            <w:tcBorders>
              <w:top w:val="nil"/>
              <w:left w:val="single" w:sz="4" w:space="0" w:color="auto"/>
              <w:bottom w:val="single" w:sz="4" w:space="0" w:color="auto"/>
              <w:right w:val="single" w:sz="4" w:space="0" w:color="auto"/>
            </w:tcBorders>
            <w:tcMar>
              <w:left w:w="28" w:type="dxa"/>
              <w:right w:w="28" w:type="dxa"/>
            </w:tcMar>
            <w:vAlign w:val="center"/>
          </w:tcPr>
          <w:p w14:paraId="09AEE750" w14:textId="4E58FA5F" w:rsidR="00594E5A" w:rsidRPr="000833BD" w:rsidRDefault="00594E5A" w:rsidP="00594E5A">
            <w:pPr>
              <w:widowControl/>
              <w:jc w:val="center"/>
              <w:rPr>
                <w:rFonts w:ascii="Times New Roman" w:eastAsiaTheme="minorEastAsia" w:hAnsi="Times New Roman"/>
                <w:szCs w:val="21"/>
              </w:rPr>
            </w:pPr>
            <w:r w:rsidRPr="000833BD">
              <w:rPr>
                <w:rFonts w:ascii="Times New Roman" w:eastAsiaTheme="minorEastAsia" w:hAnsi="Times New Roman"/>
                <w:kern w:val="0"/>
                <w:szCs w:val="21"/>
              </w:rPr>
              <w:t>63</w:t>
            </w:r>
          </w:p>
        </w:tc>
        <w:tc>
          <w:tcPr>
            <w:tcW w:w="1676" w:type="dxa"/>
            <w:tcBorders>
              <w:top w:val="nil"/>
              <w:left w:val="nil"/>
              <w:bottom w:val="single" w:sz="4" w:space="0" w:color="auto"/>
              <w:right w:val="single" w:sz="4" w:space="0" w:color="auto"/>
            </w:tcBorders>
            <w:tcMar>
              <w:left w:w="28" w:type="dxa"/>
              <w:right w:w="28" w:type="dxa"/>
            </w:tcMar>
            <w:vAlign w:val="center"/>
          </w:tcPr>
          <w:p w14:paraId="15ECA043" w14:textId="5FC8452D" w:rsidR="00594E5A" w:rsidRPr="000833BD" w:rsidRDefault="00594E5A" w:rsidP="00594E5A">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蒽</w:t>
            </w:r>
          </w:p>
        </w:tc>
        <w:tc>
          <w:tcPr>
            <w:tcW w:w="1954" w:type="dxa"/>
            <w:tcBorders>
              <w:top w:val="nil"/>
              <w:left w:val="nil"/>
              <w:bottom w:val="single" w:sz="4" w:space="0" w:color="auto"/>
              <w:right w:val="single" w:sz="4" w:space="0" w:color="auto"/>
            </w:tcBorders>
            <w:tcMar>
              <w:left w:w="28" w:type="dxa"/>
              <w:right w:w="28" w:type="dxa"/>
            </w:tcMar>
            <w:vAlign w:val="center"/>
          </w:tcPr>
          <w:p w14:paraId="31CCE6A9" w14:textId="2112BC5F" w:rsidR="00594E5A" w:rsidRPr="000833BD" w:rsidRDefault="00594E5A" w:rsidP="00594E5A">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Anthracene</w:t>
            </w:r>
          </w:p>
        </w:tc>
        <w:tc>
          <w:tcPr>
            <w:tcW w:w="1116" w:type="dxa"/>
            <w:tcBorders>
              <w:top w:val="nil"/>
              <w:left w:val="nil"/>
              <w:bottom w:val="single" w:sz="4" w:space="0" w:color="auto"/>
              <w:right w:val="single" w:sz="4" w:space="0" w:color="auto"/>
            </w:tcBorders>
            <w:tcMar>
              <w:left w:w="28" w:type="dxa"/>
              <w:right w:w="28" w:type="dxa"/>
            </w:tcMar>
            <w:vAlign w:val="center"/>
          </w:tcPr>
          <w:p w14:paraId="1CB99D57" w14:textId="66D14700" w:rsidR="00594E5A" w:rsidRPr="000833BD" w:rsidRDefault="00594E5A" w:rsidP="00594E5A">
            <w:pPr>
              <w:widowControl/>
              <w:rPr>
                <w:rFonts w:ascii="Times New Roman" w:eastAsiaTheme="minorEastAsia" w:hAnsi="Times New Roman"/>
                <w:kern w:val="0"/>
                <w:szCs w:val="21"/>
              </w:rPr>
            </w:pPr>
            <w:r w:rsidRPr="000833BD">
              <w:rPr>
                <w:rFonts w:ascii="Times New Roman" w:eastAsiaTheme="minorEastAsia" w:hAnsi="Times New Roman"/>
                <w:kern w:val="0"/>
                <w:szCs w:val="21"/>
              </w:rPr>
              <w:t>120-12-7</w:t>
            </w:r>
          </w:p>
        </w:tc>
        <w:tc>
          <w:tcPr>
            <w:tcW w:w="841" w:type="dxa"/>
            <w:tcBorders>
              <w:top w:val="nil"/>
              <w:left w:val="nil"/>
              <w:bottom w:val="single" w:sz="4" w:space="0" w:color="auto"/>
              <w:right w:val="single" w:sz="4" w:space="0" w:color="auto"/>
            </w:tcBorders>
            <w:tcMar>
              <w:left w:w="28" w:type="dxa"/>
              <w:right w:w="28" w:type="dxa"/>
            </w:tcMar>
            <w:vAlign w:val="center"/>
          </w:tcPr>
          <w:p w14:paraId="17D5D213" w14:textId="7BD948F3"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2.27E-03</w:t>
            </w:r>
          </w:p>
        </w:tc>
        <w:tc>
          <w:tcPr>
            <w:tcW w:w="701" w:type="dxa"/>
            <w:tcBorders>
              <w:top w:val="nil"/>
              <w:left w:val="nil"/>
              <w:bottom w:val="single" w:sz="4" w:space="0" w:color="auto"/>
              <w:right w:val="single" w:sz="4" w:space="0" w:color="auto"/>
            </w:tcBorders>
            <w:tcMar>
              <w:left w:w="28" w:type="dxa"/>
              <w:right w:w="28" w:type="dxa"/>
            </w:tcMar>
            <w:vAlign w:val="center"/>
          </w:tcPr>
          <w:p w14:paraId="00E8D09D" w14:textId="04370F39"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7E97C2DD" w14:textId="5F01FAB0"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3.90E-02</w:t>
            </w:r>
          </w:p>
        </w:tc>
        <w:tc>
          <w:tcPr>
            <w:tcW w:w="978" w:type="dxa"/>
            <w:tcBorders>
              <w:top w:val="nil"/>
              <w:left w:val="nil"/>
              <w:bottom w:val="single" w:sz="4" w:space="0" w:color="auto"/>
              <w:right w:val="single" w:sz="4" w:space="0" w:color="auto"/>
            </w:tcBorders>
            <w:tcMar>
              <w:left w:w="28" w:type="dxa"/>
              <w:right w:w="28" w:type="dxa"/>
            </w:tcMar>
            <w:vAlign w:val="center"/>
          </w:tcPr>
          <w:p w14:paraId="1F1BA275" w14:textId="3FBD44B4"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75" w:type="dxa"/>
            <w:tcBorders>
              <w:top w:val="nil"/>
              <w:left w:val="nil"/>
              <w:bottom w:val="single" w:sz="4" w:space="0" w:color="auto"/>
              <w:right w:val="single" w:sz="4" w:space="0" w:color="auto"/>
            </w:tcBorders>
            <w:tcMar>
              <w:left w:w="28" w:type="dxa"/>
              <w:right w:w="28" w:type="dxa"/>
            </w:tcMar>
            <w:vAlign w:val="center"/>
          </w:tcPr>
          <w:p w14:paraId="02341F6D" w14:textId="09C684C1"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7.85E-06</w:t>
            </w:r>
          </w:p>
        </w:tc>
        <w:tc>
          <w:tcPr>
            <w:tcW w:w="978" w:type="dxa"/>
            <w:tcBorders>
              <w:top w:val="nil"/>
              <w:left w:val="nil"/>
              <w:bottom w:val="single" w:sz="4" w:space="0" w:color="auto"/>
              <w:right w:val="single" w:sz="4" w:space="0" w:color="auto"/>
            </w:tcBorders>
            <w:tcMar>
              <w:left w:w="28" w:type="dxa"/>
              <w:right w:w="28" w:type="dxa"/>
            </w:tcMar>
            <w:vAlign w:val="center"/>
          </w:tcPr>
          <w:p w14:paraId="24A63F90" w14:textId="6385A16D"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81" w:type="dxa"/>
            <w:tcBorders>
              <w:top w:val="nil"/>
              <w:left w:val="nil"/>
              <w:bottom w:val="single" w:sz="4" w:space="0" w:color="auto"/>
              <w:right w:val="single" w:sz="4" w:space="0" w:color="auto"/>
            </w:tcBorders>
            <w:tcMar>
              <w:left w:w="28" w:type="dxa"/>
              <w:right w:w="28" w:type="dxa"/>
            </w:tcMar>
            <w:vAlign w:val="center"/>
          </w:tcPr>
          <w:p w14:paraId="18E13C2D" w14:textId="720621FD"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1.64E+04</w:t>
            </w:r>
          </w:p>
        </w:tc>
        <w:tc>
          <w:tcPr>
            <w:tcW w:w="695" w:type="dxa"/>
            <w:tcBorders>
              <w:top w:val="nil"/>
              <w:left w:val="nil"/>
              <w:bottom w:val="single" w:sz="4" w:space="0" w:color="auto"/>
              <w:right w:val="single" w:sz="4" w:space="0" w:color="auto"/>
            </w:tcBorders>
            <w:tcMar>
              <w:left w:w="28" w:type="dxa"/>
              <w:right w:w="28" w:type="dxa"/>
            </w:tcMar>
            <w:vAlign w:val="center"/>
          </w:tcPr>
          <w:p w14:paraId="13CE520F" w14:textId="34C7B2DE"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6D2EB667" w14:textId="5EE7D1A8"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4.34E</w:t>
            </w:r>
            <w:r w:rsidRPr="000833BD">
              <w:rPr>
                <w:rFonts w:ascii="Times New Roman" w:eastAsiaTheme="minorEastAsia" w:hAnsi="Times New Roman" w:hint="eastAsia"/>
                <w:kern w:val="0"/>
                <w:szCs w:val="21"/>
              </w:rPr>
              <w:t>-</w:t>
            </w:r>
            <w:r w:rsidRPr="000833BD">
              <w:rPr>
                <w:rFonts w:ascii="Times New Roman" w:eastAsiaTheme="minorEastAsia" w:hAnsi="Times New Roman"/>
                <w:kern w:val="0"/>
                <w:szCs w:val="21"/>
              </w:rPr>
              <w:t>02</w:t>
            </w:r>
          </w:p>
        </w:tc>
        <w:tc>
          <w:tcPr>
            <w:tcW w:w="636" w:type="dxa"/>
            <w:tcBorders>
              <w:top w:val="nil"/>
              <w:left w:val="nil"/>
              <w:bottom w:val="single" w:sz="4" w:space="0" w:color="auto"/>
              <w:right w:val="single" w:sz="4" w:space="0" w:color="auto"/>
            </w:tcBorders>
            <w:tcMar>
              <w:left w:w="28" w:type="dxa"/>
              <w:right w:w="28" w:type="dxa"/>
            </w:tcMar>
            <w:vAlign w:val="center"/>
          </w:tcPr>
          <w:p w14:paraId="34188D06" w14:textId="010A8F44"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r>
      <w:tr w:rsidR="000833BD" w:rsidRPr="000833BD" w14:paraId="1E3B88CD" w14:textId="77777777">
        <w:trPr>
          <w:cantSplit/>
          <w:trHeight w:val="319"/>
        </w:trPr>
        <w:tc>
          <w:tcPr>
            <w:tcW w:w="527" w:type="dxa"/>
            <w:tcBorders>
              <w:top w:val="nil"/>
              <w:left w:val="single" w:sz="4" w:space="0" w:color="auto"/>
              <w:bottom w:val="single" w:sz="4" w:space="0" w:color="auto"/>
              <w:right w:val="single" w:sz="4" w:space="0" w:color="auto"/>
            </w:tcBorders>
            <w:tcMar>
              <w:left w:w="28" w:type="dxa"/>
              <w:right w:w="28" w:type="dxa"/>
            </w:tcMar>
            <w:vAlign w:val="center"/>
          </w:tcPr>
          <w:p w14:paraId="0A925DB7" w14:textId="4689E4FB" w:rsidR="00594E5A" w:rsidRPr="000833BD" w:rsidRDefault="00594E5A" w:rsidP="00594E5A">
            <w:pPr>
              <w:widowControl/>
              <w:jc w:val="center"/>
              <w:rPr>
                <w:rFonts w:ascii="Times New Roman" w:eastAsiaTheme="minorEastAsia" w:hAnsi="Times New Roman"/>
                <w:szCs w:val="21"/>
              </w:rPr>
            </w:pPr>
            <w:r w:rsidRPr="000833BD">
              <w:rPr>
                <w:rFonts w:ascii="Times New Roman" w:eastAsiaTheme="minorEastAsia" w:hAnsi="Times New Roman"/>
                <w:kern w:val="0"/>
                <w:szCs w:val="21"/>
              </w:rPr>
              <w:t>64</w:t>
            </w:r>
          </w:p>
        </w:tc>
        <w:tc>
          <w:tcPr>
            <w:tcW w:w="1676" w:type="dxa"/>
            <w:tcBorders>
              <w:top w:val="nil"/>
              <w:left w:val="nil"/>
              <w:bottom w:val="single" w:sz="4" w:space="0" w:color="auto"/>
              <w:right w:val="single" w:sz="4" w:space="0" w:color="auto"/>
            </w:tcBorders>
            <w:tcMar>
              <w:left w:w="28" w:type="dxa"/>
              <w:right w:w="28" w:type="dxa"/>
            </w:tcMar>
            <w:vAlign w:val="center"/>
          </w:tcPr>
          <w:p w14:paraId="2C21F745" w14:textId="059DB793" w:rsidR="00594E5A" w:rsidRPr="000833BD" w:rsidRDefault="00594E5A" w:rsidP="00594E5A">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荧蒽</w:t>
            </w:r>
          </w:p>
        </w:tc>
        <w:tc>
          <w:tcPr>
            <w:tcW w:w="1954" w:type="dxa"/>
            <w:tcBorders>
              <w:top w:val="nil"/>
              <w:left w:val="nil"/>
              <w:bottom w:val="single" w:sz="4" w:space="0" w:color="auto"/>
              <w:right w:val="single" w:sz="4" w:space="0" w:color="auto"/>
            </w:tcBorders>
            <w:tcMar>
              <w:left w:w="28" w:type="dxa"/>
              <w:right w:w="28" w:type="dxa"/>
            </w:tcMar>
            <w:vAlign w:val="center"/>
          </w:tcPr>
          <w:p w14:paraId="2E17D7FA" w14:textId="0E983D73" w:rsidR="00594E5A" w:rsidRPr="000833BD" w:rsidRDefault="00594E5A" w:rsidP="00594E5A">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Fluoranthene</w:t>
            </w:r>
          </w:p>
        </w:tc>
        <w:tc>
          <w:tcPr>
            <w:tcW w:w="1116" w:type="dxa"/>
            <w:tcBorders>
              <w:top w:val="nil"/>
              <w:left w:val="nil"/>
              <w:bottom w:val="single" w:sz="4" w:space="0" w:color="auto"/>
              <w:right w:val="single" w:sz="4" w:space="0" w:color="auto"/>
            </w:tcBorders>
            <w:tcMar>
              <w:left w:w="28" w:type="dxa"/>
              <w:right w:w="28" w:type="dxa"/>
            </w:tcMar>
            <w:vAlign w:val="center"/>
          </w:tcPr>
          <w:p w14:paraId="63C5575A" w14:textId="017A1D5A" w:rsidR="00594E5A" w:rsidRPr="000833BD" w:rsidRDefault="00594E5A" w:rsidP="00594E5A">
            <w:pPr>
              <w:widowControl/>
              <w:rPr>
                <w:rFonts w:ascii="Times New Roman" w:eastAsiaTheme="minorEastAsia" w:hAnsi="Times New Roman"/>
                <w:kern w:val="0"/>
                <w:szCs w:val="21"/>
              </w:rPr>
            </w:pPr>
            <w:r w:rsidRPr="000833BD">
              <w:rPr>
                <w:rFonts w:ascii="Times New Roman" w:eastAsiaTheme="minorEastAsia" w:hAnsi="Times New Roman"/>
                <w:kern w:val="0"/>
                <w:szCs w:val="21"/>
              </w:rPr>
              <w:t>206-44-0</w:t>
            </w:r>
          </w:p>
        </w:tc>
        <w:tc>
          <w:tcPr>
            <w:tcW w:w="841" w:type="dxa"/>
            <w:tcBorders>
              <w:top w:val="nil"/>
              <w:left w:val="nil"/>
              <w:bottom w:val="single" w:sz="4" w:space="0" w:color="auto"/>
              <w:right w:val="single" w:sz="4" w:space="0" w:color="auto"/>
            </w:tcBorders>
            <w:tcMar>
              <w:left w:w="28" w:type="dxa"/>
              <w:right w:w="28" w:type="dxa"/>
            </w:tcMar>
            <w:vAlign w:val="center"/>
          </w:tcPr>
          <w:p w14:paraId="24B5071E" w14:textId="2C9FF0EC"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3.62E-04</w:t>
            </w:r>
          </w:p>
        </w:tc>
        <w:tc>
          <w:tcPr>
            <w:tcW w:w="701" w:type="dxa"/>
            <w:tcBorders>
              <w:top w:val="nil"/>
              <w:left w:val="nil"/>
              <w:bottom w:val="single" w:sz="4" w:space="0" w:color="auto"/>
              <w:right w:val="single" w:sz="4" w:space="0" w:color="auto"/>
            </w:tcBorders>
            <w:tcMar>
              <w:left w:w="28" w:type="dxa"/>
              <w:right w:w="28" w:type="dxa"/>
            </w:tcMar>
            <w:vAlign w:val="center"/>
          </w:tcPr>
          <w:p w14:paraId="4FDEC132" w14:textId="50CD3656"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2FA676F4" w14:textId="794FF0F4"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2.76E-02</w:t>
            </w:r>
          </w:p>
        </w:tc>
        <w:tc>
          <w:tcPr>
            <w:tcW w:w="978" w:type="dxa"/>
            <w:tcBorders>
              <w:top w:val="nil"/>
              <w:left w:val="nil"/>
              <w:bottom w:val="single" w:sz="4" w:space="0" w:color="auto"/>
              <w:right w:val="single" w:sz="4" w:space="0" w:color="auto"/>
            </w:tcBorders>
            <w:tcMar>
              <w:left w:w="28" w:type="dxa"/>
              <w:right w:w="28" w:type="dxa"/>
            </w:tcMar>
            <w:vAlign w:val="center"/>
          </w:tcPr>
          <w:p w14:paraId="202E35AD" w14:textId="7FABFADC"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75" w:type="dxa"/>
            <w:tcBorders>
              <w:top w:val="nil"/>
              <w:left w:val="nil"/>
              <w:bottom w:val="single" w:sz="4" w:space="0" w:color="auto"/>
              <w:right w:val="single" w:sz="4" w:space="0" w:color="auto"/>
            </w:tcBorders>
            <w:tcMar>
              <w:left w:w="28" w:type="dxa"/>
              <w:right w:w="28" w:type="dxa"/>
            </w:tcMar>
            <w:vAlign w:val="center"/>
          </w:tcPr>
          <w:p w14:paraId="27CDE8D1" w14:textId="6A038C91"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7.18E-06</w:t>
            </w:r>
          </w:p>
        </w:tc>
        <w:tc>
          <w:tcPr>
            <w:tcW w:w="978" w:type="dxa"/>
            <w:tcBorders>
              <w:top w:val="nil"/>
              <w:left w:val="nil"/>
              <w:bottom w:val="single" w:sz="4" w:space="0" w:color="auto"/>
              <w:right w:val="single" w:sz="4" w:space="0" w:color="auto"/>
            </w:tcBorders>
            <w:tcMar>
              <w:left w:w="28" w:type="dxa"/>
              <w:right w:w="28" w:type="dxa"/>
            </w:tcMar>
            <w:vAlign w:val="center"/>
          </w:tcPr>
          <w:p w14:paraId="216971E5" w14:textId="09957AB8"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81" w:type="dxa"/>
            <w:tcBorders>
              <w:top w:val="nil"/>
              <w:left w:val="nil"/>
              <w:bottom w:val="single" w:sz="4" w:space="0" w:color="auto"/>
              <w:right w:val="single" w:sz="4" w:space="0" w:color="auto"/>
            </w:tcBorders>
            <w:tcMar>
              <w:left w:w="28" w:type="dxa"/>
              <w:right w:w="28" w:type="dxa"/>
            </w:tcMar>
            <w:vAlign w:val="center"/>
          </w:tcPr>
          <w:p w14:paraId="65431B1B" w14:textId="5E9D5F62"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5.55E+04</w:t>
            </w:r>
          </w:p>
        </w:tc>
        <w:tc>
          <w:tcPr>
            <w:tcW w:w="695" w:type="dxa"/>
            <w:tcBorders>
              <w:top w:val="nil"/>
              <w:left w:val="nil"/>
              <w:bottom w:val="single" w:sz="4" w:space="0" w:color="auto"/>
              <w:right w:val="single" w:sz="4" w:space="0" w:color="auto"/>
            </w:tcBorders>
            <w:tcMar>
              <w:left w:w="28" w:type="dxa"/>
              <w:right w:w="28" w:type="dxa"/>
            </w:tcMar>
            <w:vAlign w:val="center"/>
          </w:tcPr>
          <w:p w14:paraId="5A73CE7F" w14:textId="5C4ADF6A"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27C5C95C" w14:textId="686C6CBD"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2.60E</w:t>
            </w:r>
            <w:r w:rsidRPr="000833BD">
              <w:rPr>
                <w:rFonts w:ascii="Times New Roman" w:eastAsiaTheme="minorEastAsia" w:hAnsi="Times New Roman" w:hint="eastAsia"/>
                <w:kern w:val="0"/>
                <w:szCs w:val="21"/>
              </w:rPr>
              <w:t>-</w:t>
            </w:r>
            <w:r w:rsidRPr="000833BD">
              <w:rPr>
                <w:rFonts w:ascii="Times New Roman" w:eastAsiaTheme="minorEastAsia" w:hAnsi="Times New Roman"/>
                <w:kern w:val="0"/>
                <w:szCs w:val="21"/>
              </w:rPr>
              <w:t>01</w:t>
            </w:r>
          </w:p>
        </w:tc>
        <w:tc>
          <w:tcPr>
            <w:tcW w:w="636" w:type="dxa"/>
            <w:tcBorders>
              <w:top w:val="nil"/>
              <w:left w:val="nil"/>
              <w:bottom w:val="single" w:sz="4" w:space="0" w:color="auto"/>
              <w:right w:val="single" w:sz="4" w:space="0" w:color="auto"/>
            </w:tcBorders>
            <w:tcMar>
              <w:left w:w="28" w:type="dxa"/>
              <w:right w:w="28" w:type="dxa"/>
            </w:tcMar>
            <w:vAlign w:val="center"/>
          </w:tcPr>
          <w:p w14:paraId="69CAA57C" w14:textId="58CFD4A1"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r>
      <w:tr w:rsidR="000833BD" w:rsidRPr="000833BD" w14:paraId="2427376A" w14:textId="77777777">
        <w:trPr>
          <w:cantSplit/>
          <w:trHeight w:val="319"/>
        </w:trPr>
        <w:tc>
          <w:tcPr>
            <w:tcW w:w="527" w:type="dxa"/>
            <w:tcBorders>
              <w:top w:val="nil"/>
              <w:left w:val="single" w:sz="4" w:space="0" w:color="auto"/>
              <w:bottom w:val="single" w:sz="4" w:space="0" w:color="auto"/>
              <w:right w:val="single" w:sz="4" w:space="0" w:color="auto"/>
            </w:tcBorders>
            <w:tcMar>
              <w:left w:w="28" w:type="dxa"/>
              <w:right w:w="28" w:type="dxa"/>
            </w:tcMar>
            <w:vAlign w:val="center"/>
          </w:tcPr>
          <w:p w14:paraId="20C921B1" w14:textId="33223C30" w:rsidR="00594E5A" w:rsidRPr="000833BD" w:rsidRDefault="00594E5A" w:rsidP="00594E5A">
            <w:pPr>
              <w:widowControl/>
              <w:jc w:val="center"/>
              <w:rPr>
                <w:rFonts w:ascii="Times New Roman" w:eastAsiaTheme="minorEastAsia" w:hAnsi="Times New Roman"/>
                <w:szCs w:val="21"/>
              </w:rPr>
            </w:pPr>
            <w:r w:rsidRPr="000833BD">
              <w:rPr>
                <w:rFonts w:ascii="Times New Roman" w:eastAsiaTheme="minorEastAsia" w:hAnsi="Times New Roman"/>
                <w:kern w:val="0"/>
                <w:szCs w:val="21"/>
              </w:rPr>
              <w:t>65</w:t>
            </w:r>
          </w:p>
        </w:tc>
        <w:tc>
          <w:tcPr>
            <w:tcW w:w="1676" w:type="dxa"/>
            <w:tcBorders>
              <w:top w:val="nil"/>
              <w:left w:val="nil"/>
              <w:bottom w:val="single" w:sz="4" w:space="0" w:color="auto"/>
              <w:right w:val="single" w:sz="4" w:space="0" w:color="auto"/>
            </w:tcBorders>
            <w:tcMar>
              <w:left w:w="28" w:type="dxa"/>
              <w:right w:w="28" w:type="dxa"/>
            </w:tcMar>
            <w:vAlign w:val="center"/>
          </w:tcPr>
          <w:p w14:paraId="5F1E3919" w14:textId="44C4BE7E" w:rsidR="00594E5A" w:rsidRPr="000833BD" w:rsidRDefault="00594E5A" w:rsidP="00594E5A">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芴</w:t>
            </w:r>
          </w:p>
        </w:tc>
        <w:tc>
          <w:tcPr>
            <w:tcW w:w="1954" w:type="dxa"/>
            <w:tcBorders>
              <w:top w:val="nil"/>
              <w:left w:val="nil"/>
              <w:bottom w:val="single" w:sz="4" w:space="0" w:color="auto"/>
              <w:right w:val="single" w:sz="4" w:space="0" w:color="auto"/>
            </w:tcBorders>
            <w:tcMar>
              <w:left w:w="28" w:type="dxa"/>
              <w:right w:w="28" w:type="dxa"/>
            </w:tcMar>
            <w:vAlign w:val="center"/>
          </w:tcPr>
          <w:p w14:paraId="25815DF5" w14:textId="4ACCB57A" w:rsidR="00594E5A" w:rsidRPr="000833BD" w:rsidRDefault="00594E5A" w:rsidP="00594E5A">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Fluorene</w:t>
            </w:r>
          </w:p>
        </w:tc>
        <w:tc>
          <w:tcPr>
            <w:tcW w:w="1116" w:type="dxa"/>
            <w:tcBorders>
              <w:top w:val="nil"/>
              <w:left w:val="nil"/>
              <w:bottom w:val="single" w:sz="4" w:space="0" w:color="auto"/>
              <w:right w:val="single" w:sz="4" w:space="0" w:color="auto"/>
            </w:tcBorders>
            <w:tcMar>
              <w:left w:w="28" w:type="dxa"/>
              <w:right w:w="28" w:type="dxa"/>
            </w:tcMar>
            <w:vAlign w:val="center"/>
          </w:tcPr>
          <w:p w14:paraId="6EFE4CBA" w14:textId="2A5AD620" w:rsidR="00594E5A" w:rsidRPr="000833BD" w:rsidRDefault="00594E5A" w:rsidP="00594E5A">
            <w:pPr>
              <w:widowControl/>
              <w:rPr>
                <w:rFonts w:ascii="Times New Roman" w:eastAsiaTheme="minorEastAsia" w:hAnsi="Times New Roman"/>
                <w:kern w:val="0"/>
                <w:szCs w:val="21"/>
              </w:rPr>
            </w:pPr>
            <w:r w:rsidRPr="000833BD">
              <w:rPr>
                <w:rFonts w:ascii="Times New Roman" w:eastAsiaTheme="minorEastAsia" w:hAnsi="Times New Roman"/>
                <w:kern w:val="0"/>
                <w:szCs w:val="21"/>
              </w:rPr>
              <w:t>86-73-7</w:t>
            </w:r>
          </w:p>
        </w:tc>
        <w:tc>
          <w:tcPr>
            <w:tcW w:w="841" w:type="dxa"/>
            <w:tcBorders>
              <w:top w:val="nil"/>
              <w:left w:val="nil"/>
              <w:bottom w:val="single" w:sz="4" w:space="0" w:color="auto"/>
              <w:right w:val="single" w:sz="4" w:space="0" w:color="auto"/>
            </w:tcBorders>
            <w:tcMar>
              <w:left w:w="28" w:type="dxa"/>
              <w:right w:w="28" w:type="dxa"/>
            </w:tcMar>
            <w:vAlign w:val="center"/>
          </w:tcPr>
          <w:p w14:paraId="2CD27BC6" w14:textId="5FEB1CEC"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3.93E-03</w:t>
            </w:r>
          </w:p>
        </w:tc>
        <w:tc>
          <w:tcPr>
            <w:tcW w:w="701" w:type="dxa"/>
            <w:tcBorders>
              <w:top w:val="nil"/>
              <w:left w:val="nil"/>
              <w:bottom w:val="single" w:sz="4" w:space="0" w:color="auto"/>
              <w:right w:val="single" w:sz="4" w:space="0" w:color="auto"/>
            </w:tcBorders>
            <w:tcMar>
              <w:left w:w="28" w:type="dxa"/>
              <w:right w:w="28" w:type="dxa"/>
            </w:tcMar>
            <w:vAlign w:val="center"/>
          </w:tcPr>
          <w:p w14:paraId="21E32CAE" w14:textId="7C3EEC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2335C935" w14:textId="65BEFC85"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4.40E-02</w:t>
            </w:r>
          </w:p>
        </w:tc>
        <w:tc>
          <w:tcPr>
            <w:tcW w:w="978" w:type="dxa"/>
            <w:tcBorders>
              <w:top w:val="nil"/>
              <w:left w:val="nil"/>
              <w:bottom w:val="single" w:sz="4" w:space="0" w:color="auto"/>
              <w:right w:val="single" w:sz="4" w:space="0" w:color="auto"/>
            </w:tcBorders>
            <w:tcMar>
              <w:left w:w="28" w:type="dxa"/>
              <w:right w:w="28" w:type="dxa"/>
            </w:tcMar>
            <w:vAlign w:val="center"/>
          </w:tcPr>
          <w:p w14:paraId="6174C05B" w14:textId="1C86F89C"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75" w:type="dxa"/>
            <w:tcBorders>
              <w:top w:val="nil"/>
              <w:left w:val="nil"/>
              <w:bottom w:val="single" w:sz="4" w:space="0" w:color="auto"/>
              <w:right w:val="single" w:sz="4" w:space="0" w:color="auto"/>
            </w:tcBorders>
            <w:tcMar>
              <w:left w:w="28" w:type="dxa"/>
              <w:right w:w="28" w:type="dxa"/>
            </w:tcMar>
            <w:vAlign w:val="center"/>
          </w:tcPr>
          <w:p w14:paraId="5704558C" w14:textId="1C12AA1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7.89E-06</w:t>
            </w:r>
          </w:p>
        </w:tc>
        <w:tc>
          <w:tcPr>
            <w:tcW w:w="978" w:type="dxa"/>
            <w:tcBorders>
              <w:top w:val="nil"/>
              <w:left w:val="nil"/>
              <w:bottom w:val="single" w:sz="4" w:space="0" w:color="auto"/>
              <w:right w:val="single" w:sz="4" w:space="0" w:color="auto"/>
            </w:tcBorders>
            <w:tcMar>
              <w:left w:w="28" w:type="dxa"/>
              <w:right w:w="28" w:type="dxa"/>
            </w:tcMar>
            <w:vAlign w:val="center"/>
          </w:tcPr>
          <w:p w14:paraId="5C52CAAD" w14:textId="695B2FC1"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81" w:type="dxa"/>
            <w:tcBorders>
              <w:top w:val="nil"/>
              <w:left w:val="nil"/>
              <w:bottom w:val="single" w:sz="4" w:space="0" w:color="auto"/>
              <w:right w:val="single" w:sz="4" w:space="0" w:color="auto"/>
            </w:tcBorders>
            <w:tcMar>
              <w:left w:w="28" w:type="dxa"/>
              <w:right w:w="28" w:type="dxa"/>
            </w:tcMar>
            <w:vAlign w:val="center"/>
          </w:tcPr>
          <w:p w14:paraId="6F36417C" w14:textId="5D3CA999"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9.16E+03</w:t>
            </w:r>
          </w:p>
        </w:tc>
        <w:tc>
          <w:tcPr>
            <w:tcW w:w="695" w:type="dxa"/>
            <w:tcBorders>
              <w:top w:val="nil"/>
              <w:left w:val="nil"/>
              <w:bottom w:val="single" w:sz="4" w:space="0" w:color="auto"/>
              <w:right w:val="single" w:sz="4" w:space="0" w:color="auto"/>
            </w:tcBorders>
            <w:tcMar>
              <w:left w:w="28" w:type="dxa"/>
              <w:right w:w="28" w:type="dxa"/>
            </w:tcMar>
            <w:vAlign w:val="center"/>
          </w:tcPr>
          <w:p w14:paraId="0F7B2ECE" w14:textId="49E96EA0"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03BF58F3" w14:textId="736443F0"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1.69E</w:t>
            </w:r>
            <w:r w:rsidRPr="000833BD">
              <w:rPr>
                <w:rFonts w:ascii="Times New Roman" w:eastAsiaTheme="minorEastAsia" w:hAnsi="Times New Roman" w:hint="eastAsia"/>
                <w:kern w:val="0"/>
                <w:szCs w:val="21"/>
              </w:rPr>
              <w:t>+</w:t>
            </w:r>
            <w:r w:rsidRPr="000833BD">
              <w:rPr>
                <w:rFonts w:ascii="Times New Roman" w:eastAsiaTheme="minorEastAsia" w:hAnsi="Times New Roman"/>
                <w:kern w:val="0"/>
                <w:szCs w:val="21"/>
              </w:rPr>
              <w:t>00</w:t>
            </w:r>
          </w:p>
        </w:tc>
        <w:tc>
          <w:tcPr>
            <w:tcW w:w="636" w:type="dxa"/>
            <w:tcBorders>
              <w:top w:val="nil"/>
              <w:left w:val="nil"/>
              <w:bottom w:val="single" w:sz="4" w:space="0" w:color="auto"/>
              <w:right w:val="single" w:sz="4" w:space="0" w:color="auto"/>
            </w:tcBorders>
            <w:tcMar>
              <w:left w:w="28" w:type="dxa"/>
              <w:right w:w="28" w:type="dxa"/>
            </w:tcMar>
            <w:vAlign w:val="center"/>
          </w:tcPr>
          <w:p w14:paraId="5EC41A06" w14:textId="628C75EE"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r>
      <w:tr w:rsidR="000833BD" w:rsidRPr="000833BD" w14:paraId="2C659A58" w14:textId="77777777">
        <w:trPr>
          <w:cantSplit/>
          <w:trHeight w:val="319"/>
        </w:trPr>
        <w:tc>
          <w:tcPr>
            <w:tcW w:w="527" w:type="dxa"/>
            <w:tcBorders>
              <w:top w:val="nil"/>
              <w:left w:val="single" w:sz="4" w:space="0" w:color="auto"/>
              <w:bottom w:val="single" w:sz="4" w:space="0" w:color="auto"/>
              <w:right w:val="single" w:sz="4" w:space="0" w:color="auto"/>
            </w:tcBorders>
            <w:tcMar>
              <w:left w:w="28" w:type="dxa"/>
              <w:right w:w="28" w:type="dxa"/>
            </w:tcMar>
            <w:vAlign w:val="center"/>
          </w:tcPr>
          <w:p w14:paraId="1580FDA6" w14:textId="436BD075" w:rsidR="00594E5A" w:rsidRPr="000833BD" w:rsidRDefault="00594E5A" w:rsidP="00594E5A">
            <w:pPr>
              <w:widowControl/>
              <w:jc w:val="center"/>
              <w:rPr>
                <w:rFonts w:ascii="Times New Roman" w:eastAsiaTheme="minorEastAsia" w:hAnsi="Times New Roman"/>
                <w:szCs w:val="21"/>
              </w:rPr>
            </w:pPr>
            <w:r w:rsidRPr="000833BD">
              <w:rPr>
                <w:rFonts w:ascii="Times New Roman" w:eastAsiaTheme="minorEastAsia" w:hAnsi="Times New Roman"/>
                <w:kern w:val="0"/>
                <w:szCs w:val="21"/>
              </w:rPr>
              <w:t>66</w:t>
            </w:r>
          </w:p>
        </w:tc>
        <w:tc>
          <w:tcPr>
            <w:tcW w:w="1676" w:type="dxa"/>
            <w:tcBorders>
              <w:top w:val="nil"/>
              <w:left w:val="nil"/>
              <w:bottom w:val="single" w:sz="4" w:space="0" w:color="auto"/>
              <w:right w:val="single" w:sz="4" w:space="0" w:color="auto"/>
            </w:tcBorders>
            <w:tcMar>
              <w:left w:w="28" w:type="dxa"/>
              <w:right w:w="28" w:type="dxa"/>
            </w:tcMar>
            <w:vAlign w:val="center"/>
          </w:tcPr>
          <w:p w14:paraId="108F8746" w14:textId="79D54411" w:rsidR="00594E5A" w:rsidRPr="000833BD" w:rsidRDefault="00594E5A" w:rsidP="00594E5A">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狄氏剂</w:t>
            </w:r>
          </w:p>
        </w:tc>
        <w:tc>
          <w:tcPr>
            <w:tcW w:w="1954" w:type="dxa"/>
            <w:tcBorders>
              <w:top w:val="nil"/>
              <w:left w:val="nil"/>
              <w:bottom w:val="single" w:sz="4" w:space="0" w:color="auto"/>
              <w:right w:val="single" w:sz="4" w:space="0" w:color="auto"/>
            </w:tcBorders>
            <w:tcMar>
              <w:left w:w="28" w:type="dxa"/>
              <w:right w:w="28" w:type="dxa"/>
            </w:tcMar>
            <w:vAlign w:val="center"/>
          </w:tcPr>
          <w:p w14:paraId="6D454438" w14:textId="05A13418" w:rsidR="00594E5A" w:rsidRPr="000833BD" w:rsidRDefault="00594E5A" w:rsidP="00594E5A">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Dieldrin</w:t>
            </w:r>
          </w:p>
        </w:tc>
        <w:tc>
          <w:tcPr>
            <w:tcW w:w="1116" w:type="dxa"/>
            <w:tcBorders>
              <w:top w:val="nil"/>
              <w:left w:val="nil"/>
              <w:bottom w:val="single" w:sz="4" w:space="0" w:color="auto"/>
              <w:right w:val="single" w:sz="4" w:space="0" w:color="auto"/>
            </w:tcBorders>
            <w:tcMar>
              <w:left w:w="28" w:type="dxa"/>
              <w:right w:w="28" w:type="dxa"/>
            </w:tcMar>
            <w:vAlign w:val="center"/>
          </w:tcPr>
          <w:p w14:paraId="1557169A" w14:textId="14583033" w:rsidR="00594E5A" w:rsidRPr="000833BD" w:rsidRDefault="00594E5A" w:rsidP="00594E5A">
            <w:pPr>
              <w:widowControl/>
              <w:rPr>
                <w:rFonts w:ascii="Times New Roman" w:eastAsiaTheme="minorEastAsia" w:hAnsi="Times New Roman"/>
                <w:kern w:val="0"/>
                <w:szCs w:val="21"/>
              </w:rPr>
            </w:pPr>
            <w:r w:rsidRPr="000833BD">
              <w:rPr>
                <w:rFonts w:ascii="Times New Roman" w:eastAsiaTheme="minorEastAsia" w:hAnsi="Times New Roman"/>
                <w:kern w:val="0"/>
                <w:szCs w:val="21"/>
              </w:rPr>
              <w:t>60-57-1</w:t>
            </w:r>
          </w:p>
        </w:tc>
        <w:tc>
          <w:tcPr>
            <w:tcW w:w="841" w:type="dxa"/>
            <w:tcBorders>
              <w:top w:val="nil"/>
              <w:left w:val="nil"/>
              <w:bottom w:val="single" w:sz="4" w:space="0" w:color="auto"/>
              <w:right w:val="single" w:sz="4" w:space="0" w:color="auto"/>
            </w:tcBorders>
            <w:tcMar>
              <w:left w:w="28" w:type="dxa"/>
              <w:right w:w="28" w:type="dxa"/>
            </w:tcMar>
            <w:vAlign w:val="center"/>
          </w:tcPr>
          <w:p w14:paraId="490AC7F8" w14:textId="0D44B70B"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4.09E-04</w:t>
            </w:r>
          </w:p>
        </w:tc>
        <w:tc>
          <w:tcPr>
            <w:tcW w:w="701" w:type="dxa"/>
            <w:tcBorders>
              <w:top w:val="nil"/>
              <w:left w:val="nil"/>
              <w:bottom w:val="single" w:sz="4" w:space="0" w:color="auto"/>
              <w:right w:val="single" w:sz="4" w:space="0" w:color="auto"/>
            </w:tcBorders>
            <w:tcMar>
              <w:left w:w="28" w:type="dxa"/>
              <w:right w:w="28" w:type="dxa"/>
            </w:tcMar>
            <w:vAlign w:val="center"/>
          </w:tcPr>
          <w:p w14:paraId="3DA64D82" w14:textId="3CC105B9"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2FF85AF4" w14:textId="379F5CE5"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2.33E-02</w:t>
            </w:r>
          </w:p>
        </w:tc>
        <w:tc>
          <w:tcPr>
            <w:tcW w:w="978" w:type="dxa"/>
            <w:tcBorders>
              <w:top w:val="nil"/>
              <w:left w:val="nil"/>
              <w:bottom w:val="single" w:sz="4" w:space="0" w:color="auto"/>
              <w:right w:val="single" w:sz="4" w:space="0" w:color="auto"/>
            </w:tcBorders>
            <w:tcMar>
              <w:left w:w="28" w:type="dxa"/>
              <w:right w:w="28" w:type="dxa"/>
            </w:tcMar>
            <w:vAlign w:val="center"/>
          </w:tcPr>
          <w:p w14:paraId="65C61D9A" w14:textId="546582D5"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75" w:type="dxa"/>
            <w:tcBorders>
              <w:top w:val="nil"/>
              <w:left w:val="nil"/>
              <w:bottom w:val="single" w:sz="4" w:space="0" w:color="auto"/>
              <w:right w:val="single" w:sz="4" w:space="0" w:color="auto"/>
            </w:tcBorders>
            <w:tcMar>
              <w:left w:w="28" w:type="dxa"/>
              <w:right w:w="28" w:type="dxa"/>
            </w:tcMar>
            <w:vAlign w:val="center"/>
          </w:tcPr>
          <w:p w14:paraId="7C6A8A6A" w14:textId="07AAC30F"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6.01E-06</w:t>
            </w:r>
          </w:p>
        </w:tc>
        <w:tc>
          <w:tcPr>
            <w:tcW w:w="978" w:type="dxa"/>
            <w:tcBorders>
              <w:top w:val="nil"/>
              <w:left w:val="nil"/>
              <w:bottom w:val="single" w:sz="4" w:space="0" w:color="auto"/>
              <w:right w:val="single" w:sz="4" w:space="0" w:color="auto"/>
            </w:tcBorders>
            <w:tcMar>
              <w:left w:w="28" w:type="dxa"/>
              <w:right w:w="28" w:type="dxa"/>
            </w:tcMar>
            <w:vAlign w:val="center"/>
          </w:tcPr>
          <w:p w14:paraId="1E4CECCF" w14:textId="4E307EFC"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81" w:type="dxa"/>
            <w:tcBorders>
              <w:top w:val="nil"/>
              <w:left w:val="nil"/>
              <w:bottom w:val="single" w:sz="4" w:space="0" w:color="auto"/>
              <w:right w:val="single" w:sz="4" w:space="0" w:color="auto"/>
            </w:tcBorders>
            <w:tcMar>
              <w:left w:w="28" w:type="dxa"/>
              <w:right w:w="28" w:type="dxa"/>
            </w:tcMar>
            <w:vAlign w:val="center"/>
          </w:tcPr>
          <w:p w14:paraId="0825950C" w14:textId="6010E92A"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2.01E+04</w:t>
            </w:r>
          </w:p>
        </w:tc>
        <w:tc>
          <w:tcPr>
            <w:tcW w:w="695" w:type="dxa"/>
            <w:tcBorders>
              <w:top w:val="nil"/>
              <w:left w:val="nil"/>
              <w:bottom w:val="single" w:sz="4" w:space="0" w:color="auto"/>
              <w:right w:val="single" w:sz="4" w:space="0" w:color="auto"/>
            </w:tcBorders>
            <w:tcMar>
              <w:left w:w="28" w:type="dxa"/>
              <w:right w:w="28" w:type="dxa"/>
            </w:tcMar>
            <w:vAlign w:val="center"/>
          </w:tcPr>
          <w:p w14:paraId="24D3AAA7" w14:textId="7B13D192"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67469278" w14:textId="1F15EAEE"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1.95E-01</w:t>
            </w:r>
          </w:p>
        </w:tc>
        <w:tc>
          <w:tcPr>
            <w:tcW w:w="636" w:type="dxa"/>
            <w:tcBorders>
              <w:top w:val="nil"/>
              <w:left w:val="nil"/>
              <w:bottom w:val="single" w:sz="4" w:space="0" w:color="auto"/>
              <w:right w:val="single" w:sz="4" w:space="0" w:color="auto"/>
            </w:tcBorders>
            <w:tcMar>
              <w:left w:w="28" w:type="dxa"/>
              <w:right w:w="28" w:type="dxa"/>
            </w:tcMar>
            <w:vAlign w:val="center"/>
          </w:tcPr>
          <w:p w14:paraId="196E0294" w14:textId="3B4B8BDF"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r>
      <w:tr w:rsidR="000833BD" w:rsidRPr="000833BD" w14:paraId="47A78865" w14:textId="77777777">
        <w:trPr>
          <w:cantSplit/>
          <w:trHeight w:val="319"/>
        </w:trPr>
        <w:tc>
          <w:tcPr>
            <w:tcW w:w="527" w:type="dxa"/>
            <w:tcBorders>
              <w:top w:val="nil"/>
              <w:left w:val="single" w:sz="4" w:space="0" w:color="auto"/>
              <w:bottom w:val="single" w:sz="4" w:space="0" w:color="auto"/>
              <w:right w:val="single" w:sz="4" w:space="0" w:color="auto"/>
            </w:tcBorders>
            <w:tcMar>
              <w:left w:w="28" w:type="dxa"/>
              <w:right w:w="28" w:type="dxa"/>
            </w:tcMar>
            <w:vAlign w:val="center"/>
          </w:tcPr>
          <w:p w14:paraId="113C1F7E" w14:textId="1A28FC3C" w:rsidR="00594E5A" w:rsidRPr="000833BD" w:rsidRDefault="00594E5A" w:rsidP="00594E5A">
            <w:pPr>
              <w:widowControl/>
              <w:jc w:val="center"/>
              <w:rPr>
                <w:rFonts w:ascii="Times New Roman" w:eastAsiaTheme="minorEastAsia" w:hAnsi="Times New Roman"/>
                <w:szCs w:val="21"/>
              </w:rPr>
            </w:pPr>
            <w:r w:rsidRPr="000833BD">
              <w:rPr>
                <w:rFonts w:ascii="Times New Roman" w:eastAsiaTheme="minorEastAsia" w:hAnsi="Times New Roman"/>
                <w:kern w:val="0"/>
                <w:szCs w:val="21"/>
              </w:rPr>
              <w:t>67</w:t>
            </w:r>
          </w:p>
        </w:tc>
        <w:tc>
          <w:tcPr>
            <w:tcW w:w="1676" w:type="dxa"/>
            <w:tcBorders>
              <w:top w:val="nil"/>
              <w:left w:val="nil"/>
              <w:bottom w:val="single" w:sz="4" w:space="0" w:color="auto"/>
              <w:right w:val="single" w:sz="4" w:space="0" w:color="auto"/>
            </w:tcBorders>
            <w:tcMar>
              <w:left w:w="28" w:type="dxa"/>
              <w:right w:w="28" w:type="dxa"/>
            </w:tcMar>
            <w:vAlign w:val="center"/>
          </w:tcPr>
          <w:p w14:paraId="4A90DACC" w14:textId="163DBFD7" w:rsidR="00594E5A" w:rsidRPr="000833BD" w:rsidRDefault="00594E5A" w:rsidP="00594E5A">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艾氏剂</w:t>
            </w:r>
          </w:p>
        </w:tc>
        <w:tc>
          <w:tcPr>
            <w:tcW w:w="1954" w:type="dxa"/>
            <w:tcBorders>
              <w:top w:val="nil"/>
              <w:left w:val="nil"/>
              <w:bottom w:val="single" w:sz="4" w:space="0" w:color="auto"/>
              <w:right w:val="single" w:sz="4" w:space="0" w:color="auto"/>
            </w:tcBorders>
            <w:tcMar>
              <w:left w:w="28" w:type="dxa"/>
              <w:right w:w="28" w:type="dxa"/>
            </w:tcMar>
            <w:vAlign w:val="center"/>
          </w:tcPr>
          <w:p w14:paraId="32269C87" w14:textId="59F54E21" w:rsidR="00594E5A" w:rsidRPr="000833BD" w:rsidRDefault="00594E5A" w:rsidP="00594E5A">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Aldrin</w:t>
            </w:r>
          </w:p>
        </w:tc>
        <w:tc>
          <w:tcPr>
            <w:tcW w:w="1116" w:type="dxa"/>
            <w:tcBorders>
              <w:top w:val="nil"/>
              <w:left w:val="nil"/>
              <w:bottom w:val="single" w:sz="4" w:space="0" w:color="auto"/>
              <w:right w:val="single" w:sz="4" w:space="0" w:color="auto"/>
            </w:tcBorders>
            <w:tcMar>
              <w:left w:w="28" w:type="dxa"/>
              <w:right w:w="28" w:type="dxa"/>
            </w:tcMar>
            <w:vAlign w:val="center"/>
          </w:tcPr>
          <w:p w14:paraId="0E4FA769" w14:textId="32C33C94" w:rsidR="00594E5A" w:rsidRPr="000833BD" w:rsidRDefault="00594E5A" w:rsidP="00594E5A">
            <w:pPr>
              <w:widowControl/>
              <w:rPr>
                <w:rFonts w:ascii="Times New Roman" w:eastAsiaTheme="minorEastAsia" w:hAnsi="Times New Roman"/>
                <w:kern w:val="0"/>
                <w:szCs w:val="21"/>
              </w:rPr>
            </w:pPr>
            <w:r w:rsidRPr="000833BD">
              <w:rPr>
                <w:rFonts w:ascii="Times New Roman" w:eastAsiaTheme="minorEastAsia" w:hAnsi="Times New Roman"/>
                <w:kern w:val="0"/>
                <w:szCs w:val="21"/>
              </w:rPr>
              <w:t>309-00-2</w:t>
            </w:r>
          </w:p>
        </w:tc>
        <w:tc>
          <w:tcPr>
            <w:tcW w:w="841" w:type="dxa"/>
            <w:tcBorders>
              <w:top w:val="nil"/>
              <w:left w:val="nil"/>
              <w:bottom w:val="single" w:sz="4" w:space="0" w:color="auto"/>
              <w:right w:val="single" w:sz="4" w:space="0" w:color="auto"/>
            </w:tcBorders>
            <w:tcMar>
              <w:left w:w="28" w:type="dxa"/>
              <w:right w:w="28" w:type="dxa"/>
            </w:tcMar>
            <w:vAlign w:val="center"/>
          </w:tcPr>
          <w:p w14:paraId="20D61BBF" w14:textId="025DD9E3"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1.80E-03</w:t>
            </w:r>
          </w:p>
        </w:tc>
        <w:tc>
          <w:tcPr>
            <w:tcW w:w="701" w:type="dxa"/>
            <w:tcBorders>
              <w:top w:val="nil"/>
              <w:left w:val="nil"/>
              <w:bottom w:val="single" w:sz="4" w:space="0" w:color="auto"/>
              <w:right w:val="single" w:sz="4" w:space="0" w:color="auto"/>
            </w:tcBorders>
            <w:tcMar>
              <w:left w:w="28" w:type="dxa"/>
              <w:right w:w="28" w:type="dxa"/>
            </w:tcMar>
            <w:vAlign w:val="center"/>
          </w:tcPr>
          <w:p w14:paraId="50F3357E" w14:textId="5405550F"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1D580B13" w14:textId="249581FE"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3.72E-02</w:t>
            </w:r>
          </w:p>
        </w:tc>
        <w:tc>
          <w:tcPr>
            <w:tcW w:w="978" w:type="dxa"/>
            <w:tcBorders>
              <w:top w:val="nil"/>
              <w:left w:val="nil"/>
              <w:bottom w:val="single" w:sz="4" w:space="0" w:color="auto"/>
              <w:right w:val="single" w:sz="4" w:space="0" w:color="auto"/>
            </w:tcBorders>
            <w:tcMar>
              <w:left w:w="28" w:type="dxa"/>
              <w:right w:w="28" w:type="dxa"/>
            </w:tcMar>
            <w:vAlign w:val="center"/>
          </w:tcPr>
          <w:p w14:paraId="55ADABBF" w14:textId="5558FA0C"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75" w:type="dxa"/>
            <w:tcBorders>
              <w:top w:val="nil"/>
              <w:left w:val="nil"/>
              <w:bottom w:val="single" w:sz="4" w:space="0" w:color="auto"/>
              <w:right w:val="single" w:sz="4" w:space="0" w:color="auto"/>
            </w:tcBorders>
            <w:tcMar>
              <w:left w:w="28" w:type="dxa"/>
              <w:right w:w="28" w:type="dxa"/>
            </w:tcMar>
            <w:vAlign w:val="center"/>
          </w:tcPr>
          <w:p w14:paraId="02A2A20C" w14:textId="1CBF1F13"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4.35E-06</w:t>
            </w:r>
          </w:p>
        </w:tc>
        <w:tc>
          <w:tcPr>
            <w:tcW w:w="978" w:type="dxa"/>
            <w:tcBorders>
              <w:top w:val="nil"/>
              <w:left w:val="nil"/>
              <w:bottom w:val="single" w:sz="4" w:space="0" w:color="auto"/>
              <w:right w:val="single" w:sz="4" w:space="0" w:color="auto"/>
            </w:tcBorders>
            <w:tcMar>
              <w:left w:w="28" w:type="dxa"/>
              <w:right w:w="28" w:type="dxa"/>
            </w:tcMar>
            <w:vAlign w:val="center"/>
          </w:tcPr>
          <w:p w14:paraId="342F49CD" w14:textId="3584603D"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81" w:type="dxa"/>
            <w:tcBorders>
              <w:top w:val="nil"/>
              <w:left w:val="nil"/>
              <w:bottom w:val="single" w:sz="4" w:space="0" w:color="auto"/>
              <w:right w:val="single" w:sz="4" w:space="0" w:color="auto"/>
            </w:tcBorders>
            <w:tcMar>
              <w:left w:w="28" w:type="dxa"/>
              <w:right w:w="28" w:type="dxa"/>
            </w:tcMar>
            <w:vAlign w:val="center"/>
          </w:tcPr>
          <w:p w14:paraId="152F1418" w14:textId="17754B79"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8.20E+04</w:t>
            </w:r>
          </w:p>
        </w:tc>
        <w:tc>
          <w:tcPr>
            <w:tcW w:w="695" w:type="dxa"/>
            <w:tcBorders>
              <w:top w:val="nil"/>
              <w:left w:val="nil"/>
              <w:bottom w:val="single" w:sz="4" w:space="0" w:color="auto"/>
              <w:right w:val="single" w:sz="4" w:space="0" w:color="auto"/>
            </w:tcBorders>
            <w:tcMar>
              <w:left w:w="28" w:type="dxa"/>
              <w:right w:w="28" w:type="dxa"/>
            </w:tcMar>
            <w:vAlign w:val="center"/>
          </w:tcPr>
          <w:p w14:paraId="4A22A64C" w14:textId="425BB990"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2E5299B0" w14:textId="2EF6FC1D"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1.70E-02</w:t>
            </w:r>
          </w:p>
        </w:tc>
        <w:tc>
          <w:tcPr>
            <w:tcW w:w="636" w:type="dxa"/>
            <w:tcBorders>
              <w:top w:val="nil"/>
              <w:left w:val="nil"/>
              <w:bottom w:val="single" w:sz="4" w:space="0" w:color="auto"/>
              <w:right w:val="single" w:sz="4" w:space="0" w:color="auto"/>
            </w:tcBorders>
            <w:tcMar>
              <w:left w:w="28" w:type="dxa"/>
              <w:right w:w="28" w:type="dxa"/>
            </w:tcMar>
            <w:vAlign w:val="center"/>
          </w:tcPr>
          <w:p w14:paraId="31DEB3E1" w14:textId="5C41B623"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r>
      <w:tr w:rsidR="000833BD" w:rsidRPr="000833BD" w14:paraId="7B10EEF3" w14:textId="77777777">
        <w:trPr>
          <w:cantSplit/>
          <w:trHeight w:val="319"/>
        </w:trPr>
        <w:tc>
          <w:tcPr>
            <w:tcW w:w="527" w:type="dxa"/>
            <w:tcBorders>
              <w:top w:val="nil"/>
              <w:left w:val="single" w:sz="4" w:space="0" w:color="auto"/>
              <w:bottom w:val="single" w:sz="4" w:space="0" w:color="auto"/>
              <w:right w:val="single" w:sz="4" w:space="0" w:color="auto"/>
            </w:tcBorders>
            <w:tcMar>
              <w:left w:w="28" w:type="dxa"/>
              <w:right w:w="28" w:type="dxa"/>
            </w:tcMar>
            <w:vAlign w:val="center"/>
          </w:tcPr>
          <w:p w14:paraId="190EB86D" w14:textId="31615A92" w:rsidR="00594E5A" w:rsidRPr="000833BD" w:rsidRDefault="00594E5A" w:rsidP="00594E5A">
            <w:pPr>
              <w:widowControl/>
              <w:jc w:val="center"/>
              <w:rPr>
                <w:rFonts w:ascii="Times New Roman" w:eastAsiaTheme="minorEastAsia" w:hAnsi="Times New Roman"/>
                <w:szCs w:val="21"/>
              </w:rPr>
            </w:pPr>
            <w:r w:rsidRPr="000833BD">
              <w:rPr>
                <w:rFonts w:ascii="Times New Roman" w:eastAsiaTheme="minorEastAsia" w:hAnsi="Times New Roman"/>
                <w:kern w:val="0"/>
                <w:szCs w:val="21"/>
              </w:rPr>
              <w:t>68</w:t>
            </w:r>
          </w:p>
        </w:tc>
        <w:tc>
          <w:tcPr>
            <w:tcW w:w="1676" w:type="dxa"/>
            <w:tcBorders>
              <w:top w:val="nil"/>
              <w:left w:val="nil"/>
              <w:bottom w:val="single" w:sz="4" w:space="0" w:color="auto"/>
              <w:right w:val="single" w:sz="4" w:space="0" w:color="auto"/>
            </w:tcBorders>
            <w:tcMar>
              <w:left w:w="28" w:type="dxa"/>
              <w:right w:w="28" w:type="dxa"/>
            </w:tcMar>
            <w:vAlign w:val="center"/>
          </w:tcPr>
          <w:p w14:paraId="64C5E0C6" w14:textId="06F7C586" w:rsidR="00594E5A" w:rsidRPr="000833BD" w:rsidRDefault="00594E5A" w:rsidP="00594E5A">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异狄氏剂</w:t>
            </w:r>
          </w:p>
        </w:tc>
        <w:tc>
          <w:tcPr>
            <w:tcW w:w="1954" w:type="dxa"/>
            <w:tcBorders>
              <w:top w:val="nil"/>
              <w:left w:val="nil"/>
              <w:bottom w:val="single" w:sz="4" w:space="0" w:color="auto"/>
              <w:right w:val="single" w:sz="4" w:space="0" w:color="auto"/>
            </w:tcBorders>
            <w:tcMar>
              <w:left w:w="28" w:type="dxa"/>
              <w:right w:w="28" w:type="dxa"/>
            </w:tcMar>
            <w:vAlign w:val="center"/>
          </w:tcPr>
          <w:p w14:paraId="164CE818" w14:textId="6A614B4B" w:rsidR="00594E5A" w:rsidRPr="000833BD" w:rsidRDefault="00594E5A" w:rsidP="00594E5A">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Endrin</w:t>
            </w:r>
          </w:p>
        </w:tc>
        <w:tc>
          <w:tcPr>
            <w:tcW w:w="1116" w:type="dxa"/>
            <w:tcBorders>
              <w:top w:val="nil"/>
              <w:left w:val="nil"/>
              <w:bottom w:val="single" w:sz="4" w:space="0" w:color="auto"/>
              <w:right w:val="single" w:sz="4" w:space="0" w:color="auto"/>
            </w:tcBorders>
            <w:tcMar>
              <w:left w:w="28" w:type="dxa"/>
              <w:right w:w="28" w:type="dxa"/>
            </w:tcMar>
            <w:vAlign w:val="center"/>
          </w:tcPr>
          <w:p w14:paraId="1F70A43B" w14:textId="31925D21" w:rsidR="00594E5A" w:rsidRPr="000833BD" w:rsidRDefault="00594E5A" w:rsidP="00594E5A">
            <w:pPr>
              <w:widowControl/>
              <w:rPr>
                <w:rFonts w:ascii="Times New Roman" w:eastAsiaTheme="minorEastAsia" w:hAnsi="Times New Roman"/>
                <w:kern w:val="0"/>
                <w:szCs w:val="21"/>
              </w:rPr>
            </w:pPr>
            <w:r w:rsidRPr="000833BD">
              <w:rPr>
                <w:rFonts w:ascii="Times New Roman" w:eastAsiaTheme="minorEastAsia" w:hAnsi="Times New Roman"/>
                <w:kern w:val="0"/>
                <w:szCs w:val="21"/>
              </w:rPr>
              <w:t>72-20-8</w:t>
            </w:r>
          </w:p>
        </w:tc>
        <w:tc>
          <w:tcPr>
            <w:tcW w:w="841" w:type="dxa"/>
            <w:tcBorders>
              <w:top w:val="nil"/>
              <w:left w:val="nil"/>
              <w:bottom w:val="single" w:sz="4" w:space="0" w:color="auto"/>
              <w:right w:val="single" w:sz="4" w:space="0" w:color="auto"/>
            </w:tcBorders>
            <w:tcMar>
              <w:left w:w="28" w:type="dxa"/>
              <w:right w:w="28" w:type="dxa"/>
            </w:tcMar>
            <w:vAlign w:val="center"/>
          </w:tcPr>
          <w:p w14:paraId="3F593829" w14:textId="32849AA5"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2.60E-04</w:t>
            </w:r>
          </w:p>
        </w:tc>
        <w:tc>
          <w:tcPr>
            <w:tcW w:w="701" w:type="dxa"/>
            <w:tcBorders>
              <w:top w:val="nil"/>
              <w:left w:val="nil"/>
              <w:bottom w:val="single" w:sz="4" w:space="0" w:color="auto"/>
              <w:right w:val="single" w:sz="4" w:space="0" w:color="auto"/>
            </w:tcBorders>
            <w:tcMar>
              <w:left w:w="28" w:type="dxa"/>
              <w:right w:w="28" w:type="dxa"/>
            </w:tcMar>
            <w:vAlign w:val="center"/>
          </w:tcPr>
          <w:p w14:paraId="5CCC56BB" w14:textId="6B9D0BE5"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26283BF8" w14:textId="3C1118E2"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3.62E-02</w:t>
            </w:r>
          </w:p>
        </w:tc>
        <w:tc>
          <w:tcPr>
            <w:tcW w:w="978" w:type="dxa"/>
            <w:tcBorders>
              <w:top w:val="nil"/>
              <w:left w:val="nil"/>
              <w:bottom w:val="single" w:sz="4" w:space="0" w:color="auto"/>
              <w:right w:val="single" w:sz="4" w:space="0" w:color="auto"/>
            </w:tcBorders>
            <w:tcMar>
              <w:left w:w="28" w:type="dxa"/>
              <w:right w:w="28" w:type="dxa"/>
            </w:tcMar>
            <w:vAlign w:val="center"/>
          </w:tcPr>
          <w:p w14:paraId="7091727B" w14:textId="517D81F0"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75" w:type="dxa"/>
            <w:tcBorders>
              <w:top w:val="nil"/>
              <w:left w:val="nil"/>
              <w:bottom w:val="single" w:sz="4" w:space="0" w:color="auto"/>
              <w:right w:val="single" w:sz="4" w:space="0" w:color="auto"/>
            </w:tcBorders>
            <w:tcMar>
              <w:left w:w="28" w:type="dxa"/>
              <w:right w:w="28" w:type="dxa"/>
            </w:tcMar>
            <w:vAlign w:val="center"/>
          </w:tcPr>
          <w:p w14:paraId="16E1CD46" w14:textId="73F3699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4.22E-06</w:t>
            </w:r>
          </w:p>
        </w:tc>
        <w:tc>
          <w:tcPr>
            <w:tcW w:w="978" w:type="dxa"/>
            <w:tcBorders>
              <w:top w:val="nil"/>
              <w:left w:val="nil"/>
              <w:bottom w:val="single" w:sz="4" w:space="0" w:color="auto"/>
              <w:right w:val="single" w:sz="4" w:space="0" w:color="auto"/>
            </w:tcBorders>
            <w:tcMar>
              <w:left w:w="28" w:type="dxa"/>
              <w:right w:w="28" w:type="dxa"/>
            </w:tcMar>
            <w:vAlign w:val="center"/>
          </w:tcPr>
          <w:p w14:paraId="6F8CC22E" w14:textId="326CE412"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81" w:type="dxa"/>
            <w:tcBorders>
              <w:top w:val="nil"/>
              <w:left w:val="nil"/>
              <w:bottom w:val="single" w:sz="4" w:space="0" w:color="auto"/>
              <w:right w:val="single" w:sz="4" w:space="0" w:color="auto"/>
            </w:tcBorders>
            <w:tcMar>
              <w:left w:w="28" w:type="dxa"/>
              <w:right w:w="28" w:type="dxa"/>
            </w:tcMar>
            <w:vAlign w:val="center"/>
          </w:tcPr>
          <w:p w14:paraId="0602510E" w14:textId="7C78EA3D"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2.01E+04</w:t>
            </w:r>
          </w:p>
        </w:tc>
        <w:tc>
          <w:tcPr>
            <w:tcW w:w="695" w:type="dxa"/>
            <w:tcBorders>
              <w:top w:val="nil"/>
              <w:left w:val="nil"/>
              <w:bottom w:val="single" w:sz="4" w:space="0" w:color="auto"/>
              <w:right w:val="single" w:sz="4" w:space="0" w:color="auto"/>
            </w:tcBorders>
            <w:tcMar>
              <w:left w:w="28" w:type="dxa"/>
              <w:right w:w="28" w:type="dxa"/>
            </w:tcMar>
            <w:vAlign w:val="center"/>
          </w:tcPr>
          <w:p w14:paraId="21EC40C2" w14:textId="53EA95F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7F7D0E91" w14:textId="6990EBCD"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2.50E-01</w:t>
            </w:r>
          </w:p>
        </w:tc>
        <w:tc>
          <w:tcPr>
            <w:tcW w:w="636" w:type="dxa"/>
            <w:tcBorders>
              <w:top w:val="nil"/>
              <w:left w:val="nil"/>
              <w:bottom w:val="single" w:sz="4" w:space="0" w:color="auto"/>
              <w:right w:val="single" w:sz="4" w:space="0" w:color="auto"/>
            </w:tcBorders>
            <w:tcMar>
              <w:left w:w="28" w:type="dxa"/>
              <w:right w:w="28" w:type="dxa"/>
            </w:tcMar>
            <w:vAlign w:val="center"/>
          </w:tcPr>
          <w:p w14:paraId="7BA4C470" w14:textId="5FF54B88"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r>
      <w:tr w:rsidR="000833BD" w:rsidRPr="000833BD" w14:paraId="038FF8B3" w14:textId="77777777">
        <w:trPr>
          <w:cantSplit/>
          <w:trHeight w:val="319"/>
        </w:trPr>
        <w:tc>
          <w:tcPr>
            <w:tcW w:w="527" w:type="dxa"/>
            <w:tcBorders>
              <w:top w:val="nil"/>
              <w:left w:val="single" w:sz="4" w:space="0" w:color="auto"/>
              <w:bottom w:val="single" w:sz="4" w:space="0" w:color="auto"/>
              <w:right w:val="single" w:sz="4" w:space="0" w:color="auto"/>
            </w:tcBorders>
            <w:tcMar>
              <w:left w:w="28" w:type="dxa"/>
              <w:right w:w="28" w:type="dxa"/>
            </w:tcMar>
            <w:vAlign w:val="center"/>
          </w:tcPr>
          <w:p w14:paraId="562FE8A6" w14:textId="7EDC6588" w:rsidR="00594E5A" w:rsidRPr="000833BD" w:rsidRDefault="00594E5A" w:rsidP="00594E5A">
            <w:pPr>
              <w:widowControl/>
              <w:jc w:val="center"/>
              <w:rPr>
                <w:rFonts w:ascii="Times New Roman" w:eastAsiaTheme="minorEastAsia" w:hAnsi="Times New Roman"/>
                <w:szCs w:val="21"/>
              </w:rPr>
            </w:pPr>
            <w:r w:rsidRPr="000833BD">
              <w:rPr>
                <w:rFonts w:ascii="Times New Roman" w:eastAsiaTheme="minorEastAsia" w:hAnsi="Times New Roman"/>
                <w:kern w:val="0"/>
                <w:szCs w:val="21"/>
              </w:rPr>
              <w:t>69</w:t>
            </w:r>
          </w:p>
        </w:tc>
        <w:tc>
          <w:tcPr>
            <w:tcW w:w="1676" w:type="dxa"/>
            <w:tcBorders>
              <w:top w:val="nil"/>
              <w:left w:val="nil"/>
              <w:bottom w:val="single" w:sz="4" w:space="0" w:color="auto"/>
              <w:right w:val="single" w:sz="4" w:space="0" w:color="auto"/>
            </w:tcBorders>
            <w:tcMar>
              <w:left w:w="28" w:type="dxa"/>
              <w:right w:w="28" w:type="dxa"/>
            </w:tcMar>
            <w:vAlign w:val="center"/>
          </w:tcPr>
          <w:p w14:paraId="06FD16E8" w14:textId="7998A36E" w:rsidR="00594E5A" w:rsidRPr="000833BD" w:rsidRDefault="00594E5A" w:rsidP="00594E5A">
            <w:pPr>
              <w:widowControl/>
              <w:jc w:val="left"/>
              <w:rPr>
                <w:rFonts w:ascii="Times New Roman" w:eastAsiaTheme="minorEastAsia" w:hAnsi="Times New Roman"/>
                <w:kern w:val="0"/>
                <w:szCs w:val="21"/>
              </w:rPr>
            </w:pPr>
            <w:r w:rsidRPr="000833BD">
              <w:rPr>
                <w:rFonts w:ascii="Times New Roman" w:eastAsiaTheme="minorEastAsia" w:hAnsi="Times New Roman" w:hint="eastAsia"/>
                <w:kern w:val="0"/>
                <w:szCs w:val="21"/>
              </w:rPr>
              <w:t>芘</w:t>
            </w:r>
          </w:p>
        </w:tc>
        <w:tc>
          <w:tcPr>
            <w:tcW w:w="1954" w:type="dxa"/>
            <w:tcBorders>
              <w:top w:val="nil"/>
              <w:left w:val="nil"/>
              <w:bottom w:val="single" w:sz="4" w:space="0" w:color="auto"/>
              <w:right w:val="single" w:sz="4" w:space="0" w:color="auto"/>
            </w:tcBorders>
            <w:tcMar>
              <w:left w:w="28" w:type="dxa"/>
              <w:right w:w="28" w:type="dxa"/>
            </w:tcMar>
            <w:vAlign w:val="center"/>
          </w:tcPr>
          <w:p w14:paraId="36646A4B" w14:textId="70122910" w:rsidR="00594E5A" w:rsidRPr="000833BD" w:rsidRDefault="00594E5A" w:rsidP="00594E5A">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Pyrene</w:t>
            </w:r>
          </w:p>
        </w:tc>
        <w:tc>
          <w:tcPr>
            <w:tcW w:w="1116" w:type="dxa"/>
            <w:tcBorders>
              <w:top w:val="nil"/>
              <w:left w:val="nil"/>
              <w:bottom w:val="single" w:sz="4" w:space="0" w:color="auto"/>
              <w:right w:val="single" w:sz="4" w:space="0" w:color="auto"/>
            </w:tcBorders>
            <w:tcMar>
              <w:left w:w="28" w:type="dxa"/>
              <w:right w:w="28" w:type="dxa"/>
            </w:tcMar>
            <w:vAlign w:val="center"/>
          </w:tcPr>
          <w:p w14:paraId="454E98EF" w14:textId="1966D708" w:rsidR="00594E5A" w:rsidRPr="000833BD" w:rsidRDefault="00594E5A" w:rsidP="00594E5A">
            <w:pPr>
              <w:widowControl/>
              <w:rPr>
                <w:rFonts w:ascii="Times New Roman" w:eastAsiaTheme="minorEastAsia" w:hAnsi="Times New Roman"/>
                <w:kern w:val="0"/>
                <w:szCs w:val="21"/>
              </w:rPr>
            </w:pPr>
            <w:r w:rsidRPr="000833BD">
              <w:rPr>
                <w:rFonts w:ascii="Times New Roman" w:eastAsiaTheme="minorEastAsia" w:hAnsi="Times New Roman"/>
                <w:kern w:val="0"/>
                <w:szCs w:val="21"/>
              </w:rPr>
              <w:t>129-00-0</w:t>
            </w:r>
          </w:p>
        </w:tc>
        <w:tc>
          <w:tcPr>
            <w:tcW w:w="841" w:type="dxa"/>
            <w:tcBorders>
              <w:top w:val="nil"/>
              <w:left w:val="nil"/>
              <w:bottom w:val="single" w:sz="4" w:space="0" w:color="auto"/>
              <w:right w:val="single" w:sz="4" w:space="0" w:color="auto"/>
            </w:tcBorders>
            <w:tcMar>
              <w:left w:w="28" w:type="dxa"/>
              <w:right w:w="28" w:type="dxa"/>
            </w:tcMar>
            <w:vAlign w:val="center"/>
          </w:tcPr>
          <w:p w14:paraId="734DF2EB" w14:textId="7DCBABD1"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4.87E-04</w:t>
            </w:r>
          </w:p>
        </w:tc>
        <w:tc>
          <w:tcPr>
            <w:tcW w:w="701" w:type="dxa"/>
            <w:tcBorders>
              <w:top w:val="nil"/>
              <w:left w:val="nil"/>
              <w:bottom w:val="single" w:sz="4" w:space="0" w:color="auto"/>
              <w:right w:val="single" w:sz="4" w:space="0" w:color="auto"/>
            </w:tcBorders>
            <w:tcMar>
              <w:left w:w="28" w:type="dxa"/>
              <w:right w:w="28" w:type="dxa"/>
            </w:tcMar>
            <w:vAlign w:val="center"/>
          </w:tcPr>
          <w:p w14:paraId="106D295F" w14:textId="02DE3C2B"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46D8C8B3" w14:textId="74B5DAEA"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2.78E-02</w:t>
            </w:r>
          </w:p>
        </w:tc>
        <w:tc>
          <w:tcPr>
            <w:tcW w:w="978" w:type="dxa"/>
            <w:tcBorders>
              <w:top w:val="nil"/>
              <w:left w:val="nil"/>
              <w:bottom w:val="single" w:sz="4" w:space="0" w:color="auto"/>
              <w:right w:val="single" w:sz="4" w:space="0" w:color="auto"/>
            </w:tcBorders>
            <w:tcMar>
              <w:left w:w="28" w:type="dxa"/>
              <w:right w:w="28" w:type="dxa"/>
            </w:tcMar>
            <w:vAlign w:val="center"/>
          </w:tcPr>
          <w:p w14:paraId="059854CC" w14:textId="56EEBD63"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75" w:type="dxa"/>
            <w:tcBorders>
              <w:top w:val="nil"/>
              <w:left w:val="nil"/>
              <w:bottom w:val="single" w:sz="4" w:space="0" w:color="auto"/>
              <w:right w:val="single" w:sz="4" w:space="0" w:color="auto"/>
            </w:tcBorders>
            <w:tcMar>
              <w:left w:w="28" w:type="dxa"/>
              <w:right w:w="28" w:type="dxa"/>
            </w:tcMar>
            <w:vAlign w:val="center"/>
          </w:tcPr>
          <w:p w14:paraId="3FF9BA73" w14:textId="71DA1339"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7.25E-06</w:t>
            </w:r>
          </w:p>
        </w:tc>
        <w:tc>
          <w:tcPr>
            <w:tcW w:w="978" w:type="dxa"/>
            <w:tcBorders>
              <w:top w:val="nil"/>
              <w:left w:val="nil"/>
              <w:bottom w:val="single" w:sz="4" w:space="0" w:color="auto"/>
              <w:right w:val="single" w:sz="4" w:space="0" w:color="auto"/>
            </w:tcBorders>
            <w:tcMar>
              <w:left w:w="28" w:type="dxa"/>
              <w:right w:w="28" w:type="dxa"/>
            </w:tcMar>
            <w:vAlign w:val="center"/>
          </w:tcPr>
          <w:p w14:paraId="6A72AB49" w14:textId="16764D33"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81" w:type="dxa"/>
            <w:tcBorders>
              <w:top w:val="nil"/>
              <w:left w:val="nil"/>
              <w:bottom w:val="single" w:sz="4" w:space="0" w:color="auto"/>
              <w:right w:val="single" w:sz="4" w:space="0" w:color="auto"/>
            </w:tcBorders>
            <w:tcMar>
              <w:left w:w="28" w:type="dxa"/>
              <w:right w:w="28" w:type="dxa"/>
            </w:tcMar>
            <w:vAlign w:val="center"/>
          </w:tcPr>
          <w:p w14:paraId="4C2203BC" w14:textId="51B5975A"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5.43E+04</w:t>
            </w:r>
          </w:p>
        </w:tc>
        <w:tc>
          <w:tcPr>
            <w:tcW w:w="695" w:type="dxa"/>
            <w:tcBorders>
              <w:top w:val="nil"/>
              <w:left w:val="nil"/>
              <w:bottom w:val="single" w:sz="4" w:space="0" w:color="auto"/>
              <w:right w:val="single" w:sz="4" w:space="0" w:color="auto"/>
            </w:tcBorders>
            <w:tcMar>
              <w:left w:w="28" w:type="dxa"/>
              <w:right w:w="28" w:type="dxa"/>
            </w:tcMar>
            <w:vAlign w:val="center"/>
          </w:tcPr>
          <w:p w14:paraId="4FF61292" w14:textId="6987F799"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2E334B9F" w14:textId="0BE46021"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1.35E-01</w:t>
            </w:r>
          </w:p>
        </w:tc>
        <w:tc>
          <w:tcPr>
            <w:tcW w:w="636" w:type="dxa"/>
            <w:tcBorders>
              <w:top w:val="nil"/>
              <w:left w:val="nil"/>
              <w:bottom w:val="single" w:sz="4" w:space="0" w:color="auto"/>
              <w:right w:val="single" w:sz="4" w:space="0" w:color="auto"/>
            </w:tcBorders>
            <w:tcMar>
              <w:left w:w="28" w:type="dxa"/>
              <w:right w:w="28" w:type="dxa"/>
            </w:tcMar>
            <w:vAlign w:val="center"/>
          </w:tcPr>
          <w:p w14:paraId="00E8F1C6" w14:textId="605F930B"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r>
      <w:tr w:rsidR="000833BD" w:rsidRPr="000833BD" w14:paraId="0CC5C880" w14:textId="77777777">
        <w:trPr>
          <w:cantSplit/>
          <w:trHeight w:val="319"/>
        </w:trPr>
        <w:tc>
          <w:tcPr>
            <w:tcW w:w="527" w:type="dxa"/>
            <w:tcBorders>
              <w:top w:val="nil"/>
              <w:left w:val="single" w:sz="4" w:space="0" w:color="auto"/>
              <w:bottom w:val="single" w:sz="4" w:space="0" w:color="auto"/>
              <w:right w:val="single" w:sz="4" w:space="0" w:color="auto"/>
            </w:tcBorders>
            <w:tcMar>
              <w:left w:w="28" w:type="dxa"/>
              <w:right w:w="28" w:type="dxa"/>
            </w:tcMar>
            <w:vAlign w:val="center"/>
          </w:tcPr>
          <w:p w14:paraId="40D0C6A3" w14:textId="68301215"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70</w:t>
            </w:r>
          </w:p>
        </w:tc>
        <w:tc>
          <w:tcPr>
            <w:tcW w:w="1676" w:type="dxa"/>
            <w:tcBorders>
              <w:top w:val="nil"/>
              <w:left w:val="nil"/>
              <w:bottom w:val="single" w:sz="4" w:space="0" w:color="auto"/>
              <w:right w:val="single" w:sz="4" w:space="0" w:color="auto"/>
            </w:tcBorders>
            <w:tcMar>
              <w:left w:w="28" w:type="dxa"/>
              <w:right w:w="28" w:type="dxa"/>
            </w:tcMar>
            <w:vAlign w:val="center"/>
          </w:tcPr>
          <w:p w14:paraId="2461417E" w14:textId="77777777" w:rsidR="00594E5A" w:rsidRPr="000833BD" w:rsidRDefault="00594E5A" w:rsidP="00594E5A">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苯并</w:t>
            </w:r>
            <w:r w:rsidRPr="000833BD">
              <w:rPr>
                <w:rFonts w:ascii="Times New Roman" w:eastAsiaTheme="minorEastAsia" w:hAnsi="Times New Roman"/>
                <w:kern w:val="0"/>
                <w:szCs w:val="21"/>
              </w:rPr>
              <w:t>[a]</w:t>
            </w:r>
            <w:r w:rsidRPr="000833BD">
              <w:rPr>
                <w:rFonts w:ascii="Times New Roman" w:eastAsiaTheme="minorEastAsia" w:hAnsi="Times New Roman"/>
                <w:kern w:val="0"/>
                <w:szCs w:val="21"/>
              </w:rPr>
              <w:t>蒽</w:t>
            </w:r>
          </w:p>
        </w:tc>
        <w:tc>
          <w:tcPr>
            <w:tcW w:w="1954" w:type="dxa"/>
            <w:tcBorders>
              <w:top w:val="nil"/>
              <w:left w:val="nil"/>
              <w:bottom w:val="single" w:sz="4" w:space="0" w:color="auto"/>
              <w:right w:val="single" w:sz="4" w:space="0" w:color="auto"/>
            </w:tcBorders>
            <w:tcMar>
              <w:left w:w="28" w:type="dxa"/>
              <w:right w:w="28" w:type="dxa"/>
            </w:tcMar>
            <w:vAlign w:val="center"/>
          </w:tcPr>
          <w:p w14:paraId="421A564A" w14:textId="77777777" w:rsidR="00594E5A" w:rsidRPr="000833BD" w:rsidRDefault="00594E5A" w:rsidP="00594E5A">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Benzo[a]anthracene</w:t>
            </w:r>
          </w:p>
        </w:tc>
        <w:tc>
          <w:tcPr>
            <w:tcW w:w="1116" w:type="dxa"/>
            <w:tcBorders>
              <w:top w:val="nil"/>
              <w:left w:val="nil"/>
              <w:bottom w:val="single" w:sz="4" w:space="0" w:color="auto"/>
              <w:right w:val="single" w:sz="4" w:space="0" w:color="auto"/>
            </w:tcBorders>
            <w:tcMar>
              <w:left w:w="28" w:type="dxa"/>
              <w:right w:w="28" w:type="dxa"/>
            </w:tcMar>
            <w:vAlign w:val="center"/>
          </w:tcPr>
          <w:p w14:paraId="076D34B8" w14:textId="77777777" w:rsidR="00594E5A" w:rsidRPr="000833BD" w:rsidRDefault="00594E5A" w:rsidP="00594E5A">
            <w:pPr>
              <w:widowControl/>
              <w:rPr>
                <w:rFonts w:ascii="Times New Roman" w:eastAsiaTheme="minorEastAsia" w:hAnsi="Times New Roman"/>
                <w:kern w:val="0"/>
                <w:szCs w:val="21"/>
              </w:rPr>
            </w:pPr>
            <w:r w:rsidRPr="000833BD">
              <w:rPr>
                <w:rFonts w:ascii="Times New Roman" w:eastAsiaTheme="minorEastAsia" w:hAnsi="Times New Roman"/>
                <w:kern w:val="0"/>
                <w:szCs w:val="21"/>
              </w:rPr>
              <w:t>56-55-3</w:t>
            </w:r>
          </w:p>
        </w:tc>
        <w:tc>
          <w:tcPr>
            <w:tcW w:w="841" w:type="dxa"/>
            <w:tcBorders>
              <w:top w:val="nil"/>
              <w:left w:val="nil"/>
              <w:bottom w:val="single" w:sz="4" w:space="0" w:color="auto"/>
              <w:right w:val="single" w:sz="4" w:space="0" w:color="auto"/>
            </w:tcBorders>
            <w:tcMar>
              <w:left w:w="28" w:type="dxa"/>
              <w:right w:w="28" w:type="dxa"/>
            </w:tcMar>
            <w:vAlign w:val="center"/>
          </w:tcPr>
          <w:p w14:paraId="038C3689"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4.91E-04</w:t>
            </w:r>
          </w:p>
        </w:tc>
        <w:tc>
          <w:tcPr>
            <w:tcW w:w="701" w:type="dxa"/>
            <w:tcBorders>
              <w:top w:val="nil"/>
              <w:left w:val="nil"/>
              <w:bottom w:val="single" w:sz="4" w:space="0" w:color="auto"/>
              <w:right w:val="single" w:sz="4" w:space="0" w:color="auto"/>
            </w:tcBorders>
            <w:tcMar>
              <w:left w:w="28" w:type="dxa"/>
              <w:right w:w="28" w:type="dxa"/>
            </w:tcMar>
            <w:vAlign w:val="center"/>
          </w:tcPr>
          <w:p w14:paraId="3514E862"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7E23BD6E"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2.61E-02</w:t>
            </w:r>
          </w:p>
        </w:tc>
        <w:tc>
          <w:tcPr>
            <w:tcW w:w="978" w:type="dxa"/>
            <w:tcBorders>
              <w:top w:val="nil"/>
              <w:left w:val="nil"/>
              <w:bottom w:val="single" w:sz="4" w:space="0" w:color="auto"/>
              <w:right w:val="single" w:sz="4" w:space="0" w:color="auto"/>
            </w:tcBorders>
            <w:tcMar>
              <w:left w:w="28" w:type="dxa"/>
              <w:right w:w="28" w:type="dxa"/>
            </w:tcMar>
            <w:vAlign w:val="center"/>
          </w:tcPr>
          <w:p w14:paraId="3C273041"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75" w:type="dxa"/>
            <w:tcBorders>
              <w:top w:val="nil"/>
              <w:left w:val="nil"/>
              <w:bottom w:val="single" w:sz="4" w:space="0" w:color="auto"/>
              <w:right w:val="single" w:sz="4" w:space="0" w:color="auto"/>
            </w:tcBorders>
            <w:tcMar>
              <w:left w:w="28" w:type="dxa"/>
              <w:right w:w="28" w:type="dxa"/>
            </w:tcMar>
            <w:vAlign w:val="center"/>
          </w:tcPr>
          <w:p w14:paraId="4672FADD"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6.75E-06</w:t>
            </w:r>
          </w:p>
        </w:tc>
        <w:tc>
          <w:tcPr>
            <w:tcW w:w="978" w:type="dxa"/>
            <w:tcBorders>
              <w:top w:val="nil"/>
              <w:left w:val="nil"/>
              <w:bottom w:val="single" w:sz="4" w:space="0" w:color="auto"/>
              <w:right w:val="single" w:sz="4" w:space="0" w:color="auto"/>
            </w:tcBorders>
            <w:tcMar>
              <w:left w:w="28" w:type="dxa"/>
              <w:right w:w="28" w:type="dxa"/>
            </w:tcMar>
            <w:vAlign w:val="center"/>
          </w:tcPr>
          <w:p w14:paraId="440ED48A"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81" w:type="dxa"/>
            <w:tcBorders>
              <w:top w:val="nil"/>
              <w:left w:val="nil"/>
              <w:bottom w:val="single" w:sz="4" w:space="0" w:color="auto"/>
              <w:right w:val="single" w:sz="4" w:space="0" w:color="auto"/>
            </w:tcBorders>
            <w:tcMar>
              <w:left w:w="28" w:type="dxa"/>
              <w:right w:w="28" w:type="dxa"/>
            </w:tcMar>
            <w:vAlign w:val="center"/>
          </w:tcPr>
          <w:p w14:paraId="07FC8D53"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1.77E+05</w:t>
            </w:r>
          </w:p>
        </w:tc>
        <w:tc>
          <w:tcPr>
            <w:tcW w:w="695" w:type="dxa"/>
            <w:tcBorders>
              <w:top w:val="nil"/>
              <w:left w:val="nil"/>
              <w:bottom w:val="single" w:sz="4" w:space="0" w:color="auto"/>
              <w:right w:val="single" w:sz="4" w:space="0" w:color="auto"/>
            </w:tcBorders>
            <w:tcMar>
              <w:left w:w="28" w:type="dxa"/>
              <w:right w:w="28" w:type="dxa"/>
            </w:tcMar>
            <w:vAlign w:val="center"/>
          </w:tcPr>
          <w:p w14:paraId="7EC65ECC"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1B2FBA6A"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9.40E-03</w:t>
            </w:r>
          </w:p>
        </w:tc>
        <w:tc>
          <w:tcPr>
            <w:tcW w:w="636" w:type="dxa"/>
            <w:tcBorders>
              <w:top w:val="nil"/>
              <w:left w:val="nil"/>
              <w:bottom w:val="single" w:sz="4" w:space="0" w:color="auto"/>
              <w:right w:val="single" w:sz="4" w:space="0" w:color="auto"/>
            </w:tcBorders>
            <w:tcMar>
              <w:left w:w="28" w:type="dxa"/>
              <w:right w:w="28" w:type="dxa"/>
            </w:tcMar>
            <w:vAlign w:val="center"/>
          </w:tcPr>
          <w:p w14:paraId="110F2331"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r>
      <w:tr w:rsidR="000833BD" w:rsidRPr="000833BD" w14:paraId="6BB208D4" w14:textId="77777777">
        <w:trPr>
          <w:cantSplit/>
          <w:trHeight w:val="319"/>
        </w:trPr>
        <w:tc>
          <w:tcPr>
            <w:tcW w:w="527" w:type="dxa"/>
            <w:tcBorders>
              <w:top w:val="nil"/>
              <w:left w:val="single" w:sz="4" w:space="0" w:color="auto"/>
              <w:bottom w:val="single" w:sz="4" w:space="0" w:color="auto"/>
              <w:right w:val="single" w:sz="4" w:space="0" w:color="auto"/>
            </w:tcBorders>
            <w:tcMar>
              <w:left w:w="28" w:type="dxa"/>
              <w:right w:w="28" w:type="dxa"/>
            </w:tcMar>
            <w:vAlign w:val="center"/>
          </w:tcPr>
          <w:p w14:paraId="1AA984BC" w14:textId="17329D40"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71</w:t>
            </w:r>
          </w:p>
        </w:tc>
        <w:tc>
          <w:tcPr>
            <w:tcW w:w="1676" w:type="dxa"/>
            <w:tcBorders>
              <w:top w:val="nil"/>
              <w:left w:val="nil"/>
              <w:bottom w:val="single" w:sz="4" w:space="0" w:color="auto"/>
              <w:right w:val="single" w:sz="4" w:space="0" w:color="auto"/>
            </w:tcBorders>
            <w:tcMar>
              <w:left w:w="28" w:type="dxa"/>
              <w:right w:w="28" w:type="dxa"/>
            </w:tcMar>
            <w:vAlign w:val="center"/>
          </w:tcPr>
          <w:p w14:paraId="7455D68B" w14:textId="77777777" w:rsidR="00594E5A" w:rsidRPr="000833BD" w:rsidRDefault="00594E5A" w:rsidP="00594E5A">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苯并</w:t>
            </w:r>
            <w:r w:rsidRPr="000833BD">
              <w:rPr>
                <w:rFonts w:ascii="Times New Roman" w:eastAsiaTheme="minorEastAsia" w:hAnsi="Times New Roman"/>
                <w:kern w:val="0"/>
                <w:szCs w:val="21"/>
              </w:rPr>
              <w:t>[a]</w:t>
            </w:r>
            <w:r w:rsidRPr="000833BD">
              <w:rPr>
                <w:rFonts w:ascii="Times New Roman" w:eastAsiaTheme="minorEastAsia" w:hAnsi="Times New Roman"/>
                <w:kern w:val="0"/>
                <w:szCs w:val="21"/>
              </w:rPr>
              <w:t>芘</w:t>
            </w:r>
          </w:p>
        </w:tc>
        <w:tc>
          <w:tcPr>
            <w:tcW w:w="1954" w:type="dxa"/>
            <w:tcBorders>
              <w:top w:val="nil"/>
              <w:left w:val="nil"/>
              <w:bottom w:val="single" w:sz="4" w:space="0" w:color="auto"/>
              <w:right w:val="single" w:sz="4" w:space="0" w:color="auto"/>
            </w:tcBorders>
            <w:tcMar>
              <w:left w:w="28" w:type="dxa"/>
              <w:right w:w="28" w:type="dxa"/>
            </w:tcMar>
            <w:vAlign w:val="center"/>
          </w:tcPr>
          <w:p w14:paraId="1C147FD2" w14:textId="77777777" w:rsidR="00594E5A" w:rsidRPr="000833BD" w:rsidRDefault="00594E5A" w:rsidP="00594E5A">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Benzo[a]pyrene</w:t>
            </w:r>
          </w:p>
        </w:tc>
        <w:tc>
          <w:tcPr>
            <w:tcW w:w="1116" w:type="dxa"/>
            <w:tcBorders>
              <w:top w:val="nil"/>
              <w:left w:val="nil"/>
              <w:bottom w:val="single" w:sz="4" w:space="0" w:color="auto"/>
              <w:right w:val="single" w:sz="4" w:space="0" w:color="auto"/>
            </w:tcBorders>
            <w:tcMar>
              <w:left w:w="28" w:type="dxa"/>
              <w:right w:w="28" w:type="dxa"/>
            </w:tcMar>
            <w:vAlign w:val="center"/>
          </w:tcPr>
          <w:p w14:paraId="59784F5D" w14:textId="77777777" w:rsidR="00594E5A" w:rsidRPr="000833BD" w:rsidRDefault="00594E5A" w:rsidP="00594E5A">
            <w:pPr>
              <w:widowControl/>
              <w:rPr>
                <w:rFonts w:ascii="Times New Roman" w:eastAsiaTheme="minorEastAsia" w:hAnsi="Times New Roman"/>
                <w:kern w:val="0"/>
                <w:szCs w:val="21"/>
              </w:rPr>
            </w:pPr>
            <w:r w:rsidRPr="000833BD">
              <w:rPr>
                <w:rFonts w:ascii="Times New Roman" w:eastAsiaTheme="minorEastAsia" w:hAnsi="Times New Roman"/>
                <w:kern w:val="0"/>
                <w:szCs w:val="21"/>
              </w:rPr>
              <w:t>50-32-8</w:t>
            </w:r>
          </w:p>
        </w:tc>
        <w:tc>
          <w:tcPr>
            <w:tcW w:w="841" w:type="dxa"/>
            <w:tcBorders>
              <w:top w:val="nil"/>
              <w:left w:val="nil"/>
              <w:bottom w:val="single" w:sz="4" w:space="0" w:color="auto"/>
              <w:right w:val="single" w:sz="4" w:space="0" w:color="auto"/>
            </w:tcBorders>
            <w:tcMar>
              <w:left w:w="28" w:type="dxa"/>
              <w:right w:w="28" w:type="dxa"/>
            </w:tcMar>
            <w:vAlign w:val="center"/>
          </w:tcPr>
          <w:p w14:paraId="778985D6"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1.87E-05</w:t>
            </w:r>
          </w:p>
        </w:tc>
        <w:tc>
          <w:tcPr>
            <w:tcW w:w="701" w:type="dxa"/>
            <w:tcBorders>
              <w:top w:val="nil"/>
              <w:left w:val="nil"/>
              <w:bottom w:val="single" w:sz="4" w:space="0" w:color="auto"/>
              <w:right w:val="single" w:sz="4" w:space="0" w:color="auto"/>
            </w:tcBorders>
            <w:tcMar>
              <w:left w:w="28" w:type="dxa"/>
              <w:right w:w="28" w:type="dxa"/>
            </w:tcMar>
            <w:vAlign w:val="center"/>
          </w:tcPr>
          <w:p w14:paraId="71E067E3"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48FE6720"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4.76E-02</w:t>
            </w:r>
          </w:p>
        </w:tc>
        <w:tc>
          <w:tcPr>
            <w:tcW w:w="978" w:type="dxa"/>
            <w:tcBorders>
              <w:top w:val="nil"/>
              <w:left w:val="nil"/>
              <w:bottom w:val="single" w:sz="4" w:space="0" w:color="auto"/>
              <w:right w:val="single" w:sz="4" w:space="0" w:color="auto"/>
            </w:tcBorders>
            <w:tcMar>
              <w:left w:w="28" w:type="dxa"/>
              <w:right w:w="28" w:type="dxa"/>
            </w:tcMar>
            <w:vAlign w:val="center"/>
          </w:tcPr>
          <w:p w14:paraId="62C7139C"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75" w:type="dxa"/>
            <w:tcBorders>
              <w:top w:val="nil"/>
              <w:left w:val="nil"/>
              <w:bottom w:val="single" w:sz="4" w:space="0" w:color="auto"/>
              <w:right w:val="single" w:sz="4" w:space="0" w:color="auto"/>
            </w:tcBorders>
            <w:tcMar>
              <w:left w:w="28" w:type="dxa"/>
              <w:right w:w="28" w:type="dxa"/>
            </w:tcMar>
            <w:vAlign w:val="center"/>
          </w:tcPr>
          <w:p w14:paraId="0A483179"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5.56E-06</w:t>
            </w:r>
          </w:p>
        </w:tc>
        <w:tc>
          <w:tcPr>
            <w:tcW w:w="978" w:type="dxa"/>
            <w:tcBorders>
              <w:top w:val="nil"/>
              <w:left w:val="nil"/>
              <w:bottom w:val="single" w:sz="4" w:space="0" w:color="auto"/>
              <w:right w:val="single" w:sz="4" w:space="0" w:color="auto"/>
            </w:tcBorders>
            <w:tcMar>
              <w:left w:w="28" w:type="dxa"/>
              <w:right w:w="28" w:type="dxa"/>
            </w:tcMar>
            <w:vAlign w:val="center"/>
          </w:tcPr>
          <w:p w14:paraId="0E9EB4B8"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81" w:type="dxa"/>
            <w:tcBorders>
              <w:top w:val="nil"/>
              <w:left w:val="nil"/>
              <w:bottom w:val="single" w:sz="4" w:space="0" w:color="auto"/>
              <w:right w:val="single" w:sz="4" w:space="0" w:color="auto"/>
            </w:tcBorders>
            <w:tcMar>
              <w:left w:w="28" w:type="dxa"/>
              <w:right w:w="28" w:type="dxa"/>
            </w:tcMar>
            <w:vAlign w:val="center"/>
          </w:tcPr>
          <w:p w14:paraId="7987AE70"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5.87E+05</w:t>
            </w:r>
          </w:p>
        </w:tc>
        <w:tc>
          <w:tcPr>
            <w:tcW w:w="695" w:type="dxa"/>
            <w:tcBorders>
              <w:top w:val="nil"/>
              <w:left w:val="nil"/>
              <w:bottom w:val="single" w:sz="4" w:space="0" w:color="auto"/>
              <w:right w:val="single" w:sz="4" w:space="0" w:color="auto"/>
            </w:tcBorders>
            <w:tcMar>
              <w:left w:w="28" w:type="dxa"/>
              <w:right w:w="28" w:type="dxa"/>
            </w:tcMar>
            <w:vAlign w:val="center"/>
          </w:tcPr>
          <w:p w14:paraId="653BF659"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48669151"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1.62E-03</w:t>
            </w:r>
          </w:p>
        </w:tc>
        <w:tc>
          <w:tcPr>
            <w:tcW w:w="636" w:type="dxa"/>
            <w:tcBorders>
              <w:top w:val="nil"/>
              <w:left w:val="nil"/>
              <w:bottom w:val="single" w:sz="4" w:space="0" w:color="auto"/>
              <w:right w:val="single" w:sz="4" w:space="0" w:color="auto"/>
            </w:tcBorders>
            <w:tcMar>
              <w:left w:w="28" w:type="dxa"/>
              <w:right w:w="28" w:type="dxa"/>
            </w:tcMar>
            <w:vAlign w:val="center"/>
          </w:tcPr>
          <w:p w14:paraId="21E1BA3A"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r>
      <w:tr w:rsidR="000833BD" w:rsidRPr="000833BD" w14:paraId="1D1EE73E" w14:textId="77777777">
        <w:trPr>
          <w:cantSplit/>
          <w:trHeight w:val="319"/>
        </w:trPr>
        <w:tc>
          <w:tcPr>
            <w:tcW w:w="527" w:type="dxa"/>
            <w:tcBorders>
              <w:top w:val="nil"/>
              <w:left w:val="single" w:sz="4" w:space="0" w:color="auto"/>
              <w:bottom w:val="single" w:sz="4" w:space="0" w:color="auto"/>
              <w:right w:val="single" w:sz="4" w:space="0" w:color="auto"/>
            </w:tcBorders>
            <w:tcMar>
              <w:left w:w="28" w:type="dxa"/>
              <w:right w:w="28" w:type="dxa"/>
            </w:tcMar>
            <w:vAlign w:val="center"/>
          </w:tcPr>
          <w:p w14:paraId="28098AFA" w14:textId="0BC77021"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72</w:t>
            </w:r>
          </w:p>
        </w:tc>
        <w:tc>
          <w:tcPr>
            <w:tcW w:w="1676" w:type="dxa"/>
            <w:tcBorders>
              <w:top w:val="nil"/>
              <w:left w:val="nil"/>
              <w:bottom w:val="single" w:sz="4" w:space="0" w:color="auto"/>
              <w:right w:val="single" w:sz="4" w:space="0" w:color="auto"/>
            </w:tcBorders>
            <w:tcMar>
              <w:left w:w="28" w:type="dxa"/>
              <w:right w:w="28" w:type="dxa"/>
            </w:tcMar>
            <w:vAlign w:val="center"/>
          </w:tcPr>
          <w:p w14:paraId="11256A45" w14:textId="77777777" w:rsidR="00594E5A" w:rsidRPr="000833BD" w:rsidRDefault="00594E5A" w:rsidP="00594E5A">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苯并</w:t>
            </w:r>
            <w:r w:rsidRPr="000833BD">
              <w:rPr>
                <w:rFonts w:ascii="Times New Roman" w:eastAsiaTheme="minorEastAsia" w:hAnsi="Times New Roman"/>
                <w:kern w:val="0"/>
                <w:szCs w:val="21"/>
              </w:rPr>
              <w:t>[b]</w:t>
            </w:r>
            <w:r w:rsidRPr="000833BD">
              <w:rPr>
                <w:rFonts w:ascii="Times New Roman" w:eastAsiaTheme="minorEastAsia" w:hAnsi="Times New Roman"/>
                <w:kern w:val="0"/>
                <w:szCs w:val="21"/>
              </w:rPr>
              <w:t>荧蒽</w:t>
            </w:r>
          </w:p>
        </w:tc>
        <w:tc>
          <w:tcPr>
            <w:tcW w:w="1954" w:type="dxa"/>
            <w:tcBorders>
              <w:top w:val="nil"/>
              <w:left w:val="nil"/>
              <w:bottom w:val="single" w:sz="4" w:space="0" w:color="auto"/>
              <w:right w:val="single" w:sz="4" w:space="0" w:color="auto"/>
            </w:tcBorders>
            <w:tcMar>
              <w:left w:w="28" w:type="dxa"/>
              <w:right w:w="28" w:type="dxa"/>
            </w:tcMar>
            <w:vAlign w:val="center"/>
          </w:tcPr>
          <w:p w14:paraId="636A9D8D" w14:textId="77777777" w:rsidR="00594E5A" w:rsidRPr="000833BD" w:rsidRDefault="00594E5A" w:rsidP="00594E5A">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Benzo[b]fluoranthene</w:t>
            </w:r>
          </w:p>
        </w:tc>
        <w:tc>
          <w:tcPr>
            <w:tcW w:w="1116" w:type="dxa"/>
            <w:tcBorders>
              <w:top w:val="nil"/>
              <w:left w:val="nil"/>
              <w:bottom w:val="single" w:sz="4" w:space="0" w:color="auto"/>
              <w:right w:val="single" w:sz="4" w:space="0" w:color="auto"/>
            </w:tcBorders>
            <w:tcMar>
              <w:left w:w="28" w:type="dxa"/>
              <w:right w:w="28" w:type="dxa"/>
            </w:tcMar>
            <w:vAlign w:val="center"/>
          </w:tcPr>
          <w:p w14:paraId="0C2B04D0" w14:textId="77777777" w:rsidR="00594E5A" w:rsidRPr="000833BD" w:rsidRDefault="00594E5A" w:rsidP="00594E5A">
            <w:pPr>
              <w:widowControl/>
              <w:rPr>
                <w:rFonts w:ascii="Times New Roman" w:eastAsiaTheme="minorEastAsia" w:hAnsi="Times New Roman"/>
                <w:kern w:val="0"/>
                <w:szCs w:val="21"/>
              </w:rPr>
            </w:pPr>
            <w:r w:rsidRPr="000833BD">
              <w:rPr>
                <w:rFonts w:ascii="Times New Roman" w:eastAsiaTheme="minorEastAsia" w:hAnsi="Times New Roman"/>
                <w:kern w:val="0"/>
                <w:szCs w:val="21"/>
              </w:rPr>
              <w:t>205-99-2</w:t>
            </w:r>
          </w:p>
        </w:tc>
        <w:tc>
          <w:tcPr>
            <w:tcW w:w="841" w:type="dxa"/>
            <w:tcBorders>
              <w:top w:val="nil"/>
              <w:left w:val="nil"/>
              <w:bottom w:val="single" w:sz="4" w:space="0" w:color="auto"/>
              <w:right w:val="single" w:sz="4" w:space="0" w:color="auto"/>
            </w:tcBorders>
            <w:tcMar>
              <w:left w:w="28" w:type="dxa"/>
              <w:right w:w="28" w:type="dxa"/>
            </w:tcMar>
            <w:vAlign w:val="center"/>
          </w:tcPr>
          <w:p w14:paraId="69646A30"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2.69E-05</w:t>
            </w:r>
          </w:p>
        </w:tc>
        <w:tc>
          <w:tcPr>
            <w:tcW w:w="701" w:type="dxa"/>
            <w:tcBorders>
              <w:top w:val="nil"/>
              <w:left w:val="nil"/>
              <w:bottom w:val="single" w:sz="4" w:space="0" w:color="auto"/>
              <w:right w:val="single" w:sz="4" w:space="0" w:color="auto"/>
            </w:tcBorders>
            <w:tcMar>
              <w:left w:w="28" w:type="dxa"/>
              <w:right w:w="28" w:type="dxa"/>
            </w:tcMar>
            <w:vAlign w:val="center"/>
          </w:tcPr>
          <w:p w14:paraId="4C4AB058"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685BF1F0"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4.76E-02</w:t>
            </w:r>
          </w:p>
        </w:tc>
        <w:tc>
          <w:tcPr>
            <w:tcW w:w="978" w:type="dxa"/>
            <w:tcBorders>
              <w:top w:val="nil"/>
              <w:left w:val="nil"/>
              <w:bottom w:val="single" w:sz="4" w:space="0" w:color="auto"/>
              <w:right w:val="single" w:sz="4" w:space="0" w:color="auto"/>
            </w:tcBorders>
            <w:tcMar>
              <w:left w:w="28" w:type="dxa"/>
              <w:right w:w="28" w:type="dxa"/>
            </w:tcMar>
            <w:vAlign w:val="center"/>
          </w:tcPr>
          <w:p w14:paraId="2A5D7974"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75" w:type="dxa"/>
            <w:tcBorders>
              <w:top w:val="nil"/>
              <w:left w:val="nil"/>
              <w:bottom w:val="single" w:sz="4" w:space="0" w:color="auto"/>
              <w:right w:val="single" w:sz="4" w:space="0" w:color="auto"/>
            </w:tcBorders>
            <w:tcMar>
              <w:left w:w="28" w:type="dxa"/>
              <w:right w:w="28" w:type="dxa"/>
            </w:tcMar>
            <w:vAlign w:val="center"/>
          </w:tcPr>
          <w:p w14:paraId="5F0914E1"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5.56E-06</w:t>
            </w:r>
          </w:p>
        </w:tc>
        <w:tc>
          <w:tcPr>
            <w:tcW w:w="978" w:type="dxa"/>
            <w:tcBorders>
              <w:top w:val="nil"/>
              <w:left w:val="nil"/>
              <w:bottom w:val="single" w:sz="4" w:space="0" w:color="auto"/>
              <w:right w:val="single" w:sz="4" w:space="0" w:color="auto"/>
            </w:tcBorders>
            <w:tcMar>
              <w:left w:w="28" w:type="dxa"/>
              <w:right w:w="28" w:type="dxa"/>
            </w:tcMar>
            <w:vAlign w:val="center"/>
          </w:tcPr>
          <w:p w14:paraId="7A72EF59"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81" w:type="dxa"/>
            <w:tcBorders>
              <w:top w:val="nil"/>
              <w:left w:val="nil"/>
              <w:bottom w:val="single" w:sz="4" w:space="0" w:color="auto"/>
              <w:right w:val="single" w:sz="4" w:space="0" w:color="auto"/>
            </w:tcBorders>
            <w:tcMar>
              <w:left w:w="28" w:type="dxa"/>
              <w:right w:w="28" w:type="dxa"/>
            </w:tcMar>
            <w:vAlign w:val="center"/>
          </w:tcPr>
          <w:p w14:paraId="265533F4"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5.99E+05</w:t>
            </w:r>
          </w:p>
        </w:tc>
        <w:tc>
          <w:tcPr>
            <w:tcW w:w="695" w:type="dxa"/>
            <w:tcBorders>
              <w:top w:val="nil"/>
              <w:left w:val="nil"/>
              <w:bottom w:val="single" w:sz="4" w:space="0" w:color="auto"/>
              <w:right w:val="single" w:sz="4" w:space="0" w:color="auto"/>
            </w:tcBorders>
            <w:tcMar>
              <w:left w:w="28" w:type="dxa"/>
              <w:right w:w="28" w:type="dxa"/>
            </w:tcMar>
            <w:vAlign w:val="center"/>
          </w:tcPr>
          <w:p w14:paraId="2DB6CC9E"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58D48CFC"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1.50E-03</w:t>
            </w:r>
          </w:p>
        </w:tc>
        <w:tc>
          <w:tcPr>
            <w:tcW w:w="636" w:type="dxa"/>
            <w:tcBorders>
              <w:top w:val="nil"/>
              <w:left w:val="nil"/>
              <w:bottom w:val="single" w:sz="4" w:space="0" w:color="auto"/>
              <w:right w:val="single" w:sz="4" w:space="0" w:color="auto"/>
            </w:tcBorders>
            <w:tcMar>
              <w:left w:w="28" w:type="dxa"/>
              <w:right w:w="28" w:type="dxa"/>
            </w:tcMar>
            <w:vAlign w:val="center"/>
          </w:tcPr>
          <w:p w14:paraId="6D31733D"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r>
      <w:tr w:rsidR="000833BD" w:rsidRPr="000833BD" w14:paraId="115674EF" w14:textId="77777777">
        <w:trPr>
          <w:cantSplit/>
          <w:trHeight w:val="319"/>
        </w:trPr>
        <w:tc>
          <w:tcPr>
            <w:tcW w:w="527" w:type="dxa"/>
            <w:tcBorders>
              <w:top w:val="nil"/>
              <w:left w:val="single" w:sz="4" w:space="0" w:color="auto"/>
              <w:bottom w:val="single" w:sz="4" w:space="0" w:color="auto"/>
              <w:right w:val="single" w:sz="4" w:space="0" w:color="auto"/>
            </w:tcBorders>
            <w:tcMar>
              <w:left w:w="28" w:type="dxa"/>
              <w:right w:w="28" w:type="dxa"/>
            </w:tcMar>
            <w:vAlign w:val="center"/>
          </w:tcPr>
          <w:p w14:paraId="459A0792" w14:textId="7D254739"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73</w:t>
            </w:r>
          </w:p>
        </w:tc>
        <w:tc>
          <w:tcPr>
            <w:tcW w:w="1676" w:type="dxa"/>
            <w:tcBorders>
              <w:top w:val="nil"/>
              <w:left w:val="nil"/>
              <w:bottom w:val="single" w:sz="4" w:space="0" w:color="auto"/>
              <w:right w:val="single" w:sz="4" w:space="0" w:color="auto"/>
            </w:tcBorders>
            <w:tcMar>
              <w:left w:w="28" w:type="dxa"/>
              <w:right w:w="28" w:type="dxa"/>
            </w:tcMar>
            <w:vAlign w:val="center"/>
          </w:tcPr>
          <w:p w14:paraId="412141E8" w14:textId="77777777" w:rsidR="00594E5A" w:rsidRPr="000833BD" w:rsidRDefault="00594E5A" w:rsidP="00594E5A">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苯并</w:t>
            </w:r>
            <w:r w:rsidRPr="000833BD">
              <w:rPr>
                <w:rFonts w:ascii="Times New Roman" w:eastAsiaTheme="minorEastAsia" w:hAnsi="Times New Roman"/>
                <w:kern w:val="0"/>
                <w:szCs w:val="21"/>
              </w:rPr>
              <w:t>[k]</w:t>
            </w:r>
            <w:r w:rsidRPr="000833BD">
              <w:rPr>
                <w:rFonts w:ascii="Times New Roman" w:eastAsiaTheme="minorEastAsia" w:hAnsi="Times New Roman"/>
                <w:kern w:val="0"/>
                <w:szCs w:val="21"/>
              </w:rPr>
              <w:t>荧蒽</w:t>
            </w:r>
          </w:p>
        </w:tc>
        <w:tc>
          <w:tcPr>
            <w:tcW w:w="1954" w:type="dxa"/>
            <w:tcBorders>
              <w:top w:val="nil"/>
              <w:left w:val="nil"/>
              <w:bottom w:val="single" w:sz="4" w:space="0" w:color="auto"/>
              <w:right w:val="single" w:sz="4" w:space="0" w:color="auto"/>
            </w:tcBorders>
            <w:tcMar>
              <w:left w:w="28" w:type="dxa"/>
              <w:right w:w="28" w:type="dxa"/>
            </w:tcMar>
            <w:vAlign w:val="center"/>
          </w:tcPr>
          <w:p w14:paraId="33EA4144" w14:textId="77777777" w:rsidR="00594E5A" w:rsidRPr="000833BD" w:rsidRDefault="00594E5A" w:rsidP="00594E5A">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Benzo[k]fluoranthene</w:t>
            </w:r>
          </w:p>
        </w:tc>
        <w:tc>
          <w:tcPr>
            <w:tcW w:w="1116" w:type="dxa"/>
            <w:tcBorders>
              <w:top w:val="nil"/>
              <w:left w:val="nil"/>
              <w:bottom w:val="single" w:sz="4" w:space="0" w:color="auto"/>
              <w:right w:val="single" w:sz="4" w:space="0" w:color="auto"/>
            </w:tcBorders>
            <w:tcMar>
              <w:left w:w="28" w:type="dxa"/>
              <w:right w:w="28" w:type="dxa"/>
            </w:tcMar>
            <w:vAlign w:val="center"/>
          </w:tcPr>
          <w:p w14:paraId="3CD69B54" w14:textId="77777777" w:rsidR="00594E5A" w:rsidRPr="000833BD" w:rsidRDefault="00594E5A" w:rsidP="00594E5A">
            <w:pPr>
              <w:widowControl/>
              <w:rPr>
                <w:rFonts w:ascii="Times New Roman" w:eastAsiaTheme="minorEastAsia" w:hAnsi="Times New Roman"/>
                <w:kern w:val="0"/>
                <w:szCs w:val="21"/>
              </w:rPr>
            </w:pPr>
            <w:r w:rsidRPr="000833BD">
              <w:rPr>
                <w:rFonts w:ascii="Times New Roman" w:eastAsiaTheme="minorEastAsia" w:hAnsi="Times New Roman"/>
                <w:kern w:val="0"/>
                <w:szCs w:val="21"/>
              </w:rPr>
              <w:t>207-08-9</w:t>
            </w:r>
          </w:p>
        </w:tc>
        <w:tc>
          <w:tcPr>
            <w:tcW w:w="841" w:type="dxa"/>
            <w:tcBorders>
              <w:top w:val="nil"/>
              <w:left w:val="nil"/>
              <w:bottom w:val="single" w:sz="4" w:space="0" w:color="auto"/>
              <w:right w:val="single" w:sz="4" w:space="0" w:color="auto"/>
            </w:tcBorders>
            <w:tcMar>
              <w:left w:w="28" w:type="dxa"/>
              <w:right w:w="28" w:type="dxa"/>
            </w:tcMar>
            <w:vAlign w:val="center"/>
          </w:tcPr>
          <w:p w14:paraId="1011C640"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2.39E-05</w:t>
            </w:r>
          </w:p>
        </w:tc>
        <w:tc>
          <w:tcPr>
            <w:tcW w:w="701" w:type="dxa"/>
            <w:tcBorders>
              <w:top w:val="nil"/>
              <w:left w:val="nil"/>
              <w:bottom w:val="single" w:sz="4" w:space="0" w:color="auto"/>
              <w:right w:val="single" w:sz="4" w:space="0" w:color="auto"/>
            </w:tcBorders>
            <w:tcMar>
              <w:left w:w="28" w:type="dxa"/>
              <w:right w:w="28" w:type="dxa"/>
            </w:tcMar>
            <w:vAlign w:val="center"/>
          </w:tcPr>
          <w:p w14:paraId="14EF4BD6"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3B3D0844"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4.76E-02</w:t>
            </w:r>
          </w:p>
        </w:tc>
        <w:tc>
          <w:tcPr>
            <w:tcW w:w="978" w:type="dxa"/>
            <w:tcBorders>
              <w:top w:val="nil"/>
              <w:left w:val="nil"/>
              <w:bottom w:val="single" w:sz="4" w:space="0" w:color="auto"/>
              <w:right w:val="single" w:sz="4" w:space="0" w:color="auto"/>
            </w:tcBorders>
            <w:tcMar>
              <w:left w:w="28" w:type="dxa"/>
              <w:right w:w="28" w:type="dxa"/>
            </w:tcMar>
            <w:vAlign w:val="center"/>
          </w:tcPr>
          <w:p w14:paraId="2F72E309"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75" w:type="dxa"/>
            <w:tcBorders>
              <w:top w:val="nil"/>
              <w:left w:val="nil"/>
              <w:bottom w:val="single" w:sz="4" w:space="0" w:color="auto"/>
              <w:right w:val="single" w:sz="4" w:space="0" w:color="auto"/>
            </w:tcBorders>
            <w:tcMar>
              <w:left w:w="28" w:type="dxa"/>
              <w:right w:w="28" w:type="dxa"/>
            </w:tcMar>
            <w:vAlign w:val="center"/>
          </w:tcPr>
          <w:p w14:paraId="657C8AF0"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5.56E-06</w:t>
            </w:r>
          </w:p>
        </w:tc>
        <w:tc>
          <w:tcPr>
            <w:tcW w:w="978" w:type="dxa"/>
            <w:tcBorders>
              <w:top w:val="nil"/>
              <w:left w:val="nil"/>
              <w:bottom w:val="single" w:sz="4" w:space="0" w:color="auto"/>
              <w:right w:val="single" w:sz="4" w:space="0" w:color="auto"/>
            </w:tcBorders>
            <w:tcMar>
              <w:left w:w="28" w:type="dxa"/>
              <w:right w:w="28" w:type="dxa"/>
            </w:tcMar>
            <w:vAlign w:val="center"/>
          </w:tcPr>
          <w:p w14:paraId="75EAFBA4"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81" w:type="dxa"/>
            <w:tcBorders>
              <w:top w:val="nil"/>
              <w:left w:val="nil"/>
              <w:bottom w:val="single" w:sz="4" w:space="0" w:color="auto"/>
              <w:right w:val="single" w:sz="4" w:space="0" w:color="auto"/>
            </w:tcBorders>
            <w:tcMar>
              <w:left w:w="28" w:type="dxa"/>
              <w:right w:w="28" w:type="dxa"/>
            </w:tcMar>
            <w:vAlign w:val="center"/>
          </w:tcPr>
          <w:p w14:paraId="52C4B657"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5.87E+05</w:t>
            </w:r>
          </w:p>
        </w:tc>
        <w:tc>
          <w:tcPr>
            <w:tcW w:w="695" w:type="dxa"/>
            <w:tcBorders>
              <w:top w:val="nil"/>
              <w:left w:val="nil"/>
              <w:bottom w:val="single" w:sz="4" w:space="0" w:color="auto"/>
              <w:right w:val="single" w:sz="4" w:space="0" w:color="auto"/>
            </w:tcBorders>
            <w:tcMar>
              <w:left w:w="28" w:type="dxa"/>
              <w:right w:w="28" w:type="dxa"/>
            </w:tcMar>
            <w:vAlign w:val="center"/>
          </w:tcPr>
          <w:p w14:paraId="5F9419DF"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4FB159ED"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8.00E-04</w:t>
            </w:r>
          </w:p>
        </w:tc>
        <w:tc>
          <w:tcPr>
            <w:tcW w:w="636" w:type="dxa"/>
            <w:tcBorders>
              <w:top w:val="nil"/>
              <w:left w:val="nil"/>
              <w:bottom w:val="single" w:sz="4" w:space="0" w:color="auto"/>
              <w:right w:val="single" w:sz="4" w:space="0" w:color="auto"/>
            </w:tcBorders>
            <w:tcMar>
              <w:left w:w="28" w:type="dxa"/>
              <w:right w:w="28" w:type="dxa"/>
            </w:tcMar>
            <w:vAlign w:val="center"/>
          </w:tcPr>
          <w:p w14:paraId="61D3B1BC"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r>
      <w:tr w:rsidR="000833BD" w:rsidRPr="000833BD" w14:paraId="63F68295" w14:textId="77777777">
        <w:trPr>
          <w:cantSplit/>
          <w:trHeight w:val="319"/>
        </w:trPr>
        <w:tc>
          <w:tcPr>
            <w:tcW w:w="527" w:type="dxa"/>
            <w:tcBorders>
              <w:top w:val="nil"/>
              <w:left w:val="single" w:sz="4" w:space="0" w:color="auto"/>
              <w:bottom w:val="single" w:sz="4" w:space="0" w:color="auto"/>
              <w:right w:val="single" w:sz="4" w:space="0" w:color="auto"/>
            </w:tcBorders>
            <w:tcMar>
              <w:left w:w="28" w:type="dxa"/>
              <w:right w:w="28" w:type="dxa"/>
            </w:tcMar>
            <w:vAlign w:val="center"/>
          </w:tcPr>
          <w:p w14:paraId="3CD09D10" w14:textId="1A2A607A"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74</w:t>
            </w:r>
          </w:p>
        </w:tc>
        <w:tc>
          <w:tcPr>
            <w:tcW w:w="1676" w:type="dxa"/>
            <w:tcBorders>
              <w:top w:val="nil"/>
              <w:left w:val="nil"/>
              <w:bottom w:val="single" w:sz="4" w:space="0" w:color="auto"/>
              <w:right w:val="single" w:sz="4" w:space="0" w:color="auto"/>
            </w:tcBorders>
            <w:tcMar>
              <w:left w:w="28" w:type="dxa"/>
              <w:right w:w="28" w:type="dxa"/>
            </w:tcMar>
            <w:vAlign w:val="center"/>
          </w:tcPr>
          <w:p w14:paraId="2A26370C" w14:textId="77777777" w:rsidR="00594E5A" w:rsidRPr="000833BD" w:rsidRDefault="00594E5A" w:rsidP="00594E5A">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䓛</w:t>
            </w:r>
          </w:p>
        </w:tc>
        <w:tc>
          <w:tcPr>
            <w:tcW w:w="1954" w:type="dxa"/>
            <w:tcBorders>
              <w:top w:val="nil"/>
              <w:left w:val="nil"/>
              <w:bottom w:val="single" w:sz="4" w:space="0" w:color="auto"/>
              <w:right w:val="single" w:sz="4" w:space="0" w:color="auto"/>
            </w:tcBorders>
            <w:tcMar>
              <w:left w:w="28" w:type="dxa"/>
              <w:right w:w="28" w:type="dxa"/>
            </w:tcMar>
            <w:vAlign w:val="center"/>
          </w:tcPr>
          <w:p w14:paraId="171A7EBC" w14:textId="77777777" w:rsidR="00594E5A" w:rsidRPr="000833BD" w:rsidRDefault="00594E5A" w:rsidP="00594E5A">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Chrysene</w:t>
            </w:r>
          </w:p>
        </w:tc>
        <w:tc>
          <w:tcPr>
            <w:tcW w:w="1116" w:type="dxa"/>
            <w:tcBorders>
              <w:top w:val="nil"/>
              <w:left w:val="nil"/>
              <w:bottom w:val="single" w:sz="4" w:space="0" w:color="auto"/>
              <w:right w:val="single" w:sz="4" w:space="0" w:color="auto"/>
            </w:tcBorders>
            <w:tcMar>
              <w:left w:w="28" w:type="dxa"/>
              <w:right w:w="28" w:type="dxa"/>
            </w:tcMar>
            <w:vAlign w:val="center"/>
          </w:tcPr>
          <w:p w14:paraId="6E7CAEB0" w14:textId="77777777" w:rsidR="00594E5A" w:rsidRPr="000833BD" w:rsidRDefault="00594E5A" w:rsidP="00594E5A">
            <w:pPr>
              <w:widowControl/>
              <w:rPr>
                <w:rFonts w:ascii="Times New Roman" w:eastAsiaTheme="minorEastAsia" w:hAnsi="Times New Roman"/>
                <w:kern w:val="0"/>
                <w:szCs w:val="21"/>
              </w:rPr>
            </w:pPr>
            <w:r w:rsidRPr="000833BD">
              <w:rPr>
                <w:rFonts w:ascii="Times New Roman" w:eastAsiaTheme="minorEastAsia" w:hAnsi="Times New Roman"/>
                <w:kern w:val="0"/>
                <w:szCs w:val="21"/>
              </w:rPr>
              <w:t>218-01-9</w:t>
            </w:r>
          </w:p>
        </w:tc>
        <w:tc>
          <w:tcPr>
            <w:tcW w:w="841" w:type="dxa"/>
            <w:tcBorders>
              <w:top w:val="nil"/>
              <w:left w:val="nil"/>
              <w:bottom w:val="single" w:sz="4" w:space="0" w:color="auto"/>
              <w:right w:val="single" w:sz="4" w:space="0" w:color="auto"/>
            </w:tcBorders>
            <w:tcMar>
              <w:left w:w="28" w:type="dxa"/>
              <w:right w:w="28" w:type="dxa"/>
            </w:tcMar>
            <w:vAlign w:val="center"/>
          </w:tcPr>
          <w:p w14:paraId="40467F36"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2.14E-04</w:t>
            </w:r>
          </w:p>
        </w:tc>
        <w:tc>
          <w:tcPr>
            <w:tcW w:w="701" w:type="dxa"/>
            <w:tcBorders>
              <w:top w:val="nil"/>
              <w:left w:val="nil"/>
              <w:bottom w:val="single" w:sz="4" w:space="0" w:color="auto"/>
              <w:right w:val="single" w:sz="4" w:space="0" w:color="auto"/>
            </w:tcBorders>
            <w:tcMar>
              <w:left w:w="28" w:type="dxa"/>
              <w:right w:w="28" w:type="dxa"/>
            </w:tcMar>
            <w:vAlign w:val="center"/>
          </w:tcPr>
          <w:p w14:paraId="6B8B1C65"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52CD5077"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2.61E-02</w:t>
            </w:r>
          </w:p>
        </w:tc>
        <w:tc>
          <w:tcPr>
            <w:tcW w:w="978" w:type="dxa"/>
            <w:tcBorders>
              <w:top w:val="nil"/>
              <w:left w:val="nil"/>
              <w:bottom w:val="single" w:sz="4" w:space="0" w:color="auto"/>
              <w:right w:val="single" w:sz="4" w:space="0" w:color="auto"/>
            </w:tcBorders>
            <w:tcMar>
              <w:left w:w="28" w:type="dxa"/>
              <w:right w:w="28" w:type="dxa"/>
            </w:tcMar>
            <w:vAlign w:val="center"/>
          </w:tcPr>
          <w:p w14:paraId="2994D626"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75" w:type="dxa"/>
            <w:tcBorders>
              <w:top w:val="nil"/>
              <w:left w:val="nil"/>
              <w:bottom w:val="single" w:sz="4" w:space="0" w:color="auto"/>
              <w:right w:val="single" w:sz="4" w:space="0" w:color="auto"/>
            </w:tcBorders>
            <w:tcMar>
              <w:left w:w="28" w:type="dxa"/>
              <w:right w:w="28" w:type="dxa"/>
            </w:tcMar>
            <w:vAlign w:val="center"/>
          </w:tcPr>
          <w:p w14:paraId="4DE83F61"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6.75E-06</w:t>
            </w:r>
          </w:p>
        </w:tc>
        <w:tc>
          <w:tcPr>
            <w:tcW w:w="978" w:type="dxa"/>
            <w:tcBorders>
              <w:top w:val="nil"/>
              <w:left w:val="nil"/>
              <w:bottom w:val="single" w:sz="4" w:space="0" w:color="auto"/>
              <w:right w:val="single" w:sz="4" w:space="0" w:color="auto"/>
            </w:tcBorders>
            <w:tcMar>
              <w:left w:w="28" w:type="dxa"/>
              <w:right w:w="28" w:type="dxa"/>
            </w:tcMar>
            <w:vAlign w:val="center"/>
          </w:tcPr>
          <w:p w14:paraId="61D44254"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81" w:type="dxa"/>
            <w:tcBorders>
              <w:top w:val="nil"/>
              <w:left w:val="nil"/>
              <w:bottom w:val="single" w:sz="4" w:space="0" w:color="auto"/>
              <w:right w:val="single" w:sz="4" w:space="0" w:color="auto"/>
            </w:tcBorders>
            <w:tcMar>
              <w:left w:w="28" w:type="dxa"/>
              <w:right w:w="28" w:type="dxa"/>
            </w:tcMar>
            <w:vAlign w:val="center"/>
          </w:tcPr>
          <w:p w14:paraId="27018568"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1.81E+05</w:t>
            </w:r>
          </w:p>
        </w:tc>
        <w:tc>
          <w:tcPr>
            <w:tcW w:w="695" w:type="dxa"/>
            <w:tcBorders>
              <w:top w:val="nil"/>
              <w:left w:val="nil"/>
              <w:bottom w:val="single" w:sz="4" w:space="0" w:color="auto"/>
              <w:right w:val="single" w:sz="4" w:space="0" w:color="auto"/>
            </w:tcBorders>
            <w:tcMar>
              <w:left w:w="28" w:type="dxa"/>
              <w:right w:w="28" w:type="dxa"/>
            </w:tcMar>
            <w:vAlign w:val="center"/>
          </w:tcPr>
          <w:p w14:paraId="0067A80C"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23A68FDB"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2.00E-03</w:t>
            </w:r>
          </w:p>
        </w:tc>
        <w:tc>
          <w:tcPr>
            <w:tcW w:w="636" w:type="dxa"/>
            <w:tcBorders>
              <w:top w:val="nil"/>
              <w:left w:val="nil"/>
              <w:bottom w:val="single" w:sz="4" w:space="0" w:color="auto"/>
              <w:right w:val="single" w:sz="4" w:space="0" w:color="auto"/>
            </w:tcBorders>
            <w:tcMar>
              <w:left w:w="28" w:type="dxa"/>
              <w:right w:w="28" w:type="dxa"/>
            </w:tcMar>
            <w:vAlign w:val="center"/>
          </w:tcPr>
          <w:p w14:paraId="47E98094"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r>
      <w:tr w:rsidR="000833BD" w:rsidRPr="000833BD" w14:paraId="4F76E66A" w14:textId="77777777">
        <w:trPr>
          <w:cantSplit/>
          <w:trHeight w:val="319"/>
        </w:trPr>
        <w:tc>
          <w:tcPr>
            <w:tcW w:w="527" w:type="dxa"/>
            <w:tcBorders>
              <w:top w:val="nil"/>
              <w:left w:val="single" w:sz="4" w:space="0" w:color="auto"/>
              <w:bottom w:val="single" w:sz="4" w:space="0" w:color="auto"/>
              <w:right w:val="single" w:sz="4" w:space="0" w:color="auto"/>
            </w:tcBorders>
            <w:tcMar>
              <w:left w:w="28" w:type="dxa"/>
              <w:right w:w="28" w:type="dxa"/>
            </w:tcMar>
            <w:vAlign w:val="center"/>
          </w:tcPr>
          <w:p w14:paraId="02FC7FA6" w14:textId="66C3EB14"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75</w:t>
            </w:r>
          </w:p>
        </w:tc>
        <w:tc>
          <w:tcPr>
            <w:tcW w:w="1676" w:type="dxa"/>
            <w:tcBorders>
              <w:top w:val="nil"/>
              <w:left w:val="nil"/>
              <w:bottom w:val="single" w:sz="4" w:space="0" w:color="auto"/>
              <w:right w:val="single" w:sz="4" w:space="0" w:color="auto"/>
            </w:tcBorders>
            <w:tcMar>
              <w:left w:w="28" w:type="dxa"/>
              <w:right w:w="28" w:type="dxa"/>
            </w:tcMar>
            <w:vAlign w:val="center"/>
          </w:tcPr>
          <w:p w14:paraId="2BB9BDE6" w14:textId="77777777" w:rsidR="00594E5A" w:rsidRPr="000833BD" w:rsidRDefault="00594E5A" w:rsidP="00594E5A">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二苯并</w:t>
            </w:r>
            <w:r w:rsidRPr="000833BD">
              <w:rPr>
                <w:rFonts w:ascii="Times New Roman" w:eastAsiaTheme="minorEastAsia" w:hAnsi="Times New Roman"/>
                <w:kern w:val="0"/>
                <w:szCs w:val="21"/>
              </w:rPr>
              <w:t>[a, h]</w:t>
            </w:r>
            <w:r w:rsidRPr="000833BD">
              <w:rPr>
                <w:rFonts w:ascii="Times New Roman" w:eastAsiaTheme="minorEastAsia" w:hAnsi="Times New Roman"/>
                <w:kern w:val="0"/>
                <w:szCs w:val="21"/>
              </w:rPr>
              <w:t>蒽</w:t>
            </w:r>
          </w:p>
        </w:tc>
        <w:tc>
          <w:tcPr>
            <w:tcW w:w="1954" w:type="dxa"/>
            <w:tcBorders>
              <w:top w:val="nil"/>
              <w:left w:val="nil"/>
              <w:bottom w:val="single" w:sz="4" w:space="0" w:color="auto"/>
              <w:right w:val="single" w:sz="4" w:space="0" w:color="auto"/>
            </w:tcBorders>
            <w:tcMar>
              <w:left w:w="28" w:type="dxa"/>
              <w:right w:w="28" w:type="dxa"/>
            </w:tcMar>
            <w:vAlign w:val="center"/>
          </w:tcPr>
          <w:p w14:paraId="0FB6FC0C" w14:textId="77777777" w:rsidR="00594E5A" w:rsidRPr="000833BD" w:rsidRDefault="00594E5A" w:rsidP="00594E5A">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Dibenzo[a, h]anthracene</w:t>
            </w:r>
          </w:p>
        </w:tc>
        <w:tc>
          <w:tcPr>
            <w:tcW w:w="1116" w:type="dxa"/>
            <w:tcBorders>
              <w:top w:val="nil"/>
              <w:left w:val="nil"/>
              <w:bottom w:val="single" w:sz="4" w:space="0" w:color="auto"/>
              <w:right w:val="single" w:sz="4" w:space="0" w:color="auto"/>
            </w:tcBorders>
            <w:tcMar>
              <w:left w:w="28" w:type="dxa"/>
              <w:right w:w="28" w:type="dxa"/>
            </w:tcMar>
            <w:vAlign w:val="center"/>
          </w:tcPr>
          <w:p w14:paraId="79F01A85" w14:textId="77777777" w:rsidR="00594E5A" w:rsidRPr="000833BD" w:rsidRDefault="00594E5A" w:rsidP="00594E5A">
            <w:pPr>
              <w:widowControl/>
              <w:rPr>
                <w:rFonts w:ascii="Times New Roman" w:eastAsiaTheme="minorEastAsia" w:hAnsi="Times New Roman"/>
                <w:kern w:val="0"/>
                <w:szCs w:val="21"/>
              </w:rPr>
            </w:pPr>
            <w:r w:rsidRPr="000833BD">
              <w:rPr>
                <w:rFonts w:ascii="Times New Roman" w:eastAsiaTheme="minorEastAsia" w:hAnsi="Times New Roman"/>
                <w:kern w:val="0"/>
                <w:szCs w:val="21"/>
              </w:rPr>
              <w:t>53-70-3</w:t>
            </w:r>
          </w:p>
        </w:tc>
        <w:tc>
          <w:tcPr>
            <w:tcW w:w="841" w:type="dxa"/>
            <w:tcBorders>
              <w:top w:val="nil"/>
              <w:left w:val="nil"/>
              <w:bottom w:val="single" w:sz="4" w:space="0" w:color="auto"/>
              <w:right w:val="single" w:sz="4" w:space="0" w:color="auto"/>
            </w:tcBorders>
            <w:tcMar>
              <w:left w:w="28" w:type="dxa"/>
              <w:right w:w="28" w:type="dxa"/>
            </w:tcMar>
            <w:vAlign w:val="center"/>
          </w:tcPr>
          <w:p w14:paraId="0B364912"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5.76E-06</w:t>
            </w:r>
          </w:p>
        </w:tc>
        <w:tc>
          <w:tcPr>
            <w:tcW w:w="701" w:type="dxa"/>
            <w:tcBorders>
              <w:top w:val="nil"/>
              <w:left w:val="nil"/>
              <w:bottom w:val="single" w:sz="4" w:space="0" w:color="auto"/>
              <w:right w:val="single" w:sz="4" w:space="0" w:color="auto"/>
            </w:tcBorders>
            <w:tcMar>
              <w:left w:w="28" w:type="dxa"/>
              <w:right w:w="28" w:type="dxa"/>
            </w:tcMar>
            <w:vAlign w:val="center"/>
          </w:tcPr>
          <w:p w14:paraId="3C9DE89E"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10F1CE44"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4.46E-02</w:t>
            </w:r>
          </w:p>
        </w:tc>
        <w:tc>
          <w:tcPr>
            <w:tcW w:w="978" w:type="dxa"/>
            <w:tcBorders>
              <w:top w:val="nil"/>
              <w:left w:val="nil"/>
              <w:bottom w:val="single" w:sz="4" w:space="0" w:color="auto"/>
              <w:right w:val="single" w:sz="4" w:space="0" w:color="auto"/>
            </w:tcBorders>
            <w:tcMar>
              <w:left w:w="28" w:type="dxa"/>
              <w:right w:w="28" w:type="dxa"/>
            </w:tcMar>
            <w:vAlign w:val="center"/>
          </w:tcPr>
          <w:p w14:paraId="2782CA84"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75" w:type="dxa"/>
            <w:tcBorders>
              <w:top w:val="nil"/>
              <w:left w:val="nil"/>
              <w:bottom w:val="single" w:sz="4" w:space="0" w:color="auto"/>
              <w:right w:val="single" w:sz="4" w:space="0" w:color="auto"/>
            </w:tcBorders>
            <w:tcMar>
              <w:left w:w="28" w:type="dxa"/>
              <w:right w:w="28" w:type="dxa"/>
            </w:tcMar>
            <w:vAlign w:val="center"/>
          </w:tcPr>
          <w:p w14:paraId="5F9FEC30"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5.21E-06</w:t>
            </w:r>
          </w:p>
        </w:tc>
        <w:tc>
          <w:tcPr>
            <w:tcW w:w="978" w:type="dxa"/>
            <w:tcBorders>
              <w:top w:val="nil"/>
              <w:left w:val="nil"/>
              <w:bottom w:val="single" w:sz="4" w:space="0" w:color="auto"/>
              <w:right w:val="single" w:sz="4" w:space="0" w:color="auto"/>
            </w:tcBorders>
            <w:tcMar>
              <w:left w:w="28" w:type="dxa"/>
              <w:right w:w="28" w:type="dxa"/>
            </w:tcMar>
            <w:vAlign w:val="center"/>
          </w:tcPr>
          <w:p w14:paraId="1534DD29"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81" w:type="dxa"/>
            <w:tcBorders>
              <w:top w:val="nil"/>
              <w:left w:val="nil"/>
              <w:bottom w:val="single" w:sz="4" w:space="0" w:color="auto"/>
              <w:right w:val="single" w:sz="4" w:space="0" w:color="auto"/>
            </w:tcBorders>
            <w:tcMar>
              <w:left w:w="28" w:type="dxa"/>
              <w:right w:w="28" w:type="dxa"/>
            </w:tcMar>
            <w:vAlign w:val="center"/>
          </w:tcPr>
          <w:p w14:paraId="28151AB4"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1.91E+06</w:t>
            </w:r>
          </w:p>
        </w:tc>
        <w:tc>
          <w:tcPr>
            <w:tcW w:w="695" w:type="dxa"/>
            <w:tcBorders>
              <w:top w:val="nil"/>
              <w:left w:val="nil"/>
              <w:bottom w:val="single" w:sz="4" w:space="0" w:color="auto"/>
              <w:right w:val="single" w:sz="4" w:space="0" w:color="auto"/>
            </w:tcBorders>
            <w:tcMar>
              <w:left w:w="28" w:type="dxa"/>
              <w:right w:w="28" w:type="dxa"/>
            </w:tcMar>
            <w:vAlign w:val="center"/>
          </w:tcPr>
          <w:p w14:paraId="4CAE36B1"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52751332"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2.49E-03</w:t>
            </w:r>
          </w:p>
        </w:tc>
        <w:tc>
          <w:tcPr>
            <w:tcW w:w="636" w:type="dxa"/>
            <w:tcBorders>
              <w:top w:val="nil"/>
              <w:left w:val="nil"/>
              <w:bottom w:val="single" w:sz="4" w:space="0" w:color="auto"/>
              <w:right w:val="single" w:sz="4" w:space="0" w:color="auto"/>
            </w:tcBorders>
            <w:tcMar>
              <w:left w:w="28" w:type="dxa"/>
              <w:right w:w="28" w:type="dxa"/>
            </w:tcMar>
            <w:vAlign w:val="center"/>
          </w:tcPr>
          <w:p w14:paraId="706E3868"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r>
      <w:tr w:rsidR="000833BD" w:rsidRPr="000833BD" w14:paraId="375D5721" w14:textId="77777777">
        <w:trPr>
          <w:cantSplit/>
          <w:trHeight w:val="319"/>
        </w:trPr>
        <w:tc>
          <w:tcPr>
            <w:tcW w:w="527" w:type="dxa"/>
            <w:tcBorders>
              <w:top w:val="nil"/>
              <w:left w:val="single" w:sz="4" w:space="0" w:color="auto"/>
              <w:bottom w:val="single" w:sz="4" w:space="0" w:color="auto"/>
              <w:right w:val="single" w:sz="4" w:space="0" w:color="auto"/>
            </w:tcBorders>
            <w:tcMar>
              <w:left w:w="28" w:type="dxa"/>
              <w:right w:w="28" w:type="dxa"/>
            </w:tcMar>
            <w:vAlign w:val="center"/>
          </w:tcPr>
          <w:p w14:paraId="1F725B6F" w14:textId="051E586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76</w:t>
            </w:r>
          </w:p>
        </w:tc>
        <w:tc>
          <w:tcPr>
            <w:tcW w:w="1676" w:type="dxa"/>
            <w:tcBorders>
              <w:top w:val="nil"/>
              <w:left w:val="nil"/>
              <w:bottom w:val="single" w:sz="4" w:space="0" w:color="auto"/>
              <w:right w:val="single" w:sz="4" w:space="0" w:color="auto"/>
            </w:tcBorders>
            <w:tcMar>
              <w:left w:w="28" w:type="dxa"/>
              <w:right w:w="28" w:type="dxa"/>
            </w:tcMar>
            <w:vAlign w:val="center"/>
          </w:tcPr>
          <w:p w14:paraId="012A6C86" w14:textId="77777777" w:rsidR="00594E5A" w:rsidRPr="000833BD" w:rsidRDefault="00594E5A" w:rsidP="00594E5A">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茚并</w:t>
            </w:r>
            <w:r w:rsidRPr="000833BD">
              <w:rPr>
                <w:rFonts w:ascii="Times New Roman" w:eastAsiaTheme="minorEastAsia" w:hAnsi="Times New Roman"/>
                <w:kern w:val="0"/>
                <w:szCs w:val="21"/>
              </w:rPr>
              <w:t>[1,</w:t>
            </w:r>
            <w:r w:rsidRPr="000833BD">
              <w:rPr>
                <w:rFonts w:ascii="Times New Roman" w:eastAsiaTheme="minorEastAsia" w:hAnsi="Times New Roman"/>
                <w:kern w:val="0"/>
                <w:szCs w:val="21"/>
              </w:rPr>
              <w:lastRenderedPageBreak/>
              <w:t>2,3-cd]</w:t>
            </w:r>
            <w:r w:rsidRPr="000833BD">
              <w:rPr>
                <w:rFonts w:ascii="Times New Roman" w:eastAsiaTheme="minorEastAsia" w:hAnsi="Times New Roman"/>
                <w:kern w:val="0"/>
                <w:szCs w:val="21"/>
              </w:rPr>
              <w:t>芘</w:t>
            </w:r>
          </w:p>
        </w:tc>
        <w:tc>
          <w:tcPr>
            <w:tcW w:w="1954" w:type="dxa"/>
            <w:tcBorders>
              <w:top w:val="nil"/>
              <w:left w:val="nil"/>
              <w:bottom w:val="single" w:sz="4" w:space="0" w:color="auto"/>
              <w:right w:val="single" w:sz="4" w:space="0" w:color="auto"/>
            </w:tcBorders>
            <w:tcMar>
              <w:left w:w="28" w:type="dxa"/>
              <w:right w:w="28" w:type="dxa"/>
            </w:tcMar>
            <w:vAlign w:val="center"/>
          </w:tcPr>
          <w:p w14:paraId="5391F0D3" w14:textId="77777777" w:rsidR="00594E5A" w:rsidRPr="000833BD" w:rsidRDefault="00594E5A" w:rsidP="00594E5A">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Indeno[1,2,3-cd]pyrene</w:t>
            </w:r>
          </w:p>
        </w:tc>
        <w:tc>
          <w:tcPr>
            <w:tcW w:w="1116" w:type="dxa"/>
            <w:tcBorders>
              <w:top w:val="nil"/>
              <w:left w:val="nil"/>
              <w:bottom w:val="single" w:sz="4" w:space="0" w:color="auto"/>
              <w:right w:val="single" w:sz="4" w:space="0" w:color="auto"/>
            </w:tcBorders>
            <w:tcMar>
              <w:left w:w="28" w:type="dxa"/>
              <w:right w:w="28" w:type="dxa"/>
            </w:tcMar>
            <w:vAlign w:val="center"/>
          </w:tcPr>
          <w:p w14:paraId="20D0A593" w14:textId="77777777" w:rsidR="00594E5A" w:rsidRPr="000833BD" w:rsidRDefault="00594E5A" w:rsidP="00594E5A">
            <w:pPr>
              <w:widowControl/>
              <w:rPr>
                <w:rFonts w:ascii="Times New Roman" w:eastAsiaTheme="minorEastAsia" w:hAnsi="Times New Roman"/>
                <w:kern w:val="0"/>
                <w:szCs w:val="21"/>
              </w:rPr>
            </w:pPr>
            <w:r w:rsidRPr="000833BD">
              <w:rPr>
                <w:rFonts w:ascii="Times New Roman" w:eastAsiaTheme="minorEastAsia" w:hAnsi="Times New Roman"/>
                <w:kern w:val="0"/>
                <w:szCs w:val="21"/>
              </w:rPr>
              <w:t>193-39-5</w:t>
            </w:r>
          </w:p>
        </w:tc>
        <w:tc>
          <w:tcPr>
            <w:tcW w:w="841" w:type="dxa"/>
            <w:tcBorders>
              <w:top w:val="nil"/>
              <w:left w:val="nil"/>
              <w:bottom w:val="single" w:sz="4" w:space="0" w:color="auto"/>
              <w:right w:val="single" w:sz="4" w:space="0" w:color="auto"/>
            </w:tcBorders>
            <w:tcMar>
              <w:left w:w="28" w:type="dxa"/>
              <w:right w:w="28" w:type="dxa"/>
            </w:tcMar>
            <w:vAlign w:val="center"/>
          </w:tcPr>
          <w:p w14:paraId="7F6CABF3"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1.42E-05</w:t>
            </w:r>
          </w:p>
        </w:tc>
        <w:tc>
          <w:tcPr>
            <w:tcW w:w="701" w:type="dxa"/>
            <w:tcBorders>
              <w:top w:val="nil"/>
              <w:left w:val="nil"/>
              <w:bottom w:val="single" w:sz="4" w:space="0" w:color="auto"/>
              <w:right w:val="single" w:sz="4" w:space="0" w:color="auto"/>
            </w:tcBorders>
            <w:tcMar>
              <w:left w:w="28" w:type="dxa"/>
              <w:right w:w="28" w:type="dxa"/>
            </w:tcMar>
            <w:vAlign w:val="center"/>
          </w:tcPr>
          <w:p w14:paraId="070D8849"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978" w:type="dxa"/>
            <w:tcBorders>
              <w:top w:val="nil"/>
              <w:left w:val="nil"/>
              <w:bottom w:val="single" w:sz="4" w:space="0" w:color="auto"/>
              <w:right w:val="single" w:sz="4" w:space="0" w:color="auto"/>
            </w:tcBorders>
            <w:tcMar>
              <w:left w:w="28" w:type="dxa"/>
              <w:right w:w="28" w:type="dxa"/>
            </w:tcMar>
            <w:vAlign w:val="center"/>
          </w:tcPr>
          <w:p w14:paraId="2D320780"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4.48E-02</w:t>
            </w:r>
          </w:p>
        </w:tc>
        <w:tc>
          <w:tcPr>
            <w:tcW w:w="978" w:type="dxa"/>
            <w:tcBorders>
              <w:top w:val="nil"/>
              <w:left w:val="nil"/>
              <w:bottom w:val="single" w:sz="4" w:space="0" w:color="auto"/>
              <w:right w:val="single" w:sz="4" w:space="0" w:color="auto"/>
            </w:tcBorders>
            <w:tcMar>
              <w:left w:w="28" w:type="dxa"/>
              <w:right w:w="28" w:type="dxa"/>
            </w:tcMar>
            <w:vAlign w:val="center"/>
          </w:tcPr>
          <w:p w14:paraId="73568F11"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75" w:type="dxa"/>
            <w:tcBorders>
              <w:top w:val="nil"/>
              <w:left w:val="nil"/>
              <w:bottom w:val="single" w:sz="4" w:space="0" w:color="auto"/>
              <w:right w:val="single" w:sz="4" w:space="0" w:color="auto"/>
            </w:tcBorders>
            <w:tcMar>
              <w:left w:w="28" w:type="dxa"/>
              <w:right w:w="28" w:type="dxa"/>
            </w:tcMar>
            <w:vAlign w:val="center"/>
          </w:tcPr>
          <w:p w14:paraId="5ABB69A6"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5.23E-06</w:t>
            </w:r>
          </w:p>
        </w:tc>
        <w:tc>
          <w:tcPr>
            <w:tcW w:w="978" w:type="dxa"/>
            <w:tcBorders>
              <w:top w:val="nil"/>
              <w:left w:val="nil"/>
              <w:bottom w:val="single" w:sz="4" w:space="0" w:color="auto"/>
              <w:right w:val="single" w:sz="4" w:space="0" w:color="auto"/>
            </w:tcBorders>
            <w:tcMar>
              <w:left w:w="28" w:type="dxa"/>
              <w:right w:w="28" w:type="dxa"/>
            </w:tcMar>
            <w:vAlign w:val="center"/>
          </w:tcPr>
          <w:p w14:paraId="62D0E37D"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81" w:type="dxa"/>
            <w:tcBorders>
              <w:top w:val="nil"/>
              <w:left w:val="nil"/>
              <w:bottom w:val="single" w:sz="4" w:space="0" w:color="auto"/>
              <w:right w:val="single" w:sz="4" w:space="0" w:color="auto"/>
            </w:tcBorders>
            <w:tcMar>
              <w:left w:w="28" w:type="dxa"/>
              <w:right w:w="28" w:type="dxa"/>
            </w:tcMar>
            <w:vAlign w:val="center"/>
          </w:tcPr>
          <w:p w14:paraId="02B4189E"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1.95E+06</w:t>
            </w:r>
          </w:p>
        </w:tc>
        <w:tc>
          <w:tcPr>
            <w:tcW w:w="695" w:type="dxa"/>
            <w:tcBorders>
              <w:top w:val="nil"/>
              <w:left w:val="nil"/>
              <w:bottom w:val="single" w:sz="4" w:space="0" w:color="auto"/>
              <w:right w:val="single" w:sz="4" w:space="0" w:color="auto"/>
            </w:tcBorders>
            <w:tcMar>
              <w:left w:w="28" w:type="dxa"/>
              <w:right w:w="28" w:type="dxa"/>
            </w:tcMar>
            <w:vAlign w:val="center"/>
          </w:tcPr>
          <w:p w14:paraId="52210F95"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978" w:type="dxa"/>
            <w:tcBorders>
              <w:top w:val="nil"/>
              <w:left w:val="nil"/>
              <w:bottom w:val="single" w:sz="4" w:space="0" w:color="auto"/>
              <w:right w:val="single" w:sz="4" w:space="0" w:color="auto"/>
            </w:tcBorders>
            <w:tcMar>
              <w:left w:w="28" w:type="dxa"/>
              <w:right w:w="28" w:type="dxa"/>
            </w:tcMar>
            <w:vAlign w:val="center"/>
          </w:tcPr>
          <w:p w14:paraId="595FAB16"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1.90E-04</w:t>
            </w:r>
          </w:p>
        </w:tc>
        <w:tc>
          <w:tcPr>
            <w:tcW w:w="636" w:type="dxa"/>
            <w:tcBorders>
              <w:top w:val="nil"/>
              <w:left w:val="nil"/>
              <w:bottom w:val="single" w:sz="4" w:space="0" w:color="auto"/>
              <w:right w:val="single" w:sz="4" w:space="0" w:color="auto"/>
            </w:tcBorders>
            <w:tcMar>
              <w:left w:w="28" w:type="dxa"/>
              <w:right w:w="28" w:type="dxa"/>
            </w:tcMar>
            <w:vAlign w:val="center"/>
          </w:tcPr>
          <w:p w14:paraId="4633414F"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r>
      <w:tr w:rsidR="000833BD" w:rsidRPr="000833BD" w14:paraId="3E0864AE" w14:textId="77777777">
        <w:trPr>
          <w:cantSplit/>
          <w:trHeight w:val="319"/>
        </w:trPr>
        <w:tc>
          <w:tcPr>
            <w:tcW w:w="527" w:type="dxa"/>
            <w:tcBorders>
              <w:top w:val="nil"/>
              <w:left w:val="single" w:sz="4" w:space="0" w:color="auto"/>
              <w:bottom w:val="single" w:sz="4" w:space="0" w:color="auto"/>
              <w:right w:val="single" w:sz="4" w:space="0" w:color="auto"/>
            </w:tcBorders>
            <w:tcMar>
              <w:left w:w="28" w:type="dxa"/>
              <w:right w:w="28" w:type="dxa"/>
            </w:tcMar>
            <w:vAlign w:val="center"/>
          </w:tcPr>
          <w:p w14:paraId="12E46841" w14:textId="1C7683E0"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szCs w:val="21"/>
              </w:rPr>
              <w:t>77</w:t>
            </w:r>
          </w:p>
        </w:tc>
        <w:tc>
          <w:tcPr>
            <w:tcW w:w="1676" w:type="dxa"/>
            <w:tcBorders>
              <w:top w:val="nil"/>
              <w:left w:val="nil"/>
              <w:bottom w:val="single" w:sz="4" w:space="0" w:color="auto"/>
              <w:right w:val="single" w:sz="4" w:space="0" w:color="auto"/>
            </w:tcBorders>
            <w:tcMar>
              <w:left w:w="28" w:type="dxa"/>
              <w:right w:w="28" w:type="dxa"/>
            </w:tcMar>
            <w:vAlign w:val="center"/>
          </w:tcPr>
          <w:p w14:paraId="5F80423B" w14:textId="77777777" w:rsidR="00594E5A" w:rsidRPr="000833BD" w:rsidRDefault="00594E5A" w:rsidP="00594E5A">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萘</w:t>
            </w:r>
          </w:p>
        </w:tc>
        <w:tc>
          <w:tcPr>
            <w:tcW w:w="1954" w:type="dxa"/>
            <w:tcBorders>
              <w:top w:val="nil"/>
              <w:left w:val="nil"/>
              <w:bottom w:val="single" w:sz="4" w:space="0" w:color="auto"/>
              <w:right w:val="single" w:sz="4" w:space="0" w:color="auto"/>
            </w:tcBorders>
            <w:tcMar>
              <w:left w:w="28" w:type="dxa"/>
              <w:right w:w="28" w:type="dxa"/>
            </w:tcMar>
            <w:vAlign w:val="center"/>
          </w:tcPr>
          <w:p w14:paraId="5679A940" w14:textId="77777777" w:rsidR="00594E5A" w:rsidRPr="000833BD" w:rsidRDefault="00594E5A" w:rsidP="00594E5A">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Naphthalene</w:t>
            </w:r>
          </w:p>
        </w:tc>
        <w:tc>
          <w:tcPr>
            <w:tcW w:w="1116" w:type="dxa"/>
            <w:tcBorders>
              <w:top w:val="nil"/>
              <w:left w:val="nil"/>
              <w:bottom w:val="single" w:sz="4" w:space="0" w:color="auto"/>
              <w:right w:val="single" w:sz="4" w:space="0" w:color="auto"/>
            </w:tcBorders>
            <w:tcMar>
              <w:left w:w="28" w:type="dxa"/>
              <w:right w:w="28" w:type="dxa"/>
            </w:tcMar>
            <w:vAlign w:val="center"/>
          </w:tcPr>
          <w:p w14:paraId="145ED199" w14:textId="77777777" w:rsidR="00594E5A" w:rsidRPr="000833BD" w:rsidRDefault="00594E5A" w:rsidP="00594E5A">
            <w:pPr>
              <w:widowControl/>
              <w:rPr>
                <w:rFonts w:ascii="Times New Roman" w:eastAsiaTheme="minorEastAsia" w:hAnsi="Times New Roman"/>
                <w:kern w:val="0"/>
                <w:szCs w:val="21"/>
              </w:rPr>
            </w:pPr>
            <w:r w:rsidRPr="000833BD">
              <w:rPr>
                <w:rFonts w:ascii="Times New Roman" w:eastAsiaTheme="minorEastAsia" w:hAnsi="Times New Roman"/>
                <w:kern w:val="0"/>
                <w:szCs w:val="21"/>
              </w:rPr>
              <w:t>91-20-3</w:t>
            </w:r>
          </w:p>
        </w:tc>
        <w:tc>
          <w:tcPr>
            <w:tcW w:w="841" w:type="dxa"/>
            <w:tcBorders>
              <w:top w:val="nil"/>
              <w:left w:val="nil"/>
              <w:bottom w:val="single" w:sz="4" w:space="0" w:color="auto"/>
              <w:right w:val="single" w:sz="4" w:space="0" w:color="auto"/>
            </w:tcBorders>
            <w:tcMar>
              <w:left w:w="28" w:type="dxa"/>
              <w:right w:w="28" w:type="dxa"/>
            </w:tcMar>
            <w:vAlign w:val="center"/>
          </w:tcPr>
          <w:p w14:paraId="149B89CA"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1.80E-02</w:t>
            </w:r>
          </w:p>
        </w:tc>
        <w:tc>
          <w:tcPr>
            <w:tcW w:w="701" w:type="dxa"/>
            <w:tcBorders>
              <w:top w:val="nil"/>
              <w:left w:val="nil"/>
              <w:bottom w:val="single" w:sz="4" w:space="0" w:color="auto"/>
              <w:right w:val="single" w:sz="4" w:space="0" w:color="auto"/>
            </w:tcBorders>
            <w:tcMar>
              <w:left w:w="28" w:type="dxa"/>
              <w:right w:w="28" w:type="dxa"/>
            </w:tcMar>
            <w:vAlign w:val="center"/>
          </w:tcPr>
          <w:p w14:paraId="2E01CE7E"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165B95E3"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6.05E-02</w:t>
            </w:r>
          </w:p>
        </w:tc>
        <w:tc>
          <w:tcPr>
            <w:tcW w:w="978" w:type="dxa"/>
            <w:tcBorders>
              <w:top w:val="nil"/>
              <w:left w:val="nil"/>
              <w:bottom w:val="single" w:sz="4" w:space="0" w:color="auto"/>
              <w:right w:val="single" w:sz="4" w:space="0" w:color="auto"/>
            </w:tcBorders>
            <w:tcMar>
              <w:left w:w="28" w:type="dxa"/>
              <w:right w:w="28" w:type="dxa"/>
            </w:tcMar>
            <w:vAlign w:val="center"/>
          </w:tcPr>
          <w:p w14:paraId="5291DE56"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75" w:type="dxa"/>
            <w:tcBorders>
              <w:top w:val="nil"/>
              <w:left w:val="nil"/>
              <w:bottom w:val="single" w:sz="4" w:space="0" w:color="auto"/>
              <w:right w:val="single" w:sz="4" w:space="0" w:color="auto"/>
            </w:tcBorders>
            <w:tcMar>
              <w:left w:w="28" w:type="dxa"/>
              <w:right w:w="28" w:type="dxa"/>
            </w:tcMar>
            <w:vAlign w:val="center"/>
          </w:tcPr>
          <w:p w14:paraId="410B5DE9"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8.38E-06</w:t>
            </w:r>
          </w:p>
        </w:tc>
        <w:tc>
          <w:tcPr>
            <w:tcW w:w="978" w:type="dxa"/>
            <w:tcBorders>
              <w:top w:val="nil"/>
              <w:left w:val="nil"/>
              <w:bottom w:val="single" w:sz="4" w:space="0" w:color="auto"/>
              <w:right w:val="single" w:sz="4" w:space="0" w:color="auto"/>
            </w:tcBorders>
            <w:tcMar>
              <w:left w:w="28" w:type="dxa"/>
              <w:right w:w="28" w:type="dxa"/>
            </w:tcMar>
            <w:vAlign w:val="center"/>
          </w:tcPr>
          <w:p w14:paraId="6C1E9739"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81" w:type="dxa"/>
            <w:tcBorders>
              <w:top w:val="nil"/>
              <w:left w:val="nil"/>
              <w:bottom w:val="single" w:sz="4" w:space="0" w:color="auto"/>
              <w:right w:val="single" w:sz="4" w:space="0" w:color="auto"/>
            </w:tcBorders>
            <w:tcMar>
              <w:left w:w="28" w:type="dxa"/>
              <w:right w:w="28" w:type="dxa"/>
            </w:tcMar>
            <w:vAlign w:val="center"/>
          </w:tcPr>
          <w:p w14:paraId="6C9C4EE7"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1.54E+03</w:t>
            </w:r>
          </w:p>
        </w:tc>
        <w:tc>
          <w:tcPr>
            <w:tcW w:w="695" w:type="dxa"/>
            <w:tcBorders>
              <w:top w:val="nil"/>
              <w:left w:val="nil"/>
              <w:bottom w:val="single" w:sz="4" w:space="0" w:color="auto"/>
              <w:right w:val="single" w:sz="4" w:space="0" w:color="auto"/>
            </w:tcBorders>
            <w:tcMar>
              <w:left w:w="28" w:type="dxa"/>
              <w:right w:w="28" w:type="dxa"/>
            </w:tcMar>
            <w:vAlign w:val="center"/>
          </w:tcPr>
          <w:p w14:paraId="438BF505"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6B439974"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3.10E+01</w:t>
            </w:r>
          </w:p>
        </w:tc>
        <w:tc>
          <w:tcPr>
            <w:tcW w:w="636" w:type="dxa"/>
            <w:tcBorders>
              <w:top w:val="nil"/>
              <w:left w:val="nil"/>
              <w:bottom w:val="single" w:sz="4" w:space="0" w:color="auto"/>
              <w:right w:val="single" w:sz="4" w:space="0" w:color="auto"/>
            </w:tcBorders>
            <w:tcMar>
              <w:left w:w="28" w:type="dxa"/>
              <w:right w:w="28" w:type="dxa"/>
            </w:tcMar>
            <w:vAlign w:val="center"/>
          </w:tcPr>
          <w:p w14:paraId="1B62F2C6"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r>
      <w:tr w:rsidR="000833BD" w:rsidRPr="000833BD" w14:paraId="1D9E2DC6" w14:textId="77777777">
        <w:trPr>
          <w:cantSplit/>
          <w:trHeight w:val="319"/>
        </w:trPr>
        <w:tc>
          <w:tcPr>
            <w:tcW w:w="527" w:type="dxa"/>
            <w:tcBorders>
              <w:top w:val="nil"/>
              <w:left w:val="single" w:sz="4" w:space="0" w:color="auto"/>
              <w:bottom w:val="single" w:sz="4" w:space="0" w:color="auto"/>
              <w:right w:val="single" w:sz="4" w:space="0" w:color="auto"/>
            </w:tcBorders>
            <w:tcMar>
              <w:left w:w="28" w:type="dxa"/>
              <w:right w:w="28" w:type="dxa"/>
            </w:tcMar>
            <w:vAlign w:val="center"/>
          </w:tcPr>
          <w:p w14:paraId="7A5C4DE4" w14:textId="09ADE200"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szCs w:val="21"/>
              </w:rPr>
              <w:t>78</w:t>
            </w:r>
          </w:p>
        </w:tc>
        <w:tc>
          <w:tcPr>
            <w:tcW w:w="1676" w:type="dxa"/>
            <w:tcBorders>
              <w:top w:val="nil"/>
              <w:left w:val="nil"/>
              <w:bottom w:val="single" w:sz="4" w:space="0" w:color="auto"/>
              <w:right w:val="single" w:sz="4" w:space="0" w:color="auto"/>
            </w:tcBorders>
            <w:tcMar>
              <w:left w:w="28" w:type="dxa"/>
              <w:right w:w="28" w:type="dxa"/>
            </w:tcMar>
            <w:vAlign w:val="center"/>
          </w:tcPr>
          <w:p w14:paraId="42252D79" w14:textId="77777777" w:rsidR="00594E5A" w:rsidRPr="000833BD" w:rsidRDefault="00594E5A" w:rsidP="00594E5A">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阿特拉津</w:t>
            </w:r>
          </w:p>
        </w:tc>
        <w:tc>
          <w:tcPr>
            <w:tcW w:w="1954" w:type="dxa"/>
            <w:tcBorders>
              <w:top w:val="nil"/>
              <w:left w:val="nil"/>
              <w:bottom w:val="single" w:sz="4" w:space="0" w:color="auto"/>
              <w:right w:val="single" w:sz="4" w:space="0" w:color="auto"/>
            </w:tcBorders>
            <w:tcMar>
              <w:left w:w="28" w:type="dxa"/>
              <w:right w:w="28" w:type="dxa"/>
            </w:tcMar>
            <w:vAlign w:val="center"/>
          </w:tcPr>
          <w:p w14:paraId="274E485C" w14:textId="77777777" w:rsidR="00594E5A" w:rsidRPr="000833BD" w:rsidRDefault="00594E5A" w:rsidP="00594E5A">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Atrazine</w:t>
            </w:r>
          </w:p>
        </w:tc>
        <w:tc>
          <w:tcPr>
            <w:tcW w:w="1116" w:type="dxa"/>
            <w:tcBorders>
              <w:top w:val="nil"/>
              <w:left w:val="nil"/>
              <w:bottom w:val="single" w:sz="4" w:space="0" w:color="auto"/>
              <w:right w:val="single" w:sz="4" w:space="0" w:color="auto"/>
            </w:tcBorders>
            <w:tcMar>
              <w:left w:w="28" w:type="dxa"/>
              <w:right w:w="28" w:type="dxa"/>
            </w:tcMar>
            <w:vAlign w:val="center"/>
          </w:tcPr>
          <w:p w14:paraId="013ABD41" w14:textId="77777777" w:rsidR="00594E5A" w:rsidRPr="000833BD" w:rsidRDefault="00594E5A" w:rsidP="00594E5A">
            <w:pPr>
              <w:widowControl/>
              <w:rPr>
                <w:rFonts w:ascii="Times New Roman" w:eastAsiaTheme="minorEastAsia" w:hAnsi="Times New Roman"/>
                <w:kern w:val="0"/>
                <w:szCs w:val="21"/>
              </w:rPr>
            </w:pPr>
            <w:r w:rsidRPr="000833BD">
              <w:rPr>
                <w:rFonts w:ascii="Times New Roman" w:eastAsiaTheme="minorEastAsia" w:hAnsi="Times New Roman"/>
                <w:kern w:val="0"/>
                <w:szCs w:val="21"/>
              </w:rPr>
              <w:t>1912-24-9</w:t>
            </w:r>
          </w:p>
        </w:tc>
        <w:tc>
          <w:tcPr>
            <w:tcW w:w="841" w:type="dxa"/>
            <w:tcBorders>
              <w:top w:val="nil"/>
              <w:left w:val="nil"/>
              <w:bottom w:val="single" w:sz="4" w:space="0" w:color="auto"/>
              <w:right w:val="single" w:sz="4" w:space="0" w:color="auto"/>
            </w:tcBorders>
            <w:tcMar>
              <w:left w:w="28" w:type="dxa"/>
              <w:right w:w="28" w:type="dxa"/>
            </w:tcMar>
            <w:vAlign w:val="center"/>
          </w:tcPr>
          <w:p w14:paraId="457B1332"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9.65E-08</w:t>
            </w:r>
          </w:p>
        </w:tc>
        <w:tc>
          <w:tcPr>
            <w:tcW w:w="701" w:type="dxa"/>
            <w:tcBorders>
              <w:top w:val="nil"/>
              <w:left w:val="nil"/>
              <w:bottom w:val="single" w:sz="4" w:space="0" w:color="auto"/>
              <w:right w:val="single" w:sz="4" w:space="0" w:color="auto"/>
            </w:tcBorders>
            <w:tcMar>
              <w:left w:w="28" w:type="dxa"/>
              <w:right w:w="28" w:type="dxa"/>
            </w:tcMar>
            <w:vAlign w:val="center"/>
          </w:tcPr>
          <w:p w14:paraId="1D9C41EE"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0E9A0175"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5.28E-02</w:t>
            </w:r>
          </w:p>
        </w:tc>
        <w:tc>
          <w:tcPr>
            <w:tcW w:w="978" w:type="dxa"/>
            <w:tcBorders>
              <w:top w:val="nil"/>
              <w:left w:val="nil"/>
              <w:bottom w:val="single" w:sz="4" w:space="0" w:color="auto"/>
              <w:right w:val="single" w:sz="4" w:space="0" w:color="auto"/>
            </w:tcBorders>
            <w:tcMar>
              <w:left w:w="28" w:type="dxa"/>
              <w:right w:w="28" w:type="dxa"/>
            </w:tcMar>
            <w:vAlign w:val="center"/>
          </w:tcPr>
          <w:p w14:paraId="4536AF9C"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75" w:type="dxa"/>
            <w:tcBorders>
              <w:top w:val="nil"/>
              <w:left w:val="nil"/>
              <w:bottom w:val="single" w:sz="4" w:space="0" w:color="auto"/>
              <w:right w:val="single" w:sz="4" w:space="0" w:color="auto"/>
            </w:tcBorders>
            <w:tcMar>
              <w:left w:w="28" w:type="dxa"/>
              <w:right w:w="28" w:type="dxa"/>
            </w:tcMar>
            <w:vAlign w:val="center"/>
          </w:tcPr>
          <w:p w14:paraId="5DFBBFCC"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6.17E-06</w:t>
            </w:r>
          </w:p>
        </w:tc>
        <w:tc>
          <w:tcPr>
            <w:tcW w:w="978" w:type="dxa"/>
            <w:tcBorders>
              <w:top w:val="nil"/>
              <w:left w:val="nil"/>
              <w:bottom w:val="single" w:sz="4" w:space="0" w:color="auto"/>
              <w:right w:val="single" w:sz="4" w:space="0" w:color="auto"/>
            </w:tcBorders>
            <w:tcMar>
              <w:left w:w="28" w:type="dxa"/>
              <w:right w:w="28" w:type="dxa"/>
            </w:tcMar>
            <w:vAlign w:val="center"/>
          </w:tcPr>
          <w:p w14:paraId="1DF9E3EE"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81" w:type="dxa"/>
            <w:tcBorders>
              <w:top w:val="nil"/>
              <w:left w:val="nil"/>
              <w:bottom w:val="single" w:sz="4" w:space="0" w:color="auto"/>
              <w:right w:val="single" w:sz="4" w:space="0" w:color="auto"/>
            </w:tcBorders>
            <w:tcMar>
              <w:left w:w="28" w:type="dxa"/>
              <w:right w:w="28" w:type="dxa"/>
            </w:tcMar>
            <w:vAlign w:val="center"/>
          </w:tcPr>
          <w:p w14:paraId="16A9EDBE"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2.25E+02</w:t>
            </w:r>
          </w:p>
        </w:tc>
        <w:tc>
          <w:tcPr>
            <w:tcW w:w="695" w:type="dxa"/>
            <w:tcBorders>
              <w:top w:val="nil"/>
              <w:left w:val="nil"/>
              <w:bottom w:val="single" w:sz="4" w:space="0" w:color="auto"/>
              <w:right w:val="single" w:sz="4" w:space="0" w:color="auto"/>
            </w:tcBorders>
            <w:tcMar>
              <w:left w:w="28" w:type="dxa"/>
              <w:right w:w="28" w:type="dxa"/>
            </w:tcMar>
            <w:vAlign w:val="center"/>
          </w:tcPr>
          <w:p w14:paraId="1012420E"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277CD71F"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3.47E+01</w:t>
            </w:r>
          </w:p>
        </w:tc>
        <w:tc>
          <w:tcPr>
            <w:tcW w:w="636" w:type="dxa"/>
            <w:tcBorders>
              <w:top w:val="nil"/>
              <w:left w:val="nil"/>
              <w:bottom w:val="single" w:sz="4" w:space="0" w:color="auto"/>
              <w:right w:val="single" w:sz="4" w:space="0" w:color="auto"/>
            </w:tcBorders>
            <w:tcMar>
              <w:left w:w="28" w:type="dxa"/>
              <w:right w:w="28" w:type="dxa"/>
            </w:tcMar>
            <w:vAlign w:val="center"/>
          </w:tcPr>
          <w:p w14:paraId="7B559766"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r>
      <w:tr w:rsidR="000833BD" w:rsidRPr="000833BD" w14:paraId="51B974C1" w14:textId="77777777">
        <w:trPr>
          <w:cantSplit/>
          <w:trHeight w:val="319"/>
        </w:trPr>
        <w:tc>
          <w:tcPr>
            <w:tcW w:w="527" w:type="dxa"/>
            <w:tcBorders>
              <w:top w:val="nil"/>
              <w:left w:val="single" w:sz="4" w:space="0" w:color="auto"/>
              <w:bottom w:val="single" w:sz="4" w:space="0" w:color="auto"/>
              <w:right w:val="single" w:sz="4" w:space="0" w:color="auto"/>
            </w:tcBorders>
            <w:tcMar>
              <w:left w:w="28" w:type="dxa"/>
              <w:right w:w="28" w:type="dxa"/>
            </w:tcMar>
            <w:vAlign w:val="center"/>
          </w:tcPr>
          <w:p w14:paraId="584ED95F" w14:textId="6EC3C143"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79</w:t>
            </w:r>
          </w:p>
        </w:tc>
        <w:tc>
          <w:tcPr>
            <w:tcW w:w="1676" w:type="dxa"/>
            <w:tcBorders>
              <w:top w:val="nil"/>
              <w:left w:val="nil"/>
              <w:bottom w:val="single" w:sz="4" w:space="0" w:color="auto"/>
              <w:right w:val="single" w:sz="4" w:space="0" w:color="auto"/>
            </w:tcBorders>
            <w:tcMar>
              <w:left w:w="28" w:type="dxa"/>
              <w:right w:w="28" w:type="dxa"/>
            </w:tcMar>
            <w:vAlign w:val="center"/>
          </w:tcPr>
          <w:p w14:paraId="63F6068C" w14:textId="77777777" w:rsidR="00594E5A" w:rsidRPr="000833BD" w:rsidRDefault="00594E5A" w:rsidP="00594E5A">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氯丹</w:t>
            </w:r>
          </w:p>
        </w:tc>
        <w:tc>
          <w:tcPr>
            <w:tcW w:w="1954" w:type="dxa"/>
            <w:tcBorders>
              <w:top w:val="nil"/>
              <w:left w:val="nil"/>
              <w:bottom w:val="single" w:sz="4" w:space="0" w:color="auto"/>
              <w:right w:val="single" w:sz="4" w:space="0" w:color="auto"/>
            </w:tcBorders>
            <w:tcMar>
              <w:left w:w="28" w:type="dxa"/>
              <w:right w:w="28" w:type="dxa"/>
            </w:tcMar>
            <w:vAlign w:val="center"/>
          </w:tcPr>
          <w:p w14:paraId="70661E6B" w14:textId="77777777" w:rsidR="00594E5A" w:rsidRPr="000833BD" w:rsidRDefault="00594E5A" w:rsidP="00594E5A">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Chlorodane</w:t>
            </w:r>
          </w:p>
        </w:tc>
        <w:tc>
          <w:tcPr>
            <w:tcW w:w="1116" w:type="dxa"/>
            <w:tcBorders>
              <w:top w:val="nil"/>
              <w:left w:val="nil"/>
              <w:bottom w:val="single" w:sz="4" w:space="0" w:color="auto"/>
              <w:right w:val="single" w:sz="4" w:space="0" w:color="auto"/>
            </w:tcBorders>
            <w:tcMar>
              <w:left w:w="28" w:type="dxa"/>
              <w:right w:w="28" w:type="dxa"/>
            </w:tcMar>
            <w:vAlign w:val="center"/>
          </w:tcPr>
          <w:p w14:paraId="18A9EEDA" w14:textId="77777777" w:rsidR="00594E5A" w:rsidRPr="000833BD" w:rsidRDefault="00594E5A" w:rsidP="00594E5A">
            <w:pPr>
              <w:widowControl/>
              <w:rPr>
                <w:rFonts w:ascii="Times New Roman" w:eastAsiaTheme="minorEastAsia" w:hAnsi="Times New Roman"/>
                <w:kern w:val="0"/>
                <w:szCs w:val="21"/>
              </w:rPr>
            </w:pPr>
            <w:r w:rsidRPr="000833BD">
              <w:rPr>
                <w:rFonts w:ascii="Times New Roman" w:eastAsiaTheme="minorEastAsia" w:hAnsi="Times New Roman"/>
                <w:kern w:val="0"/>
                <w:szCs w:val="21"/>
              </w:rPr>
              <w:t>57-74-9</w:t>
            </w:r>
          </w:p>
        </w:tc>
        <w:tc>
          <w:tcPr>
            <w:tcW w:w="841" w:type="dxa"/>
            <w:tcBorders>
              <w:top w:val="nil"/>
              <w:left w:val="nil"/>
              <w:bottom w:val="single" w:sz="4" w:space="0" w:color="auto"/>
              <w:right w:val="single" w:sz="4" w:space="0" w:color="auto"/>
            </w:tcBorders>
            <w:tcMar>
              <w:left w:w="28" w:type="dxa"/>
              <w:right w:w="28" w:type="dxa"/>
            </w:tcMar>
            <w:vAlign w:val="center"/>
          </w:tcPr>
          <w:p w14:paraId="4A3CDDF6"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1.99E-03</w:t>
            </w:r>
          </w:p>
        </w:tc>
        <w:tc>
          <w:tcPr>
            <w:tcW w:w="701" w:type="dxa"/>
            <w:tcBorders>
              <w:top w:val="nil"/>
              <w:left w:val="nil"/>
              <w:bottom w:val="single" w:sz="4" w:space="0" w:color="auto"/>
              <w:right w:val="single" w:sz="4" w:space="0" w:color="auto"/>
            </w:tcBorders>
            <w:tcMar>
              <w:left w:w="28" w:type="dxa"/>
              <w:right w:w="28" w:type="dxa"/>
            </w:tcMar>
            <w:vAlign w:val="center"/>
          </w:tcPr>
          <w:p w14:paraId="1C1C0C1F"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7B09CE5C"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2.15E-02</w:t>
            </w:r>
          </w:p>
        </w:tc>
        <w:tc>
          <w:tcPr>
            <w:tcW w:w="978" w:type="dxa"/>
            <w:tcBorders>
              <w:top w:val="nil"/>
              <w:left w:val="nil"/>
              <w:bottom w:val="single" w:sz="4" w:space="0" w:color="auto"/>
              <w:right w:val="single" w:sz="4" w:space="0" w:color="auto"/>
            </w:tcBorders>
            <w:tcMar>
              <w:left w:w="28" w:type="dxa"/>
              <w:right w:w="28" w:type="dxa"/>
            </w:tcMar>
            <w:vAlign w:val="center"/>
          </w:tcPr>
          <w:p w14:paraId="423E9C1A"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75" w:type="dxa"/>
            <w:tcBorders>
              <w:top w:val="nil"/>
              <w:left w:val="nil"/>
              <w:bottom w:val="single" w:sz="4" w:space="0" w:color="auto"/>
              <w:right w:val="single" w:sz="4" w:space="0" w:color="auto"/>
            </w:tcBorders>
            <w:tcMar>
              <w:left w:w="28" w:type="dxa"/>
              <w:right w:w="28" w:type="dxa"/>
            </w:tcMar>
            <w:vAlign w:val="center"/>
          </w:tcPr>
          <w:p w14:paraId="76F774DF"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5.45E-06</w:t>
            </w:r>
          </w:p>
        </w:tc>
        <w:tc>
          <w:tcPr>
            <w:tcW w:w="978" w:type="dxa"/>
            <w:tcBorders>
              <w:top w:val="nil"/>
              <w:left w:val="nil"/>
              <w:bottom w:val="single" w:sz="4" w:space="0" w:color="auto"/>
              <w:right w:val="single" w:sz="4" w:space="0" w:color="auto"/>
            </w:tcBorders>
            <w:tcMar>
              <w:left w:w="28" w:type="dxa"/>
              <w:right w:w="28" w:type="dxa"/>
            </w:tcMar>
            <w:vAlign w:val="center"/>
          </w:tcPr>
          <w:p w14:paraId="0E4B90A4"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81" w:type="dxa"/>
            <w:tcBorders>
              <w:top w:val="nil"/>
              <w:left w:val="nil"/>
              <w:bottom w:val="single" w:sz="4" w:space="0" w:color="auto"/>
              <w:right w:val="single" w:sz="4" w:space="0" w:color="auto"/>
            </w:tcBorders>
            <w:tcMar>
              <w:left w:w="28" w:type="dxa"/>
              <w:right w:w="28" w:type="dxa"/>
            </w:tcMar>
            <w:vAlign w:val="center"/>
          </w:tcPr>
          <w:p w14:paraId="03F8A059"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6.75E+04</w:t>
            </w:r>
          </w:p>
        </w:tc>
        <w:tc>
          <w:tcPr>
            <w:tcW w:w="695" w:type="dxa"/>
            <w:tcBorders>
              <w:top w:val="nil"/>
              <w:left w:val="nil"/>
              <w:bottom w:val="single" w:sz="4" w:space="0" w:color="auto"/>
              <w:right w:val="single" w:sz="4" w:space="0" w:color="auto"/>
            </w:tcBorders>
            <w:tcMar>
              <w:left w:w="28" w:type="dxa"/>
              <w:right w:w="28" w:type="dxa"/>
            </w:tcMar>
            <w:vAlign w:val="center"/>
          </w:tcPr>
          <w:p w14:paraId="742C35B8"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5F15C74F"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5.60E-02</w:t>
            </w:r>
          </w:p>
        </w:tc>
        <w:tc>
          <w:tcPr>
            <w:tcW w:w="636" w:type="dxa"/>
            <w:tcBorders>
              <w:top w:val="nil"/>
              <w:left w:val="nil"/>
              <w:bottom w:val="single" w:sz="4" w:space="0" w:color="auto"/>
              <w:right w:val="single" w:sz="4" w:space="0" w:color="auto"/>
            </w:tcBorders>
            <w:tcMar>
              <w:left w:w="28" w:type="dxa"/>
              <w:right w:w="28" w:type="dxa"/>
            </w:tcMar>
            <w:vAlign w:val="center"/>
          </w:tcPr>
          <w:p w14:paraId="618BF817"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r>
      <w:tr w:rsidR="000833BD" w:rsidRPr="000833BD" w14:paraId="361BAB7A" w14:textId="77777777">
        <w:trPr>
          <w:cantSplit/>
          <w:trHeight w:val="319"/>
        </w:trPr>
        <w:tc>
          <w:tcPr>
            <w:tcW w:w="527" w:type="dxa"/>
            <w:tcBorders>
              <w:top w:val="nil"/>
              <w:left w:val="single" w:sz="4" w:space="0" w:color="auto"/>
              <w:bottom w:val="single" w:sz="4" w:space="0" w:color="auto"/>
              <w:right w:val="single" w:sz="4" w:space="0" w:color="auto"/>
            </w:tcBorders>
            <w:tcMar>
              <w:left w:w="28" w:type="dxa"/>
              <w:right w:w="28" w:type="dxa"/>
            </w:tcMar>
            <w:vAlign w:val="center"/>
          </w:tcPr>
          <w:p w14:paraId="52C0E741" w14:textId="66DA0812"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80</w:t>
            </w:r>
          </w:p>
        </w:tc>
        <w:tc>
          <w:tcPr>
            <w:tcW w:w="1676" w:type="dxa"/>
            <w:tcBorders>
              <w:top w:val="nil"/>
              <w:left w:val="nil"/>
              <w:bottom w:val="single" w:sz="4" w:space="0" w:color="auto"/>
              <w:right w:val="single" w:sz="4" w:space="0" w:color="auto"/>
            </w:tcBorders>
            <w:tcMar>
              <w:left w:w="28" w:type="dxa"/>
              <w:right w:w="28" w:type="dxa"/>
            </w:tcMar>
            <w:vAlign w:val="center"/>
          </w:tcPr>
          <w:p w14:paraId="4D748BF8" w14:textId="77777777" w:rsidR="00594E5A" w:rsidRPr="000833BD" w:rsidRDefault="00594E5A" w:rsidP="00594E5A">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滴滴滴</w:t>
            </w:r>
          </w:p>
        </w:tc>
        <w:tc>
          <w:tcPr>
            <w:tcW w:w="1954" w:type="dxa"/>
            <w:tcBorders>
              <w:top w:val="nil"/>
              <w:left w:val="nil"/>
              <w:bottom w:val="single" w:sz="4" w:space="0" w:color="auto"/>
              <w:right w:val="single" w:sz="4" w:space="0" w:color="auto"/>
            </w:tcBorders>
            <w:tcMar>
              <w:left w:w="28" w:type="dxa"/>
              <w:right w:w="28" w:type="dxa"/>
            </w:tcMar>
            <w:vAlign w:val="center"/>
          </w:tcPr>
          <w:p w14:paraId="0B2A7D64" w14:textId="77777777" w:rsidR="00594E5A" w:rsidRPr="000833BD" w:rsidRDefault="00594E5A" w:rsidP="00594E5A">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DDD</w:t>
            </w:r>
          </w:p>
        </w:tc>
        <w:tc>
          <w:tcPr>
            <w:tcW w:w="1116" w:type="dxa"/>
            <w:tcBorders>
              <w:top w:val="nil"/>
              <w:left w:val="nil"/>
              <w:bottom w:val="single" w:sz="4" w:space="0" w:color="auto"/>
              <w:right w:val="single" w:sz="4" w:space="0" w:color="auto"/>
            </w:tcBorders>
            <w:tcMar>
              <w:left w:w="28" w:type="dxa"/>
              <w:right w:w="28" w:type="dxa"/>
            </w:tcMar>
            <w:vAlign w:val="center"/>
          </w:tcPr>
          <w:p w14:paraId="78192610" w14:textId="77777777" w:rsidR="00594E5A" w:rsidRPr="000833BD" w:rsidRDefault="00594E5A" w:rsidP="00594E5A">
            <w:pPr>
              <w:widowControl/>
              <w:rPr>
                <w:rFonts w:ascii="Times New Roman" w:eastAsiaTheme="minorEastAsia" w:hAnsi="Times New Roman"/>
                <w:kern w:val="0"/>
                <w:szCs w:val="21"/>
              </w:rPr>
            </w:pPr>
            <w:r w:rsidRPr="000833BD">
              <w:rPr>
                <w:rFonts w:ascii="Times New Roman" w:eastAsiaTheme="minorEastAsia" w:hAnsi="Times New Roman"/>
                <w:kern w:val="0"/>
                <w:szCs w:val="21"/>
              </w:rPr>
              <w:t>72-54-8</w:t>
            </w:r>
          </w:p>
        </w:tc>
        <w:tc>
          <w:tcPr>
            <w:tcW w:w="841" w:type="dxa"/>
            <w:tcBorders>
              <w:top w:val="nil"/>
              <w:left w:val="nil"/>
              <w:bottom w:val="single" w:sz="4" w:space="0" w:color="auto"/>
              <w:right w:val="single" w:sz="4" w:space="0" w:color="auto"/>
            </w:tcBorders>
            <w:tcMar>
              <w:left w:w="28" w:type="dxa"/>
              <w:right w:w="28" w:type="dxa"/>
            </w:tcMar>
            <w:vAlign w:val="center"/>
          </w:tcPr>
          <w:p w14:paraId="77D6319D"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2.70E-04</w:t>
            </w:r>
          </w:p>
        </w:tc>
        <w:tc>
          <w:tcPr>
            <w:tcW w:w="701" w:type="dxa"/>
            <w:tcBorders>
              <w:top w:val="nil"/>
              <w:left w:val="nil"/>
              <w:bottom w:val="single" w:sz="4" w:space="0" w:color="auto"/>
              <w:right w:val="single" w:sz="4" w:space="0" w:color="auto"/>
            </w:tcBorders>
            <w:tcMar>
              <w:left w:w="28" w:type="dxa"/>
              <w:right w:w="28" w:type="dxa"/>
            </w:tcMar>
            <w:vAlign w:val="center"/>
          </w:tcPr>
          <w:p w14:paraId="6F3A5356"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2B9BFB76"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4.06E-02</w:t>
            </w:r>
          </w:p>
        </w:tc>
        <w:tc>
          <w:tcPr>
            <w:tcW w:w="978" w:type="dxa"/>
            <w:tcBorders>
              <w:top w:val="nil"/>
              <w:left w:val="nil"/>
              <w:bottom w:val="single" w:sz="4" w:space="0" w:color="auto"/>
              <w:right w:val="single" w:sz="4" w:space="0" w:color="auto"/>
            </w:tcBorders>
            <w:tcMar>
              <w:left w:w="28" w:type="dxa"/>
              <w:right w:w="28" w:type="dxa"/>
            </w:tcMar>
            <w:vAlign w:val="center"/>
          </w:tcPr>
          <w:p w14:paraId="1A0AA307"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75" w:type="dxa"/>
            <w:tcBorders>
              <w:top w:val="nil"/>
              <w:left w:val="nil"/>
              <w:bottom w:val="single" w:sz="4" w:space="0" w:color="auto"/>
              <w:right w:val="single" w:sz="4" w:space="0" w:color="auto"/>
            </w:tcBorders>
            <w:tcMar>
              <w:left w:w="28" w:type="dxa"/>
              <w:right w:w="28" w:type="dxa"/>
            </w:tcMar>
            <w:vAlign w:val="center"/>
          </w:tcPr>
          <w:p w14:paraId="251D101F"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4.74E-06</w:t>
            </w:r>
          </w:p>
        </w:tc>
        <w:tc>
          <w:tcPr>
            <w:tcW w:w="978" w:type="dxa"/>
            <w:tcBorders>
              <w:top w:val="nil"/>
              <w:left w:val="nil"/>
              <w:bottom w:val="single" w:sz="4" w:space="0" w:color="auto"/>
              <w:right w:val="single" w:sz="4" w:space="0" w:color="auto"/>
            </w:tcBorders>
            <w:tcMar>
              <w:left w:w="28" w:type="dxa"/>
              <w:right w:w="28" w:type="dxa"/>
            </w:tcMar>
            <w:vAlign w:val="center"/>
          </w:tcPr>
          <w:p w14:paraId="67004129"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81" w:type="dxa"/>
            <w:tcBorders>
              <w:top w:val="nil"/>
              <w:left w:val="nil"/>
              <w:bottom w:val="single" w:sz="4" w:space="0" w:color="auto"/>
              <w:right w:val="single" w:sz="4" w:space="0" w:color="auto"/>
            </w:tcBorders>
            <w:tcMar>
              <w:left w:w="28" w:type="dxa"/>
              <w:right w:w="28" w:type="dxa"/>
            </w:tcMar>
            <w:vAlign w:val="center"/>
          </w:tcPr>
          <w:p w14:paraId="0FD0C22D"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1.18E+05</w:t>
            </w:r>
          </w:p>
        </w:tc>
        <w:tc>
          <w:tcPr>
            <w:tcW w:w="695" w:type="dxa"/>
            <w:tcBorders>
              <w:top w:val="nil"/>
              <w:left w:val="nil"/>
              <w:bottom w:val="single" w:sz="4" w:space="0" w:color="auto"/>
              <w:right w:val="single" w:sz="4" w:space="0" w:color="auto"/>
            </w:tcBorders>
            <w:tcMar>
              <w:left w:w="28" w:type="dxa"/>
              <w:right w:w="28" w:type="dxa"/>
            </w:tcMar>
            <w:vAlign w:val="center"/>
          </w:tcPr>
          <w:p w14:paraId="56B5EAA0"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1BF6D165"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9.00E-02</w:t>
            </w:r>
          </w:p>
        </w:tc>
        <w:tc>
          <w:tcPr>
            <w:tcW w:w="636" w:type="dxa"/>
            <w:tcBorders>
              <w:top w:val="nil"/>
              <w:left w:val="nil"/>
              <w:bottom w:val="single" w:sz="4" w:space="0" w:color="auto"/>
              <w:right w:val="single" w:sz="4" w:space="0" w:color="auto"/>
            </w:tcBorders>
            <w:tcMar>
              <w:left w:w="28" w:type="dxa"/>
              <w:right w:w="28" w:type="dxa"/>
            </w:tcMar>
            <w:vAlign w:val="center"/>
          </w:tcPr>
          <w:p w14:paraId="66CBDE4A"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r>
      <w:tr w:rsidR="000833BD" w:rsidRPr="000833BD" w14:paraId="515CD0E8" w14:textId="77777777">
        <w:trPr>
          <w:cantSplit/>
          <w:trHeight w:val="319"/>
        </w:trPr>
        <w:tc>
          <w:tcPr>
            <w:tcW w:w="527" w:type="dxa"/>
            <w:tcBorders>
              <w:top w:val="nil"/>
              <w:left w:val="single" w:sz="4" w:space="0" w:color="auto"/>
              <w:bottom w:val="single" w:sz="4" w:space="0" w:color="auto"/>
              <w:right w:val="single" w:sz="4" w:space="0" w:color="auto"/>
            </w:tcBorders>
            <w:tcMar>
              <w:left w:w="28" w:type="dxa"/>
              <w:right w:w="28" w:type="dxa"/>
            </w:tcMar>
            <w:vAlign w:val="center"/>
          </w:tcPr>
          <w:p w14:paraId="5E8E450E" w14:textId="5574878F"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81</w:t>
            </w:r>
          </w:p>
        </w:tc>
        <w:tc>
          <w:tcPr>
            <w:tcW w:w="1676" w:type="dxa"/>
            <w:tcBorders>
              <w:top w:val="nil"/>
              <w:left w:val="nil"/>
              <w:bottom w:val="single" w:sz="4" w:space="0" w:color="auto"/>
              <w:right w:val="single" w:sz="4" w:space="0" w:color="auto"/>
            </w:tcBorders>
            <w:tcMar>
              <w:left w:w="28" w:type="dxa"/>
              <w:right w:w="28" w:type="dxa"/>
            </w:tcMar>
            <w:vAlign w:val="center"/>
          </w:tcPr>
          <w:p w14:paraId="12FC0CD8" w14:textId="77777777" w:rsidR="00594E5A" w:rsidRPr="000833BD" w:rsidRDefault="00594E5A" w:rsidP="00594E5A">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滴滴伊</w:t>
            </w:r>
          </w:p>
        </w:tc>
        <w:tc>
          <w:tcPr>
            <w:tcW w:w="1954" w:type="dxa"/>
            <w:tcBorders>
              <w:top w:val="nil"/>
              <w:left w:val="nil"/>
              <w:bottom w:val="single" w:sz="4" w:space="0" w:color="auto"/>
              <w:right w:val="single" w:sz="4" w:space="0" w:color="auto"/>
            </w:tcBorders>
            <w:tcMar>
              <w:left w:w="28" w:type="dxa"/>
              <w:right w:w="28" w:type="dxa"/>
            </w:tcMar>
            <w:vAlign w:val="center"/>
          </w:tcPr>
          <w:p w14:paraId="6A857D61" w14:textId="77777777" w:rsidR="00594E5A" w:rsidRPr="000833BD" w:rsidRDefault="00594E5A" w:rsidP="00594E5A">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DDE</w:t>
            </w:r>
          </w:p>
        </w:tc>
        <w:tc>
          <w:tcPr>
            <w:tcW w:w="1116" w:type="dxa"/>
            <w:tcBorders>
              <w:top w:val="nil"/>
              <w:left w:val="nil"/>
              <w:bottom w:val="single" w:sz="4" w:space="0" w:color="auto"/>
              <w:right w:val="single" w:sz="4" w:space="0" w:color="auto"/>
            </w:tcBorders>
            <w:tcMar>
              <w:left w:w="28" w:type="dxa"/>
              <w:right w:w="28" w:type="dxa"/>
            </w:tcMar>
            <w:vAlign w:val="center"/>
          </w:tcPr>
          <w:p w14:paraId="1E27D3F2" w14:textId="77777777" w:rsidR="00594E5A" w:rsidRPr="000833BD" w:rsidRDefault="00594E5A" w:rsidP="00594E5A">
            <w:pPr>
              <w:widowControl/>
              <w:rPr>
                <w:rFonts w:ascii="Times New Roman" w:eastAsiaTheme="minorEastAsia" w:hAnsi="Times New Roman"/>
                <w:kern w:val="0"/>
                <w:szCs w:val="21"/>
              </w:rPr>
            </w:pPr>
            <w:r w:rsidRPr="000833BD">
              <w:rPr>
                <w:rFonts w:ascii="Times New Roman" w:eastAsiaTheme="minorEastAsia" w:hAnsi="Times New Roman"/>
                <w:kern w:val="0"/>
                <w:szCs w:val="21"/>
              </w:rPr>
              <w:t>72-55-9</w:t>
            </w:r>
          </w:p>
        </w:tc>
        <w:tc>
          <w:tcPr>
            <w:tcW w:w="841" w:type="dxa"/>
            <w:tcBorders>
              <w:top w:val="nil"/>
              <w:left w:val="nil"/>
              <w:bottom w:val="single" w:sz="4" w:space="0" w:color="auto"/>
              <w:right w:val="single" w:sz="4" w:space="0" w:color="auto"/>
            </w:tcBorders>
            <w:tcMar>
              <w:left w:w="28" w:type="dxa"/>
              <w:right w:w="28" w:type="dxa"/>
            </w:tcMar>
            <w:vAlign w:val="center"/>
          </w:tcPr>
          <w:p w14:paraId="78FABF5B"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1.70E-03</w:t>
            </w:r>
          </w:p>
        </w:tc>
        <w:tc>
          <w:tcPr>
            <w:tcW w:w="701" w:type="dxa"/>
            <w:tcBorders>
              <w:top w:val="nil"/>
              <w:left w:val="nil"/>
              <w:bottom w:val="single" w:sz="4" w:space="0" w:color="auto"/>
              <w:right w:val="single" w:sz="4" w:space="0" w:color="auto"/>
            </w:tcBorders>
            <w:tcMar>
              <w:left w:w="28" w:type="dxa"/>
              <w:right w:w="28" w:type="dxa"/>
            </w:tcMar>
            <w:vAlign w:val="center"/>
          </w:tcPr>
          <w:p w14:paraId="468BFB19"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032CBD6F"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2.30E-02</w:t>
            </w:r>
          </w:p>
        </w:tc>
        <w:tc>
          <w:tcPr>
            <w:tcW w:w="978" w:type="dxa"/>
            <w:tcBorders>
              <w:top w:val="nil"/>
              <w:left w:val="nil"/>
              <w:bottom w:val="single" w:sz="4" w:space="0" w:color="auto"/>
              <w:right w:val="single" w:sz="4" w:space="0" w:color="auto"/>
            </w:tcBorders>
            <w:tcMar>
              <w:left w:w="28" w:type="dxa"/>
              <w:right w:w="28" w:type="dxa"/>
            </w:tcMar>
            <w:vAlign w:val="center"/>
          </w:tcPr>
          <w:p w14:paraId="666C0C83"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75" w:type="dxa"/>
            <w:tcBorders>
              <w:top w:val="nil"/>
              <w:left w:val="nil"/>
              <w:bottom w:val="single" w:sz="4" w:space="0" w:color="auto"/>
              <w:right w:val="single" w:sz="4" w:space="0" w:color="auto"/>
            </w:tcBorders>
            <w:tcMar>
              <w:left w:w="28" w:type="dxa"/>
              <w:right w:w="28" w:type="dxa"/>
            </w:tcMar>
            <w:vAlign w:val="center"/>
          </w:tcPr>
          <w:p w14:paraId="5A28D87B"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5.86E-06</w:t>
            </w:r>
          </w:p>
        </w:tc>
        <w:tc>
          <w:tcPr>
            <w:tcW w:w="978" w:type="dxa"/>
            <w:tcBorders>
              <w:top w:val="nil"/>
              <w:left w:val="nil"/>
              <w:bottom w:val="single" w:sz="4" w:space="0" w:color="auto"/>
              <w:right w:val="single" w:sz="4" w:space="0" w:color="auto"/>
            </w:tcBorders>
            <w:tcMar>
              <w:left w:w="28" w:type="dxa"/>
              <w:right w:w="28" w:type="dxa"/>
            </w:tcMar>
            <w:vAlign w:val="center"/>
          </w:tcPr>
          <w:p w14:paraId="6C05BDD3"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81" w:type="dxa"/>
            <w:tcBorders>
              <w:top w:val="nil"/>
              <w:left w:val="nil"/>
              <w:bottom w:val="single" w:sz="4" w:space="0" w:color="auto"/>
              <w:right w:val="single" w:sz="4" w:space="0" w:color="auto"/>
            </w:tcBorders>
            <w:tcMar>
              <w:left w:w="28" w:type="dxa"/>
              <w:right w:w="28" w:type="dxa"/>
            </w:tcMar>
            <w:vAlign w:val="center"/>
          </w:tcPr>
          <w:p w14:paraId="33502B02"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1.18E+05</w:t>
            </w:r>
          </w:p>
        </w:tc>
        <w:tc>
          <w:tcPr>
            <w:tcW w:w="695" w:type="dxa"/>
            <w:tcBorders>
              <w:top w:val="nil"/>
              <w:left w:val="nil"/>
              <w:bottom w:val="single" w:sz="4" w:space="0" w:color="auto"/>
              <w:right w:val="single" w:sz="4" w:space="0" w:color="auto"/>
            </w:tcBorders>
            <w:tcMar>
              <w:left w:w="28" w:type="dxa"/>
              <w:right w:w="28" w:type="dxa"/>
            </w:tcMar>
            <w:vAlign w:val="center"/>
          </w:tcPr>
          <w:p w14:paraId="258EC02C"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706F26A8"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4.00E-02</w:t>
            </w:r>
          </w:p>
        </w:tc>
        <w:tc>
          <w:tcPr>
            <w:tcW w:w="636" w:type="dxa"/>
            <w:tcBorders>
              <w:top w:val="nil"/>
              <w:left w:val="nil"/>
              <w:bottom w:val="single" w:sz="4" w:space="0" w:color="auto"/>
              <w:right w:val="single" w:sz="4" w:space="0" w:color="auto"/>
            </w:tcBorders>
            <w:tcMar>
              <w:left w:w="28" w:type="dxa"/>
              <w:right w:w="28" w:type="dxa"/>
            </w:tcMar>
            <w:vAlign w:val="center"/>
          </w:tcPr>
          <w:p w14:paraId="732AF097"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r>
      <w:tr w:rsidR="000833BD" w:rsidRPr="000833BD" w14:paraId="0FDD34EA" w14:textId="77777777">
        <w:trPr>
          <w:cantSplit/>
          <w:trHeight w:val="319"/>
        </w:trPr>
        <w:tc>
          <w:tcPr>
            <w:tcW w:w="527" w:type="dxa"/>
            <w:tcBorders>
              <w:top w:val="nil"/>
              <w:left w:val="single" w:sz="4" w:space="0" w:color="auto"/>
              <w:bottom w:val="single" w:sz="4" w:space="0" w:color="auto"/>
              <w:right w:val="single" w:sz="4" w:space="0" w:color="auto"/>
            </w:tcBorders>
            <w:tcMar>
              <w:left w:w="28" w:type="dxa"/>
              <w:right w:w="28" w:type="dxa"/>
            </w:tcMar>
            <w:vAlign w:val="center"/>
          </w:tcPr>
          <w:p w14:paraId="70C73E74" w14:textId="72815DCD"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82</w:t>
            </w:r>
          </w:p>
        </w:tc>
        <w:tc>
          <w:tcPr>
            <w:tcW w:w="1676" w:type="dxa"/>
            <w:tcBorders>
              <w:top w:val="nil"/>
              <w:left w:val="nil"/>
              <w:bottom w:val="single" w:sz="4" w:space="0" w:color="auto"/>
              <w:right w:val="single" w:sz="4" w:space="0" w:color="auto"/>
            </w:tcBorders>
            <w:tcMar>
              <w:left w:w="28" w:type="dxa"/>
              <w:right w:w="28" w:type="dxa"/>
            </w:tcMar>
            <w:vAlign w:val="center"/>
          </w:tcPr>
          <w:p w14:paraId="26B3D0BE" w14:textId="77777777" w:rsidR="00594E5A" w:rsidRPr="000833BD" w:rsidRDefault="00594E5A" w:rsidP="00594E5A">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滴滴涕</w:t>
            </w:r>
          </w:p>
        </w:tc>
        <w:tc>
          <w:tcPr>
            <w:tcW w:w="1954" w:type="dxa"/>
            <w:tcBorders>
              <w:top w:val="nil"/>
              <w:left w:val="nil"/>
              <w:bottom w:val="single" w:sz="4" w:space="0" w:color="auto"/>
              <w:right w:val="single" w:sz="4" w:space="0" w:color="auto"/>
            </w:tcBorders>
            <w:tcMar>
              <w:left w:w="28" w:type="dxa"/>
              <w:right w:w="28" w:type="dxa"/>
            </w:tcMar>
            <w:vAlign w:val="center"/>
          </w:tcPr>
          <w:p w14:paraId="5B5BD260" w14:textId="77777777" w:rsidR="00594E5A" w:rsidRPr="000833BD" w:rsidRDefault="00594E5A" w:rsidP="00594E5A">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DDT</w:t>
            </w:r>
          </w:p>
        </w:tc>
        <w:tc>
          <w:tcPr>
            <w:tcW w:w="1116" w:type="dxa"/>
            <w:tcBorders>
              <w:top w:val="nil"/>
              <w:left w:val="nil"/>
              <w:bottom w:val="single" w:sz="4" w:space="0" w:color="auto"/>
              <w:right w:val="single" w:sz="4" w:space="0" w:color="auto"/>
            </w:tcBorders>
            <w:tcMar>
              <w:left w:w="28" w:type="dxa"/>
              <w:right w:w="28" w:type="dxa"/>
            </w:tcMar>
            <w:vAlign w:val="center"/>
          </w:tcPr>
          <w:p w14:paraId="6CA2A668" w14:textId="77777777" w:rsidR="00594E5A" w:rsidRPr="000833BD" w:rsidRDefault="00594E5A" w:rsidP="00594E5A">
            <w:pPr>
              <w:widowControl/>
              <w:rPr>
                <w:rFonts w:ascii="Times New Roman" w:eastAsiaTheme="minorEastAsia" w:hAnsi="Times New Roman"/>
                <w:kern w:val="0"/>
                <w:szCs w:val="21"/>
              </w:rPr>
            </w:pPr>
            <w:r w:rsidRPr="000833BD">
              <w:rPr>
                <w:rFonts w:ascii="Times New Roman" w:eastAsiaTheme="minorEastAsia" w:hAnsi="Times New Roman"/>
                <w:kern w:val="0"/>
                <w:szCs w:val="21"/>
              </w:rPr>
              <w:t>50-29-3</w:t>
            </w:r>
          </w:p>
        </w:tc>
        <w:tc>
          <w:tcPr>
            <w:tcW w:w="841" w:type="dxa"/>
            <w:tcBorders>
              <w:top w:val="nil"/>
              <w:left w:val="nil"/>
              <w:bottom w:val="single" w:sz="4" w:space="0" w:color="auto"/>
              <w:right w:val="single" w:sz="4" w:space="0" w:color="auto"/>
            </w:tcBorders>
            <w:tcMar>
              <w:left w:w="28" w:type="dxa"/>
              <w:right w:w="28" w:type="dxa"/>
            </w:tcMar>
            <w:vAlign w:val="center"/>
          </w:tcPr>
          <w:p w14:paraId="36D6D573"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3.40E-04</w:t>
            </w:r>
          </w:p>
        </w:tc>
        <w:tc>
          <w:tcPr>
            <w:tcW w:w="701" w:type="dxa"/>
            <w:tcBorders>
              <w:top w:val="nil"/>
              <w:left w:val="nil"/>
              <w:bottom w:val="single" w:sz="4" w:space="0" w:color="auto"/>
              <w:right w:val="single" w:sz="4" w:space="0" w:color="auto"/>
            </w:tcBorders>
            <w:tcMar>
              <w:left w:w="28" w:type="dxa"/>
              <w:right w:w="28" w:type="dxa"/>
            </w:tcMar>
            <w:vAlign w:val="center"/>
          </w:tcPr>
          <w:p w14:paraId="6AC76561"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7E893AD0"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3.79E-02</w:t>
            </w:r>
          </w:p>
        </w:tc>
        <w:tc>
          <w:tcPr>
            <w:tcW w:w="978" w:type="dxa"/>
            <w:tcBorders>
              <w:top w:val="nil"/>
              <w:left w:val="nil"/>
              <w:bottom w:val="single" w:sz="4" w:space="0" w:color="auto"/>
              <w:right w:val="single" w:sz="4" w:space="0" w:color="auto"/>
            </w:tcBorders>
            <w:tcMar>
              <w:left w:w="28" w:type="dxa"/>
              <w:right w:w="28" w:type="dxa"/>
            </w:tcMar>
            <w:vAlign w:val="center"/>
          </w:tcPr>
          <w:p w14:paraId="71A23213"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75" w:type="dxa"/>
            <w:tcBorders>
              <w:top w:val="nil"/>
              <w:left w:val="nil"/>
              <w:bottom w:val="single" w:sz="4" w:space="0" w:color="auto"/>
              <w:right w:val="single" w:sz="4" w:space="0" w:color="auto"/>
            </w:tcBorders>
            <w:tcMar>
              <w:left w:w="28" w:type="dxa"/>
              <w:right w:w="28" w:type="dxa"/>
            </w:tcMar>
            <w:vAlign w:val="center"/>
          </w:tcPr>
          <w:p w14:paraId="7667EE1F"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4.43E-06</w:t>
            </w:r>
          </w:p>
        </w:tc>
        <w:tc>
          <w:tcPr>
            <w:tcW w:w="978" w:type="dxa"/>
            <w:tcBorders>
              <w:top w:val="nil"/>
              <w:left w:val="nil"/>
              <w:bottom w:val="single" w:sz="4" w:space="0" w:color="auto"/>
              <w:right w:val="single" w:sz="4" w:space="0" w:color="auto"/>
            </w:tcBorders>
            <w:tcMar>
              <w:left w:w="28" w:type="dxa"/>
              <w:right w:w="28" w:type="dxa"/>
            </w:tcMar>
            <w:vAlign w:val="center"/>
          </w:tcPr>
          <w:p w14:paraId="0C2718C5"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81" w:type="dxa"/>
            <w:tcBorders>
              <w:top w:val="nil"/>
              <w:left w:val="nil"/>
              <w:bottom w:val="single" w:sz="4" w:space="0" w:color="auto"/>
              <w:right w:val="single" w:sz="4" w:space="0" w:color="auto"/>
            </w:tcBorders>
            <w:tcMar>
              <w:left w:w="28" w:type="dxa"/>
              <w:right w:w="28" w:type="dxa"/>
            </w:tcMar>
            <w:vAlign w:val="center"/>
          </w:tcPr>
          <w:p w14:paraId="52EDFAA2"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1.69E+05</w:t>
            </w:r>
          </w:p>
        </w:tc>
        <w:tc>
          <w:tcPr>
            <w:tcW w:w="695" w:type="dxa"/>
            <w:tcBorders>
              <w:top w:val="nil"/>
              <w:left w:val="nil"/>
              <w:bottom w:val="single" w:sz="4" w:space="0" w:color="auto"/>
              <w:right w:val="single" w:sz="4" w:space="0" w:color="auto"/>
            </w:tcBorders>
            <w:tcMar>
              <w:left w:w="28" w:type="dxa"/>
              <w:right w:w="28" w:type="dxa"/>
            </w:tcMar>
            <w:vAlign w:val="center"/>
          </w:tcPr>
          <w:p w14:paraId="0EB4F41E"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4F05DF84"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5.50E-03</w:t>
            </w:r>
          </w:p>
        </w:tc>
        <w:tc>
          <w:tcPr>
            <w:tcW w:w="636" w:type="dxa"/>
            <w:tcBorders>
              <w:top w:val="nil"/>
              <w:left w:val="nil"/>
              <w:bottom w:val="single" w:sz="4" w:space="0" w:color="auto"/>
              <w:right w:val="single" w:sz="4" w:space="0" w:color="auto"/>
            </w:tcBorders>
            <w:tcMar>
              <w:left w:w="28" w:type="dxa"/>
              <w:right w:w="28" w:type="dxa"/>
            </w:tcMar>
            <w:vAlign w:val="center"/>
          </w:tcPr>
          <w:p w14:paraId="2F5CA2C5"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r>
      <w:tr w:rsidR="000833BD" w:rsidRPr="000833BD" w14:paraId="4F8B979D" w14:textId="77777777">
        <w:trPr>
          <w:cantSplit/>
          <w:trHeight w:val="319"/>
        </w:trPr>
        <w:tc>
          <w:tcPr>
            <w:tcW w:w="527" w:type="dxa"/>
            <w:tcBorders>
              <w:top w:val="nil"/>
              <w:left w:val="single" w:sz="4" w:space="0" w:color="auto"/>
              <w:bottom w:val="single" w:sz="4" w:space="0" w:color="auto"/>
              <w:right w:val="single" w:sz="4" w:space="0" w:color="auto"/>
            </w:tcBorders>
            <w:tcMar>
              <w:left w:w="28" w:type="dxa"/>
              <w:right w:w="28" w:type="dxa"/>
            </w:tcMar>
            <w:vAlign w:val="center"/>
          </w:tcPr>
          <w:p w14:paraId="3443A437" w14:textId="67F86E0B"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83</w:t>
            </w:r>
          </w:p>
        </w:tc>
        <w:tc>
          <w:tcPr>
            <w:tcW w:w="1676" w:type="dxa"/>
            <w:tcBorders>
              <w:top w:val="nil"/>
              <w:left w:val="nil"/>
              <w:bottom w:val="single" w:sz="4" w:space="0" w:color="auto"/>
              <w:right w:val="single" w:sz="4" w:space="0" w:color="auto"/>
            </w:tcBorders>
            <w:tcMar>
              <w:left w:w="28" w:type="dxa"/>
              <w:right w:w="28" w:type="dxa"/>
            </w:tcMar>
            <w:vAlign w:val="center"/>
          </w:tcPr>
          <w:p w14:paraId="21FF9618" w14:textId="77777777" w:rsidR="00594E5A" w:rsidRPr="000833BD" w:rsidRDefault="00594E5A" w:rsidP="00594E5A">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敌敌畏</w:t>
            </w:r>
          </w:p>
        </w:tc>
        <w:tc>
          <w:tcPr>
            <w:tcW w:w="1954" w:type="dxa"/>
            <w:tcBorders>
              <w:top w:val="nil"/>
              <w:left w:val="nil"/>
              <w:bottom w:val="single" w:sz="4" w:space="0" w:color="auto"/>
              <w:right w:val="single" w:sz="4" w:space="0" w:color="auto"/>
            </w:tcBorders>
            <w:tcMar>
              <w:left w:w="28" w:type="dxa"/>
              <w:right w:w="28" w:type="dxa"/>
            </w:tcMar>
            <w:vAlign w:val="center"/>
          </w:tcPr>
          <w:p w14:paraId="652DCE77" w14:textId="77777777" w:rsidR="00594E5A" w:rsidRPr="000833BD" w:rsidRDefault="00594E5A" w:rsidP="00594E5A">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Dichlorvos</w:t>
            </w:r>
          </w:p>
        </w:tc>
        <w:tc>
          <w:tcPr>
            <w:tcW w:w="1116" w:type="dxa"/>
            <w:tcBorders>
              <w:top w:val="nil"/>
              <w:left w:val="nil"/>
              <w:bottom w:val="single" w:sz="4" w:space="0" w:color="auto"/>
              <w:right w:val="single" w:sz="4" w:space="0" w:color="auto"/>
            </w:tcBorders>
            <w:tcMar>
              <w:left w:w="28" w:type="dxa"/>
              <w:right w:w="28" w:type="dxa"/>
            </w:tcMar>
            <w:vAlign w:val="center"/>
          </w:tcPr>
          <w:p w14:paraId="29568A77" w14:textId="77777777" w:rsidR="00594E5A" w:rsidRPr="000833BD" w:rsidRDefault="00594E5A" w:rsidP="00594E5A">
            <w:pPr>
              <w:widowControl/>
              <w:rPr>
                <w:rFonts w:ascii="Times New Roman" w:eastAsiaTheme="minorEastAsia" w:hAnsi="Times New Roman"/>
                <w:kern w:val="0"/>
                <w:szCs w:val="21"/>
              </w:rPr>
            </w:pPr>
            <w:r w:rsidRPr="000833BD">
              <w:rPr>
                <w:rFonts w:ascii="Times New Roman" w:eastAsiaTheme="minorEastAsia" w:hAnsi="Times New Roman"/>
                <w:kern w:val="0"/>
                <w:szCs w:val="21"/>
              </w:rPr>
              <w:t>62-73-7</w:t>
            </w:r>
          </w:p>
        </w:tc>
        <w:tc>
          <w:tcPr>
            <w:tcW w:w="841" w:type="dxa"/>
            <w:tcBorders>
              <w:top w:val="nil"/>
              <w:left w:val="nil"/>
              <w:bottom w:val="single" w:sz="4" w:space="0" w:color="auto"/>
              <w:right w:val="single" w:sz="4" w:space="0" w:color="auto"/>
            </w:tcBorders>
            <w:tcMar>
              <w:left w:w="28" w:type="dxa"/>
              <w:right w:w="28" w:type="dxa"/>
            </w:tcMar>
            <w:vAlign w:val="center"/>
          </w:tcPr>
          <w:p w14:paraId="780ACBE5"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2.30E-05</w:t>
            </w:r>
          </w:p>
        </w:tc>
        <w:tc>
          <w:tcPr>
            <w:tcW w:w="701" w:type="dxa"/>
            <w:tcBorders>
              <w:top w:val="nil"/>
              <w:left w:val="nil"/>
              <w:bottom w:val="single" w:sz="4" w:space="0" w:color="auto"/>
              <w:right w:val="single" w:sz="4" w:space="0" w:color="auto"/>
            </w:tcBorders>
            <w:tcMar>
              <w:left w:w="28" w:type="dxa"/>
              <w:right w:w="28" w:type="dxa"/>
            </w:tcMar>
            <w:vAlign w:val="center"/>
          </w:tcPr>
          <w:p w14:paraId="513D1A22"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302073A1"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2.79E-02</w:t>
            </w:r>
          </w:p>
        </w:tc>
        <w:tc>
          <w:tcPr>
            <w:tcW w:w="978" w:type="dxa"/>
            <w:tcBorders>
              <w:top w:val="nil"/>
              <w:left w:val="nil"/>
              <w:bottom w:val="single" w:sz="4" w:space="0" w:color="auto"/>
              <w:right w:val="single" w:sz="4" w:space="0" w:color="auto"/>
            </w:tcBorders>
            <w:tcMar>
              <w:left w:w="28" w:type="dxa"/>
              <w:right w:w="28" w:type="dxa"/>
            </w:tcMar>
            <w:vAlign w:val="center"/>
          </w:tcPr>
          <w:p w14:paraId="6800A2D4"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75" w:type="dxa"/>
            <w:tcBorders>
              <w:top w:val="nil"/>
              <w:left w:val="nil"/>
              <w:bottom w:val="single" w:sz="4" w:space="0" w:color="auto"/>
              <w:right w:val="single" w:sz="4" w:space="0" w:color="auto"/>
            </w:tcBorders>
            <w:tcMar>
              <w:left w:w="28" w:type="dxa"/>
              <w:right w:w="28" w:type="dxa"/>
            </w:tcMar>
            <w:vAlign w:val="center"/>
          </w:tcPr>
          <w:p w14:paraId="7B7399D2"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7.33E-06</w:t>
            </w:r>
          </w:p>
        </w:tc>
        <w:tc>
          <w:tcPr>
            <w:tcW w:w="978" w:type="dxa"/>
            <w:tcBorders>
              <w:top w:val="nil"/>
              <w:left w:val="nil"/>
              <w:bottom w:val="single" w:sz="4" w:space="0" w:color="auto"/>
              <w:right w:val="single" w:sz="4" w:space="0" w:color="auto"/>
            </w:tcBorders>
            <w:tcMar>
              <w:left w:w="28" w:type="dxa"/>
              <w:right w:w="28" w:type="dxa"/>
            </w:tcMar>
            <w:vAlign w:val="center"/>
          </w:tcPr>
          <w:p w14:paraId="1CE10254"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81" w:type="dxa"/>
            <w:tcBorders>
              <w:top w:val="nil"/>
              <w:left w:val="nil"/>
              <w:bottom w:val="single" w:sz="4" w:space="0" w:color="auto"/>
              <w:right w:val="single" w:sz="4" w:space="0" w:color="auto"/>
            </w:tcBorders>
            <w:tcMar>
              <w:left w:w="28" w:type="dxa"/>
              <w:right w:w="28" w:type="dxa"/>
            </w:tcMar>
            <w:vAlign w:val="center"/>
          </w:tcPr>
          <w:p w14:paraId="7F231FDC"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5.40E+01</w:t>
            </w:r>
          </w:p>
        </w:tc>
        <w:tc>
          <w:tcPr>
            <w:tcW w:w="695" w:type="dxa"/>
            <w:tcBorders>
              <w:top w:val="nil"/>
              <w:left w:val="nil"/>
              <w:bottom w:val="single" w:sz="4" w:space="0" w:color="auto"/>
              <w:right w:val="single" w:sz="4" w:space="0" w:color="auto"/>
            </w:tcBorders>
            <w:tcMar>
              <w:left w:w="28" w:type="dxa"/>
              <w:right w:w="28" w:type="dxa"/>
            </w:tcMar>
            <w:vAlign w:val="center"/>
          </w:tcPr>
          <w:p w14:paraId="018A48D7"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311914C8"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8.00E+03</w:t>
            </w:r>
          </w:p>
        </w:tc>
        <w:tc>
          <w:tcPr>
            <w:tcW w:w="636" w:type="dxa"/>
            <w:tcBorders>
              <w:top w:val="nil"/>
              <w:left w:val="nil"/>
              <w:bottom w:val="single" w:sz="4" w:space="0" w:color="auto"/>
              <w:right w:val="single" w:sz="4" w:space="0" w:color="auto"/>
            </w:tcBorders>
            <w:tcMar>
              <w:left w:w="28" w:type="dxa"/>
              <w:right w:w="28" w:type="dxa"/>
            </w:tcMar>
            <w:vAlign w:val="center"/>
          </w:tcPr>
          <w:p w14:paraId="2A3F0ABC"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r>
      <w:tr w:rsidR="000833BD" w:rsidRPr="000833BD" w14:paraId="0B2ACDA4" w14:textId="77777777">
        <w:trPr>
          <w:cantSplit/>
          <w:trHeight w:val="319"/>
        </w:trPr>
        <w:tc>
          <w:tcPr>
            <w:tcW w:w="527" w:type="dxa"/>
            <w:tcBorders>
              <w:top w:val="nil"/>
              <w:left w:val="single" w:sz="4" w:space="0" w:color="auto"/>
              <w:bottom w:val="single" w:sz="4" w:space="0" w:color="auto"/>
              <w:right w:val="single" w:sz="4" w:space="0" w:color="auto"/>
            </w:tcBorders>
            <w:tcMar>
              <w:left w:w="28" w:type="dxa"/>
              <w:right w:w="28" w:type="dxa"/>
            </w:tcMar>
            <w:vAlign w:val="center"/>
          </w:tcPr>
          <w:p w14:paraId="394444E7" w14:textId="0F1A40C0"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84</w:t>
            </w:r>
          </w:p>
        </w:tc>
        <w:tc>
          <w:tcPr>
            <w:tcW w:w="1676" w:type="dxa"/>
            <w:tcBorders>
              <w:top w:val="nil"/>
              <w:left w:val="nil"/>
              <w:bottom w:val="single" w:sz="4" w:space="0" w:color="auto"/>
              <w:right w:val="single" w:sz="4" w:space="0" w:color="auto"/>
            </w:tcBorders>
            <w:tcMar>
              <w:left w:w="28" w:type="dxa"/>
              <w:right w:w="28" w:type="dxa"/>
            </w:tcMar>
            <w:vAlign w:val="center"/>
          </w:tcPr>
          <w:p w14:paraId="0B14326E" w14:textId="77777777" w:rsidR="00594E5A" w:rsidRPr="000833BD" w:rsidRDefault="00594E5A" w:rsidP="00594E5A">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乐果</w:t>
            </w:r>
          </w:p>
        </w:tc>
        <w:tc>
          <w:tcPr>
            <w:tcW w:w="1954" w:type="dxa"/>
            <w:tcBorders>
              <w:top w:val="nil"/>
              <w:left w:val="nil"/>
              <w:bottom w:val="single" w:sz="4" w:space="0" w:color="auto"/>
              <w:right w:val="single" w:sz="4" w:space="0" w:color="auto"/>
            </w:tcBorders>
            <w:tcMar>
              <w:left w:w="28" w:type="dxa"/>
              <w:right w:w="28" w:type="dxa"/>
            </w:tcMar>
            <w:vAlign w:val="center"/>
          </w:tcPr>
          <w:p w14:paraId="20DF57A4" w14:textId="77777777" w:rsidR="00594E5A" w:rsidRPr="000833BD" w:rsidRDefault="00594E5A" w:rsidP="00594E5A">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Dimethoate</w:t>
            </w:r>
          </w:p>
        </w:tc>
        <w:tc>
          <w:tcPr>
            <w:tcW w:w="1116" w:type="dxa"/>
            <w:tcBorders>
              <w:top w:val="nil"/>
              <w:left w:val="nil"/>
              <w:bottom w:val="single" w:sz="4" w:space="0" w:color="auto"/>
              <w:right w:val="single" w:sz="4" w:space="0" w:color="auto"/>
            </w:tcBorders>
            <w:tcMar>
              <w:left w:w="28" w:type="dxa"/>
              <w:right w:w="28" w:type="dxa"/>
            </w:tcMar>
            <w:vAlign w:val="center"/>
          </w:tcPr>
          <w:p w14:paraId="3331F277" w14:textId="77777777" w:rsidR="00594E5A" w:rsidRPr="000833BD" w:rsidRDefault="00594E5A" w:rsidP="00594E5A">
            <w:pPr>
              <w:widowControl/>
              <w:rPr>
                <w:rFonts w:ascii="Times New Roman" w:eastAsiaTheme="minorEastAsia" w:hAnsi="Times New Roman"/>
                <w:kern w:val="0"/>
                <w:szCs w:val="21"/>
              </w:rPr>
            </w:pPr>
            <w:r w:rsidRPr="000833BD">
              <w:rPr>
                <w:rFonts w:ascii="Times New Roman" w:eastAsiaTheme="minorEastAsia" w:hAnsi="Times New Roman"/>
                <w:kern w:val="0"/>
                <w:szCs w:val="21"/>
              </w:rPr>
              <w:t>60-51-5</w:t>
            </w:r>
          </w:p>
        </w:tc>
        <w:tc>
          <w:tcPr>
            <w:tcW w:w="841" w:type="dxa"/>
            <w:tcBorders>
              <w:top w:val="nil"/>
              <w:left w:val="nil"/>
              <w:bottom w:val="single" w:sz="4" w:space="0" w:color="auto"/>
              <w:right w:val="single" w:sz="4" w:space="0" w:color="auto"/>
            </w:tcBorders>
            <w:tcMar>
              <w:left w:w="28" w:type="dxa"/>
              <w:right w:w="28" w:type="dxa"/>
            </w:tcMar>
            <w:vAlign w:val="center"/>
          </w:tcPr>
          <w:p w14:paraId="1E2F8870"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9.93E-09</w:t>
            </w:r>
          </w:p>
        </w:tc>
        <w:tc>
          <w:tcPr>
            <w:tcW w:w="701" w:type="dxa"/>
            <w:tcBorders>
              <w:top w:val="nil"/>
              <w:left w:val="nil"/>
              <w:bottom w:val="single" w:sz="4" w:space="0" w:color="auto"/>
              <w:right w:val="single" w:sz="4" w:space="0" w:color="auto"/>
            </w:tcBorders>
            <w:tcMar>
              <w:left w:w="28" w:type="dxa"/>
              <w:right w:w="28" w:type="dxa"/>
            </w:tcMar>
            <w:vAlign w:val="center"/>
          </w:tcPr>
          <w:p w14:paraId="2091F5EC"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1A943248"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2.61E-02</w:t>
            </w:r>
          </w:p>
        </w:tc>
        <w:tc>
          <w:tcPr>
            <w:tcW w:w="978" w:type="dxa"/>
            <w:tcBorders>
              <w:top w:val="nil"/>
              <w:left w:val="nil"/>
              <w:bottom w:val="single" w:sz="4" w:space="0" w:color="auto"/>
              <w:right w:val="single" w:sz="4" w:space="0" w:color="auto"/>
            </w:tcBorders>
            <w:tcMar>
              <w:left w:w="28" w:type="dxa"/>
              <w:right w:w="28" w:type="dxa"/>
            </w:tcMar>
            <w:vAlign w:val="center"/>
          </w:tcPr>
          <w:p w14:paraId="4259BBF0"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75" w:type="dxa"/>
            <w:tcBorders>
              <w:top w:val="nil"/>
              <w:left w:val="nil"/>
              <w:bottom w:val="single" w:sz="4" w:space="0" w:color="auto"/>
              <w:right w:val="single" w:sz="4" w:space="0" w:color="auto"/>
            </w:tcBorders>
            <w:tcMar>
              <w:left w:w="28" w:type="dxa"/>
              <w:right w:w="28" w:type="dxa"/>
            </w:tcMar>
            <w:vAlign w:val="center"/>
          </w:tcPr>
          <w:p w14:paraId="078BC07B"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6.74E-06</w:t>
            </w:r>
          </w:p>
        </w:tc>
        <w:tc>
          <w:tcPr>
            <w:tcW w:w="978" w:type="dxa"/>
            <w:tcBorders>
              <w:top w:val="nil"/>
              <w:left w:val="nil"/>
              <w:bottom w:val="single" w:sz="4" w:space="0" w:color="auto"/>
              <w:right w:val="single" w:sz="4" w:space="0" w:color="auto"/>
            </w:tcBorders>
            <w:tcMar>
              <w:left w:w="28" w:type="dxa"/>
              <w:right w:w="28" w:type="dxa"/>
            </w:tcMar>
            <w:vAlign w:val="center"/>
          </w:tcPr>
          <w:p w14:paraId="1763DD71"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81" w:type="dxa"/>
            <w:tcBorders>
              <w:top w:val="nil"/>
              <w:left w:val="nil"/>
              <w:bottom w:val="single" w:sz="4" w:space="0" w:color="auto"/>
              <w:right w:val="single" w:sz="4" w:space="0" w:color="auto"/>
            </w:tcBorders>
            <w:tcMar>
              <w:left w:w="28" w:type="dxa"/>
              <w:right w:w="28" w:type="dxa"/>
            </w:tcMar>
            <w:vAlign w:val="center"/>
          </w:tcPr>
          <w:p w14:paraId="6D32F8B6"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1.28E+01</w:t>
            </w:r>
          </w:p>
        </w:tc>
        <w:tc>
          <w:tcPr>
            <w:tcW w:w="695" w:type="dxa"/>
            <w:tcBorders>
              <w:top w:val="nil"/>
              <w:left w:val="nil"/>
              <w:bottom w:val="single" w:sz="4" w:space="0" w:color="auto"/>
              <w:right w:val="single" w:sz="4" w:space="0" w:color="auto"/>
            </w:tcBorders>
            <w:tcMar>
              <w:left w:w="28" w:type="dxa"/>
              <w:right w:w="28" w:type="dxa"/>
            </w:tcMar>
            <w:vAlign w:val="center"/>
          </w:tcPr>
          <w:p w14:paraId="577C54F4"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57D3F1C6"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2.33E+04</w:t>
            </w:r>
          </w:p>
        </w:tc>
        <w:tc>
          <w:tcPr>
            <w:tcW w:w="636" w:type="dxa"/>
            <w:tcBorders>
              <w:top w:val="nil"/>
              <w:left w:val="nil"/>
              <w:bottom w:val="single" w:sz="4" w:space="0" w:color="auto"/>
              <w:right w:val="single" w:sz="4" w:space="0" w:color="auto"/>
            </w:tcBorders>
            <w:tcMar>
              <w:left w:w="28" w:type="dxa"/>
              <w:right w:w="28" w:type="dxa"/>
            </w:tcMar>
            <w:vAlign w:val="center"/>
          </w:tcPr>
          <w:p w14:paraId="78EF30A9"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r>
      <w:tr w:rsidR="000833BD" w:rsidRPr="000833BD" w14:paraId="563CC070" w14:textId="77777777">
        <w:trPr>
          <w:cantSplit/>
          <w:trHeight w:val="319"/>
        </w:trPr>
        <w:tc>
          <w:tcPr>
            <w:tcW w:w="527" w:type="dxa"/>
            <w:tcBorders>
              <w:top w:val="nil"/>
              <w:left w:val="single" w:sz="4" w:space="0" w:color="auto"/>
              <w:bottom w:val="single" w:sz="4" w:space="0" w:color="auto"/>
              <w:right w:val="single" w:sz="4" w:space="0" w:color="auto"/>
            </w:tcBorders>
            <w:tcMar>
              <w:left w:w="28" w:type="dxa"/>
              <w:right w:w="28" w:type="dxa"/>
            </w:tcMar>
            <w:vAlign w:val="center"/>
          </w:tcPr>
          <w:p w14:paraId="041FC501" w14:textId="1C356C0D"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hint="eastAsia"/>
                <w:kern w:val="0"/>
                <w:szCs w:val="21"/>
              </w:rPr>
              <w:t>8</w:t>
            </w:r>
            <w:r w:rsidRPr="000833BD">
              <w:rPr>
                <w:rFonts w:ascii="Times New Roman" w:eastAsiaTheme="minorEastAsia" w:hAnsi="Times New Roman"/>
                <w:kern w:val="0"/>
                <w:szCs w:val="21"/>
              </w:rPr>
              <w:t>5</w:t>
            </w:r>
          </w:p>
        </w:tc>
        <w:tc>
          <w:tcPr>
            <w:tcW w:w="1676" w:type="dxa"/>
            <w:tcBorders>
              <w:top w:val="nil"/>
              <w:left w:val="nil"/>
              <w:bottom w:val="single" w:sz="4" w:space="0" w:color="auto"/>
              <w:right w:val="single" w:sz="4" w:space="0" w:color="auto"/>
            </w:tcBorders>
            <w:tcMar>
              <w:left w:w="28" w:type="dxa"/>
              <w:right w:w="28" w:type="dxa"/>
            </w:tcMar>
            <w:vAlign w:val="center"/>
          </w:tcPr>
          <w:p w14:paraId="51D56239" w14:textId="77777777" w:rsidR="00594E5A" w:rsidRPr="000833BD" w:rsidRDefault="00594E5A" w:rsidP="00594E5A">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硫丹</w:t>
            </w:r>
          </w:p>
        </w:tc>
        <w:tc>
          <w:tcPr>
            <w:tcW w:w="1954" w:type="dxa"/>
            <w:tcBorders>
              <w:top w:val="nil"/>
              <w:left w:val="nil"/>
              <w:bottom w:val="single" w:sz="4" w:space="0" w:color="auto"/>
              <w:right w:val="single" w:sz="4" w:space="0" w:color="auto"/>
            </w:tcBorders>
            <w:tcMar>
              <w:left w:w="28" w:type="dxa"/>
              <w:right w:w="28" w:type="dxa"/>
            </w:tcMar>
            <w:vAlign w:val="center"/>
          </w:tcPr>
          <w:p w14:paraId="0225FAA7" w14:textId="77777777" w:rsidR="00594E5A" w:rsidRPr="000833BD" w:rsidRDefault="00594E5A" w:rsidP="00594E5A">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Endosulfan</w:t>
            </w:r>
          </w:p>
        </w:tc>
        <w:tc>
          <w:tcPr>
            <w:tcW w:w="1116" w:type="dxa"/>
            <w:tcBorders>
              <w:top w:val="nil"/>
              <w:left w:val="nil"/>
              <w:bottom w:val="single" w:sz="4" w:space="0" w:color="auto"/>
              <w:right w:val="single" w:sz="4" w:space="0" w:color="auto"/>
            </w:tcBorders>
            <w:tcMar>
              <w:left w:w="28" w:type="dxa"/>
              <w:right w:w="28" w:type="dxa"/>
            </w:tcMar>
            <w:vAlign w:val="center"/>
          </w:tcPr>
          <w:p w14:paraId="060D9943" w14:textId="77777777" w:rsidR="00594E5A" w:rsidRPr="000833BD" w:rsidRDefault="00594E5A" w:rsidP="00594E5A">
            <w:pPr>
              <w:widowControl/>
              <w:rPr>
                <w:rFonts w:ascii="Times New Roman" w:eastAsiaTheme="minorEastAsia" w:hAnsi="Times New Roman"/>
                <w:kern w:val="0"/>
                <w:szCs w:val="21"/>
              </w:rPr>
            </w:pPr>
            <w:r w:rsidRPr="000833BD">
              <w:rPr>
                <w:rFonts w:ascii="Times New Roman" w:eastAsiaTheme="minorEastAsia" w:hAnsi="Times New Roman"/>
                <w:kern w:val="0"/>
                <w:szCs w:val="21"/>
              </w:rPr>
              <w:t>115-29-7</w:t>
            </w:r>
          </w:p>
        </w:tc>
        <w:tc>
          <w:tcPr>
            <w:tcW w:w="841" w:type="dxa"/>
            <w:tcBorders>
              <w:top w:val="nil"/>
              <w:left w:val="nil"/>
              <w:bottom w:val="single" w:sz="4" w:space="0" w:color="auto"/>
              <w:right w:val="single" w:sz="4" w:space="0" w:color="auto"/>
            </w:tcBorders>
            <w:tcMar>
              <w:left w:w="28" w:type="dxa"/>
              <w:right w:w="28" w:type="dxa"/>
            </w:tcMar>
            <w:vAlign w:val="center"/>
          </w:tcPr>
          <w:p w14:paraId="52BD427C"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2.66E-03</w:t>
            </w:r>
          </w:p>
        </w:tc>
        <w:tc>
          <w:tcPr>
            <w:tcW w:w="701" w:type="dxa"/>
            <w:tcBorders>
              <w:top w:val="nil"/>
              <w:left w:val="nil"/>
              <w:bottom w:val="single" w:sz="4" w:space="0" w:color="auto"/>
              <w:right w:val="single" w:sz="4" w:space="0" w:color="auto"/>
            </w:tcBorders>
            <w:tcMar>
              <w:left w:w="28" w:type="dxa"/>
              <w:right w:w="28" w:type="dxa"/>
            </w:tcMar>
            <w:vAlign w:val="center"/>
          </w:tcPr>
          <w:p w14:paraId="41AC60C9"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0D09D018"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2.25E-02</w:t>
            </w:r>
          </w:p>
        </w:tc>
        <w:tc>
          <w:tcPr>
            <w:tcW w:w="978" w:type="dxa"/>
            <w:tcBorders>
              <w:top w:val="nil"/>
              <w:left w:val="nil"/>
              <w:bottom w:val="single" w:sz="4" w:space="0" w:color="auto"/>
              <w:right w:val="single" w:sz="4" w:space="0" w:color="auto"/>
            </w:tcBorders>
            <w:tcMar>
              <w:left w:w="28" w:type="dxa"/>
              <w:right w:w="28" w:type="dxa"/>
            </w:tcMar>
            <w:vAlign w:val="center"/>
          </w:tcPr>
          <w:p w14:paraId="4C80F0B9"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75" w:type="dxa"/>
            <w:tcBorders>
              <w:top w:val="nil"/>
              <w:left w:val="nil"/>
              <w:bottom w:val="single" w:sz="4" w:space="0" w:color="auto"/>
              <w:right w:val="single" w:sz="4" w:space="0" w:color="auto"/>
            </w:tcBorders>
            <w:tcMar>
              <w:left w:w="28" w:type="dxa"/>
              <w:right w:w="28" w:type="dxa"/>
            </w:tcMar>
            <w:vAlign w:val="center"/>
          </w:tcPr>
          <w:p w14:paraId="099FD867"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5.76E-06</w:t>
            </w:r>
          </w:p>
        </w:tc>
        <w:tc>
          <w:tcPr>
            <w:tcW w:w="978" w:type="dxa"/>
            <w:tcBorders>
              <w:top w:val="nil"/>
              <w:left w:val="nil"/>
              <w:bottom w:val="single" w:sz="4" w:space="0" w:color="auto"/>
              <w:right w:val="single" w:sz="4" w:space="0" w:color="auto"/>
            </w:tcBorders>
            <w:tcMar>
              <w:left w:w="28" w:type="dxa"/>
              <w:right w:w="28" w:type="dxa"/>
            </w:tcMar>
            <w:vAlign w:val="center"/>
          </w:tcPr>
          <w:p w14:paraId="543DB02C"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81" w:type="dxa"/>
            <w:tcBorders>
              <w:top w:val="nil"/>
              <w:left w:val="nil"/>
              <w:bottom w:val="single" w:sz="4" w:space="0" w:color="auto"/>
              <w:right w:val="single" w:sz="4" w:space="0" w:color="auto"/>
            </w:tcBorders>
            <w:tcMar>
              <w:left w:w="28" w:type="dxa"/>
              <w:right w:w="28" w:type="dxa"/>
            </w:tcMar>
            <w:vAlign w:val="center"/>
          </w:tcPr>
          <w:p w14:paraId="5D9C7022"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6.76E+03</w:t>
            </w:r>
          </w:p>
        </w:tc>
        <w:tc>
          <w:tcPr>
            <w:tcW w:w="695" w:type="dxa"/>
            <w:tcBorders>
              <w:top w:val="nil"/>
              <w:left w:val="nil"/>
              <w:bottom w:val="single" w:sz="4" w:space="0" w:color="auto"/>
              <w:right w:val="single" w:sz="4" w:space="0" w:color="auto"/>
            </w:tcBorders>
            <w:tcMar>
              <w:left w:w="28" w:type="dxa"/>
              <w:right w:w="28" w:type="dxa"/>
            </w:tcMar>
            <w:vAlign w:val="center"/>
          </w:tcPr>
          <w:p w14:paraId="5586B49F"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2BCC23A9"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3.25E-01</w:t>
            </w:r>
          </w:p>
        </w:tc>
        <w:tc>
          <w:tcPr>
            <w:tcW w:w="636" w:type="dxa"/>
            <w:tcBorders>
              <w:top w:val="nil"/>
              <w:left w:val="nil"/>
              <w:bottom w:val="single" w:sz="4" w:space="0" w:color="auto"/>
              <w:right w:val="single" w:sz="4" w:space="0" w:color="auto"/>
            </w:tcBorders>
            <w:tcMar>
              <w:left w:w="28" w:type="dxa"/>
              <w:right w:w="28" w:type="dxa"/>
            </w:tcMar>
            <w:vAlign w:val="center"/>
          </w:tcPr>
          <w:p w14:paraId="5180D373"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r>
      <w:tr w:rsidR="000833BD" w:rsidRPr="000833BD" w14:paraId="5AA91812" w14:textId="77777777">
        <w:trPr>
          <w:cantSplit/>
          <w:trHeight w:val="319"/>
        </w:trPr>
        <w:tc>
          <w:tcPr>
            <w:tcW w:w="527" w:type="dxa"/>
            <w:tcBorders>
              <w:top w:val="nil"/>
              <w:left w:val="single" w:sz="4" w:space="0" w:color="auto"/>
              <w:bottom w:val="single" w:sz="4" w:space="0" w:color="auto"/>
              <w:right w:val="single" w:sz="4" w:space="0" w:color="auto"/>
            </w:tcBorders>
            <w:tcMar>
              <w:left w:w="28" w:type="dxa"/>
              <w:right w:w="28" w:type="dxa"/>
            </w:tcMar>
            <w:vAlign w:val="center"/>
          </w:tcPr>
          <w:p w14:paraId="73AF6479" w14:textId="45E3D9C5"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hint="eastAsia"/>
                <w:kern w:val="0"/>
                <w:szCs w:val="21"/>
              </w:rPr>
              <w:t>8</w:t>
            </w:r>
            <w:r w:rsidRPr="000833BD">
              <w:rPr>
                <w:rFonts w:ascii="Times New Roman" w:eastAsiaTheme="minorEastAsia" w:hAnsi="Times New Roman"/>
                <w:kern w:val="0"/>
                <w:szCs w:val="21"/>
              </w:rPr>
              <w:t>6</w:t>
            </w:r>
          </w:p>
        </w:tc>
        <w:tc>
          <w:tcPr>
            <w:tcW w:w="1676" w:type="dxa"/>
            <w:tcBorders>
              <w:top w:val="nil"/>
              <w:left w:val="nil"/>
              <w:bottom w:val="single" w:sz="4" w:space="0" w:color="auto"/>
              <w:right w:val="single" w:sz="4" w:space="0" w:color="auto"/>
            </w:tcBorders>
            <w:tcMar>
              <w:left w:w="28" w:type="dxa"/>
              <w:right w:w="28" w:type="dxa"/>
            </w:tcMar>
            <w:vAlign w:val="center"/>
          </w:tcPr>
          <w:p w14:paraId="2AAE635B" w14:textId="77777777" w:rsidR="00594E5A" w:rsidRPr="000833BD" w:rsidRDefault="00594E5A" w:rsidP="00594E5A">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七氯</w:t>
            </w:r>
          </w:p>
        </w:tc>
        <w:tc>
          <w:tcPr>
            <w:tcW w:w="1954" w:type="dxa"/>
            <w:tcBorders>
              <w:top w:val="nil"/>
              <w:left w:val="nil"/>
              <w:bottom w:val="single" w:sz="4" w:space="0" w:color="auto"/>
              <w:right w:val="single" w:sz="4" w:space="0" w:color="auto"/>
            </w:tcBorders>
            <w:tcMar>
              <w:left w:w="28" w:type="dxa"/>
              <w:right w:w="28" w:type="dxa"/>
            </w:tcMar>
            <w:vAlign w:val="center"/>
          </w:tcPr>
          <w:p w14:paraId="7F265506" w14:textId="77777777" w:rsidR="00594E5A" w:rsidRPr="000833BD" w:rsidRDefault="00594E5A" w:rsidP="00594E5A">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Heptachlor</w:t>
            </w:r>
          </w:p>
        </w:tc>
        <w:tc>
          <w:tcPr>
            <w:tcW w:w="1116" w:type="dxa"/>
            <w:tcBorders>
              <w:top w:val="nil"/>
              <w:left w:val="nil"/>
              <w:bottom w:val="single" w:sz="4" w:space="0" w:color="auto"/>
              <w:right w:val="single" w:sz="4" w:space="0" w:color="auto"/>
            </w:tcBorders>
            <w:tcMar>
              <w:left w:w="28" w:type="dxa"/>
              <w:right w:w="28" w:type="dxa"/>
            </w:tcMar>
            <w:vAlign w:val="center"/>
          </w:tcPr>
          <w:p w14:paraId="7C98C581" w14:textId="77777777" w:rsidR="00594E5A" w:rsidRPr="000833BD" w:rsidRDefault="00594E5A" w:rsidP="00594E5A">
            <w:pPr>
              <w:widowControl/>
              <w:rPr>
                <w:rFonts w:ascii="Times New Roman" w:eastAsiaTheme="minorEastAsia" w:hAnsi="Times New Roman"/>
                <w:kern w:val="0"/>
                <w:szCs w:val="21"/>
              </w:rPr>
            </w:pPr>
            <w:r w:rsidRPr="000833BD">
              <w:rPr>
                <w:rFonts w:ascii="Times New Roman" w:eastAsiaTheme="minorEastAsia" w:hAnsi="Times New Roman"/>
                <w:kern w:val="0"/>
                <w:szCs w:val="21"/>
              </w:rPr>
              <w:t>76-44-8</w:t>
            </w:r>
          </w:p>
        </w:tc>
        <w:tc>
          <w:tcPr>
            <w:tcW w:w="841" w:type="dxa"/>
            <w:tcBorders>
              <w:top w:val="nil"/>
              <w:left w:val="nil"/>
              <w:bottom w:val="single" w:sz="4" w:space="0" w:color="auto"/>
              <w:right w:val="single" w:sz="4" w:space="0" w:color="auto"/>
            </w:tcBorders>
            <w:tcMar>
              <w:left w:w="28" w:type="dxa"/>
              <w:right w:w="28" w:type="dxa"/>
            </w:tcMar>
            <w:vAlign w:val="center"/>
          </w:tcPr>
          <w:p w14:paraId="0BDDEFA9"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1.20E-02</w:t>
            </w:r>
          </w:p>
        </w:tc>
        <w:tc>
          <w:tcPr>
            <w:tcW w:w="701" w:type="dxa"/>
            <w:tcBorders>
              <w:top w:val="nil"/>
              <w:left w:val="nil"/>
              <w:bottom w:val="single" w:sz="4" w:space="0" w:color="auto"/>
              <w:right w:val="single" w:sz="4" w:space="0" w:color="auto"/>
            </w:tcBorders>
            <w:tcMar>
              <w:left w:w="28" w:type="dxa"/>
              <w:right w:w="28" w:type="dxa"/>
            </w:tcMar>
            <w:vAlign w:val="center"/>
          </w:tcPr>
          <w:p w14:paraId="5C3FDB5E"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18CF8F1A"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2.23E-02</w:t>
            </w:r>
          </w:p>
        </w:tc>
        <w:tc>
          <w:tcPr>
            <w:tcW w:w="978" w:type="dxa"/>
            <w:tcBorders>
              <w:top w:val="nil"/>
              <w:left w:val="nil"/>
              <w:bottom w:val="single" w:sz="4" w:space="0" w:color="auto"/>
              <w:right w:val="single" w:sz="4" w:space="0" w:color="auto"/>
            </w:tcBorders>
            <w:tcMar>
              <w:left w:w="28" w:type="dxa"/>
              <w:right w:w="28" w:type="dxa"/>
            </w:tcMar>
            <w:vAlign w:val="center"/>
          </w:tcPr>
          <w:p w14:paraId="6DB185C6"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75" w:type="dxa"/>
            <w:tcBorders>
              <w:top w:val="nil"/>
              <w:left w:val="nil"/>
              <w:bottom w:val="single" w:sz="4" w:space="0" w:color="auto"/>
              <w:right w:val="single" w:sz="4" w:space="0" w:color="auto"/>
            </w:tcBorders>
            <w:tcMar>
              <w:left w:w="28" w:type="dxa"/>
              <w:right w:w="28" w:type="dxa"/>
            </w:tcMar>
            <w:vAlign w:val="center"/>
          </w:tcPr>
          <w:p w14:paraId="4E65F903"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5.70E-06</w:t>
            </w:r>
          </w:p>
        </w:tc>
        <w:tc>
          <w:tcPr>
            <w:tcW w:w="978" w:type="dxa"/>
            <w:tcBorders>
              <w:top w:val="nil"/>
              <w:left w:val="nil"/>
              <w:bottom w:val="single" w:sz="4" w:space="0" w:color="auto"/>
              <w:right w:val="single" w:sz="4" w:space="0" w:color="auto"/>
            </w:tcBorders>
            <w:tcMar>
              <w:left w:w="28" w:type="dxa"/>
              <w:right w:w="28" w:type="dxa"/>
            </w:tcMar>
            <w:vAlign w:val="center"/>
          </w:tcPr>
          <w:p w14:paraId="390EBA23"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81" w:type="dxa"/>
            <w:tcBorders>
              <w:top w:val="nil"/>
              <w:left w:val="nil"/>
              <w:bottom w:val="single" w:sz="4" w:space="0" w:color="auto"/>
              <w:right w:val="single" w:sz="4" w:space="0" w:color="auto"/>
            </w:tcBorders>
            <w:tcMar>
              <w:left w:w="28" w:type="dxa"/>
              <w:right w:w="28" w:type="dxa"/>
            </w:tcMar>
            <w:vAlign w:val="center"/>
          </w:tcPr>
          <w:p w14:paraId="0507A696"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4.13E+04</w:t>
            </w:r>
          </w:p>
        </w:tc>
        <w:tc>
          <w:tcPr>
            <w:tcW w:w="695" w:type="dxa"/>
            <w:tcBorders>
              <w:top w:val="nil"/>
              <w:left w:val="nil"/>
              <w:bottom w:val="single" w:sz="4" w:space="0" w:color="auto"/>
              <w:right w:val="single" w:sz="4" w:space="0" w:color="auto"/>
            </w:tcBorders>
            <w:tcMar>
              <w:left w:w="28" w:type="dxa"/>
              <w:right w:w="28" w:type="dxa"/>
            </w:tcMar>
            <w:vAlign w:val="center"/>
          </w:tcPr>
          <w:p w14:paraId="118E821D"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2322602A"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1.80E-01</w:t>
            </w:r>
          </w:p>
        </w:tc>
        <w:tc>
          <w:tcPr>
            <w:tcW w:w="636" w:type="dxa"/>
            <w:tcBorders>
              <w:top w:val="nil"/>
              <w:left w:val="nil"/>
              <w:bottom w:val="single" w:sz="4" w:space="0" w:color="auto"/>
              <w:right w:val="single" w:sz="4" w:space="0" w:color="auto"/>
            </w:tcBorders>
            <w:tcMar>
              <w:left w:w="28" w:type="dxa"/>
              <w:right w:w="28" w:type="dxa"/>
            </w:tcMar>
            <w:vAlign w:val="center"/>
          </w:tcPr>
          <w:p w14:paraId="78CFE5A0"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r>
      <w:tr w:rsidR="000833BD" w:rsidRPr="000833BD" w14:paraId="49F11BF6" w14:textId="77777777">
        <w:trPr>
          <w:cantSplit/>
          <w:trHeight w:val="319"/>
        </w:trPr>
        <w:tc>
          <w:tcPr>
            <w:tcW w:w="527" w:type="dxa"/>
            <w:tcBorders>
              <w:top w:val="nil"/>
              <w:left w:val="single" w:sz="4" w:space="0" w:color="auto"/>
              <w:bottom w:val="single" w:sz="4" w:space="0" w:color="auto"/>
              <w:right w:val="single" w:sz="4" w:space="0" w:color="auto"/>
            </w:tcBorders>
            <w:tcMar>
              <w:left w:w="28" w:type="dxa"/>
              <w:right w:w="28" w:type="dxa"/>
            </w:tcMar>
            <w:vAlign w:val="center"/>
          </w:tcPr>
          <w:p w14:paraId="240D4893" w14:textId="41594F9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hint="eastAsia"/>
                <w:kern w:val="0"/>
                <w:szCs w:val="21"/>
              </w:rPr>
              <w:t>8</w:t>
            </w:r>
            <w:r w:rsidRPr="000833BD">
              <w:rPr>
                <w:rFonts w:ascii="Times New Roman" w:eastAsiaTheme="minorEastAsia" w:hAnsi="Times New Roman"/>
                <w:kern w:val="0"/>
                <w:szCs w:val="21"/>
              </w:rPr>
              <w:t>7</w:t>
            </w:r>
          </w:p>
        </w:tc>
        <w:tc>
          <w:tcPr>
            <w:tcW w:w="1676" w:type="dxa"/>
            <w:tcBorders>
              <w:top w:val="nil"/>
              <w:left w:val="nil"/>
              <w:bottom w:val="single" w:sz="4" w:space="0" w:color="auto"/>
              <w:right w:val="single" w:sz="4" w:space="0" w:color="auto"/>
            </w:tcBorders>
            <w:tcMar>
              <w:left w:w="28" w:type="dxa"/>
              <w:right w:w="28" w:type="dxa"/>
            </w:tcMar>
            <w:vAlign w:val="center"/>
          </w:tcPr>
          <w:p w14:paraId="2CA607AB" w14:textId="77777777" w:rsidR="00594E5A" w:rsidRPr="000833BD" w:rsidRDefault="00594E5A" w:rsidP="00594E5A">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α-</w:t>
            </w:r>
            <w:r w:rsidRPr="000833BD">
              <w:rPr>
                <w:rFonts w:ascii="Times New Roman" w:eastAsiaTheme="minorEastAsia" w:hAnsi="Times New Roman"/>
                <w:kern w:val="0"/>
                <w:szCs w:val="21"/>
              </w:rPr>
              <w:t>六六六</w:t>
            </w:r>
          </w:p>
        </w:tc>
        <w:tc>
          <w:tcPr>
            <w:tcW w:w="1954" w:type="dxa"/>
            <w:tcBorders>
              <w:top w:val="nil"/>
              <w:left w:val="nil"/>
              <w:bottom w:val="single" w:sz="4" w:space="0" w:color="auto"/>
              <w:right w:val="single" w:sz="4" w:space="0" w:color="auto"/>
            </w:tcBorders>
            <w:tcMar>
              <w:left w:w="28" w:type="dxa"/>
              <w:right w:w="28" w:type="dxa"/>
            </w:tcMar>
            <w:vAlign w:val="center"/>
          </w:tcPr>
          <w:p w14:paraId="788103E8" w14:textId="77777777" w:rsidR="00594E5A" w:rsidRPr="000833BD" w:rsidRDefault="00594E5A" w:rsidP="00594E5A">
            <w:pPr>
              <w:widowControl/>
              <w:autoSpaceDE w:val="0"/>
              <w:autoSpaceDN w:val="0"/>
              <w:adjustRightInd w:val="0"/>
              <w:jc w:val="left"/>
              <w:rPr>
                <w:rFonts w:ascii="Times New Roman" w:eastAsiaTheme="minorEastAsia" w:hAnsi="Times New Roman"/>
                <w:kern w:val="0"/>
                <w:szCs w:val="21"/>
              </w:rPr>
            </w:pPr>
            <w:r w:rsidRPr="000833BD">
              <w:rPr>
                <w:rFonts w:ascii="Times New Roman" w:eastAsiaTheme="minorEastAsia" w:hAnsi="Times New Roman"/>
                <w:kern w:val="0"/>
                <w:szCs w:val="21"/>
              </w:rPr>
              <w:t>Hexachloro cyclohexane, α-</w:t>
            </w:r>
          </w:p>
          <w:p w14:paraId="087FE4DA" w14:textId="77777777" w:rsidR="00594E5A" w:rsidRPr="000833BD" w:rsidRDefault="00594E5A" w:rsidP="00594E5A">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(α-HCH)</w:t>
            </w:r>
          </w:p>
        </w:tc>
        <w:tc>
          <w:tcPr>
            <w:tcW w:w="1116" w:type="dxa"/>
            <w:tcBorders>
              <w:top w:val="nil"/>
              <w:left w:val="nil"/>
              <w:bottom w:val="single" w:sz="4" w:space="0" w:color="auto"/>
              <w:right w:val="single" w:sz="4" w:space="0" w:color="auto"/>
            </w:tcBorders>
            <w:tcMar>
              <w:left w:w="28" w:type="dxa"/>
              <w:right w:w="28" w:type="dxa"/>
            </w:tcMar>
            <w:vAlign w:val="center"/>
          </w:tcPr>
          <w:p w14:paraId="2D7B458E" w14:textId="77777777" w:rsidR="00594E5A" w:rsidRPr="000833BD" w:rsidRDefault="00594E5A" w:rsidP="00594E5A">
            <w:pPr>
              <w:widowControl/>
              <w:rPr>
                <w:rFonts w:ascii="Times New Roman" w:eastAsiaTheme="minorEastAsia" w:hAnsi="Times New Roman"/>
                <w:kern w:val="0"/>
                <w:szCs w:val="21"/>
              </w:rPr>
            </w:pPr>
            <w:r w:rsidRPr="000833BD">
              <w:rPr>
                <w:rFonts w:ascii="Times New Roman" w:eastAsiaTheme="minorEastAsia" w:hAnsi="Times New Roman"/>
                <w:kern w:val="0"/>
                <w:szCs w:val="21"/>
              </w:rPr>
              <w:t>319-84-6</w:t>
            </w:r>
          </w:p>
        </w:tc>
        <w:tc>
          <w:tcPr>
            <w:tcW w:w="841" w:type="dxa"/>
            <w:tcBorders>
              <w:top w:val="nil"/>
              <w:left w:val="nil"/>
              <w:bottom w:val="single" w:sz="4" w:space="0" w:color="auto"/>
              <w:right w:val="single" w:sz="4" w:space="0" w:color="auto"/>
            </w:tcBorders>
            <w:tcMar>
              <w:left w:w="28" w:type="dxa"/>
              <w:right w:w="28" w:type="dxa"/>
            </w:tcMar>
            <w:vAlign w:val="center"/>
          </w:tcPr>
          <w:p w14:paraId="6D282190"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2.74E-04</w:t>
            </w:r>
          </w:p>
        </w:tc>
        <w:tc>
          <w:tcPr>
            <w:tcW w:w="701" w:type="dxa"/>
            <w:tcBorders>
              <w:top w:val="nil"/>
              <w:left w:val="nil"/>
              <w:bottom w:val="single" w:sz="4" w:space="0" w:color="auto"/>
              <w:right w:val="single" w:sz="4" w:space="0" w:color="auto"/>
            </w:tcBorders>
            <w:tcMar>
              <w:left w:w="28" w:type="dxa"/>
              <w:right w:w="28" w:type="dxa"/>
            </w:tcMar>
            <w:vAlign w:val="center"/>
          </w:tcPr>
          <w:p w14:paraId="379C8E5E"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0C0E8C23"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4.33E-02</w:t>
            </w:r>
          </w:p>
        </w:tc>
        <w:tc>
          <w:tcPr>
            <w:tcW w:w="978" w:type="dxa"/>
            <w:tcBorders>
              <w:top w:val="nil"/>
              <w:left w:val="nil"/>
              <w:bottom w:val="single" w:sz="4" w:space="0" w:color="auto"/>
              <w:right w:val="single" w:sz="4" w:space="0" w:color="auto"/>
            </w:tcBorders>
            <w:tcMar>
              <w:left w:w="28" w:type="dxa"/>
              <w:right w:w="28" w:type="dxa"/>
            </w:tcMar>
            <w:vAlign w:val="center"/>
          </w:tcPr>
          <w:p w14:paraId="2522C1FB"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75" w:type="dxa"/>
            <w:tcBorders>
              <w:top w:val="nil"/>
              <w:left w:val="nil"/>
              <w:bottom w:val="single" w:sz="4" w:space="0" w:color="auto"/>
              <w:right w:val="single" w:sz="4" w:space="0" w:color="auto"/>
            </w:tcBorders>
            <w:tcMar>
              <w:left w:w="28" w:type="dxa"/>
              <w:right w:w="28" w:type="dxa"/>
            </w:tcMar>
            <w:vAlign w:val="center"/>
          </w:tcPr>
          <w:p w14:paraId="4178748E"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5.06E-06</w:t>
            </w:r>
          </w:p>
        </w:tc>
        <w:tc>
          <w:tcPr>
            <w:tcW w:w="978" w:type="dxa"/>
            <w:tcBorders>
              <w:top w:val="nil"/>
              <w:left w:val="nil"/>
              <w:bottom w:val="single" w:sz="4" w:space="0" w:color="auto"/>
              <w:right w:val="single" w:sz="4" w:space="0" w:color="auto"/>
            </w:tcBorders>
            <w:tcMar>
              <w:left w:w="28" w:type="dxa"/>
              <w:right w:w="28" w:type="dxa"/>
            </w:tcMar>
            <w:vAlign w:val="center"/>
          </w:tcPr>
          <w:p w14:paraId="451C322B"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81" w:type="dxa"/>
            <w:tcBorders>
              <w:top w:val="nil"/>
              <w:left w:val="nil"/>
              <w:bottom w:val="single" w:sz="4" w:space="0" w:color="auto"/>
              <w:right w:val="single" w:sz="4" w:space="0" w:color="auto"/>
            </w:tcBorders>
            <w:tcMar>
              <w:left w:w="28" w:type="dxa"/>
              <w:right w:w="28" w:type="dxa"/>
            </w:tcMar>
            <w:vAlign w:val="center"/>
          </w:tcPr>
          <w:p w14:paraId="65BD7981"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2.81E+03</w:t>
            </w:r>
          </w:p>
        </w:tc>
        <w:tc>
          <w:tcPr>
            <w:tcW w:w="695" w:type="dxa"/>
            <w:tcBorders>
              <w:top w:val="nil"/>
              <w:left w:val="nil"/>
              <w:bottom w:val="single" w:sz="4" w:space="0" w:color="auto"/>
              <w:right w:val="single" w:sz="4" w:space="0" w:color="auto"/>
            </w:tcBorders>
            <w:tcMar>
              <w:left w:w="28" w:type="dxa"/>
              <w:right w:w="28" w:type="dxa"/>
            </w:tcMar>
            <w:vAlign w:val="center"/>
          </w:tcPr>
          <w:p w14:paraId="30EB3A8F"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4B323A9E"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2.00E+00</w:t>
            </w:r>
          </w:p>
        </w:tc>
        <w:tc>
          <w:tcPr>
            <w:tcW w:w="636" w:type="dxa"/>
            <w:tcBorders>
              <w:top w:val="nil"/>
              <w:left w:val="nil"/>
              <w:bottom w:val="single" w:sz="4" w:space="0" w:color="auto"/>
              <w:right w:val="single" w:sz="4" w:space="0" w:color="auto"/>
            </w:tcBorders>
            <w:tcMar>
              <w:left w:w="28" w:type="dxa"/>
              <w:right w:w="28" w:type="dxa"/>
            </w:tcMar>
            <w:vAlign w:val="center"/>
          </w:tcPr>
          <w:p w14:paraId="60FFA1DA"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r>
      <w:tr w:rsidR="000833BD" w:rsidRPr="000833BD" w14:paraId="529A2E22" w14:textId="77777777">
        <w:trPr>
          <w:cantSplit/>
          <w:trHeight w:val="319"/>
        </w:trPr>
        <w:tc>
          <w:tcPr>
            <w:tcW w:w="527" w:type="dxa"/>
            <w:tcBorders>
              <w:top w:val="nil"/>
              <w:left w:val="single" w:sz="4" w:space="0" w:color="auto"/>
              <w:bottom w:val="single" w:sz="4" w:space="0" w:color="auto"/>
              <w:right w:val="single" w:sz="4" w:space="0" w:color="auto"/>
            </w:tcBorders>
            <w:tcMar>
              <w:left w:w="28" w:type="dxa"/>
              <w:right w:w="28" w:type="dxa"/>
            </w:tcMar>
            <w:vAlign w:val="center"/>
          </w:tcPr>
          <w:p w14:paraId="41CA7832" w14:textId="6D0B7B24"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hint="eastAsia"/>
                <w:kern w:val="0"/>
                <w:szCs w:val="21"/>
              </w:rPr>
              <w:t>8</w:t>
            </w:r>
            <w:r w:rsidRPr="000833BD">
              <w:rPr>
                <w:rFonts w:ascii="Times New Roman" w:eastAsiaTheme="minorEastAsia" w:hAnsi="Times New Roman"/>
                <w:kern w:val="0"/>
                <w:szCs w:val="21"/>
              </w:rPr>
              <w:t>8</w:t>
            </w:r>
          </w:p>
        </w:tc>
        <w:tc>
          <w:tcPr>
            <w:tcW w:w="1676" w:type="dxa"/>
            <w:tcBorders>
              <w:top w:val="nil"/>
              <w:left w:val="nil"/>
              <w:bottom w:val="single" w:sz="4" w:space="0" w:color="auto"/>
              <w:right w:val="single" w:sz="4" w:space="0" w:color="auto"/>
            </w:tcBorders>
            <w:tcMar>
              <w:left w:w="28" w:type="dxa"/>
              <w:right w:w="28" w:type="dxa"/>
            </w:tcMar>
            <w:vAlign w:val="center"/>
          </w:tcPr>
          <w:p w14:paraId="0F71E91D" w14:textId="77777777" w:rsidR="00594E5A" w:rsidRPr="000833BD" w:rsidRDefault="00594E5A" w:rsidP="00594E5A">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β-</w:t>
            </w:r>
            <w:r w:rsidRPr="000833BD">
              <w:rPr>
                <w:rFonts w:ascii="Times New Roman" w:eastAsiaTheme="minorEastAsia" w:hAnsi="Times New Roman"/>
                <w:kern w:val="0"/>
                <w:szCs w:val="21"/>
              </w:rPr>
              <w:t>六六六</w:t>
            </w:r>
          </w:p>
        </w:tc>
        <w:tc>
          <w:tcPr>
            <w:tcW w:w="1954" w:type="dxa"/>
            <w:tcBorders>
              <w:top w:val="nil"/>
              <w:left w:val="nil"/>
              <w:bottom w:val="single" w:sz="4" w:space="0" w:color="auto"/>
              <w:right w:val="single" w:sz="4" w:space="0" w:color="auto"/>
            </w:tcBorders>
            <w:tcMar>
              <w:left w:w="28" w:type="dxa"/>
              <w:right w:w="28" w:type="dxa"/>
            </w:tcMar>
            <w:vAlign w:val="center"/>
          </w:tcPr>
          <w:p w14:paraId="2008B3EF" w14:textId="77777777" w:rsidR="00594E5A" w:rsidRPr="000833BD" w:rsidRDefault="00594E5A" w:rsidP="00594E5A">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Hexachloro cyclohexane, β- (β-HCH)</w:t>
            </w:r>
          </w:p>
        </w:tc>
        <w:tc>
          <w:tcPr>
            <w:tcW w:w="1116" w:type="dxa"/>
            <w:tcBorders>
              <w:top w:val="nil"/>
              <w:left w:val="nil"/>
              <w:bottom w:val="single" w:sz="4" w:space="0" w:color="auto"/>
              <w:right w:val="single" w:sz="4" w:space="0" w:color="auto"/>
            </w:tcBorders>
            <w:tcMar>
              <w:left w:w="28" w:type="dxa"/>
              <w:right w:w="28" w:type="dxa"/>
            </w:tcMar>
            <w:vAlign w:val="center"/>
          </w:tcPr>
          <w:p w14:paraId="08EBACB9" w14:textId="77777777" w:rsidR="00594E5A" w:rsidRPr="000833BD" w:rsidRDefault="00594E5A" w:rsidP="00594E5A">
            <w:pPr>
              <w:widowControl/>
              <w:rPr>
                <w:rFonts w:ascii="Times New Roman" w:eastAsiaTheme="minorEastAsia" w:hAnsi="Times New Roman"/>
                <w:kern w:val="0"/>
                <w:szCs w:val="21"/>
              </w:rPr>
            </w:pPr>
            <w:r w:rsidRPr="000833BD">
              <w:rPr>
                <w:rFonts w:ascii="Times New Roman" w:eastAsiaTheme="minorEastAsia" w:hAnsi="Times New Roman"/>
                <w:kern w:val="0"/>
                <w:szCs w:val="21"/>
              </w:rPr>
              <w:t>319-85-7</w:t>
            </w:r>
          </w:p>
        </w:tc>
        <w:tc>
          <w:tcPr>
            <w:tcW w:w="841" w:type="dxa"/>
            <w:tcBorders>
              <w:top w:val="nil"/>
              <w:left w:val="nil"/>
              <w:bottom w:val="single" w:sz="4" w:space="0" w:color="auto"/>
              <w:right w:val="single" w:sz="4" w:space="0" w:color="auto"/>
            </w:tcBorders>
            <w:tcMar>
              <w:left w:w="28" w:type="dxa"/>
              <w:right w:w="28" w:type="dxa"/>
            </w:tcMar>
            <w:vAlign w:val="center"/>
          </w:tcPr>
          <w:p w14:paraId="544DE0F7"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1.80E-05</w:t>
            </w:r>
          </w:p>
        </w:tc>
        <w:tc>
          <w:tcPr>
            <w:tcW w:w="701" w:type="dxa"/>
            <w:tcBorders>
              <w:top w:val="nil"/>
              <w:left w:val="nil"/>
              <w:bottom w:val="single" w:sz="4" w:space="0" w:color="auto"/>
              <w:right w:val="single" w:sz="4" w:space="0" w:color="auto"/>
            </w:tcBorders>
            <w:tcMar>
              <w:left w:w="28" w:type="dxa"/>
              <w:right w:w="28" w:type="dxa"/>
            </w:tcMar>
            <w:vAlign w:val="center"/>
          </w:tcPr>
          <w:p w14:paraId="4ABC4091"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3305D68A"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2.77E-02</w:t>
            </w:r>
          </w:p>
        </w:tc>
        <w:tc>
          <w:tcPr>
            <w:tcW w:w="978" w:type="dxa"/>
            <w:tcBorders>
              <w:top w:val="nil"/>
              <w:left w:val="nil"/>
              <w:bottom w:val="single" w:sz="4" w:space="0" w:color="auto"/>
              <w:right w:val="single" w:sz="4" w:space="0" w:color="auto"/>
            </w:tcBorders>
            <w:tcMar>
              <w:left w:w="28" w:type="dxa"/>
              <w:right w:w="28" w:type="dxa"/>
            </w:tcMar>
            <w:vAlign w:val="center"/>
          </w:tcPr>
          <w:p w14:paraId="02043A23"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75" w:type="dxa"/>
            <w:tcBorders>
              <w:top w:val="nil"/>
              <w:left w:val="nil"/>
              <w:bottom w:val="single" w:sz="4" w:space="0" w:color="auto"/>
              <w:right w:val="single" w:sz="4" w:space="0" w:color="auto"/>
            </w:tcBorders>
            <w:tcMar>
              <w:left w:w="28" w:type="dxa"/>
              <w:right w:w="28" w:type="dxa"/>
            </w:tcMar>
            <w:vAlign w:val="center"/>
          </w:tcPr>
          <w:p w14:paraId="7737078F"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7.40E-06</w:t>
            </w:r>
          </w:p>
        </w:tc>
        <w:tc>
          <w:tcPr>
            <w:tcW w:w="978" w:type="dxa"/>
            <w:tcBorders>
              <w:top w:val="nil"/>
              <w:left w:val="nil"/>
              <w:bottom w:val="single" w:sz="4" w:space="0" w:color="auto"/>
              <w:right w:val="single" w:sz="4" w:space="0" w:color="auto"/>
            </w:tcBorders>
            <w:tcMar>
              <w:left w:w="28" w:type="dxa"/>
              <w:right w:w="28" w:type="dxa"/>
            </w:tcMar>
            <w:vAlign w:val="center"/>
          </w:tcPr>
          <w:p w14:paraId="1529F7A9"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81" w:type="dxa"/>
            <w:tcBorders>
              <w:top w:val="nil"/>
              <w:left w:val="nil"/>
              <w:bottom w:val="single" w:sz="4" w:space="0" w:color="auto"/>
              <w:right w:val="single" w:sz="4" w:space="0" w:color="auto"/>
            </w:tcBorders>
            <w:tcMar>
              <w:left w:w="28" w:type="dxa"/>
              <w:right w:w="28" w:type="dxa"/>
            </w:tcMar>
            <w:vAlign w:val="center"/>
          </w:tcPr>
          <w:p w14:paraId="060EB86F"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2.81E+03</w:t>
            </w:r>
          </w:p>
        </w:tc>
        <w:tc>
          <w:tcPr>
            <w:tcW w:w="695" w:type="dxa"/>
            <w:tcBorders>
              <w:top w:val="nil"/>
              <w:left w:val="nil"/>
              <w:bottom w:val="single" w:sz="4" w:space="0" w:color="auto"/>
              <w:right w:val="single" w:sz="4" w:space="0" w:color="auto"/>
            </w:tcBorders>
            <w:tcMar>
              <w:left w:w="28" w:type="dxa"/>
              <w:right w:w="28" w:type="dxa"/>
            </w:tcMar>
            <w:vAlign w:val="center"/>
          </w:tcPr>
          <w:p w14:paraId="7DC629FA"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364549BE"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2.40E-01</w:t>
            </w:r>
          </w:p>
        </w:tc>
        <w:tc>
          <w:tcPr>
            <w:tcW w:w="636" w:type="dxa"/>
            <w:tcBorders>
              <w:top w:val="nil"/>
              <w:left w:val="nil"/>
              <w:bottom w:val="single" w:sz="4" w:space="0" w:color="auto"/>
              <w:right w:val="single" w:sz="4" w:space="0" w:color="auto"/>
            </w:tcBorders>
            <w:tcMar>
              <w:left w:w="28" w:type="dxa"/>
              <w:right w:w="28" w:type="dxa"/>
            </w:tcMar>
            <w:vAlign w:val="center"/>
          </w:tcPr>
          <w:p w14:paraId="1B2AC37C"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r>
      <w:tr w:rsidR="000833BD" w:rsidRPr="000833BD" w14:paraId="280D9460" w14:textId="77777777">
        <w:trPr>
          <w:cantSplit/>
          <w:trHeight w:val="319"/>
        </w:trPr>
        <w:tc>
          <w:tcPr>
            <w:tcW w:w="527" w:type="dxa"/>
            <w:tcBorders>
              <w:top w:val="nil"/>
              <w:left w:val="single" w:sz="4" w:space="0" w:color="auto"/>
              <w:bottom w:val="single" w:sz="4" w:space="0" w:color="auto"/>
              <w:right w:val="single" w:sz="4" w:space="0" w:color="auto"/>
            </w:tcBorders>
            <w:tcMar>
              <w:left w:w="28" w:type="dxa"/>
              <w:right w:w="28" w:type="dxa"/>
            </w:tcMar>
            <w:vAlign w:val="center"/>
          </w:tcPr>
          <w:p w14:paraId="7FE8B021" w14:textId="061E7C5C"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hint="eastAsia"/>
                <w:kern w:val="0"/>
                <w:szCs w:val="21"/>
              </w:rPr>
              <w:t>8</w:t>
            </w:r>
            <w:r w:rsidRPr="000833BD">
              <w:rPr>
                <w:rFonts w:ascii="Times New Roman" w:eastAsiaTheme="minorEastAsia" w:hAnsi="Times New Roman"/>
                <w:kern w:val="0"/>
                <w:szCs w:val="21"/>
              </w:rPr>
              <w:t>9</w:t>
            </w:r>
          </w:p>
        </w:tc>
        <w:tc>
          <w:tcPr>
            <w:tcW w:w="1676" w:type="dxa"/>
            <w:tcBorders>
              <w:top w:val="nil"/>
              <w:left w:val="nil"/>
              <w:bottom w:val="single" w:sz="4" w:space="0" w:color="auto"/>
              <w:right w:val="single" w:sz="4" w:space="0" w:color="auto"/>
            </w:tcBorders>
            <w:tcMar>
              <w:left w:w="28" w:type="dxa"/>
              <w:right w:w="28" w:type="dxa"/>
            </w:tcMar>
            <w:vAlign w:val="center"/>
          </w:tcPr>
          <w:p w14:paraId="1CB9E3C4" w14:textId="77777777" w:rsidR="00594E5A" w:rsidRPr="000833BD" w:rsidRDefault="00594E5A" w:rsidP="00594E5A">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γ-</w:t>
            </w:r>
            <w:r w:rsidRPr="000833BD">
              <w:rPr>
                <w:rFonts w:ascii="Times New Roman" w:eastAsiaTheme="minorEastAsia" w:hAnsi="Times New Roman"/>
                <w:kern w:val="0"/>
                <w:szCs w:val="21"/>
              </w:rPr>
              <w:t>六六六</w:t>
            </w:r>
          </w:p>
        </w:tc>
        <w:tc>
          <w:tcPr>
            <w:tcW w:w="1954" w:type="dxa"/>
            <w:tcBorders>
              <w:top w:val="nil"/>
              <w:left w:val="nil"/>
              <w:bottom w:val="single" w:sz="4" w:space="0" w:color="auto"/>
              <w:right w:val="single" w:sz="4" w:space="0" w:color="auto"/>
            </w:tcBorders>
            <w:tcMar>
              <w:left w:w="28" w:type="dxa"/>
              <w:right w:w="28" w:type="dxa"/>
            </w:tcMar>
            <w:vAlign w:val="center"/>
          </w:tcPr>
          <w:p w14:paraId="2263A0C2" w14:textId="77777777" w:rsidR="00594E5A" w:rsidRPr="000833BD" w:rsidRDefault="00594E5A" w:rsidP="00594E5A">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 xml:space="preserve">Hexachloro cyclohexane, γ- </w:t>
            </w:r>
          </w:p>
          <w:p w14:paraId="631B020C" w14:textId="77777777" w:rsidR="00594E5A" w:rsidRPr="000833BD" w:rsidRDefault="00594E5A" w:rsidP="00594E5A">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(γ-HCH)</w:t>
            </w:r>
          </w:p>
        </w:tc>
        <w:tc>
          <w:tcPr>
            <w:tcW w:w="1116" w:type="dxa"/>
            <w:tcBorders>
              <w:top w:val="nil"/>
              <w:left w:val="nil"/>
              <w:bottom w:val="single" w:sz="4" w:space="0" w:color="auto"/>
              <w:right w:val="single" w:sz="4" w:space="0" w:color="auto"/>
            </w:tcBorders>
            <w:tcMar>
              <w:left w:w="28" w:type="dxa"/>
              <w:right w:w="28" w:type="dxa"/>
            </w:tcMar>
            <w:vAlign w:val="center"/>
          </w:tcPr>
          <w:p w14:paraId="1E2A82D1" w14:textId="77777777" w:rsidR="00594E5A" w:rsidRPr="000833BD" w:rsidRDefault="00594E5A" w:rsidP="00594E5A">
            <w:pPr>
              <w:widowControl/>
              <w:rPr>
                <w:rFonts w:ascii="Times New Roman" w:eastAsiaTheme="minorEastAsia" w:hAnsi="Times New Roman"/>
                <w:kern w:val="0"/>
                <w:szCs w:val="21"/>
              </w:rPr>
            </w:pPr>
            <w:r w:rsidRPr="000833BD">
              <w:rPr>
                <w:rFonts w:ascii="Times New Roman" w:eastAsiaTheme="minorEastAsia" w:hAnsi="Times New Roman"/>
                <w:kern w:val="0"/>
                <w:szCs w:val="21"/>
              </w:rPr>
              <w:t>58-89-9</w:t>
            </w:r>
          </w:p>
        </w:tc>
        <w:tc>
          <w:tcPr>
            <w:tcW w:w="841" w:type="dxa"/>
            <w:tcBorders>
              <w:top w:val="nil"/>
              <w:left w:val="nil"/>
              <w:bottom w:val="single" w:sz="4" w:space="0" w:color="auto"/>
              <w:right w:val="single" w:sz="4" w:space="0" w:color="auto"/>
            </w:tcBorders>
            <w:tcMar>
              <w:left w:w="28" w:type="dxa"/>
              <w:right w:w="28" w:type="dxa"/>
            </w:tcMar>
            <w:vAlign w:val="center"/>
          </w:tcPr>
          <w:p w14:paraId="5FE95A73"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2.10E-04</w:t>
            </w:r>
          </w:p>
        </w:tc>
        <w:tc>
          <w:tcPr>
            <w:tcW w:w="701" w:type="dxa"/>
            <w:tcBorders>
              <w:top w:val="nil"/>
              <w:left w:val="nil"/>
              <w:bottom w:val="single" w:sz="4" w:space="0" w:color="auto"/>
              <w:right w:val="single" w:sz="4" w:space="0" w:color="auto"/>
            </w:tcBorders>
            <w:tcMar>
              <w:left w:w="28" w:type="dxa"/>
              <w:right w:w="28" w:type="dxa"/>
            </w:tcMar>
            <w:vAlign w:val="center"/>
          </w:tcPr>
          <w:p w14:paraId="163FD568"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29EAB247"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4.33E-02</w:t>
            </w:r>
          </w:p>
        </w:tc>
        <w:tc>
          <w:tcPr>
            <w:tcW w:w="978" w:type="dxa"/>
            <w:tcBorders>
              <w:top w:val="nil"/>
              <w:left w:val="nil"/>
              <w:bottom w:val="single" w:sz="4" w:space="0" w:color="auto"/>
              <w:right w:val="single" w:sz="4" w:space="0" w:color="auto"/>
            </w:tcBorders>
            <w:tcMar>
              <w:left w:w="28" w:type="dxa"/>
              <w:right w:w="28" w:type="dxa"/>
            </w:tcMar>
            <w:vAlign w:val="center"/>
          </w:tcPr>
          <w:p w14:paraId="2BC609D0"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75" w:type="dxa"/>
            <w:tcBorders>
              <w:top w:val="nil"/>
              <w:left w:val="nil"/>
              <w:bottom w:val="single" w:sz="4" w:space="0" w:color="auto"/>
              <w:right w:val="single" w:sz="4" w:space="0" w:color="auto"/>
            </w:tcBorders>
            <w:tcMar>
              <w:left w:w="28" w:type="dxa"/>
              <w:right w:w="28" w:type="dxa"/>
            </w:tcMar>
            <w:vAlign w:val="center"/>
          </w:tcPr>
          <w:p w14:paraId="677336FE"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5.06E-06</w:t>
            </w:r>
          </w:p>
        </w:tc>
        <w:tc>
          <w:tcPr>
            <w:tcW w:w="978" w:type="dxa"/>
            <w:tcBorders>
              <w:top w:val="nil"/>
              <w:left w:val="nil"/>
              <w:bottom w:val="single" w:sz="4" w:space="0" w:color="auto"/>
              <w:right w:val="single" w:sz="4" w:space="0" w:color="auto"/>
            </w:tcBorders>
            <w:tcMar>
              <w:left w:w="28" w:type="dxa"/>
              <w:right w:w="28" w:type="dxa"/>
            </w:tcMar>
            <w:vAlign w:val="center"/>
          </w:tcPr>
          <w:p w14:paraId="4A11A496"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81" w:type="dxa"/>
            <w:tcBorders>
              <w:top w:val="nil"/>
              <w:left w:val="nil"/>
              <w:bottom w:val="single" w:sz="4" w:space="0" w:color="auto"/>
              <w:right w:val="single" w:sz="4" w:space="0" w:color="auto"/>
            </w:tcBorders>
            <w:tcMar>
              <w:left w:w="28" w:type="dxa"/>
              <w:right w:w="28" w:type="dxa"/>
            </w:tcMar>
            <w:vAlign w:val="center"/>
          </w:tcPr>
          <w:p w14:paraId="21E3E111"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2.81E+03</w:t>
            </w:r>
          </w:p>
        </w:tc>
        <w:tc>
          <w:tcPr>
            <w:tcW w:w="695" w:type="dxa"/>
            <w:tcBorders>
              <w:top w:val="nil"/>
              <w:left w:val="nil"/>
              <w:bottom w:val="single" w:sz="4" w:space="0" w:color="auto"/>
              <w:right w:val="single" w:sz="4" w:space="0" w:color="auto"/>
            </w:tcBorders>
            <w:tcMar>
              <w:left w:w="28" w:type="dxa"/>
              <w:right w:w="28" w:type="dxa"/>
            </w:tcMar>
            <w:vAlign w:val="center"/>
          </w:tcPr>
          <w:p w14:paraId="3E3E0319"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6C099937"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7.30E+00</w:t>
            </w:r>
          </w:p>
        </w:tc>
        <w:tc>
          <w:tcPr>
            <w:tcW w:w="636" w:type="dxa"/>
            <w:tcBorders>
              <w:top w:val="nil"/>
              <w:left w:val="nil"/>
              <w:bottom w:val="single" w:sz="4" w:space="0" w:color="auto"/>
              <w:right w:val="single" w:sz="4" w:space="0" w:color="auto"/>
            </w:tcBorders>
            <w:tcMar>
              <w:left w:w="28" w:type="dxa"/>
              <w:right w:w="28" w:type="dxa"/>
            </w:tcMar>
            <w:vAlign w:val="center"/>
          </w:tcPr>
          <w:p w14:paraId="4747C998"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r>
      <w:tr w:rsidR="000833BD" w:rsidRPr="000833BD" w14:paraId="566156E1" w14:textId="77777777">
        <w:trPr>
          <w:cantSplit/>
          <w:trHeight w:val="319"/>
        </w:trPr>
        <w:tc>
          <w:tcPr>
            <w:tcW w:w="527" w:type="dxa"/>
            <w:tcBorders>
              <w:top w:val="nil"/>
              <w:left w:val="single" w:sz="4" w:space="0" w:color="auto"/>
              <w:bottom w:val="single" w:sz="4" w:space="0" w:color="auto"/>
              <w:right w:val="single" w:sz="4" w:space="0" w:color="auto"/>
            </w:tcBorders>
            <w:tcMar>
              <w:left w:w="28" w:type="dxa"/>
              <w:right w:w="28" w:type="dxa"/>
            </w:tcMar>
            <w:vAlign w:val="center"/>
          </w:tcPr>
          <w:p w14:paraId="2C01FDA5" w14:textId="34923E29"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hint="eastAsia"/>
                <w:kern w:val="0"/>
                <w:szCs w:val="21"/>
              </w:rPr>
              <w:t>9</w:t>
            </w:r>
            <w:r w:rsidRPr="000833BD">
              <w:rPr>
                <w:rFonts w:ascii="Times New Roman" w:eastAsiaTheme="minorEastAsia" w:hAnsi="Times New Roman"/>
                <w:kern w:val="0"/>
                <w:szCs w:val="21"/>
              </w:rPr>
              <w:t>0</w:t>
            </w:r>
          </w:p>
        </w:tc>
        <w:tc>
          <w:tcPr>
            <w:tcW w:w="1676" w:type="dxa"/>
            <w:tcBorders>
              <w:top w:val="nil"/>
              <w:left w:val="nil"/>
              <w:bottom w:val="single" w:sz="4" w:space="0" w:color="auto"/>
              <w:right w:val="single" w:sz="4" w:space="0" w:color="auto"/>
            </w:tcBorders>
            <w:tcMar>
              <w:left w:w="28" w:type="dxa"/>
              <w:right w:w="28" w:type="dxa"/>
            </w:tcMar>
            <w:vAlign w:val="center"/>
          </w:tcPr>
          <w:p w14:paraId="636C6374" w14:textId="77777777" w:rsidR="00594E5A" w:rsidRPr="000833BD" w:rsidRDefault="00594E5A" w:rsidP="00594E5A">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六氯苯</w:t>
            </w:r>
          </w:p>
        </w:tc>
        <w:tc>
          <w:tcPr>
            <w:tcW w:w="1954" w:type="dxa"/>
            <w:tcBorders>
              <w:top w:val="nil"/>
              <w:left w:val="nil"/>
              <w:bottom w:val="single" w:sz="4" w:space="0" w:color="auto"/>
              <w:right w:val="single" w:sz="4" w:space="0" w:color="auto"/>
            </w:tcBorders>
            <w:tcMar>
              <w:left w:w="28" w:type="dxa"/>
              <w:right w:w="28" w:type="dxa"/>
            </w:tcMar>
            <w:vAlign w:val="center"/>
          </w:tcPr>
          <w:p w14:paraId="5030420A" w14:textId="77777777" w:rsidR="00594E5A" w:rsidRPr="000833BD" w:rsidRDefault="00594E5A" w:rsidP="00594E5A">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Hexachlorobenzene</w:t>
            </w:r>
          </w:p>
        </w:tc>
        <w:tc>
          <w:tcPr>
            <w:tcW w:w="1116" w:type="dxa"/>
            <w:tcBorders>
              <w:top w:val="nil"/>
              <w:left w:val="nil"/>
              <w:bottom w:val="single" w:sz="4" w:space="0" w:color="auto"/>
              <w:right w:val="single" w:sz="4" w:space="0" w:color="auto"/>
            </w:tcBorders>
            <w:tcMar>
              <w:left w:w="28" w:type="dxa"/>
              <w:right w:w="28" w:type="dxa"/>
            </w:tcMar>
            <w:vAlign w:val="center"/>
          </w:tcPr>
          <w:p w14:paraId="66625EDC" w14:textId="77777777" w:rsidR="00594E5A" w:rsidRPr="000833BD" w:rsidRDefault="00594E5A" w:rsidP="00594E5A">
            <w:pPr>
              <w:widowControl/>
              <w:rPr>
                <w:rFonts w:ascii="Times New Roman" w:eastAsiaTheme="minorEastAsia" w:hAnsi="Times New Roman"/>
                <w:kern w:val="0"/>
                <w:szCs w:val="21"/>
              </w:rPr>
            </w:pPr>
            <w:r w:rsidRPr="000833BD">
              <w:rPr>
                <w:rFonts w:ascii="Times New Roman" w:eastAsiaTheme="minorEastAsia" w:hAnsi="Times New Roman"/>
                <w:kern w:val="0"/>
                <w:szCs w:val="21"/>
              </w:rPr>
              <w:t>118-74-1</w:t>
            </w:r>
          </w:p>
        </w:tc>
        <w:tc>
          <w:tcPr>
            <w:tcW w:w="841" w:type="dxa"/>
            <w:tcBorders>
              <w:top w:val="nil"/>
              <w:left w:val="nil"/>
              <w:bottom w:val="single" w:sz="4" w:space="0" w:color="auto"/>
              <w:right w:val="single" w:sz="4" w:space="0" w:color="auto"/>
            </w:tcBorders>
            <w:tcMar>
              <w:left w:w="28" w:type="dxa"/>
              <w:right w:w="28" w:type="dxa"/>
            </w:tcMar>
            <w:vAlign w:val="center"/>
          </w:tcPr>
          <w:p w14:paraId="66DE06F8"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6.95E-02</w:t>
            </w:r>
          </w:p>
        </w:tc>
        <w:tc>
          <w:tcPr>
            <w:tcW w:w="701" w:type="dxa"/>
            <w:tcBorders>
              <w:top w:val="nil"/>
              <w:left w:val="nil"/>
              <w:bottom w:val="single" w:sz="4" w:space="0" w:color="auto"/>
              <w:right w:val="single" w:sz="4" w:space="0" w:color="auto"/>
            </w:tcBorders>
            <w:tcMar>
              <w:left w:w="28" w:type="dxa"/>
              <w:right w:w="28" w:type="dxa"/>
            </w:tcMar>
            <w:vAlign w:val="center"/>
          </w:tcPr>
          <w:p w14:paraId="6EBE4B42"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155A03C9"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2.90E-02</w:t>
            </w:r>
          </w:p>
        </w:tc>
        <w:tc>
          <w:tcPr>
            <w:tcW w:w="978" w:type="dxa"/>
            <w:tcBorders>
              <w:top w:val="nil"/>
              <w:left w:val="nil"/>
              <w:bottom w:val="single" w:sz="4" w:space="0" w:color="auto"/>
              <w:right w:val="single" w:sz="4" w:space="0" w:color="auto"/>
            </w:tcBorders>
            <w:tcMar>
              <w:left w:w="28" w:type="dxa"/>
              <w:right w:w="28" w:type="dxa"/>
            </w:tcMar>
            <w:vAlign w:val="center"/>
          </w:tcPr>
          <w:p w14:paraId="39500392"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75" w:type="dxa"/>
            <w:tcBorders>
              <w:top w:val="nil"/>
              <w:left w:val="nil"/>
              <w:bottom w:val="single" w:sz="4" w:space="0" w:color="auto"/>
              <w:right w:val="single" w:sz="4" w:space="0" w:color="auto"/>
            </w:tcBorders>
            <w:tcMar>
              <w:left w:w="28" w:type="dxa"/>
              <w:right w:w="28" w:type="dxa"/>
            </w:tcMar>
            <w:vAlign w:val="center"/>
          </w:tcPr>
          <w:p w14:paraId="4DA5D1CD"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7.85E-06</w:t>
            </w:r>
          </w:p>
        </w:tc>
        <w:tc>
          <w:tcPr>
            <w:tcW w:w="978" w:type="dxa"/>
            <w:tcBorders>
              <w:top w:val="nil"/>
              <w:left w:val="nil"/>
              <w:bottom w:val="single" w:sz="4" w:space="0" w:color="auto"/>
              <w:right w:val="single" w:sz="4" w:space="0" w:color="auto"/>
            </w:tcBorders>
            <w:tcMar>
              <w:left w:w="28" w:type="dxa"/>
              <w:right w:w="28" w:type="dxa"/>
            </w:tcMar>
            <w:vAlign w:val="center"/>
          </w:tcPr>
          <w:p w14:paraId="6D6E9689"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81" w:type="dxa"/>
            <w:tcBorders>
              <w:top w:val="nil"/>
              <w:left w:val="nil"/>
              <w:bottom w:val="single" w:sz="4" w:space="0" w:color="auto"/>
              <w:right w:val="single" w:sz="4" w:space="0" w:color="auto"/>
            </w:tcBorders>
            <w:tcMar>
              <w:left w:w="28" w:type="dxa"/>
              <w:right w:w="28" w:type="dxa"/>
            </w:tcMar>
            <w:vAlign w:val="center"/>
          </w:tcPr>
          <w:p w14:paraId="469209A5"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6.20E+03</w:t>
            </w:r>
          </w:p>
        </w:tc>
        <w:tc>
          <w:tcPr>
            <w:tcW w:w="695" w:type="dxa"/>
            <w:tcBorders>
              <w:top w:val="nil"/>
              <w:left w:val="nil"/>
              <w:bottom w:val="single" w:sz="4" w:space="0" w:color="auto"/>
              <w:right w:val="single" w:sz="4" w:space="0" w:color="auto"/>
            </w:tcBorders>
            <w:tcMar>
              <w:left w:w="28" w:type="dxa"/>
              <w:right w:w="28" w:type="dxa"/>
            </w:tcMar>
            <w:vAlign w:val="center"/>
          </w:tcPr>
          <w:p w14:paraId="6B88CCCA"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7A255704"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6.20E-03</w:t>
            </w:r>
          </w:p>
        </w:tc>
        <w:tc>
          <w:tcPr>
            <w:tcW w:w="636" w:type="dxa"/>
            <w:tcBorders>
              <w:top w:val="nil"/>
              <w:left w:val="nil"/>
              <w:bottom w:val="single" w:sz="4" w:space="0" w:color="auto"/>
              <w:right w:val="single" w:sz="4" w:space="0" w:color="auto"/>
            </w:tcBorders>
            <w:tcMar>
              <w:left w:w="28" w:type="dxa"/>
              <w:right w:w="28" w:type="dxa"/>
            </w:tcMar>
            <w:vAlign w:val="center"/>
          </w:tcPr>
          <w:p w14:paraId="05883B8D"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r>
      <w:tr w:rsidR="000833BD" w:rsidRPr="000833BD" w14:paraId="65E38F7E" w14:textId="77777777">
        <w:trPr>
          <w:cantSplit/>
          <w:trHeight w:val="319"/>
        </w:trPr>
        <w:tc>
          <w:tcPr>
            <w:tcW w:w="527" w:type="dxa"/>
            <w:tcBorders>
              <w:top w:val="nil"/>
              <w:left w:val="single" w:sz="4" w:space="0" w:color="auto"/>
              <w:bottom w:val="single" w:sz="4" w:space="0" w:color="auto"/>
              <w:right w:val="single" w:sz="4" w:space="0" w:color="auto"/>
            </w:tcBorders>
            <w:tcMar>
              <w:left w:w="28" w:type="dxa"/>
              <w:right w:w="28" w:type="dxa"/>
            </w:tcMar>
            <w:vAlign w:val="center"/>
          </w:tcPr>
          <w:p w14:paraId="6F4EDA97" w14:textId="41CF43D1"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hint="eastAsia"/>
                <w:kern w:val="0"/>
                <w:szCs w:val="21"/>
              </w:rPr>
              <w:t>9</w:t>
            </w:r>
            <w:r w:rsidRPr="000833BD">
              <w:rPr>
                <w:rFonts w:ascii="Times New Roman" w:eastAsiaTheme="minorEastAsia" w:hAnsi="Times New Roman"/>
                <w:kern w:val="0"/>
                <w:szCs w:val="21"/>
              </w:rPr>
              <w:t>1</w:t>
            </w:r>
          </w:p>
        </w:tc>
        <w:tc>
          <w:tcPr>
            <w:tcW w:w="1676" w:type="dxa"/>
            <w:tcBorders>
              <w:top w:val="nil"/>
              <w:left w:val="nil"/>
              <w:bottom w:val="single" w:sz="4" w:space="0" w:color="auto"/>
              <w:right w:val="single" w:sz="4" w:space="0" w:color="auto"/>
            </w:tcBorders>
            <w:tcMar>
              <w:left w:w="28" w:type="dxa"/>
              <w:right w:w="28" w:type="dxa"/>
            </w:tcMar>
            <w:vAlign w:val="center"/>
          </w:tcPr>
          <w:p w14:paraId="3F24BF6D" w14:textId="77777777" w:rsidR="00594E5A" w:rsidRPr="000833BD" w:rsidRDefault="00594E5A" w:rsidP="00594E5A">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灭蚁灵</w:t>
            </w:r>
          </w:p>
        </w:tc>
        <w:tc>
          <w:tcPr>
            <w:tcW w:w="1954" w:type="dxa"/>
            <w:tcBorders>
              <w:top w:val="nil"/>
              <w:left w:val="nil"/>
              <w:bottom w:val="single" w:sz="4" w:space="0" w:color="auto"/>
              <w:right w:val="single" w:sz="4" w:space="0" w:color="auto"/>
            </w:tcBorders>
            <w:tcMar>
              <w:left w:w="28" w:type="dxa"/>
              <w:right w:w="28" w:type="dxa"/>
            </w:tcMar>
            <w:vAlign w:val="center"/>
          </w:tcPr>
          <w:p w14:paraId="7FD09A13" w14:textId="77777777" w:rsidR="00594E5A" w:rsidRPr="000833BD" w:rsidRDefault="00594E5A" w:rsidP="00594E5A">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Mirex</w:t>
            </w:r>
          </w:p>
        </w:tc>
        <w:tc>
          <w:tcPr>
            <w:tcW w:w="1116" w:type="dxa"/>
            <w:tcBorders>
              <w:top w:val="nil"/>
              <w:left w:val="nil"/>
              <w:bottom w:val="single" w:sz="4" w:space="0" w:color="auto"/>
              <w:right w:val="single" w:sz="4" w:space="0" w:color="auto"/>
            </w:tcBorders>
            <w:tcMar>
              <w:left w:w="28" w:type="dxa"/>
              <w:right w:w="28" w:type="dxa"/>
            </w:tcMar>
            <w:vAlign w:val="center"/>
          </w:tcPr>
          <w:p w14:paraId="00B3D72C" w14:textId="77777777" w:rsidR="00594E5A" w:rsidRPr="000833BD" w:rsidRDefault="00594E5A" w:rsidP="00594E5A">
            <w:pPr>
              <w:widowControl/>
              <w:rPr>
                <w:rFonts w:ascii="Times New Roman" w:eastAsiaTheme="minorEastAsia" w:hAnsi="Times New Roman"/>
                <w:kern w:val="0"/>
                <w:szCs w:val="21"/>
              </w:rPr>
            </w:pPr>
            <w:r w:rsidRPr="000833BD">
              <w:rPr>
                <w:rFonts w:ascii="Times New Roman" w:eastAsiaTheme="minorEastAsia" w:hAnsi="Times New Roman"/>
                <w:kern w:val="0"/>
                <w:szCs w:val="21"/>
              </w:rPr>
              <w:t>2385-85-5</w:t>
            </w:r>
          </w:p>
        </w:tc>
        <w:tc>
          <w:tcPr>
            <w:tcW w:w="841" w:type="dxa"/>
            <w:tcBorders>
              <w:top w:val="nil"/>
              <w:left w:val="nil"/>
              <w:bottom w:val="single" w:sz="4" w:space="0" w:color="auto"/>
              <w:right w:val="single" w:sz="4" w:space="0" w:color="auto"/>
            </w:tcBorders>
            <w:tcMar>
              <w:left w:w="28" w:type="dxa"/>
              <w:right w:w="28" w:type="dxa"/>
            </w:tcMar>
            <w:vAlign w:val="center"/>
          </w:tcPr>
          <w:p w14:paraId="0E5267AA"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3.32E-02</w:t>
            </w:r>
          </w:p>
        </w:tc>
        <w:tc>
          <w:tcPr>
            <w:tcW w:w="701" w:type="dxa"/>
            <w:tcBorders>
              <w:top w:val="nil"/>
              <w:left w:val="nil"/>
              <w:bottom w:val="single" w:sz="4" w:space="0" w:color="auto"/>
              <w:right w:val="single" w:sz="4" w:space="0" w:color="auto"/>
            </w:tcBorders>
            <w:tcMar>
              <w:left w:w="28" w:type="dxa"/>
              <w:right w:w="28" w:type="dxa"/>
            </w:tcMar>
            <w:vAlign w:val="center"/>
          </w:tcPr>
          <w:p w14:paraId="0A5F8C79"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0E9CC747"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2.85E-02</w:t>
            </w:r>
          </w:p>
        </w:tc>
        <w:tc>
          <w:tcPr>
            <w:tcW w:w="978" w:type="dxa"/>
            <w:tcBorders>
              <w:top w:val="nil"/>
              <w:left w:val="nil"/>
              <w:bottom w:val="single" w:sz="4" w:space="0" w:color="auto"/>
              <w:right w:val="single" w:sz="4" w:space="0" w:color="auto"/>
            </w:tcBorders>
            <w:tcMar>
              <w:left w:w="28" w:type="dxa"/>
              <w:right w:w="28" w:type="dxa"/>
            </w:tcMar>
            <w:vAlign w:val="center"/>
          </w:tcPr>
          <w:p w14:paraId="2F95AB4D"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75" w:type="dxa"/>
            <w:tcBorders>
              <w:top w:val="nil"/>
              <w:left w:val="nil"/>
              <w:bottom w:val="single" w:sz="4" w:space="0" w:color="auto"/>
              <w:right w:val="single" w:sz="4" w:space="0" w:color="auto"/>
            </w:tcBorders>
            <w:tcMar>
              <w:left w:w="28" w:type="dxa"/>
              <w:right w:w="28" w:type="dxa"/>
            </w:tcMar>
            <w:vAlign w:val="center"/>
          </w:tcPr>
          <w:p w14:paraId="1BD96328"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3.33E-06</w:t>
            </w:r>
          </w:p>
        </w:tc>
        <w:tc>
          <w:tcPr>
            <w:tcW w:w="978" w:type="dxa"/>
            <w:tcBorders>
              <w:top w:val="nil"/>
              <w:left w:val="nil"/>
              <w:bottom w:val="single" w:sz="4" w:space="0" w:color="auto"/>
              <w:right w:val="single" w:sz="4" w:space="0" w:color="auto"/>
            </w:tcBorders>
            <w:tcMar>
              <w:left w:w="28" w:type="dxa"/>
              <w:right w:w="28" w:type="dxa"/>
            </w:tcMar>
            <w:vAlign w:val="center"/>
          </w:tcPr>
          <w:p w14:paraId="7DBDBDDF"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81" w:type="dxa"/>
            <w:tcBorders>
              <w:top w:val="nil"/>
              <w:left w:val="nil"/>
              <w:bottom w:val="single" w:sz="4" w:space="0" w:color="auto"/>
              <w:right w:val="single" w:sz="4" w:space="0" w:color="auto"/>
            </w:tcBorders>
            <w:tcMar>
              <w:left w:w="28" w:type="dxa"/>
              <w:right w:w="28" w:type="dxa"/>
            </w:tcMar>
            <w:vAlign w:val="center"/>
          </w:tcPr>
          <w:p w14:paraId="732A0F61"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3.57E+05</w:t>
            </w:r>
          </w:p>
        </w:tc>
        <w:tc>
          <w:tcPr>
            <w:tcW w:w="695" w:type="dxa"/>
            <w:tcBorders>
              <w:top w:val="nil"/>
              <w:left w:val="nil"/>
              <w:bottom w:val="single" w:sz="4" w:space="0" w:color="auto"/>
              <w:right w:val="single" w:sz="4" w:space="0" w:color="auto"/>
            </w:tcBorders>
            <w:tcMar>
              <w:left w:w="28" w:type="dxa"/>
              <w:right w:w="28" w:type="dxa"/>
            </w:tcMar>
            <w:vAlign w:val="center"/>
          </w:tcPr>
          <w:p w14:paraId="2F9CEC1C"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321AA8FE"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8.50E-02</w:t>
            </w:r>
          </w:p>
        </w:tc>
        <w:tc>
          <w:tcPr>
            <w:tcW w:w="636" w:type="dxa"/>
            <w:tcBorders>
              <w:top w:val="nil"/>
              <w:left w:val="nil"/>
              <w:bottom w:val="single" w:sz="4" w:space="0" w:color="auto"/>
              <w:right w:val="single" w:sz="4" w:space="0" w:color="auto"/>
            </w:tcBorders>
            <w:tcMar>
              <w:left w:w="28" w:type="dxa"/>
              <w:right w:w="28" w:type="dxa"/>
            </w:tcMar>
            <w:vAlign w:val="center"/>
          </w:tcPr>
          <w:p w14:paraId="43D1E24D"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r>
      <w:tr w:rsidR="000833BD" w:rsidRPr="000833BD" w14:paraId="389A1572" w14:textId="77777777">
        <w:trPr>
          <w:cantSplit/>
          <w:trHeight w:val="319"/>
        </w:trPr>
        <w:tc>
          <w:tcPr>
            <w:tcW w:w="527" w:type="dxa"/>
            <w:tcBorders>
              <w:top w:val="nil"/>
              <w:left w:val="single" w:sz="4" w:space="0" w:color="auto"/>
              <w:bottom w:val="single" w:sz="4" w:space="0" w:color="auto"/>
              <w:right w:val="single" w:sz="4" w:space="0" w:color="auto"/>
            </w:tcBorders>
            <w:tcMar>
              <w:left w:w="28" w:type="dxa"/>
              <w:right w:w="28" w:type="dxa"/>
            </w:tcMar>
            <w:vAlign w:val="center"/>
          </w:tcPr>
          <w:p w14:paraId="53A28B77" w14:textId="34B6774B"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hint="eastAsia"/>
                <w:kern w:val="0"/>
                <w:szCs w:val="21"/>
              </w:rPr>
              <w:t>9</w:t>
            </w:r>
            <w:r w:rsidRPr="000833BD">
              <w:rPr>
                <w:rFonts w:ascii="Times New Roman" w:eastAsiaTheme="minorEastAsia" w:hAnsi="Times New Roman"/>
                <w:kern w:val="0"/>
                <w:szCs w:val="21"/>
              </w:rPr>
              <w:t>2</w:t>
            </w:r>
          </w:p>
        </w:tc>
        <w:tc>
          <w:tcPr>
            <w:tcW w:w="1676" w:type="dxa"/>
            <w:tcBorders>
              <w:top w:val="nil"/>
              <w:left w:val="nil"/>
              <w:bottom w:val="single" w:sz="4" w:space="0" w:color="auto"/>
              <w:right w:val="single" w:sz="4" w:space="0" w:color="auto"/>
            </w:tcBorders>
            <w:tcMar>
              <w:left w:w="28" w:type="dxa"/>
              <w:right w:w="28" w:type="dxa"/>
            </w:tcMar>
            <w:vAlign w:val="center"/>
          </w:tcPr>
          <w:p w14:paraId="1DCD2468" w14:textId="7CBC08AC" w:rsidR="00594E5A" w:rsidRPr="000833BD" w:rsidRDefault="00594E5A" w:rsidP="00594E5A">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毒杀芬</w:t>
            </w:r>
          </w:p>
        </w:tc>
        <w:tc>
          <w:tcPr>
            <w:tcW w:w="1954" w:type="dxa"/>
            <w:tcBorders>
              <w:top w:val="nil"/>
              <w:left w:val="nil"/>
              <w:bottom w:val="single" w:sz="4" w:space="0" w:color="auto"/>
              <w:right w:val="single" w:sz="4" w:space="0" w:color="auto"/>
            </w:tcBorders>
            <w:tcMar>
              <w:left w:w="28" w:type="dxa"/>
              <w:right w:w="28" w:type="dxa"/>
            </w:tcMar>
            <w:vAlign w:val="center"/>
          </w:tcPr>
          <w:p w14:paraId="61FA6AE4" w14:textId="54A5A3E5" w:rsidR="00594E5A" w:rsidRPr="000833BD" w:rsidRDefault="00594E5A" w:rsidP="00594E5A">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T</w:t>
            </w:r>
            <w:r w:rsidRPr="000833BD">
              <w:rPr>
                <w:rFonts w:ascii="Times New Roman" w:eastAsiaTheme="minorEastAsia" w:hAnsi="Times New Roman"/>
                <w:kern w:val="0"/>
                <w:szCs w:val="21"/>
              </w:rPr>
              <w:lastRenderedPageBreak/>
              <w:t>oxaphene</w:t>
            </w:r>
          </w:p>
        </w:tc>
        <w:tc>
          <w:tcPr>
            <w:tcW w:w="1116" w:type="dxa"/>
            <w:tcBorders>
              <w:top w:val="nil"/>
              <w:left w:val="nil"/>
              <w:bottom w:val="single" w:sz="4" w:space="0" w:color="auto"/>
              <w:right w:val="single" w:sz="4" w:space="0" w:color="auto"/>
            </w:tcBorders>
            <w:tcMar>
              <w:left w:w="28" w:type="dxa"/>
              <w:right w:w="28" w:type="dxa"/>
            </w:tcMar>
            <w:vAlign w:val="center"/>
          </w:tcPr>
          <w:p w14:paraId="5EE3A71C" w14:textId="718D7A4E" w:rsidR="00594E5A" w:rsidRPr="000833BD" w:rsidRDefault="00594E5A" w:rsidP="00594E5A">
            <w:pPr>
              <w:widowControl/>
              <w:rPr>
                <w:rFonts w:ascii="Times New Roman" w:eastAsiaTheme="minorEastAsia" w:hAnsi="Times New Roman"/>
                <w:kern w:val="0"/>
                <w:szCs w:val="21"/>
              </w:rPr>
            </w:pPr>
            <w:r w:rsidRPr="000833BD">
              <w:rPr>
                <w:rFonts w:ascii="Times New Roman" w:eastAsiaTheme="minorEastAsia" w:hAnsi="Times New Roman"/>
                <w:kern w:val="0"/>
                <w:szCs w:val="21"/>
              </w:rPr>
              <w:t>8001-35-2</w:t>
            </w:r>
          </w:p>
        </w:tc>
        <w:tc>
          <w:tcPr>
            <w:tcW w:w="841" w:type="dxa"/>
            <w:tcBorders>
              <w:top w:val="nil"/>
              <w:left w:val="nil"/>
              <w:bottom w:val="single" w:sz="4" w:space="0" w:color="auto"/>
              <w:right w:val="single" w:sz="4" w:space="0" w:color="auto"/>
            </w:tcBorders>
            <w:tcMar>
              <w:left w:w="28" w:type="dxa"/>
              <w:right w:w="28" w:type="dxa"/>
            </w:tcMar>
            <w:vAlign w:val="center"/>
          </w:tcPr>
          <w:p w14:paraId="5E8EC7CB" w14:textId="0D63738E"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2.45E-04</w:t>
            </w:r>
          </w:p>
        </w:tc>
        <w:tc>
          <w:tcPr>
            <w:tcW w:w="701" w:type="dxa"/>
            <w:tcBorders>
              <w:top w:val="nil"/>
              <w:left w:val="nil"/>
              <w:bottom w:val="single" w:sz="4" w:space="0" w:color="auto"/>
              <w:right w:val="single" w:sz="4" w:space="0" w:color="auto"/>
            </w:tcBorders>
            <w:tcMar>
              <w:left w:w="28" w:type="dxa"/>
              <w:right w:w="28" w:type="dxa"/>
            </w:tcMar>
            <w:vAlign w:val="center"/>
          </w:tcPr>
          <w:p w14:paraId="2693A2CB" w14:textId="031D1C2C"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08D91CBE" w14:textId="4716E0FB"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3.42E-02</w:t>
            </w:r>
          </w:p>
        </w:tc>
        <w:tc>
          <w:tcPr>
            <w:tcW w:w="978" w:type="dxa"/>
            <w:tcBorders>
              <w:top w:val="nil"/>
              <w:left w:val="nil"/>
              <w:bottom w:val="single" w:sz="4" w:space="0" w:color="auto"/>
              <w:right w:val="single" w:sz="4" w:space="0" w:color="auto"/>
            </w:tcBorders>
            <w:tcMar>
              <w:left w:w="28" w:type="dxa"/>
              <w:right w:w="28" w:type="dxa"/>
            </w:tcMar>
            <w:vAlign w:val="center"/>
          </w:tcPr>
          <w:p w14:paraId="0C305415" w14:textId="23FA4253"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75" w:type="dxa"/>
            <w:tcBorders>
              <w:top w:val="nil"/>
              <w:left w:val="nil"/>
              <w:bottom w:val="single" w:sz="4" w:space="0" w:color="auto"/>
              <w:right w:val="single" w:sz="4" w:space="0" w:color="auto"/>
            </w:tcBorders>
            <w:tcMar>
              <w:left w:w="28" w:type="dxa"/>
              <w:right w:w="28" w:type="dxa"/>
            </w:tcMar>
            <w:vAlign w:val="center"/>
          </w:tcPr>
          <w:p w14:paraId="35165FCE" w14:textId="3100A64F"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4.00E-06</w:t>
            </w:r>
          </w:p>
        </w:tc>
        <w:tc>
          <w:tcPr>
            <w:tcW w:w="978" w:type="dxa"/>
            <w:tcBorders>
              <w:top w:val="nil"/>
              <w:left w:val="nil"/>
              <w:bottom w:val="single" w:sz="4" w:space="0" w:color="auto"/>
              <w:right w:val="single" w:sz="4" w:space="0" w:color="auto"/>
            </w:tcBorders>
            <w:tcMar>
              <w:left w:w="28" w:type="dxa"/>
              <w:right w:w="28" w:type="dxa"/>
            </w:tcMar>
            <w:vAlign w:val="center"/>
          </w:tcPr>
          <w:p w14:paraId="366621D3" w14:textId="725F50BD"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81" w:type="dxa"/>
            <w:tcBorders>
              <w:top w:val="nil"/>
              <w:left w:val="nil"/>
              <w:bottom w:val="single" w:sz="4" w:space="0" w:color="auto"/>
              <w:right w:val="single" w:sz="4" w:space="0" w:color="auto"/>
            </w:tcBorders>
            <w:tcMar>
              <w:left w:w="28" w:type="dxa"/>
              <w:right w:w="28" w:type="dxa"/>
            </w:tcMar>
            <w:vAlign w:val="center"/>
          </w:tcPr>
          <w:p w14:paraId="072C7A24" w14:textId="28572779"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7.72E+04</w:t>
            </w:r>
          </w:p>
        </w:tc>
        <w:tc>
          <w:tcPr>
            <w:tcW w:w="695" w:type="dxa"/>
            <w:tcBorders>
              <w:top w:val="nil"/>
              <w:left w:val="nil"/>
              <w:bottom w:val="single" w:sz="4" w:space="0" w:color="auto"/>
              <w:right w:val="single" w:sz="4" w:space="0" w:color="auto"/>
            </w:tcBorders>
            <w:tcMar>
              <w:left w:w="28" w:type="dxa"/>
              <w:right w:w="28" w:type="dxa"/>
            </w:tcMar>
            <w:vAlign w:val="center"/>
          </w:tcPr>
          <w:p w14:paraId="50566C6D" w14:textId="74D85A53"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1E8A7807" w14:textId="398EDCBA"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5.50E-01</w:t>
            </w:r>
          </w:p>
        </w:tc>
        <w:tc>
          <w:tcPr>
            <w:tcW w:w="636" w:type="dxa"/>
            <w:tcBorders>
              <w:top w:val="nil"/>
              <w:left w:val="nil"/>
              <w:bottom w:val="single" w:sz="4" w:space="0" w:color="auto"/>
              <w:right w:val="single" w:sz="4" w:space="0" w:color="auto"/>
            </w:tcBorders>
            <w:tcMar>
              <w:left w:w="28" w:type="dxa"/>
              <w:right w:w="28" w:type="dxa"/>
            </w:tcMar>
            <w:vAlign w:val="center"/>
          </w:tcPr>
          <w:p w14:paraId="412B63A2" w14:textId="37228C62"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r>
      <w:tr w:rsidR="000833BD" w:rsidRPr="000833BD" w14:paraId="38702A23" w14:textId="77777777">
        <w:trPr>
          <w:cantSplit/>
          <w:trHeight w:val="319"/>
        </w:trPr>
        <w:tc>
          <w:tcPr>
            <w:tcW w:w="527" w:type="dxa"/>
            <w:tcBorders>
              <w:top w:val="nil"/>
              <w:left w:val="single" w:sz="4" w:space="0" w:color="auto"/>
              <w:bottom w:val="single" w:sz="4" w:space="0" w:color="auto"/>
              <w:right w:val="single" w:sz="4" w:space="0" w:color="auto"/>
            </w:tcBorders>
            <w:tcMar>
              <w:left w:w="28" w:type="dxa"/>
              <w:right w:w="28" w:type="dxa"/>
            </w:tcMar>
            <w:vAlign w:val="center"/>
          </w:tcPr>
          <w:p w14:paraId="162F6801" w14:textId="74F0DD70" w:rsidR="00594E5A" w:rsidRPr="000833BD" w:rsidRDefault="00594E5A" w:rsidP="00594E5A">
            <w:pPr>
              <w:widowControl/>
              <w:jc w:val="center"/>
              <w:rPr>
                <w:rFonts w:ascii="Times New Roman" w:eastAsiaTheme="minorEastAsia" w:hAnsi="Times New Roman"/>
                <w:szCs w:val="21"/>
              </w:rPr>
            </w:pPr>
            <w:r w:rsidRPr="000833BD">
              <w:rPr>
                <w:rFonts w:ascii="Times New Roman" w:eastAsiaTheme="minorEastAsia" w:hAnsi="Times New Roman" w:hint="eastAsia"/>
                <w:szCs w:val="21"/>
              </w:rPr>
              <w:t>9</w:t>
            </w:r>
            <w:r w:rsidRPr="000833BD">
              <w:rPr>
                <w:rFonts w:ascii="Times New Roman" w:eastAsiaTheme="minorEastAsia" w:hAnsi="Times New Roman"/>
                <w:szCs w:val="21"/>
              </w:rPr>
              <w:t>3</w:t>
            </w:r>
          </w:p>
        </w:tc>
        <w:tc>
          <w:tcPr>
            <w:tcW w:w="1676" w:type="dxa"/>
            <w:tcBorders>
              <w:top w:val="nil"/>
              <w:left w:val="nil"/>
              <w:bottom w:val="single" w:sz="4" w:space="0" w:color="auto"/>
              <w:right w:val="single" w:sz="4" w:space="0" w:color="auto"/>
            </w:tcBorders>
            <w:tcMar>
              <w:left w:w="28" w:type="dxa"/>
              <w:right w:w="28" w:type="dxa"/>
            </w:tcMar>
            <w:vAlign w:val="center"/>
          </w:tcPr>
          <w:p w14:paraId="33B5A1B1" w14:textId="77777777" w:rsidR="00594E5A" w:rsidRPr="000833BD" w:rsidRDefault="00594E5A" w:rsidP="00594E5A">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3,3</w:t>
            </w:r>
            <w:r w:rsidRPr="000833BD">
              <w:rPr>
                <w:rFonts w:ascii="Times New Roman" w:eastAsiaTheme="minorEastAsia" w:hAnsi="Times New Roman"/>
                <w:sz w:val="18"/>
                <w:szCs w:val="18"/>
              </w:rPr>
              <w:t>'</w:t>
            </w:r>
            <w:r w:rsidRPr="000833BD">
              <w:rPr>
                <w:rFonts w:ascii="Times New Roman" w:eastAsiaTheme="minorEastAsia" w:hAnsi="Times New Roman"/>
                <w:kern w:val="0"/>
                <w:szCs w:val="21"/>
              </w:rPr>
              <w:t>,4,4</w:t>
            </w:r>
            <w:r w:rsidRPr="000833BD">
              <w:rPr>
                <w:rFonts w:ascii="Times New Roman" w:eastAsiaTheme="minorEastAsia" w:hAnsi="Times New Roman"/>
                <w:sz w:val="18"/>
                <w:szCs w:val="18"/>
              </w:rPr>
              <w:t>'</w:t>
            </w:r>
            <w:r w:rsidRPr="000833BD">
              <w:rPr>
                <w:rFonts w:ascii="Times New Roman" w:eastAsiaTheme="minorEastAsia" w:hAnsi="Times New Roman"/>
                <w:kern w:val="0"/>
                <w:szCs w:val="21"/>
              </w:rPr>
              <w:t>,5-</w:t>
            </w:r>
            <w:r w:rsidRPr="000833BD">
              <w:rPr>
                <w:rFonts w:ascii="Times New Roman" w:eastAsiaTheme="minorEastAsia" w:hAnsi="Times New Roman"/>
                <w:kern w:val="0"/>
                <w:szCs w:val="21"/>
              </w:rPr>
              <w:t>五氯联苯（</w:t>
            </w:r>
            <w:r w:rsidRPr="000833BD">
              <w:rPr>
                <w:rFonts w:ascii="Times New Roman" w:eastAsiaTheme="minorEastAsia" w:hAnsi="Times New Roman"/>
                <w:kern w:val="0"/>
                <w:szCs w:val="21"/>
              </w:rPr>
              <w:t>PCB 126</w:t>
            </w:r>
            <w:r w:rsidRPr="000833BD">
              <w:rPr>
                <w:rFonts w:ascii="Times New Roman" w:eastAsiaTheme="minorEastAsia" w:hAnsi="Times New Roman"/>
                <w:kern w:val="0"/>
                <w:szCs w:val="21"/>
              </w:rPr>
              <w:t>）</w:t>
            </w:r>
          </w:p>
        </w:tc>
        <w:tc>
          <w:tcPr>
            <w:tcW w:w="1954" w:type="dxa"/>
            <w:tcBorders>
              <w:top w:val="nil"/>
              <w:left w:val="nil"/>
              <w:bottom w:val="single" w:sz="4" w:space="0" w:color="auto"/>
              <w:right w:val="single" w:sz="4" w:space="0" w:color="auto"/>
            </w:tcBorders>
            <w:tcMar>
              <w:left w:w="28" w:type="dxa"/>
              <w:right w:w="28" w:type="dxa"/>
            </w:tcMar>
            <w:vAlign w:val="center"/>
          </w:tcPr>
          <w:p w14:paraId="5A08C709" w14:textId="77777777" w:rsidR="00594E5A" w:rsidRPr="000833BD" w:rsidRDefault="00594E5A" w:rsidP="00594E5A">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Pentachlorobiphenyl, 3,3',4,4',5- (PCB 126)</w:t>
            </w:r>
          </w:p>
        </w:tc>
        <w:tc>
          <w:tcPr>
            <w:tcW w:w="1116" w:type="dxa"/>
            <w:tcBorders>
              <w:top w:val="nil"/>
              <w:left w:val="nil"/>
              <w:bottom w:val="single" w:sz="4" w:space="0" w:color="auto"/>
              <w:right w:val="single" w:sz="4" w:space="0" w:color="auto"/>
            </w:tcBorders>
            <w:tcMar>
              <w:left w:w="28" w:type="dxa"/>
              <w:right w:w="28" w:type="dxa"/>
            </w:tcMar>
            <w:vAlign w:val="center"/>
          </w:tcPr>
          <w:p w14:paraId="1DC885E7" w14:textId="77777777" w:rsidR="00594E5A" w:rsidRPr="000833BD" w:rsidRDefault="00594E5A" w:rsidP="00594E5A">
            <w:pPr>
              <w:widowControl/>
              <w:rPr>
                <w:rFonts w:ascii="Times New Roman" w:eastAsiaTheme="minorEastAsia" w:hAnsi="Times New Roman"/>
                <w:kern w:val="0"/>
                <w:szCs w:val="21"/>
              </w:rPr>
            </w:pPr>
            <w:r w:rsidRPr="000833BD">
              <w:rPr>
                <w:rFonts w:ascii="Times New Roman" w:eastAsiaTheme="minorEastAsia" w:hAnsi="Times New Roman"/>
                <w:kern w:val="0"/>
                <w:szCs w:val="21"/>
              </w:rPr>
              <w:t>57465-28-8</w:t>
            </w:r>
          </w:p>
        </w:tc>
        <w:tc>
          <w:tcPr>
            <w:tcW w:w="841" w:type="dxa"/>
            <w:tcBorders>
              <w:top w:val="nil"/>
              <w:left w:val="nil"/>
              <w:bottom w:val="single" w:sz="4" w:space="0" w:color="auto"/>
              <w:right w:val="single" w:sz="4" w:space="0" w:color="auto"/>
            </w:tcBorders>
            <w:tcMar>
              <w:left w:w="28" w:type="dxa"/>
              <w:right w:w="28" w:type="dxa"/>
            </w:tcMar>
            <w:vAlign w:val="center"/>
          </w:tcPr>
          <w:p w14:paraId="30C5BC65"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7.77E-03</w:t>
            </w:r>
          </w:p>
        </w:tc>
        <w:tc>
          <w:tcPr>
            <w:tcW w:w="701" w:type="dxa"/>
            <w:tcBorders>
              <w:top w:val="nil"/>
              <w:left w:val="nil"/>
              <w:bottom w:val="single" w:sz="4" w:space="0" w:color="auto"/>
              <w:right w:val="single" w:sz="4" w:space="0" w:color="auto"/>
            </w:tcBorders>
            <w:tcMar>
              <w:left w:w="28" w:type="dxa"/>
              <w:right w:w="28" w:type="dxa"/>
            </w:tcMar>
            <w:vAlign w:val="center"/>
          </w:tcPr>
          <w:p w14:paraId="2CD9417D"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25B2273D"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4.67E-02</w:t>
            </w:r>
          </w:p>
        </w:tc>
        <w:tc>
          <w:tcPr>
            <w:tcW w:w="978" w:type="dxa"/>
            <w:tcBorders>
              <w:top w:val="nil"/>
              <w:left w:val="nil"/>
              <w:bottom w:val="single" w:sz="4" w:space="0" w:color="auto"/>
              <w:right w:val="single" w:sz="4" w:space="0" w:color="auto"/>
            </w:tcBorders>
            <w:tcMar>
              <w:left w:w="28" w:type="dxa"/>
              <w:right w:w="28" w:type="dxa"/>
            </w:tcMar>
            <w:vAlign w:val="center"/>
          </w:tcPr>
          <w:p w14:paraId="3E9805EF"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75" w:type="dxa"/>
            <w:tcBorders>
              <w:top w:val="nil"/>
              <w:left w:val="nil"/>
              <w:bottom w:val="single" w:sz="4" w:space="0" w:color="auto"/>
              <w:right w:val="single" w:sz="4" w:space="0" w:color="auto"/>
            </w:tcBorders>
            <w:tcMar>
              <w:left w:w="28" w:type="dxa"/>
              <w:right w:w="28" w:type="dxa"/>
            </w:tcMar>
            <w:vAlign w:val="center"/>
          </w:tcPr>
          <w:p w14:paraId="69287332"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6.06E-06</w:t>
            </w:r>
          </w:p>
        </w:tc>
        <w:tc>
          <w:tcPr>
            <w:tcW w:w="978" w:type="dxa"/>
            <w:tcBorders>
              <w:top w:val="nil"/>
              <w:left w:val="nil"/>
              <w:bottom w:val="single" w:sz="4" w:space="0" w:color="auto"/>
              <w:right w:val="single" w:sz="4" w:space="0" w:color="auto"/>
            </w:tcBorders>
            <w:tcMar>
              <w:left w:w="28" w:type="dxa"/>
              <w:right w:w="28" w:type="dxa"/>
            </w:tcMar>
            <w:vAlign w:val="center"/>
          </w:tcPr>
          <w:p w14:paraId="4FD8290B"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81" w:type="dxa"/>
            <w:tcBorders>
              <w:top w:val="nil"/>
              <w:left w:val="nil"/>
              <w:bottom w:val="single" w:sz="4" w:space="0" w:color="auto"/>
              <w:right w:val="single" w:sz="4" w:space="0" w:color="auto"/>
            </w:tcBorders>
            <w:tcMar>
              <w:left w:w="28" w:type="dxa"/>
              <w:right w:w="28" w:type="dxa"/>
            </w:tcMar>
            <w:vAlign w:val="center"/>
          </w:tcPr>
          <w:p w14:paraId="32AB69B5"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1.28E+05</w:t>
            </w:r>
          </w:p>
        </w:tc>
        <w:tc>
          <w:tcPr>
            <w:tcW w:w="695" w:type="dxa"/>
            <w:tcBorders>
              <w:top w:val="nil"/>
              <w:left w:val="nil"/>
              <w:bottom w:val="single" w:sz="4" w:space="0" w:color="auto"/>
              <w:right w:val="single" w:sz="4" w:space="0" w:color="auto"/>
            </w:tcBorders>
            <w:tcMar>
              <w:left w:w="28" w:type="dxa"/>
              <w:right w:w="28" w:type="dxa"/>
            </w:tcMar>
            <w:vAlign w:val="center"/>
          </w:tcPr>
          <w:p w14:paraId="75030F01"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116399CB"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7.33E-03</w:t>
            </w:r>
          </w:p>
        </w:tc>
        <w:tc>
          <w:tcPr>
            <w:tcW w:w="636" w:type="dxa"/>
            <w:tcBorders>
              <w:top w:val="nil"/>
              <w:left w:val="nil"/>
              <w:bottom w:val="single" w:sz="4" w:space="0" w:color="auto"/>
              <w:right w:val="single" w:sz="4" w:space="0" w:color="auto"/>
            </w:tcBorders>
            <w:tcMar>
              <w:left w:w="28" w:type="dxa"/>
              <w:right w:w="28" w:type="dxa"/>
            </w:tcMar>
            <w:vAlign w:val="center"/>
          </w:tcPr>
          <w:p w14:paraId="350FC11C"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r>
      <w:tr w:rsidR="000833BD" w:rsidRPr="000833BD" w14:paraId="35ECA94F" w14:textId="77777777">
        <w:trPr>
          <w:cantSplit/>
          <w:trHeight w:val="319"/>
        </w:trPr>
        <w:tc>
          <w:tcPr>
            <w:tcW w:w="527" w:type="dxa"/>
            <w:tcBorders>
              <w:top w:val="nil"/>
              <w:left w:val="single" w:sz="4" w:space="0" w:color="auto"/>
              <w:bottom w:val="single" w:sz="4" w:space="0" w:color="auto"/>
              <w:right w:val="single" w:sz="4" w:space="0" w:color="auto"/>
            </w:tcBorders>
            <w:tcMar>
              <w:left w:w="28" w:type="dxa"/>
              <w:right w:w="28" w:type="dxa"/>
            </w:tcMar>
            <w:vAlign w:val="center"/>
          </w:tcPr>
          <w:p w14:paraId="420D47D2" w14:textId="0A25EB0A" w:rsidR="00594E5A" w:rsidRPr="000833BD" w:rsidRDefault="00594E5A" w:rsidP="00594E5A">
            <w:pPr>
              <w:widowControl/>
              <w:jc w:val="center"/>
              <w:rPr>
                <w:rFonts w:ascii="Times New Roman" w:eastAsiaTheme="minorEastAsia" w:hAnsi="Times New Roman"/>
                <w:szCs w:val="21"/>
              </w:rPr>
            </w:pPr>
            <w:r w:rsidRPr="000833BD">
              <w:rPr>
                <w:rFonts w:ascii="Times New Roman" w:eastAsiaTheme="minorEastAsia" w:hAnsi="Times New Roman"/>
                <w:szCs w:val="21"/>
              </w:rPr>
              <w:t>94</w:t>
            </w:r>
          </w:p>
        </w:tc>
        <w:tc>
          <w:tcPr>
            <w:tcW w:w="1676" w:type="dxa"/>
            <w:tcBorders>
              <w:top w:val="nil"/>
              <w:left w:val="nil"/>
              <w:bottom w:val="single" w:sz="4" w:space="0" w:color="auto"/>
              <w:right w:val="single" w:sz="4" w:space="0" w:color="auto"/>
            </w:tcBorders>
            <w:tcMar>
              <w:left w:w="28" w:type="dxa"/>
              <w:right w:w="28" w:type="dxa"/>
            </w:tcMar>
            <w:vAlign w:val="center"/>
          </w:tcPr>
          <w:p w14:paraId="12892B98" w14:textId="77777777" w:rsidR="00594E5A" w:rsidRPr="000833BD" w:rsidRDefault="00594E5A" w:rsidP="00594E5A">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3,3</w:t>
            </w:r>
            <w:r w:rsidRPr="000833BD">
              <w:rPr>
                <w:rFonts w:ascii="Times New Roman" w:eastAsiaTheme="minorEastAsia" w:hAnsi="Times New Roman"/>
                <w:sz w:val="18"/>
                <w:szCs w:val="18"/>
              </w:rPr>
              <w:t>'</w:t>
            </w:r>
            <w:r w:rsidRPr="000833BD">
              <w:rPr>
                <w:rFonts w:ascii="Times New Roman" w:eastAsiaTheme="minorEastAsia" w:hAnsi="Times New Roman"/>
                <w:kern w:val="0"/>
                <w:szCs w:val="21"/>
              </w:rPr>
              <w:t>,4,4</w:t>
            </w:r>
            <w:r w:rsidRPr="000833BD">
              <w:rPr>
                <w:rFonts w:ascii="Times New Roman" w:eastAsiaTheme="minorEastAsia" w:hAnsi="Times New Roman"/>
                <w:sz w:val="18"/>
                <w:szCs w:val="18"/>
              </w:rPr>
              <w:t>'</w:t>
            </w:r>
            <w:r w:rsidRPr="000833BD">
              <w:rPr>
                <w:rFonts w:ascii="Times New Roman" w:eastAsiaTheme="minorEastAsia" w:hAnsi="Times New Roman"/>
                <w:kern w:val="0"/>
                <w:szCs w:val="21"/>
              </w:rPr>
              <w:t>,5,5</w:t>
            </w:r>
            <w:r w:rsidRPr="000833BD">
              <w:rPr>
                <w:rFonts w:ascii="Times New Roman" w:eastAsiaTheme="minorEastAsia" w:hAnsi="Times New Roman"/>
                <w:sz w:val="18"/>
                <w:szCs w:val="18"/>
              </w:rPr>
              <w:t>'</w:t>
            </w:r>
            <w:r w:rsidRPr="000833BD">
              <w:rPr>
                <w:rFonts w:ascii="Times New Roman" w:eastAsiaTheme="minorEastAsia" w:hAnsi="Times New Roman"/>
                <w:kern w:val="0"/>
                <w:szCs w:val="21"/>
              </w:rPr>
              <w:t>-</w:t>
            </w:r>
            <w:r w:rsidRPr="000833BD">
              <w:rPr>
                <w:rFonts w:ascii="Times New Roman" w:eastAsiaTheme="minorEastAsia" w:hAnsi="Times New Roman"/>
                <w:kern w:val="0"/>
                <w:szCs w:val="21"/>
              </w:rPr>
              <w:t>六氯联苯（</w:t>
            </w:r>
            <w:r w:rsidRPr="000833BD">
              <w:rPr>
                <w:rFonts w:ascii="Times New Roman" w:eastAsiaTheme="minorEastAsia" w:hAnsi="Times New Roman"/>
                <w:kern w:val="0"/>
                <w:szCs w:val="21"/>
              </w:rPr>
              <w:t>PCB 169</w:t>
            </w:r>
            <w:r w:rsidRPr="000833BD">
              <w:rPr>
                <w:rFonts w:ascii="Times New Roman" w:eastAsiaTheme="minorEastAsia" w:hAnsi="Times New Roman"/>
                <w:kern w:val="0"/>
                <w:szCs w:val="21"/>
              </w:rPr>
              <w:t>）</w:t>
            </w:r>
          </w:p>
        </w:tc>
        <w:tc>
          <w:tcPr>
            <w:tcW w:w="1954" w:type="dxa"/>
            <w:tcBorders>
              <w:top w:val="nil"/>
              <w:left w:val="nil"/>
              <w:bottom w:val="single" w:sz="4" w:space="0" w:color="auto"/>
              <w:right w:val="single" w:sz="4" w:space="0" w:color="auto"/>
            </w:tcBorders>
            <w:tcMar>
              <w:left w:w="28" w:type="dxa"/>
              <w:right w:w="28" w:type="dxa"/>
            </w:tcMar>
            <w:vAlign w:val="center"/>
          </w:tcPr>
          <w:p w14:paraId="335A13B4" w14:textId="77777777" w:rsidR="00594E5A" w:rsidRPr="000833BD" w:rsidRDefault="00594E5A" w:rsidP="00594E5A">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Hexachlorobiphenyl, 3,3',4,4',5,5'- (PCB 169)</w:t>
            </w:r>
          </w:p>
        </w:tc>
        <w:tc>
          <w:tcPr>
            <w:tcW w:w="1116" w:type="dxa"/>
            <w:tcBorders>
              <w:top w:val="nil"/>
              <w:left w:val="nil"/>
              <w:bottom w:val="single" w:sz="4" w:space="0" w:color="auto"/>
              <w:right w:val="single" w:sz="4" w:space="0" w:color="auto"/>
            </w:tcBorders>
            <w:tcMar>
              <w:left w:w="28" w:type="dxa"/>
              <w:right w:w="28" w:type="dxa"/>
            </w:tcMar>
            <w:vAlign w:val="center"/>
          </w:tcPr>
          <w:p w14:paraId="21B29DAF" w14:textId="77777777" w:rsidR="00594E5A" w:rsidRPr="000833BD" w:rsidRDefault="00594E5A" w:rsidP="00594E5A">
            <w:pPr>
              <w:widowControl/>
              <w:rPr>
                <w:rFonts w:ascii="Times New Roman" w:eastAsiaTheme="minorEastAsia" w:hAnsi="Times New Roman"/>
                <w:kern w:val="0"/>
                <w:szCs w:val="21"/>
              </w:rPr>
            </w:pPr>
            <w:r w:rsidRPr="000833BD">
              <w:rPr>
                <w:rFonts w:ascii="Times New Roman" w:eastAsiaTheme="minorEastAsia" w:hAnsi="Times New Roman"/>
                <w:kern w:val="0"/>
                <w:szCs w:val="21"/>
              </w:rPr>
              <w:t>32774-16-6</w:t>
            </w:r>
          </w:p>
        </w:tc>
        <w:tc>
          <w:tcPr>
            <w:tcW w:w="841" w:type="dxa"/>
            <w:tcBorders>
              <w:top w:val="nil"/>
              <w:left w:val="nil"/>
              <w:bottom w:val="single" w:sz="4" w:space="0" w:color="auto"/>
              <w:right w:val="single" w:sz="4" w:space="0" w:color="auto"/>
            </w:tcBorders>
            <w:tcMar>
              <w:left w:w="28" w:type="dxa"/>
              <w:right w:w="28" w:type="dxa"/>
            </w:tcMar>
            <w:vAlign w:val="center"/>
          </w:tcPr>
          <w:p w14:paraId="5C580C61"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6.62E-03</w:t>
            </w:r>
          </w:p>
        </w:tc>
        <w:tc>
          <w:tcPr>
            <w:tcW w:w="701" w:type="dxa"/>
            <w:tcBorders>
              <w:top w:val="nil"/>
              <w:left w:val="nil"/>
              <w:bottom w:val="single" w:sz="4" w:space="0" w:color="auto"/>
              <w:right w:val="single" w:sz="4" w:space="0" w:color="auto"/>
            </w:tcBorders>
            <w:tcMar>
              <w:left w:w="28" w:type="dxa"/>
              <w:right w:w="28" w:type="dxa"/>
            </w:tcMar>
            <w:vAlign w:val="center"/>
          </w:tcPr>
          <w:p w14:paraId="38DFBBDB"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7A36997F"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4.44E-02</w:t>
            </w:r>
          </w:p>
        </w:tc>
        <w:tc>
          <w:tcPr>
            <w:tcW w:w="978" w:type="dxa"/>
            <w:tcBorders>
              <w:top w:val="nil"/>
              <w:left w:val="nil"/>
              <w:bottom w:val="single" w:sz="4" w:space="0" w:color="auto"/>
              <w:right w:val="single" w:sz="4" w:space="0" w:color="auto"/>
            </w:tcBorders>
            <w:tcMar>
              <w:left w:w="28" w:type="dxa"/>
              <w:right w:w="28" w:type="dxa"/>
            </w:tcMar>
            <w:vAlign w:val="center"/>
          </w:tcPr>
          <w:p w14:paraId="1BAB8E48"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75" w:type="dxa"/>
            <w:tcBorders>
              <w:top w:val="nil"/>
              <w:left w:val="nil"/>
              <w:bottom w:val="single" w:sz="4" w:space="0" w:color="auto"/>
              <w:right w:val="single" w:sz="4" w:space="0" w:color="auto"/>
            </w:tcBorders>
            <w:tcMar>
              <w:left w:w="28" w:type="dxa"/>
              <w:right w:w="28" w:type="dxa"/>
            </w:tcMar>
            <w:vAlign w:val="center"/>
          </w:tcPr>
          <w:p w14:paraId="1F7E1E6D"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5.86E-06</w:t>
            </w:r>
          </w:p>
        </w:tc>
        <w:tc>
          <w:tcPr>
            <w:tcW w:w="978" w:type="dxa"/>
            <w:tcBorders>
              <w:top w:val="nil"/>
              <w:left w:val="nil"/>
              <w:bottom w:val="single" w:sz="4" w:space="0" w:color="auto"/>
              <w:right w:val="single" w:sz="4" w:space="0" w:color="auto"/>
            </w:tcBorders>
            <w:tcMar>
              <w:left w:w="28" w:type="dxa"/>
              <w:right w:w="28" w:type="dxa"/>
            </w:tcMar>
            <w:vAlign w:val="center"/>
          </w:tcPr>
          <w:p w14:paraId="4461ECE7"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81" w:type="dxa"/>
            <w:tcBorders>
              <w:top w:val="nil"/>
              <w:left w:val="nil"/>
              <w:bottom w:val="single" w:sz="4" w:space="0" w:color="auto"/>
              <w:right w:val="single" w:sz="4" w:space="0" w:color="auto"/>
            </w:tcBorders>
            <w:tcMar>
              <w:left w:w="28" w:type="dxa"/>
              <w:right w:w="28" w:type="dxa"/>
            </w:tcMar>
            <w:vAlign w:val="center"/>
          </w:tcPr>
          <w:p w14:paraId="7BCA2152"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2.09E+05</w:t>
            </w:r>
          </w:p>
        </w:tc>
        <w:tc>
          <w:tcPr>
            <w:tcW w:w="695" w:type="dxa"/>
            <w:tcBorders>
              <w:top w:val="nil"/>
              <w:left w:val="nil"/>
              <w:bottom w:val="single" w:sz="4" w:space="0" w:color="auto"/>
              <w:right w:val="single" w:sz="4" w:space="0" w:color="auto"/>
            </w:tcBorders>
            <w:tcMar>
              <w:left w:w="28" w:type="dxa"/>
              <w:right w:w="28" w:type="dxa"/>
            </w:tcMar>
            <w:vAlign w:val="center"/>
          </w:tcPr>
          <w:p w14:paraId="146D4AF7"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3FE1A917"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5.10E-04</w:t>
            </w:r>
          </w:p>
        </w:tc>
        <w:tc>
          <w:tcPr>
            <w:tcW w:w="636" w:type="dxa"/>
            <w:tcBorders>
              <w:top w:val="nil"/>
              <w:left w:val="nil"/>
              <w:bottom w:val="single" w:sz="4" w:space="0" w:color="auto"/>
              <w:right w:val="single" w:sz="4" w:space="0" w:color="auto"/>
            </w:tcBorders>
            <w:tcMar>
              <w:left w:w="28" w:type="dxa"/>
              <w:right w:w="28" w:type="dxa"/>
            </w:tcMar>
            <w:vAlign w:val="center"/>
          </w:tcPr>
          <w:p w14:paraId="4F20BC82"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r>
      <w:tr w:rsidR="000833BD" w:rsidRPr="000833BD" w14:paraId="53AD04A3" w14:textId="77777777">
        <w:trPr>
          <w:cantSplit/>
          <w:trHeight w:val="319"/>
        </w:trPr>
        <w:tc>
          <w:tcPr>
            <w:tcW w:w="527" w:type="dxa"/>
            <w:tcBorders>
              <w:top w:val="nil"/>
              <w:left w:val="single" w:sz="4" w:space="0" w:color="auto"/>
              <w:bottom w:val="single" w:sz="4" w:space="0" w:color="auto"/>
              <w:right w:val="single" w:sz="4" w:space="0" w:color="auto"/>
            </w:tcBorders>
            <w:tcMar>
              <w:left w:w="28" w:type="dxa"/>
              <w:right w:w="28" w:type="dxa"/>
            </w:tcMar>
            <w:vAlign w:val="center"/>
          </w:tcPr>
          <w:p w14:paraId="53280C9F" w14:textId="56E1E46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hint="eastAsia"/>
                <w:kern w:val="0"/>
                <w:szCs w:val="21"/>
              </w:rPr>
              <w:t>9</w:t>
            </w:r>
            <w:r w:rsidRPr="000833BD">
              <w:rPr>
                <w:rFonts w:ascii="Times New Roman" w:eastAsiaTheme="minorEastAsia" w:hAnsi="Times New Roman"/>
                <w:kern w:val="0"/>
                <w:szCs w:val="21"/>
              </w:rPr>
              <w:t>5</w:t>
            </w:r>
          </w:p>
        </w:tc>
        <w:tc>
          <w:tcPr>
            <w:tcW w:w="1676" w:type="dxa"/>
            <w:tcBorders>
              <w:top w:val="nil"/>
              <w:left w:val="nil"/>
              <w:bottom w:val="single" w:sz="4" w:space="0" w:color="auto"/>
              <w:right w:val="single" w:sz="4" w:space="0" w:color="auto"/>
            </w:tcBorders>
            <w:tcMar>
              <w:left w:w="28" w:type="dxa"/>
              <w:right w:w="28" w:type="dxa"/>
            </w:tcMar>
            <w:vAlign w:val="center"/>
          </w:tcPr>
          <w:p w14:paraId="42791032" w14:textId="567AF5D2" w:rsidR="00594E5A" w:rsidRPr="000833BD" w:rsidRDefault="00594E5A" w:rsidP="00594E5A">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二噁英（以</w:t>
            </w:r>
            <w:r w:rsidRPr="000833BD">
              <w:rPr>
                <w:rFonts w:ascii="Times New Roman" w:eastAsiaTheme="minorEastAsia" w:hAnsi="Times New Roman"/>
                <w:kern w:val="0"/>
                <w:szCs w:val="21"/>
              </w:rPr>
              <w:t>TCDD2378</w:t>
            </w:r>
            <w:r w:rsidRPr="000833BD">
              <w:rPr>
                <w:rFonts w:ascii="Times New Roman" w:eastAsiaTheme="minorEastAsia" w:hAnsi="Times New Roman"/>
                <w:kern w:val="0"/>
                <w:szCs w:val="21"/>
              </w:rPr>
              <w:t>计）</w:t>
            </w:r>
          </w:p>
        </w:tc>
        <w:tc>
          <w:tcPr>
            <w:tcW w:w="1954" w:type="dxa"/>
            <w:tcBorders>
              <w:top w:val="nil"/>
              <w:left w:val="nil"/>
              <w:bottom w:val="single" w:sz="4" w:space="0" w:color="auto"/>
              <w:right w:val="single" w:sz="4" w:space="0" w:color="auto"/>
            </w:tcBorders>
            <w:tcMar>
              <w:left w:w="28" w:type="dxa"/>
              <w:right w:w="28" w:type="dxa"/>
            </w:tcMar>
            <w:vAlign w:val="center"/>
          </w:tcPr>
          <w:p w14:paraId="396F1F3D" w14:textId="77777777" w:rsidR="00594E5A" w:rsidRPr="000833BD" w:rsidRDefault="00594E5A" w:rsidP="00594E5A">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Tetrachlorodibenzo-p-dio xin, 2,3,7,8-</w:t>
            </w:r>
          </w:p>
        </w:tc>
        <w:tc>
          <w:tcPr>
            <w:tcW w:w="1116" w:type="dxa"/>
            <w:tcBorders>
              <w:top w:val="nil"/>
              <w:left w:val="nil"/>
              <w:bottom w:val="single" w:sz="4" w:space="0" w:color="auto"/>
              <w:right w:val="single" w:sz="4" w:space="0" w:color="auto"/>
            </w:tcBorders>
            <w:tcMar>
              <w:left w:w="28" w:type="dxa"/>
              <w:right w:w="28" w:type="dxa"/>
            </w:tcMar>
            <w:vAlign w:val="center"/>
          </w:tcPr>
          <w:p w14:paraId="770E2F2A" w14:textId="77777777" w:rsidR="00594E5A" w:rsidRPr="000833BD" w:rsidRDefault="00594E5A" w:rsidP="00594E5A">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1746-01-6</w:t>
            </w:r>
          </w:p>
        </w:tc>
        <w:tc>
          <w:tcPr>
            <w:tcW w:w="841" w:type="dxa"/>
            <w:tcBorders>
              <w:top w:val="nil"/>
              <w:left w:val="nil"/>
              <w:bottom w:val="single" w:sz="4" w:space="0" w:color="auto"/>
              <w:right w:val="single" w:sz="4" w:space="0" w:color="auto"/>
            </w:tcBorders>
            <w:tcMar>
              <w:left w:w="28" w:type="dxa"/>
              <w:right w:w="28" w:type="dxa"/>
            </w:tcMar>
            <w:vAlign w:val="center"/>
          </w:tcPr>
          <w:p w14:paraId="76344D73"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2.04E-03</w:t>
            </w:r>
          </w:p>
        </w:tc>
        <w:tc>
          <w:tcPr>
            <w:tcW w:w="701" w:type="dxa"/>
            <w:tcBorders>
              <w:top w:val="nil"/>
              <w:left w:val="nil"/>
              <w:bottom w:val="single" w:sz="4" w:space="0" w:color="auto"/>
              <w:right w:val="single" w:sz="4" w:space="0" w:color="auto"/>
            </w:tcBorders>
            <w:tcMar>
              <w:left w:w="28" w:type="dxa"/>
              <w:right w:w="28" w:type="dxa"/>
            </w:tcMar>
            <w:vAlign w:val="center"/>
          </w:tcPr>
          <w:p w14:paraId="4F8C23E5"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4E49F06B"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4.70E-02</w:t>
            </w:r>
          </w:p>
        </w:tc>
        <w:tc>
          <w:tcPr>
            <w:tcW w:w="978" w:type="dxa"/>
            <w:tcBorders>
              <w:top w:val="nil"/>
              <w:left w:val="nil"/>
              <w:bottom w:val="single" w:sz="4" w:space="0" w:color="auto"/>
              <w:right w:val="single" w:sz="4" w:space="0" w:color="auto"/>
            </w:tcBorders>
            <w:tcMar>
              <w:left w:w="28" w:type="dxa"/>
              <w:right w:w="28" w:type="dxa"/>
            </w:tcMar>
            <w:vAlign w:val="center"/>
          </w:tcPr>
          <w:p w14:paraId="059905C0"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75" w:type="dxa"/>
            <w:tcBorders>
              <w:top w:val="nil"/>
              <w:left w:val="nil"/>
              <w:bottom w:val="single" w:sz="4" w:space="0" w:color="auto"/>
              <w:right w:val="single" w:sz="4" w:space="0" w:color="auto"/>
            </w:tcBorders>
            <w:tcMar>
              <w:left w:w="28" w:type="dxa"/>
              <w:right w:w="28" w:type="dxa"/>
            </w:tcMar>
            <w:vAlign w:val="center"/>
          </w:tcPr>
          <w:p w14:paraId="5A7E5829"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6.76E-06</w:t>
            </w:r>
          </w:p>
        </w:tc>
        <w:tc>
          <w:tcPr>
            <w:tcW w:w="978" w:type="dxa"/>
            <w:tcBorders>
              <w:top w:val="nil"/>
              <w:left w:val="nil"/>
              <w:bottom w:val="single" w:sz="4" w:space="0" w:color="auto"/>
              <w:right w:val="single" w:sz="4" w:space="0" w:color="auto"/>
            </w:tcBorders>
            <w:tcMar>
              <w:left w:w="28" w:type="dxa"/>
              <w:right w:w="28" w:type="dxa"/>
            </w:tcMar>
            <w:vAlign w:val="center"/>
          </w:tcPr>
          <w:p w14:paraId="3C090CB0"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81" w:type="dxa"/>
            <w:tcBorders>
              <w:top w:val="nil"/>
              <w:left w:val="nil"/>
              <w:bottom w:val="single" w:sz="4" w:space="0" w:color="auto"/>
              <w:right w:val="single" w:sz="4" w:space="0" w:color="auto"/>
            </w:tcBorders>
            <w:tcMar>
              <w:left w:w="28" w:type="dxa"/>
              <w:right w:w="28" w:type="dxa"/>
            </w:tcMar>
            <w:vAlign w:val="center"/>
          </w:tcPr>
          <w:p w14:paraId="42389614"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2.49E+05</w:t>
            </w:r>
          </w:p>
        </w:tc>
        <w:tc>
          <w:tcPr>
            <w:tcW w:w="695" w:type="dxa"/>
            <w:tcBorders>
              <w:top w:val="nil"/>
              <w:left w:val="nil"/>
              <w:bottom w:val="single" w:sz="4" w:space="0" w:color="auto"/>
              <w:right w:val="single" w:sz="4" w:space="0" w:color="auto"/>
            </w:tcBorders>
            <w:tcMar>
              <w:left w:w="28" w:type="dxa"/>
              <w:right w:w="28" w:type="dxa"/>
            </w:tcMar>
            <w:vAlign w:val="center"/>
          </w:tcPr>
          <w:p w14:paraId="0FE24473"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7668B8AE"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2.00E-04</w:t>
            </w:r>
          </w:p>
        </w:tc>
        <w:tc>
          <w:tcPr>
            <w:tcW w:w="636" w:type="dxa"/>
            <w:tcBorders>
              <w:top w:val="nil"/>
              <w:left w:val="nil"/>
              <w:bottom w:val="single" w:sz="4" w:space="0" w:color="auto"/>
              <w:right w:val="single" w:sz="4" w:space="0" w:color="auto"/>
            </w:tcBorders>
            <w:tcMar>
              <w:left w:w="28" w:type="dxa"/>
              <w:right w:w="28" w:type="dxa"/>
            </w:tcMar>
            <w:vAlign w:val="center"/>
          </w:tcPr>
          <w:p w14:paraId="2A81E14D"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r>
      <w:tr w:rsidR="000833BD" w:rsidRPr="000833BD" w14:paraId="3FD4C064" w14:textId="77777777">
        <w:trPr>
          <w:cantSplit/>
          <w:trHeight w:val="319"/>
        </w:trPr>
        <w:tc>
          <w:tcPr>
            <w:tcW w:w="527" w:type="dxa"/>
            <w:tcBorders>
              <w:top w:val="nil"/>
              <w:left w:val="single" w:sz="4" w:space="0" w:color="auto"/>
              <w:bottom w:val="single" w:sz="4" w:space="0" w:color="auto"/>
              <w:right w:val="single" w:sz="4" w:space="0" w:color="auto"/>
            </w:tcBorders>
            <w:tcMar>
              <w:left w:w="28" w:type="dxa"/>
              <w:right w:w="28" w:type="dxa"/>
            </w:tcMar>
            <w:vAlign w:val="center"/>
          </w:tcPr>
          <w:p w14:paraId="2F97CDDD" w14:textId="40BDB4D2"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hint="eastAsia"/>
                <w:kern w:val="0"/>
                <w:szCs w:val="21"/>
              </w:rPr>
              <w:t>9</w:t>
            </w:r>
            <w:r w:rsidRPr="000833BD">
              <w:rPr>
                <w:rFonts w:ascii="Times New Roman" w:eastAsiaTheme="minorEastAsia" w:hAnsi="Times New Roman"/>
                <w:kern w:val="0"/>
                <w:szCs w:val="21"/>
              </w:rPr>
              <w:t>6</w:t>
            </w:r>
          </w:p>
        </w:tc>
        <w:tc>
          <w:tcPr>
            <w:tcW w:w="1676" w:type="dxa"/>
            <w:tcBorders>
              <w:top w:val="nil"/>
              <w:left w:val="nil"/>
              <w:bottom w:val="single" w:sz="4" w:space="0" w:color="auto"/>
              <w:right w:val="single" w:sz="4" w:space="0" w:color="auto"/>
            </w:tcBorders>
            <w:tcMar>
              <w:left w:w="28" w:type="dxa"/>
              <w:right w:w="28" w:type="dxa"/>
            </w:tcMar>
            <w:vAlign w:val="center"/>
          </w:tcPr>
          <w:p w14:paraId="6DC1594B" w14:textId="77777777" w:rsidR="00594E5A" w:rsidRPr="000833BD" w:rsidRDefault="00594E5A" w:rsidP="00594E5A">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多溴联苯</w:t>
            </w:r>
          </w:p>
        </w:tc>
        <w:tc>
          <w:tcPr>
            <w:tcW w:w="1954" w:type="dxa"/>
            <w:tcBorders>
              <w:top w:val="nil"/>
              <w:left w:val="nil"/>
              <w:bottom w:val="single" w:sz="4" w:space="0" w:color="auto"/>
              <w:right w:val="single" w:sz="4" w:space="0" w:color="auto"/>
            </w:tcBorders>
            <w:tcMar>
              <w:left w:w="28" w:type="dxa"/>
              <w:right w:w="28" w:type="dxa"/>
            </w:tcMar>
            <w:vAlign w:val="center"/>
          </w:tcPr>
          <w:p w14:paraId="2D8B936D" w14:textId="77777777" w:rsidR="00594E5A" w:rsidRPr="000833BD" w:rsidRDefault="00594E5A" w:rsidP="00594E5A">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Polybrominated Biphenyls</w:t>
            </w:r>
          </w:p>
        </w:tc>
        <w:tc>
          <w:tcPr>
            <w:tcW w:w="1116" w:type="dxa"/>
            <w:tcBorders>
              <w:top w:val="nil"/>
              <w:left w:val="nil"/>
              <w:bottom w:val="single" w:sz="4" w:space="0" w:color="auto"/>
              <w:right w:val="single" w:sz="4" w:space="0" w:color="auto"/>
            </w:tcBorders>
            <w:tcMar>
              <w:left w:w="28" w:type="dxa"/>
              <w:right w:w="28" w:type="dxa"/>
            </w:tcMar>
            <w:vAlign w:val="center"/>
          </w:tcPr>
          <w:p w14:paraId="5EA375C4" w14:textId="77777777" w:rsidR="00594E5A" w:rsidRPr="000833BD" w:rsidRDefault="00594E5A" w:rsidP="00594E5A">
            <w:pPr>
              <w:widowControl/>
              <w:rPr>
                <w:rFonts w:ascii="Times New Roman" w:eastAsiaTheme="minorEastAsia" w:hAnsi="Times New Roman"/>
                <w:kern w:val="0"/>
                <w:szCs w:val="21"/>
              </w:rPr>
            </w:pPr>
            <w:r w:rsidRPr="000833BD">
              <w:rPr>
                <w:rFonts w:ascii="Times New Roman" w:eastAsiaTheme="minorEastAsia" w:hAnsi="Times New Roman"/>
                <w:kern w:val="0"/>
                <w:szCs w:val="21"/>
              </w:rPr>
              <w:t>59536-65-1</w:t>
            </w:r>
          </w:p>
        </w:tc>
        <w:tc>
          <w:tcPr>
            <w:tcW w:w="841" w:type="dxa"/>
            <w:tcBorders>
              <w:top w:val="nil"/>
              <w:left w:val="nil"/>
              <w:bottom w:val="single" w:sz="4" w:space="0" w:color="auto"/>
              <w:right w:val="single" w:sz="4" w:space="0" w:color="auto"/>
            </w:tcBorders>
            <w:tcMar>
              <w:left w:w="28" w:type="dxa"/>
              <w:right w:w="28" w:type="dxa"/>
            </w:tcMar>
            <w:vAlign w:val="center"/>
          </w:tcPr>
          <w:p w14:paraId="3FE9D0BF"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701" w:type="dxa"/>
            <w:tcBorders>
              <w:top w:val="nil"/>
              <w:left w:val="nil"/>
              <w:bottom w:val="single" w:sz="4" w:space="0" w:color="auto"/>
              <w:right w:val="single" w:sz="4" w:space="0" w:color="auto"/>
            </w:tcBorders>
            <w:tcMar>
              <w:left w:w="28" w:type="dxa"/>
              <w:right w:w="28" w:type="dxa"/>
            </w:tcMar>
            <w:vAlign w:val="center"/>
          </w:tcPr>
          <w:p w14:paraId="07FA027C"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978" w:type="dxa"/>
            <w:tcBorders>
              <w:top w:val="nil"/>
              <w:left w:val="nil"/>
              <w:bottom w:val="single" w:sz="4" w:space="0" w:color="auto"/>
              <w:right w:val="single" w:sz="4" w:space="0" w:color="auto"/>
            </w:tcBorders>
            <w:tcMar>
              <w:left w:w="28" w:type="dxa"/>
              <w:right w:w="28" w:type="dxa"/>
            </w:tcMar>
            <w:vAlign w:val="center"/>
          </w:tcPr>
          <w:p w14:paraId="1D3E1362"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978" w:type="dxa"/>
            <w:tcBorders>
              <w:top w:val="nil"/>
              <w:left w:val="nil"/>
              <w:bottom w:val="single" w:sz="4" w:space="0" w:color="auto"/>
              <w:right w:val="single" w:sz="4" w:space="0" w:color="auto"/>
            </w:tcBorders>
            <w:tcMar>
              <w:left w:w="28" w:type="dxa"/>
              <w:right w:w="28" w:type="dxa"/>
            </w:tcMar>
            <w:vAlign w:val="center"/>
          </w:tcPr>
          <w:p w14:paraId="717A6340"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975" w:type="dxa"/>
            <w:tcBorders>
              <w:top w:val="nil"/>
              <w:left w:val="nil"/>
              <w:bottom w:val="single" w:sz="4" w:space="0" w:color="auto"/>
              <w:right w:val="single" w:sz="4" w:space="0" w:color="auto"/>
            </w:tcBorders>
            <w:tcMar>
              <w:left w:w="28" w:type="dxa"/>
              <w:right w:w="28" w:type="dxa"/>
            </w:tcMar>
            <w:vAlign w:val="center"/>
          </w:tcPr>
          <w:p w14:paraId="7F3E877B"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978" w:type="dxa"/>
            <w:tcBorders>
              <w:top w:val="nil"/>
              <w:left w:val="nil"/>
              <w:bottom w:val="single" w:sz="4" w:space="0" w:color="auto"/>
              <w:right w:val="single" w:sz="4" w:space="0" w:color="auto"/>
            </w:tcBorders>
            <w:tcMar>
              <w:left w:w="28" w:type="dxa"/>
              <w:right w:w="28" w:type="dxa"/>
            </w:tcMar>
            <w:vAlign w:val="center"/>
          </w:tcPr>
          <w:p w14:paraId="1CE075FE"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981" w:type="dxa"/>
            <w:tcBorders>
              <w:top w:val="nil"/>
              <w:left w:val="nil"/>
              <w:bottom w:val="single" w:sz="4" w:space="0" w:color="auto"/>
              <w:right w:val="single" w:sz="4" w:space="0" w:color="auto"/>
            </w:tcBorders>
            <w:tcMar>
              <w:left w:w="28" w:type="dxa"/>
              <w:right w:w="28" w:type="dxa"/>
            </w:tcMar>
            <w:vAlign w:val="center"/>
          </w:tcPr>
          <w:p w14:paraId="6A1B51EF"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695" w:type="dxa"/>
            <w:tcBorders>
              <w:top w:val="nil"/>
              <w:left w:val="nil"/>
              <w:bottom w:val="single" w:sz="4" w:space="0" w:color="auto"/>
              <w:right w:val="single" w:sz="4" w:space="0" w:color="auto"/>
            </w:tcBorders>
            <w:tcMar>
              <w:left w:w="28" w:type="dxa"/>
              <w:right w:w="28" w:type="dxa"/>
            </w:tcMar>
            <w:vAlign w:val="center"/>
          </w:tcPr>
          <w:p w14:paraId="352334A9"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978" w:type="dxa"/>
            <w:tcBorders>
              <w:top w:val="nil"/>
              <w:left w:val="nil"/>
              <w:bottom w:val="single" w:sz="4" w:space="0" w:color="auto"/>
              <w:right w:val="single" w:sz="4" w:space="0" w:color="auto"/>
            </w:tcBorders>
            <w:tcMar>
              <w:left w:w="28" w:type="dxa"/>
              <w:right w:w="28" w:type="dxa"/>
            </w:tcMar>
            <w:vAlign w:val="center"/>
          </w:tcPr>
          <w:p w14:paraId="22A81462"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c>
          <w:tcPr>
            <w:tcW w:w="636" w:type="dxa"/>
            <w:tcBorders>
              <w:top w:val="nil"/>
              <w:left w:val="nil"/>
              <w:bottom w:val="single" w:sz="4" w:space="0" w:color="auto"/>
              <w:right w:val="single" w:sz="4" w:space="0" w:color="auto"/>
            </w:tcBorders>
            <w:tcMar>
              <w:left w:w="28" w:type="dxa"/>
              <w:right w:w="28" w:type="dxa"/>
            </w:tcMar>
            <w:vAlign w:val="center"/>
          </w:tcPr>
          <w:p w14:paraId="2522B70A"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 xml:space="preserve">　</w:t>
            </w:r>
          </w:p>
        </w:tc>
      </w:tr>
      <w:tr w:rsidR="000833BD" w:rsidRPr="000833BD" w14:paraId="72CF31B1" w14:textId="77777777">
        <w:trPr>
          <w:cantSplit/>
          <w:trHeight w:val="319"/>
        </w:trPr>
        <w:tc>
          <w:tcPr>
            <w:tcW w:w="527" w:type="dxa"/>
            <w:tcBorders>
              <w:top w:val="nil"/>
              <w:left w:val="single" w:sz="4" w:space="0" w:color="auto"/>
              <w:bottom w:val="single" w:sz="4" w:space="0" w:color="auto"/>
              <w:right w:val="single" w:sz="4" w:space="0" w:color="auto"/>
            </w:tcBorders>
            <w:tcMar>
              <w:left w:w="28" w:type="dxa"/>
              <w:right w:w="28" w:type="dxa"/>
            </w:tcMar>
            <w:vAlign w:val="center"/>
          </w:tcPr>
          <w:p w14:paraId="350A649C" w14:textId="3C2B2D4D"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hint="eastAsia"/>
                <w:kern w:val="0"/>
                <w:szCs w:val="21"/>
              </w:rPr>
              <w:t>9</w:t>
            </w:r>
            <w:r w:rsidRPr="000833BD">
              <w:rPr>
                <w:rFonts w:ascii="Times New Roman" w:eastAsiaTheme="minorEastAsia" w:hAnsi="Times New Roman"/>
                <w:kern w:val="0"/>
                <w:szCs w:val="21"/>
              </w:rPr>
              <w:t>7</w:t>
            </w:r>
          </w:p>
        </w:tc>
        <w:tc>
          <w:tcPr>
            <w:tcW w:w="1676" w:type="dxa"/>
            <w:tcBorders>
              <w:top w:val="nil"/>
              <w:left w:val="nil"/>
              <w:bottom w:val="single" w:sz="4" w:space="0" w:color="auto"/>
              <w:right w:val="single" w:sz="4" w:space="0" w:color="auto"/>
            </w:tcBorders>
            <w:tcMar>
              <w:left w:w="28" w:type="dxa"/>
              <w:right w:w="28" w:type="dxa"/>
            </w:tcMar>
            <w:vAlign w:val="center"/>
          </w:tcPr>
          <w:p w14:paraId="6AC28392" w14:textId="77777777" w:rsidR="00594E5A" w:rsidRPr="000833BD" w:rsidRDefault="00594E5A" w:rsidP="00594E5A">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邻苯二甲酸二</w:t>
            </w:r>
            <w:r w:rsidRPr="000833BD">
              <w:rPr>
                <w:rFonts w:ascii="Times New Roman" w:eastAsiaTheme="minorEastAsia" w:hAnsi="Times New Roman"/>
                <w:kern w:val="0"/>
                <w:szCs w:val="21"/>
              </w:rPr>
              <w:t>(2-</w:t>
            </w:r>
            <w:r w:rsidRPr="000833BD">
              <w:rPr>
                <w:rFonts w:ascii="Times New Roman" w:eastAsiaTheme="minorEastAsia" w:hAnsi="Times New Roman"/>
                <w:kern w:val="0"/>
                <w:szCs w:val="21"/>
              </w:rPr>
              <w:t>乙基己</w:t>
            </w:r>
            <w:r w:rsidRPr="000833BD">
              <w:rPr>
                <w:rFonts w:ascii="Times New Roman" w:eastAsiaTheme="minorEastAsia" w:hAnsi="Times New Roman"/>
                <w:kern w:val="0"/>
                <w:szCs w:val="21"/>
              </w:rPr>
              <w:t>)</w:t>
            </w:r>
            <w:r w:rsidRPr="000833BD">
              <w:rPr>
                <w:rFonts w:ascii="Times New Roman" w:eastAsiaTheme="minorEastAsia" w:hAnsi="Times New Roman"/>
                <w:kern w:val="0"/>
                <w:szCs w:val="21"/>
              </w:rPr>
              <w:t>酯</w:t>
            </w:r>
          </w:p>
        </w:tc>
        <w:tc>
          <w:tcPr>
            <w:tcW w:w="1954" w:type="dxa"/>
            <w:tcBorders>
              <w:top w:val="nil"/>
              <w:left w:val="nil"/>
              <w:bottom w:val="single" w:sz="4" w:space="0" w:color="auto"/>
              <w:right w:val="single" w:sz="4" w:space="0" w:color="auto"/>
            </w:tcBorders>
            <w:tcMar>
              <w:left w:w="28" w:type="dxa"/>
              <w:right w:w="28" w:type="dxa"/>
            </w:tcMar>
            <w:vAlign w:val="center"/>
          </w:tcPr>
          <w:p w14:paraId="433E67A5" w14:textId="77777777" w:rsidR="00594E5A" w:rsidRPr="000833BD" w:rsidRDefault="00594E5A" w:rsidP="00594E5A">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Bis(2-ethylhexyl)phthalate, DEHP</w:t>
            </w:r>
          </w:p>
        </w:tc>
        <w:tc>
          <w:tcPr>
            <w:tcW w:w="1116" w:type="dxa"/>
            <w:tcBorders>
              <w:top w:val="nil"/>
              <w:left w:val="nil"/>
              <w:bottom w:val="single" w:sz="4" w:space="0" w:color="auto"/>
              <w:right w:val="single" w:sz="4" w:space="0" w:color="auto"/>
            </w:tcBorders>
            <w:tcMar>
              <w:left w:w="28" w:type="dxa"/>
              <w:right w:w="28" w:type="dxa"/>
            </w:tcMar>
            <w:vAlign w:val="center"/>
          </w:tcPr>
          <w:p w14:paraId="4C1B00CE" w14:textId="77777777" w:rsidR="00594E5A" w:rsidRPr="000833BD" w:rsidRDefault="00594E5A" w:rsidP="00594E5A">
            <w:pPr>
              <w:widowControl/>
              <w:rPr>
                <w:rFonts w:ascii="Times New Roman" w:eastAsiaTheme="minorEastAsia" w:hAnsi="Times New Roman"/>
                <w:kern w:val="0"/>
                <w:szCs w:val="21"/>
              </w:rPr>
            </w:pPr>
            <w:r w:rsidRPr="000833BD">
              <w:rPr>
                <w:rFonts w:ascii="Times New Roman" w:eastAsiaTheme="minorEastAsia" w:hAnsi="Times New Roman"/>
                <w:kern w:val="0"/>
                <w:szCs w:val="21"/>
              </w:rPr>
              <w:t>117-81-7</w:t>
            </w:r>
          </w:p>
        </w:tc>
        <w:tc>
          <w:tcPr>
            <w:tcW w:w="841" w:type="dxa"/>
            <w:tcBorders>
              <w:top w:val="nil"/>
              <w:left w:val="nil"/>
              <w:bottom w:val="single" w:sz="4" w:space="0" w:color="auto"/>
              <w:right w:val="single" w:sz="4" w:space="0" w:color="auto"/>
            </w:tcBorders>
            <w:tcMar>
              <w:left w:w="28" w:type="dxa"/>
              <w:right w:w="28" w:type="dxa"/>
            </w:tcMar>
            <w:vAlign w:val="center"/>
          </w:tcPr>
          <w:p w14:paraId="42FAACD6"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1.10E-05</w:t>
            </w:r>
          </w:p>
        </w:tc>
        <w:tc>
          <w:tcPr>
            <w:tcW w:w="701" w:type="dxa"/>
            <w:tcBorders>
              <w:top w:val="nil"/>
              <w:left w:val="nil"/>
              <w:bottom w:val="single" w:sz="4" w:space="0" w:color="auto"/>
              <w:right w:val="single" w:sz="4" w:space="0" w:color="auto"/>
            </w:tcBorders>
            <w:tcMar>
              <w:left w:w="28" w:type="dxa"/>
              <w:right w:w="28" w:type="dxa"/>
            </w:tcMar>
            <w:vAlign w:val="center"/>
          </w:tcPr>
          <w:p w14:paraId="25C56AF4"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21A4EAFC"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1.73E-02</w:t>
            </w:r>
          </w:p>
        </w:tc>
        <w:tc>
          <w:tcPr>
            <w:tcW w:w="978" w:type="dxa"/>
            <w:tcBorders>
              <w:top w:val="nil"/>
              <w:left w:val="nil"/>
              <w:bottom w:val="single" w:sz="4" w:space="0" w:color="auto"/>
              <w:right w:val="single" w:sz="4" w:space="0" w:color="auto"/>
            </w:tcBorders>
            <w:tcMar>
              <w:left w:w="28" w:type="dxa"/>
              <w:right w:w="28" w:type="dxa"/>
            </w:tcMar>
            <w:vAlign w:val="center"/>
          </w:tcPr>
          <w:p w14:paraId="4ED77EF1"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75" w:type="dxa"/>
            <w:tcBorders>
              <w:top w:val="nil"/>
              <w:left w:val="nil"/>
              <w:bottom w:val="single" w:sz="4" w:space="0" w:color="auto"/>
              <w:right w:val="single" w:sz="4" w:space="0" w:color="auto"/>
            </w:tcBorders>
            <w:tcMar>
              <w:left w:w="28" w:type="dxa"/>
              <w:right w:w="28" w:type="dxa"/>
            </w:tcMar>
            <w:vAlign w:val="center"/>
          </w:tcPr>
          <w:p w14:paraId="3C2DC2A3"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4.18E-06</w:t>
            </w:r>
          </w:p>
        </w:tc>
        <w:tc>
          <w:tcPr>
            <w:tcW w:w="978" w:type="dxa"/>
            <w:tcBorders>
              <w:top w:val="nil"/>
              <w:left w:val="nil"/>
              <w:bottom w:val="single" w:sz="4" w:space="0" w:color="auto"/>
              <w:right w:val="single" w:sz="4" w:space="0" w:color="auto"/>
            </w:tcBorders>
            <w:tcMar>
              <w:left w:w="28" w:type="dxa"/>
              <w:right w:w="28" w:type="dxa"/>
            </w:tcMar>
            <w:vAlign w:val="center"/>
          </w:tcPr>
          <w:p w14:paraId="4290ADF3"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81" w:type="dxa"/>
            <w:tcBorders>
              <w:top w:val="nil"/>
              <w:left w:val="nil"/>
              <w:bottom w:val="single" w:sz="4" w:space="0" w:color="auto"/>
              <w:right w:val="single" w:sz="4" w:space="0" w:color="auto"/>
            </w:tcBorders>
            <w:tcMar>
              <w:left w:w="28" w:type="dxa"/>
              <w:right w:w="28" w:type="dxa"/>
            </w:tcMar>
            <w:vAlign w:val="center"/>
          </w:tcPr>
          <w:p w14:paraId="436E08BC"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1.20E+05</w:t>
            </w:r>
          </w:p>
        </w:tc>
        <w:tc>
          <w:tcPr>
            <w:tcW w:w="695" w:type="dxa"/>
            <w:tcBorders>
              <w:top w:val="nil"/>
              <w:left w:val="nil"/>
              <w:bottom w:val="single" w:sz="4" w:space="0" w:color="auto"/>
              <w:right w:val="single" w:sz="4" w:space="0" w:color="auto"/>
            </w:tcBorders>
            <w:tcMar>
              <w:left w:w="28" w:type="dxa"/>
              <w:right w:w="28" w:type="dxa"/>
            </w:tcMar>
            <w:vAlign w:val="center"/>
          </w:tcPr>
          <w:p w14:paraId="6F51FCBF"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375A0D2B"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2.70E-01</w:t>
            </w:r>
          </w:p>
        </w:tc>
        <w:tc>
          <w:tcPr>
            <w:tcW w:w="636" w:type="dxa"/>
            <w:tcBorders>
              <w:top w:val="nil"/>
              <w:left w:val="nil"/>
              <w:bottom w:val="single" w:sz="4" w:space="0" w:color="auto"/>
              <w:right w:val="single" w:sz="4" w:space="0" w:color="auto"/>
            </w:tcBorders>
            <w:tcMar>
              <w:left w:w="28" w:type="dxa"/>
              <w:right w:w="28" w:type="dxa"/>
            </w:tcMar>
            <w:vAlign w:val="center"/>
          </w:tcPr>
          <w:p w14:paraId="14B8061D"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r>
      <w:tr w:rsidR="000833BD" w:rsidRPr="000833BD" w14:paraId="0EB94A31" w14:textId="77777777">
        <w:trPr>
          <w:cantSplit/>
          <w:trHeight w:val="319"/>
        </w:trPr>
        <w:tc>
          <w:tcPr>
            <w:tcW w:w="527" w:type="dxa"/>
            <w:tcBorders>
              <w:top w:val="nil"/>
              <w:left w:val="single" w:sz="4" w:space="0" w:color="auto"/>
              <w:bottom w:val="single" w:sz="4" w:space="0" w:color="auto"/>
              <w:right w:val="single" w:sz="4" w:space="0" w:color="auto"/>
            </w:tcBorders>
            <w:tcMar>
              <w:left w:w="28" w:type="dxa"/>
              <w:right w:w="28" w:type="dxa"/>
            </w:tcMar>
            <w:vAlign w:val="center"/>
          </w:tcPr>
          <w:p w14:paraId="11B2451F" w14:textId="40DF5FFF"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hint="eastAsia"/>
                <w:kern w:val="0"/>
                <w:szCs w:val="21"/>
              </w:rPr>
              <w:t>9</w:t>
            </w:r>
            <w:r w:rsidRPr="000833BD">
              <w:rPr>
                <w:rFonts w:ascii="Times New Roman" w:eastAsiaTheme="minorEastAsia" w:hAnsi="Times New Roman"/>
                <w:kern w:val="0"/>
                <w:szCs w:val="21"/>
              </w:rPr>
              <w:t>8</w:t>
            </w:r>
          </w:p>
        </w:tc>
        <w:tc>
          <w:tcPr>
            <w:tcW w:w="1676" w:type="dxa"/>
            <w:tcBorders>
              <w:top w:val="nil"/>
              <w:left w:val="nil"/>
              <w:bottom w:val="single" w:sz="4" w:space="0" w:color="auto"/>
              <w:right w:val="single" w:sz="4" w:space="0" w:color="auto"/>
            </w:tcBorders>
            <w:tcMar>
              <w:left w:w="28" w:type="dxa"/>
              <w:right w:w="28" w:type="dxa"/>
            </w:tcMar>
            <w:vAlign w:val="center"/>
          </w:tcPr>
          <w:p w14:paraId="7F126670" w14:textId="77777777" w:rsidR="00594E5A" w:rsidRPr="000833BD" w:rsidRDefault="00594E5A" w:rsidP="00594E5A">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邻苯二甲酸丁基苄酯</w:t>
            </w:r>
          </w:p>
        </w:tc>
        <w:tc>
          <w:tcPr>
            <w:tcW w:w="1954" w:type="dxa"/>
            <w:tcBorders>
              <w:top w:val="nil"/>
              <w:left w:val="nil"/>
              <w:bottom w:val="single" w:sz="4" w:space="0" w:color="auto"/>
              <w:right w:val="single" w:sz="4" w:space="0" w:color="auto"/>
            </w:tcBorders>
            <w:tcMar>
              <w:left w:w="28" w:type="dxa"/>
              <w:right w:w="28" w:type="dxa"/>
            </w:tcMar>
            <w:vAlign w:val="center"/>
          </w:tcPr>
          <w:p w14:paraId="7FF0CF05" w14:textId="77777777" w:rsidR="00594E5A" w:rsidRPr="000833BD" w:rsidRDefault="00594E5A" w:rsidP="00594E5A">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Butyl benzyl phthalate, BBP</w:t>
            </w:r>
          </w:p>
        </w:tc>
        <w:tc>
          <w:tcPr>
            <w:tcW w:w="1116" w:type="dxa"/>
            <w:tcBorders>
              <w:top w:val="nil"/>
              <w:left w:val="nil"/>
              <w:bottom w:val="single" w:sz="4" w:space="0" w:color="auto"/>
              <w:right w:val="single" w:sz="4" w:space="0" w:color="auto"/>
            </w:tcBorders>
            <w:tcMar>
              <w:left w:w="28" w:type="dxa"/>
              <w:right w:w="28" w:type="dxa"/>
            </w:tcMar>
            <w:vAlign w:val="center"/>
          </w:tcPr>
          <w:p w14:paraId="5442E83A" w14:textId="77777777" w:rsidR="00594E5A" w:rsidRPr="000833BD" w:rsidRDefault="00594E5A" w:rsidP="00594E5A">
            <w:pPr>
              <w:widowControl/>
              <w:rPr>
                <w:rFonts w:ascii="Times New Roman" w:eastAsiaTheme="minorEastAsia" w:hAnsi="Times New Roman"/>
                <w:kern w:val="0"/>
                <w:szCs w:val="21"/>
              </w:rPr>
            </w:pPr>
            <w:r w:rsidRPr="000833BD">
              <w:rPr>
                <w:rFonts w:ascii="Times New Roman" w:eastAsiaTheme="minorEastAsia" w:hAnsi="Times New Roman"/>
                <w:kern w:val="0"/>
                <w:szCs w:val="21"/>
              </w:rPr>
              <w:t>85-68-7</w:t>
            </w:r>
          </w:p>
        </w:tc>
        <w:tc>
          <w:tcPr>
            <w:tcW w:w="841" w:type="dxa"/>
            <w:tcBorders>
              <w:top w:val="nil"/>
              <w:left w:val="nil"/>
              <w:bottom w:val="single" w:sz="4" w:space="0" w:color="auto"/>
              <w:right w:val="single" w:sz="4" w:space="0" w:color="auto"/>
            </w:tcBorders>
            <w:tcMar>
              <w:left w:w="28" w:type="dxa"/>
              <w:right w:w="28" w:type="dxa"/>
            </w:tcMar>
            <w:vAlign w:val="center"/>
          </w:tcPr>
          <w:p w14:paraId="25D3EB30"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5.15E-05</w:t>
            </w:r>
          </w:p>
        </w:tc>
        <w:tc>
          <w:tcPr>
            <w:tcW w:w="701" w:type="dxa"/>
            <w:tcBorders>
              <w:top w:val="nil"/>
              <w:left w:val="nil"/>
              <w:bottom w:val="single" w:sz="4" w:space="0" w:color="auto"/>
              <w:right w:val="single" w:sz="4" w:space="0" w:color="auto"/>
            </w:tcBorders>
            <w:tcMar>
              <w:left w:w="28" w:type="dxa"/>
              <w:right w:w="28" w:type="dxa"/>
            </w:tcMar>
            <w:vAlign w:val="center"/>
          </w:tcPr>
          <w:p w14:paraId="4DF25C6A"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65D02F63"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2.08E-02</w:t>
            </w:r>
          </w:p>
        </w:tc>
        <w:tc>
          <w:tcPr>
            <w:tcW w:w="978" w:type="dxa"/>
            <w:tcBorders>
              <w:top w:val="nil"/>
              <w:left w:val="nil"/>
              <w:bottom w:val="single" w:sz="4" w:space="0" w:color="auto"/>
              <w:right w:val="single" w:sz="4" w:space="0" w:color="auto"/>
            </w:tcBorders>
            <w:tcMar>
              <w:left w:w="28" w:type="dxa"/>
              <w:right w:w="28" w:type="dxa"/>
            </w:tcMar>
            <w:vAlign w:val="center"/>
          </w:tcPr>
          <w:p w14:paraId="7EB6E3D8"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75" w:type="dxa"/>
            <w:tcBorders>
              <w:top w:val="nil"/>
              <w:left w:val="nil"/>
              <w:bottom w:val="single" w:sz="4" w:space="0" w:color="auto"/>
              <w:right w:val="single" w:sz="4" w:space="0" w:color="auto"/>
            </w:tcBorders>
            <w:tcMar>
              <w:left w:w="28" w:type="dxa"/>
              <w:right w:w="28" w:type="dxa"/>
            </w:tcMar>
            <w:vAlign w:val="center"/>
          </w:tcPr>
          <w:p w14:paraId="494FD17A"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5.17E-06</w:t>
            </w:r>
          </w:p>
        </w:tc>
        <w:tc>
          <w:tcPr>
            <w:tcW w:w="978" w:type="dxa"/>
            <w:tcBorders>
              <w:top w:val="nil"/>
              <w:left w:val="nil"/>
              <w:bottom w:val="single" w:sz="4" w:space="0" w:color="auto"/>
              <w:right w:val="single" w:sz="4" w:space="0" w:color="auto"/>
            </w:tcBorders>
            <w:tcMar>
              <w:left w:w="28" w:type="dxa"/>
              <w:right w:w="28" w:type="dxa"/>
            </w:tcMar>
            <w:vAlign w:val="center"/>
          </w:tcPr>
          <w:p w14:paraId="1624007A"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81" w:type="dxa"/>
            <w:tcBorders>
              <w:top w:val="nil"/>
              <w:left w:val="nil"/>
              <w:bottom w:val="single" w:sz="4" w:space="0" w:color="auto"/>
              <w:right w:val="single" w:sz="4" w:space="0" w:color="auto"/>
            </w:tcBorders>
            <w:tcMar>
              <w:left w:w="28" w:type="dxa"/>
              <w:right w:w="28" w:type="dxa"/>
            </w:tcMar>
            <w:vAlign w:val="center"/>
          </w:tcPr>
          <w:p w14:paraId="7E3302E9"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7.16E+03</w:t>
            </w:r>
          </w:p>
        </w:tc>
        <w:tc>
          <w:tcPr>
            <w:tcW w:w="695" w:type="dxa"/>
            <w:tcBorders>
              <w:top w:val="nil"/>
              <w:left w:val="nil"/>
              <w:bottom w:val="single" w:sz="4" w:space="0" w:color="auto"/>
              <w:right w:val="single" w:sz="4" w:space="0" w:color="auto"/>
            </w:tcBorders>
            <w:tcMar>
              <w:left w:w="28" w:type="dxa"/>
              <w:right w:w="28" w:type="dxa"/>
            </w:tcMar>
            <w:vAlign w:val="center"/>
          </w:tcPr>
          <w:p w14:paraId="0603A680"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551727BC"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2.69E+00</w:t>
            </w:r>
          </w:p>
        </w:tc>
        <w:tc>
          <w:tcPr>
            <w:tcW w:w="636" w:type="dxa"/>
            <w:tcBorders>
              <w:top w:val="nil"/>
              <w:left w:val="nil"/>
              <w:bottom w:val="single" w:sz="4" w:space="0" w:color="auto"/>
              <w:right w:val="single" w:sz="4" w:space="0" w:color="auto"/>
            </w:tcBorders>
            <w:tcMar>
              <w:left w:w="28" w:type="dxa"/>
              <w:right w:w="28" w:type="dxa"/>
            </w:tcMar>
            <w:vAlign w:val="center"/>
          </w:tcPr>
          <w:p w14:paraId="745C29B7"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r>
      <w:tr w:rsidR="000833BD" w:rsidRPr="000833BD" w14:paraId="17E29273" w14:textId="77777777">
        <w:trPr>
          <w:cantSplit/>
          <w:trHeight w:val="319"/>
        </w:trPr>
        <w:tc>
          <w:tcPr>
            <w:tcW w:w="527" w:type="dxa"/>
            <w:tcBorders>
              <w:top w:val="nil"/>
              <w:left w:val="single" w:sz="4" w:space="0" w:color="auto"/>
              <w:bottom w:val="single" w:sz="4" w:space="0" w:color="auto"/>
              <w:right w:val="single" w:sz="4" w:space="0" w:color="auto"/>
            </w:tcBorders>
            <w:tcMar>
              <w:left w:w="28" w:type="dxa"/>
              <w:right w:w="28" w:type="dxa"/>
            </w:tcMar>
            <w:vAlign w:val="center"/>
          </w:tcPr>
          <w:p w14:paraId="75600540" w14:textId="49F547FA"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hint="eastAsia"/>
                <w:kern w:val="0"/>
                <w:szCs w:val="21"/>
              </w:rPr>
              <w:t>9</w:t>
            </w:r>
            <w:r w:rsidRPr="000833BD">
              <w:rPr>
                <w:rFonts w:ascii="Times New Roman" w:eastAsiaTheme="minorEastAsia" w:hAnsi="Times New Roman"/>
                <w:kern w:val="0"/>
                <w:szCs w:val="21"/>
              </w:rPr>
              <w:t>9</w:t>
            </w:r>
          </w:p>
        </w:tc>
        <w:tc>
          <w:tcPr>
            <w:tcW w:w="1676" w:type="dxa"/>
            <w:tcBorders>
              <w:top w:val="nil"/>
              <w:left w:val="nil"/>
              <w:bottom w:val="single" w:sz="4" w:space="0" w:color="auto"/>
              <w:right w:val="single" w:sz="4" w:space="0" w:color="auto"/>
            </w:tcBorders>
            <w:tcMar>
              <w:left w:w="28" w:type="dxa"/>
              <w:right w:w="28" w:type="dxa"/>
            </w:tcMar>
            <w:vAlign w:val="center"/>
          </w:tcPr>
          <w:p w14:paraId="7FB66514" w14:textId="77777777" w:rsidR="00594E5A" w:rsidRPr="000833BD" w:rsidRDefault="00594E5A" w:rsidP="00594E5A">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邻苯二甲酸二正辛酯</w:t>
            </w:r>
          </w:p>
        </w:tc>
        <w:tc>
          <w:tcPr>
            <w:tcW w:w="1954" w:type="dxa"/>
            <w:tcBorders>
              <w:top w:val="nil"/>
              <w:left w:val="nil"/>
              <w:bottom w:val="single" w:sz="4" w:space="0" w:color="auto"/>
              <w:right w:val="single" w:sz="4" w:space="0" w:color="auto"/>
            </w:tcBorders>
            <w:tcMar>
              <w:left w:w="28" w:type="dxa"/>
              <w:right w:w="28" w:type="dxa"/>
            </w:tcMar>
            <w:vAlign w:val="center"/>
          </w:tcPr>
          <w:p w14:paraId="1350A1C9" w14:textId="77777777" w:rsidR="00594E5A" w:rsidRPr="000833BD" w:rsidRDefault="00594E5A" w:rsidP="00594E5A">
            <w:pPr>
              <w:widowControl/>
              <w:jc w:val="left"/>
              <w:rPr>
                <w:rFonts w:ascii="Times New Roman" w:eastAsiaTheme="minorEastAsia" w:hAnsi="Times New Roman"/>
                <w:kern w:val="0"/>
                <w:szCs w:val="21"/>
                <w:lang w:val="fr-FR"/>
              </w:rPr>
            </w:pPr>
            <w:r w:rsidRPr="000833BD">
              <w:rPr>
                <w:rFonts w:ascii="Times New Roman" w:eastAsiaTheme="minorEastAsia" w:hAnsi="Times New Roman"/>
                <w:kern w:val="0"/>
                <w:szCs w:val="21"/>
                <w:lang w:val="fr-FR"/>
              </w:rPr>
              <w:t>Di-n-octyl phthalate, DNOP</w:t>
            </w:r>
          </w:p>
        </w:tc>
        <w:tc>
          <w:tcPr>
            <w:tcW w:w="1116" w:type="dxa"/>
            <w:tcBorders>
              <w:top w:val="nil"/>
              <w:left w:val="nil"/>
              <w:bottom w:val="single" w:sz="4" w:space="0" w:color="auto"/>
              <w:right w:val="single" w:sz="4" w:space="0" w:color="auto"/>
            </w:tcBorders>
            <w:tcMar>
              <w:left w:w="28" w:type="dxa"/>
              <w:right w:w="28" w:type="dxa"/>
            </w:tcMar>
            <w:vAlign w:val="center"/>
          </w:tcPr>
          <w:p w14:paraId="175B56B1" w14:textId="77777777" w:rsidR="00594E5A" w:rsidRPr="000833BD" w:rsidRDefault="00594E5A" w:rsidP="00594E5A">
            <w:pPr>
              <w:widowControl/>
              <w:rPr>
                <w:rFonts w:ascii="Times New Roman" w:eastAsiaTheme="minorEastAsia" w:hAnsi="Times New Roman"/>
                <w:kern w:val="0"/>
                <w:szCs w:val="21"/>
              </w:rPr>
            </w:pPr>
            <w:r w:rsidRPr="000833BD">
              <w:rPr>
                <w:rFonts w:ascii="Times New Roman" w:eastAsiaTheme="minorEastAsia" w:hAnsi="Times New Roman"/>
                <w:kern w:val="0"/>
                <w:szCs w:val="21"/>
              </w:rPr>
              <w:t>117-84-0</w:t>
            </w:r>
          </w:p>
        </w:tc>
        <w:tc>
          <w:tcPr>
            <w:tcW w:w="841" w:type="dxa"/>
            <w:tcBorders>
              <w:top w:val="nil"/>
              <w:left w:val="nil"/>
              <w:bottom w:val="single" w:sz="4" w:space="0" w:color="auto"/>
              <w:right w:val="single" w:sz="4" w:space="0" w:color="auto"/>
            </w:tcBorders>
            <w:tcMar>
              <w:left w:w="28" w:type="dxa"/>
              <w:right w:w="28" w:type="dxa"/>
            </w:tcMar>
            <w:vAlign w:val="center"/>
          </w:tcPr>
          <w:p w14:paraId="26198065"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1.05E-04</w:t>
            </w:r>
          </w:p>
        </w:tc>
        <w:tc>
          <w:tcPr>
            <w:tcW w:w="701" w:type="dxa"/>
            <w:tcBorders>
              <w:top w:val="nil"/>
              <w:left w:val="nil"/>
              <w:bottom w:val="single" w:sz="4" w:space="0" w:color="auto"/>
              <w:right w:val="single" w:sz="4" w:space="0" w:color="auto"/>
            </w:tcBorders>
            <w:tcMar>
              <w:left w:w="28" w:type="dxa"/>
              <w:right w:w="28" w:type="dxa"/>
            </w:tcMar>
            <w:vAlign w:val="center"/>
          </w:tcPr>
          <w:p w14:paraId="3B5F7018"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575C148C"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3.56E-02</w:t>
            </w:r>
          </w:p>
        </w:tc>
        <w:tc>
          <w:tcPr>
            <w:tcW w:w="978" w:type="dxa"/>
            <w:tcBorders>
              <w:top w:val="nil"/>
              <w:left w:val="nil"/>
              <w:bottom w:val="single" w:sz="4" w:space="0" w:color="auto"/>
              <w:right w:val="single" w:sz="4" w:space="0" w:color="auto"/>
            </w:tcBorders>
            <w:tcMar>
              <w:left w:w="28" w:type="dxa"/>
              <w:right w:w="28" w:type="dxa"/>
            </w:tcMar>
            <w:vAlign w:val="center"/>
          </w:tcPr>
          <w:p w14:paraId="028D11CF"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75" w:type="dxa"/>
            <w:tcBorders>
              <w:top w:val="nil"/>
              <w:left w:val="nil"/>
              <w:bottom w:val="single" w:sz="4" w:space="0" w:color="auto"/>
              <w:right w:val="single" w:sz="4" w:space="0" w:color="auto"/>
            </w:tcBorders>
            <w:tcMar>
              <w:left w:w="28" w:type="dxa"/>
              <w:right w:w="28" w:type="dxa"/>
            </w:tcMar>
            <w:vAlign w:val="center"/>
          </w:tcPr>
          <w:p w14:paraId="78F0E898"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4.15E-06</w:t>
            </w:r>
          </w:p>
        </w:tc>
        <w:tc>
          <w:tcPr>
            <w:tcW w:w="978" w:type="dxa"/>
            <w:tcBorders>
              <w:top w:val="nil"/>
              <w:left w:val="nil"/>
              <w:bottom w:val="single" w:sz="4" w:space="0" w:color="auto"/>
              <w:right w:val="single" w:sz="4" w:space="0" w:color="auto"/>
            </w:tcBorders>
            <w:tcMar>
              <w:left w:w="28" w:type="dxa"/>
              <w:right w:w="28" w:type="dxa"/>
            </w:tcMar>
            <w:vAlign w:val="center"/>
          </w:tcPr>
          <w:p w14:paraId="4D180A7A"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81" w:type="dxa"/>
            <w:tcBorders>
              <w:top w:val="nil"/>
              <w:left w:val="nil"/>
              <w:bottom w:val="single" w:sz="4" w:space="0" w:color="auto"/>
              <w:right w:val="single" w:sz="4" w:space="0" w:color="auto"/>
            </w:tcBorders>
            <w:tcMar>
              <w:left w:w="28" w:type="dxa"/>
              <w:right w:w="28" w:type="dxa"/>
            </w:tcMar>
            <w:vAlign w:val="center"/>
          </w:tcPr>
          <w:p w14:paraId="2E56D372"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1.41E+05</w:t>
            </w:r>
          </w:p>
        </w:tc>
        <w:tc>
          <w:tcPr>
            <w:tcW w:w="695" w:type="dxa"/>
            <w:tcBorders>
              <w:top w:val="nil"/>
              <w:left w:val="nil"/>
              <w:bottom w:val="single" w:sz="4" w:space="0" w:color="auto"/>
              <w:right w:val="single" w:sz="4" w:space="0" w:color="auto"/>
            </w:tcBorders>
            <w:tcMar>
              <w:left w:w="28" w:type="dxa"/>
              <w:right w:w="28" w:type="dxa"/>
            </w:tcMar>
            <w:vAlign w:val="center"/>
          </w:tcPr>
          <w:p w14:paraId="53FA902F"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4E7A37C3"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2.00E-02</w:t>
            </w:r>
          </w:p>
        </w:tc>
        <w:tc>
          <w:tcPr>
            <w:tcW w:w="636" w:type="dxa"/>
            <w:tcBorders>
              <w:top w:val="nil"/>
              <w:left w:val="nil"/>
              <w:bottom w:val="single" w:sz="4" w:space="0" w:color="auto"/>
              <w:right w:val="single" w:sz="4" w:space="0" w:color="auto"/>
            </w:tcBorders>
            <w:tcMar>
              <w:left w:w="28" w:type="dxa"/>
              <w:right w:w="28" w:type="dxa"/>
            </w:tcMar>
            <w:vAlign w:val="center"/>
          </w:tcPr>
          <w:p w14:paraId="41BA01C4"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r>
      <w:tr w:rsidR="000833BD" w:rsidRPr="000833BD" w14:paraId="5507BC75" w14:textId="77777777">
        <w:trPr>
          <w:cantSplit/>
          <w:trHeight w:val="319"/>
        </w:trPr>
        <w:tc>
          <w:tcPr>
            <w:tcW w:w="527" w:type="dxa"/>
            <w:tcBorders>
              <w:top w:val="nil"/>
              <w:left w:val="single" w:sz="4" w:space="0" w:color="auto"/>
              <w:bottom w:val="single" w:sz="4" w:space="0" w:color="auto"/>
              <w:right w:val="single" w:sz="4" w:space="0" w:color="auto"/>
            </w:tcBorders>
            <w:tcMar>
              <w:left w:w="28" w:type="dxa"/>
              <w:right w:w="28" w:type="dxa"/>
            </w:tcMar>
            <w:vAlign w:val="center"/>
          </w:tcPr>
          <w:p w14:paraId="5DD3603D" w14:textId="61875D5F"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hint="eastAsia"/>
                <w:kern w:val="0"/>
                <w:szCs w:val="21"/>
              </w:rPr>
              <w:t>1</w:t>
            </w:r>
            <w:r w:rsidRPr="000833BD">
              <w:rPr>
                <w:rFonts w:ascii="Times New Roman" w:eastAsiaTheme="minorEastAsia" w:hAnsi="Times New Roman"/>
                <w:kern w:val="0"/>
                <w:szCs w:val="21"/>
              </w:rPr>
              <w:t>00</w:t>
            </w:r>
          </w:p>
        </w:tc>
        <w:tc>
          <w:tcPr>
            <w:tcW w:w="1676" w:type="dxa"/>
            <w:tcBorders>
              <w:top w:val="nil"/>
              <w:left w:val="nil"/>
              <w:bottom w:val="single" w:sz="4" w:space="0" w:color="auto"/>
              <w:right w:val="single" w:sz="4" w:space="0" w:color="auto"/>
            </w:tcBorders>
            <w:tcMar>
              <w:left w:w="28" w:type="dxa"/>
              <w:right w:w="28" w:type="dxa"/>
            </w:tcMar>
            <w:vAlign w:val="center"/>
          </w:tcPr>
          <w:p w14:paraId="111FEB57" w14:textId="2639E3D2" w:rsidR="00594E5A" w:rsidRPr="000833BD" w:rsidRDefault="00594E5A" w:rsidP="00594E5A">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邻苯二甲酸二丁酯</w:t>
            </w:r>
          </w:p>
        </w:tc>
        <w:tc>
          <w:tcPr>
            <w:tcW w:w="1954" w:type="dxa"/>
            <w:tcBorders>
              <w:top w:val="nil"/>
              <w:left w:val="nil"/>
              <w:bottom w:val="single" w:sz="4" w:space="0" w:color="auto"/>
              <w:right w:val="single" w:sz="4" w:space="0" w:color="auto"/>
            </w:tcBorders>
            <w:tcMar>
              <w:left w:w="28" w:type="dxa"/>
              <w:right w:w="28" w:type="dxa"/>
            </w:tcMar>
            <w:vAlign w:val="center"/>
          </w:tcPr>
          <w:p w14:paraId="109420A8" w14:textId="15E5B041" w:rsidR="00594E5A" w:rsidRPr="000833BD" w:rsidRDefault="00594E5A" w:rsidP="00594E5A">
            <w:pPr>
              <w:widowControl/>
              <w:jc w:val="left"/>
              <w:rPr>
                <w:rFonts w:ascii="Times New Roman" w:eastAsiaTheme="minorEastAsia" w:hAnsi="Times New Roman"/>
                <w:kern w:val="0"/>
                <w:szCs w:val="21"/>
                <w:lang w:val="fr-FR"/>
              </w:rPr>
            </w:pPr>
            <w:r w:rsidRPr="000833BD">
              <w:rPr>
                <w:rFonts w:ascii="Times New Roman" w:eastAsiaTheme="minorEastAsia" w:hAnsi="Times New Roman"/>
                <w:kern w:val="0"/>
                <w:szCs w:val="21"/>
              </w:rPr>
              <w:t>Dibutyl phthalate, DBP</w:t>
            </w:r>
          </w:p>
        </w:tc>
        <w:tc>
          <w:tcPr>
            <w:tcW w:w="1116" w:type="dxa"/>
            <w:tcBorders>
              <w:top w:val="nil"/>
              <w:left w:val="nil"/>
              <w:bottom w:val="single" w:sz="4" w:space="0" w:color="auto"/>
              <w:right w:val="single" w:sz="4" w:space="0" w:color="auto"/>
            </w:tcBorders>
            <w:tcMar>
              <w:left w:w="28" w:type="dxa"/>
              <w:right w:w="28" w:type="dxa"/>
            </w:tcMar>
            <w:vAlign w:val="center"/>
          </w:tcPr>
          <w:p w14:paraId="1DB57B6A" w14:textId="27A77399" w:rsidR="00594E5A" w:rsidRPr="000833BD" w:rsidRDefault="00594E5A" w:rsidP="00594E5A">
            <w:pPr>
              <w:widowControl/>
              <w:rPr>
                <w:rFonts w:ascii="Times New Roman" w:eastAsiaTheme="minorEastAsia" w:hAnsi="Times New Roman"/>
                <w:kern w:val="0"/>
                <w:szCs w:val="21"/>
              </w:rPr>
            </w:pPr>
            <w:r w:rsidRPr="000833BD">
              <w:rPr>
                <w:rFonts w:ascii="Times New Roman" w:eastAsiaTheme="minorEastAsia" w:hAnsi="Times New Roman"/>
                <w:kern w:val="0"/>
                <w:szCs w:val="21"/>
              </w:rPr>
              <w:t>84-74-2</w:t>
            </w:r>
          </w:p>
        </w:tc>
        <w:tc>
          <w:tcPr>
            <w:tcW w:w="841" w:type="dxa"/>
            <w:tcBorders>
              <w:top w:val="nil"/>
              <w:left w:val="nil"/>
              <w:bottom w:val="single" w:sz="4" w:space="0" w:color="auto"/>
              <w:right w:val="single" w:sz="4" w:space="0" w:color="auto"/>
            </w:tcBorders>
            <w:tcMar>
              <w:left w:w="28" w:type="dxa"/>
              <w:right w:w="28" w:type="dxa"/>
            </w:tcMar>
            <w:vAlign w:val="center"/>
          </w:tcPr>
          <w:p w14:paraId="564C55B1" w14:textId="4967C5DF"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7.40E-05</w:t>
            </w:r>
          </w:p>
        </w:tc>
        <w:tc>
          <w:tcPr>
            <w:tcW w:w="701" w:type="dxa"/>
            <w:tcBorders>
              <w:top w:val="nil"/>
              <w:left w:val="nil"/>
              <w:bottom w:val="single" w:sz="4" w:space="0" w:color="auto"/>
              <w:right w:val="single" w:sz="4" w:space="0" w:color="auto"/>
            </w:tcBorders>
            <w:tcMar>
              <w:left w:w="28" w:type="dxa"/>
              <w:right w:w="28" w:type="dxa"/>
            </w:tcMar>
            <w:vAlign w:val="center"/>
          </w:tcPr>
          <w:p w14:paraId="49804C61" w14:textId="14DFF111"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59FF005A" w14:textId="41FFCEFA"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2.14E-02</w:t>
            </w:r>
          </w:p>
        </w:tc>
        <w:tc>
          <w:tcPr>
            <w:tcW w:w="978" w:type="dxa"/>
            <w:tcBorders>
              <w:top w:val="nil"/>
              <w:left w:val="nil"/>
              <w:bottom w:val="single" w:sz="4" w:space="0" w:color="auto"/>
              <w:right w:val="single" w:sz="4" w:space="0" w:color="auto"/>
            </w:tcBorders>
            <w:tcMar>
              <w:left w:w="28" w:type="dxa"/>
              <w:right w:w="28" w:type="dxa"/>
            </w:tcMar>
            <w:vAlign w:val="center"/>
          </w:tcPr>
          <w:p w14:paraId="26BD51BE" w14:textId="3B8DE849"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75" w:type="dxa"/>
            <w:tcBorders>
              <w:top w:val="nil"/>
              <w:left w:val="nil"/>
              <w:bottom w:val="single" w:sz="4" w:space="0" w:color="auto"/>
              <w:right w:val="single" w:sz="4" w:space="0" w:color="auto"/>
            </w:tcBorders>
            <w:tcMar>
              <w:left w:w="28" w:type="dxa"/>
              <w:right w:w="28" w:type="dxa"/>
            </w:tcMar>
            <w:vAlign w:val="center"/>
          </w:tcPr>
          <w:p w14:paraId="47F59FB8" w14:textId="7E23469E"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5.33E-06</w:t>
            </w:r>
          </w:p>
        </w:tc>
        <w:tc>
          <w:tcPr>
            <w:tcW w:w="978" w:type="dxa"/>
            <w:tcBorders>
              <w:top w:val="nil"/>
              <w:left w:val="nil"/>
              <w:bottom w:val="single" w:sz="4" w:space="0" w:color="auto"/>
              <w:right w:val="single" w:sz="4" w:space="0" w:color="auto"/>
            </w:tcBorders>
            <w:tcMar>
              <w:left w:w="28" w:type="dxa"/>
              <w:right w:w="28" w:type="dxa"/>
            </w:tcMar>
            <w:vAlign w:val="center"/>
          </w:tcPr>
          <w:p w14:paraId="34FD2A70" w14:textId="3B439E4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81" w:type="dxa"/>
            <w:tcBorders>
              <w:top w:val="nil"/>
              <w:left w:val="nil"/>
              <w:bottom w:val="single" w:sz="4" w:space="0" w:color="auto"/>
              <w:right w:val="single" w:sz="4" w:space="0" w:color="auto"/>
            </w:tcBorders>
            <w:tcMar>
              <w:left w:w="28" w:type="dxa"/>
              <w:right w:w="28" w:type="dxa"/>
            </w:tcMar>
            <w:vAlign w:val="center"/>
          </w:tcPr>
          <w:p w14:paraId="6F51E74C" w14:textId="6B04D4DC"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1.16E+03</w:t>
            </w:r>
          </w:p>
        </w:tc>
        <w:tc>
          <w:tcPr>
            <w:tcW w:w="695" w:type="dxa"/>
            <w:tcBorders>
              <w:top w:val="nil"/>
              <w:left w:val="nil"/>
              <w:bottom w:val="single" w:sz="4" w:space="0" w:color="auto"/>
              <w:right w:val="single" w:sz="4" w:space="0" w:color="auto"/>
            </w:tcBorders>
            <w:tcMar>
              <w:left w:w="28" w:type="dxa"/>
              <w:right w:w="28" w:type="dxa"/>
            </w:tcMar>
            <w:vAlign w:val="center"/>
          </w:tcPr>
          <w:p w14:paraId="34233BEE" w14:textId="2FA6D0FE"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46BEF3E6" w14:textId="7A7235B2"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1.12E+01</w:t>
            </w:r>
          </w:p>
        </w:tc>
        <w:tc>
          <w:tcPr>
            <w:tcW w:w="636" w:type="dxa"/>
            <w:tcBorders>
              <w:top w:val="nil"/>
              <w:left w:val="nil"/>
              <w:bottom w:val="single" w:sz="4" w:space="0" w:color="auto"/>
              <w:right w:val="single" w:sz="4" w:space="0" w:color="auto"/>
            </w:tcBorders>
            <w:tcMar>
              <w:left w:w="28" w:type="dxa"/>
              <w:right w:w="28" w:type="dxa"/>
            </w:tcMar>
            <w:vAlign w:val="center"/>
          </w:tcPr>
          <w:p w14:paraId="269FA19D" w14:textId="0CA3C348"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r>
      <w:tr w:rsidR="000833BD" w:rsidRPr="000833BD" w14:paraId="5F76BCB5" w14:textId="77777777">
        <w:trPr>
          <w:cantSplit/>
          <w:trHeight w:val="319"/>
        </w:trPr>
        <w:tc>
          <w:tcPr>
            <w:tcW w:w="527" w:type="dxa"/>
            <w:tcBorders>
              <w:top w:val="nil"/>
              <w:left w:val="single" w:sz="4" w:space="0" w:color="auto"/>
              <w:bottom w:val="single" w:sz="4" w:space="0" w:color="auto"/>
              <w:right w:val="single" w:sz="4" w:space="0" w:color="auto"/>
            </w:tcBorders>
            <w:tcMar>
              <w:left w:w="28" w:type="dxa"/>
              <w:right w:w="28" w:type="dxa"/>
            </w:tcMar>
            <w:vAlign w:val="center"/>
          </w:tcPr>
          <w:p w14:paraId="54B3BE9D" w14:textId="148A7292"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hint="eastAsia"/>
                <w:kern w:val="0"/>
                <w:szCs w:val="21"/>
              </w:rPr>
              <w:t>1</w:t>
            </w:r>
            <w:r w:rsidRPr="000833BD">
              <w:rPr>
                <w:rFonts w:ascii="Times New Roman" w:eastAsiaTheme="minorEastAsia" w:hAnsi="Times New Roman"/>
                <w:kern w:val="0"/>
                <w:szCs w:val="21"/>
              </w:rPr>
              <w:t>01</w:t>
            </w:r>
          </w:p>
        </w:tc>
        <w:tc>
          <w:tcPr>
            <w:tcW w:w="1676" w:type="dxa"/>
            <w:tcBorders>
              <w:top w:val="nil"/>
              <w:left w:val="nil"/>
              <w:bottom w:val="single" w:sz="4" w:space="0" w:color="auto"/>
              <w:right w:val="single" w:sz="4" w:space="0" w:color="auto"/>
            </w:tcBorders>
            <w:tcMar>
              <w:left w:w="28" w:type="dxa"/>
              <w:right w:w="28" w:type="dxa"/>
            </w:tcMar>
            <w:vAlign w:val="center"/>
          </w:tcPr>
          <w:p w14:paraId="0EA48034" w14:textId="5E0A8115" w:rsidR="00594E5A" w:rsidRPr="000833BD" w:rsidRDefault="00594E5A" w:rsidP="00594E5A">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邻苯二甲酸二乙酯</w:t>
            </w:r>
          </w:p>
        </w:tc>
        <w:tc>
          <w:tcPr>
            <w:tcW w:w="1954" w:type="dxa"/>
            <w:tcBorders>
              <w:top w:val="nil"/>
              <w:left w:val="nil"/>
              <w:bottom w:val="single" w:sz="4" w:space="0" w:color="auto"/>
              <w:right w:val="single" w:sz="4" w:space="0" w:color="auto"/>
            </w:tcBorders>
            <w:tcMar>
              <w:left w:w="28" w:type="dxa"/>
              <w:right w:w="28" w:type="dxa"/>
            </w:tcMar>
            <w:vAlign w:val="center"/>
          </w:tcPr>
          <w:p w14:paraId="57D70555" w14:textId="5406EDED" w:rsidR="00594E5A" w:rsidRPr="000833BD" w:rsidRDefault="00594E5A" w:rsidP="00594E5A">
            <w:pPr>
              <w:widowControl/>
              <w:jc w:val="left"/>
              <w:rPr>
                <w:rFonts w:ascii="Times New Roman" w:eastAsiaTheme="minorEastAsia" w:hAnsi="Times New Roman"/>
                <w:kern w:val="0"/>
                <w:szCs w:val="21"/>
                <w:lang w:val="fr-FR"/>
              </w:rPr>
            </w:pPr>
            <w:r w:rsidRPr="000833BD">
              <w:rPr>
                <w:rFonts w:ascii="Times New Roman" w:eastAsiaTheme="minorEastAsia" w:hAnsi="Times New Roman"/>
                <w:kern w:val="0"/>
                <w:szCs w:val="21"/>
              </w:rPr>
              <w:t>Diethyl phthalate, DEP</w:t>
            </w:r>
          </w:p>
        </w:tc>
        <w:tc>
          <w:tcPr>
            <w:tcW w:w="1116" w:type="dxa"/>
            <w:tcBorders>
              <w:top w:val="nil"/>
              <w:left w:val="nil"/>
              <w:bottom w:val="single" w:sz="4" w:space="0" w:color="auto"/>
              <w:right w:val="single" w:sz="4" w:space="0" w:color="auto"/>
            </w:tcBorders>
            <w:tcMar>
              <w:left w:w="28" w:type="dxa"/>
              <w:right w:w="28" w:type="dxa"/>
            </w:tcMar>
            <w:vAlign w:val="center"/>
          </w:tcPr>
          <w:p w14:paraId="6EF481CA" w14:textId="28E27B22" w:rsidR="00594E5A" w:rsidRPr="000833BD" w:rsidRDefault="00594E5A" w:rsidP="00594E5A">
            <w:pPr>
              <w:widowControl/>
              <w:rPr>
                <w:rFonts w:ascii="Times New Roman" w:eastAsiaTheme="minorEastAsia" w:hAnsi="Times New Roman"/>
                <w:kern w:val="0"/>
                <w:szCs w:val="21"/>
              </w:rPr>
            </w:pPr>
            <w:r w:rsidRPr="000833BD">
              <w:rPr>
                <w:rFonts w:ascii="Times New Roman" w:eastAsiaTheme="minorEastAsia" w:hAnsi="Times New Roman"/>
                <w:kern w:val="0"/>
                <w:szCs w:val="21"/>
              </w:rPr>
              <w:t>84-66-2</w:t>
            </w:r>
          </w:p>
        </w:tc>
        <w:tc>
          <w:tcPr>
            <w:tcW w:w="841" w:type="dxa"/>
            <w:tcBorders>
              <w:top w:val="nil"/>
              <w:left w:val="nil"/>
              <w:bottom w:val="single" w:sz="4" w:space="0" w:color="auto"/>
              <w:right w:val="single" w:sz="4" w:space="0" w:color="auto"/>
            </w:tcBorders>
            <w:tcMar>
              <w:left w:w="28" w:type="dxa"/>
              <w:right w:w="28" w:type="dxa"/>
            </w:tcMar>
            <w:vAlign w:val="center"/>
          </w:tcPr>
          <w:p w14:paraId="35242283" w14:textId="092FCBB2"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2.49E-05</w:t>
            </w:r>
          </w:p>
        </w:tc>
        <w:tc>
          <w:tcPr>
            <w:tcW w:w="701" w:type="dxa"/>
            <w:tcBorders>
              <w:top w:val="nil"/>
              <w:left w:val="nil"/>
              <w:bottom w:val="single" w:sz="4" w:space="0" w:color="auto"/>
              <w:right w:val="single" w:sz="4" w:space="0" w:color="auto"/>
            </w:tcBorders>
            <w:tcMar>
              <w:left w:w="28" w:type="dxa"/>
              <w:right w:w="28" w:type="dxa"/>
            </w:tcMar>
            <w:vAlign w:val="center"/>
          </w:tcPr>
          <w:p w14:paraId="464CC671" w14:textId="6E2FD484"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0A65C880" w14:textId="6CA5D092"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2.61E-02</w:t>
            </w:r>
          </w:p>
        </w:tc>
        <w:tc>
          <w:tcPr>
            <w:tcW w:w="978" w:type="dxa"/>
            <w:tcBorders>
              <w:top w:val="nil"/>
              <w:left w:val="nil"/>
              <w:bottom w:val="single" w:sz="4" w:space="0" w:color="auto"/>
              <w:right w:val="single" w:sz="4" w:space="0" w:color="auto"/>
            </w:tcBorders>
            <w:tcMar>
              <w:left w:w="28" w:type="dxa"/>
              <w:right w:w="28" w:type="dxa"/>
            </w:tcMar>
            <w:vAlign w:val="center"/>
          </w:tcPr>
          <w:p w14:paraId="7DC99C1B" w14:textId="4E1514AE"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75" w:type="dxa"/>
            <w:tcBorders>
              <w:top w:val="nil"/>
              <w:left w:val="nil"/>
              <w:bottom w:val="single" w:sz="4" w:space="0" w:color="auto"/>
              <w:right w:val="single" w:sz="4" w:space="0" w:color="auto"/>
            </w:tcBorders>
            <w:tcMar>
              <w:left w:w="28" w:type="dxa"/>
              <w:right w:w="28" w:type="dxa"/>
            </w:tcMar>
            <w:vAlign w:val="center"/>
          </w:tcPr>
          <w:p w14:paraId="3A76AE32" w14:textId="3B842471"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6.72E-06</w:t>
            </w:r>
          </w:p>
        </w:tc>
        <w:tc>
          <w:tcPr>
            <w:tcW w:w="978" w:type="dxa"/>
            <w:tcBorders>
              <w:top w:val="nil"/>
              <w:left w:val="nil"/>
              <w:bottom w:val="single" w:sz="4" w:space="0" w:color="auto"/>
              <w:right w:val="single" w:sz="4" w:space="0" w:color="auto"/>
            </w:tcBorders>
            <w:tcMar>
              <w:left w:w="28" w:type="dxa"/>
              <w:right w:w="28" w:type="dxa"/>
            </w:tcMar>
            <w:vAlign w:val="center"/>
          </w:tcPr>
          <w:p w14:paraId="76058DB3" w14:textId="2C1BD805"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81" w:type="dxa"/>
            <w:tcBorders>
              <w:top w:val="nil"/>
              <w:left w:val="nil"/>
              <w:bottom w:val="single" w:sz="4" w:space="0" w:color="auto"/>
              <w:right w:val="single" w:sz="4" w:space="0" w:color="auto"/>
            </w:tcBorders>
            <w:tcMar>
              <w:left w:w="28" w:type="dxa"/>
              <w:right w:w="28" w:type="dxa"/>
            </w:tcMar>
            <w:vAlign w:val="center"/>
          </w:tcPr>
          <w:p w14:paraId="4E1A0E8D" w14:textId="1873C35C"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1.05E+02</w:t>
            </w:r>
          </w:p>
        </w:tc>
        <w:tc>
          <w:tcPr>
            <w:tcW w:w="695" w:type="dxa"/>
            <w:tcBorders>
              <w:top w:val="nil"/>
              <w:left w:val="nil"/>
              <w:bottom w:val="single" w:sz="4" w:space="0" w:color="auto"/>
              <w:right w:val="single" w:sz="4" w:space="0" w:color="auto"/>
            </w:tcBorders>
            <w:tcMar>
              <w:left w:w="28" w:type="dxa"/>
              <w:right w:w="28" w:type="dxa"/>
            </w:tcMar>
            <w:vAlign w:val="center"/>
          </w:tcPr>
          <w:p w14:paraId="58AD213F" w14:textId="2DAC5C25"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nil"/>
              <w:left w:val="nil"/>
              <w:bottom w:val="single" w:sz="4" w:space="0" w:color="auto"/>
              <w:right w:val="single" w:sz="4" w:space="0" w:color="auto"/>
            </w:tcBorders>
            <w:tcMar>
              <w:left w:w="28" w:type="dxa"/>
              <w:right w:w="28" w:type="dxa"/>
            </w:tcMar>
            <w:vAlign w:val="center"/>
          </w:tcPr>
          <w:p w14:paraId="04E1488E" w14:textId="02A923B8"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1.08E+03</w:t>
            </w:r>
          </w:p>
        </w:tc>
        <w:tc>
          <w:tcPr>
            <w:tcW w:w="636" w:type="dxa"/>
            <w:tcBorders>
              <w:top w:val="nil"/>
              <w:left w:val="nil"/>
              <w:bottom w:val="single" w:sz="4" w:space="0" w:color="auto"/>
              <w:right w:val="single" w:sz="4" w:space="0" w:color="auto"/>
            </w:tcBorders>
            <w:tcMar>
              <w:left w:w="28" w:type="dxa"/>
              <w:right w:w="28" w:type="dxa"/>
            </w:tcMar>
            <w:vAlign w:val="center"/>
          </w:tcPr>
          <w:p w14:paraId="51A91AD2" w14:textId="01874773"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r>
      <w:tr w:rsidR="000833BD" w:rsidRPr="000833BD" w14:paraId="22B8B493" w14:textId="77777777">
        <w:trPr>
          <w:cantSplit/>
          <w:trHeight w:val="319"/>
        </w:trPr>
        <w:tc>
          <w:tcPr>
            <w:tcW w:w="527"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0801CA17" w14:textId="4339CF8B"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hint="eastAsia"/>
                <w:kern w:val="0"/>
                <w:szCs w:val="21"/>
              </w:rPr>
              <w:t>1</w:t>
            </w:r>
            <w:r w:rsidRPr="000833BD">
              <w:rPr>
                <w:rFonts w:ascii="Times New Roman" w:eastAsiaTheme="minorEastAsia" w:hAnsi="Times New Roman"/>
                <w:kern w:val="0"/>
                <w:szCs w:val="21"/>
              </w:rPr>
              <w:t>02</w:t>
            </w:r>
          </w:p>
        </w:tc>
        <w:tc>
          <w:tcPr>
            <w:tcW w:w="1676" w:type="dxa"/>
            <w:tcBorders>
              <w:top w:val="single" w:sz="4" w:space="0" w:color="auto"/>
              <w:left w:val="nil"/>
              <w:bottom w:val="single" w:sz="4" w:space="0" w:color="auto"/>
              <w:right w:val="single" w:sz="4" w:space="0" w:color="auto"/>
            </w:tcBorders>
            <w:tcMar>
              <w:left w:w="28" w:type="dxa"/>
              <w:right w:w="28" w:type="dxa"/>
            </w:tcMar>
            <w:vAlign w:val="center"/>
          </w:tcPr>
          <w:p w14:paraId="47B27A32" w14:textId="77777777" w:rsidR="00594E5A" w:rsidRPr="000833BD" w:rsidRDefault="00594E5A" w:rsidP="00594E5A">
            <w:pPr>
              <w:widowControl/>
              <w:jc w:val="left"/>
              <w:rPr>
                <w:rFonts w:ascii="Times New Roman" w:eastAsiaTheme="minorEastAsia" w:hAnsi="Times New Roman"/>
                <w:kern w:val="0"/>
                <w:szCs w:val="21"/>
              </w:rPr>
            </w:pPr>
            <w:r w:rsidRPr="000833BD">
              <w:rPr>
                <w:rFonts w:ascii="Times New Roman" w:eastAsiaTheme="minorEastAsia" w:hAnsi="Times New Roman"/>
                <w:kern w:val="0"/>
                <w:szCs w:val="21"/>
              </w:rPr>
              <w:t>3,3</w:t>
            </w:r>
            <w:r w:rsidRPr="000833BD">
              <w:rPr>
                <w:rFonts w:ascii="Times New Roman" w:eastAsiaTheme="minorEastAsia" w:hAnsi="Times New Roman"/>
                <w:sz w:val="18"/>
                <w:szCs w:val="18"/>
              </w:rPr>
              <w:t>'</w:t>
            </w:r>
            <w:r w:rsidRPr="000833BD">
              <w:rPr>
                <w:rFonts w:ascii="Times New Roman" w:eastAsiaTheme="minorEastAsia" w:hAnsi="Times New Roman"/>
                <w:kern w:val="0"/>
                <w:szCs w:val="21"/>
              </w:rPr>
              <w:t>-</w:t>
            </w:r>
            <w:r w:rsidRPr="000833BD">
              <w:rPr>
                <w:rFonts w:ascii="Times New Roman" w:eastAsiaTheme="minorEastAsia" w:hAnsi="Times New Roman"/>
                <w:kern w:val="0"/>
                <w:szCs w:val="21"/>
              </w:rPr>
              <w:t>二氯联苯胺</w:t>
            </w:r>
          </w:p>
        </w:tc>
        <w:tc>
          <w:tcPr>
            <w:tcW w:w="1954" w:type="dxa"/>
            <w:tcBorders>
              <w:top w:val="single" w:sz="4" w:space="0" w:color="auto"/>
              <w:left w:val="nil"/>
              <w:bottom w:val="single" w:sz="4" w:space="0" w:color="auto"/>
              <w:right w:val="single" w:sz="4" w:space="0" w:color="auto"/>
            </w:tcBorders>
            <w:tcMar>
              <w:left w:w="28" w:type="dxa"/>
              <w:right w:w="28" w:type="dxa"/>
            </w:tcMar>
            <w:vAlign w:val="center"/>
          </w:tcPr>
          <w:p w14:paraId="25069F97" w14:textId="77777777" w:rsidR="00594E5A" w:rsidRPr="000833BD" w:rsidRDefault="00594E5A" w:rsidP="00594E5A">
            <w:pPr>
              <w:widowControl/>
              <w:jc w:val="left"/>
              <w:rPr>
                <w:rFonts w:ascii="Times New Roman" w:eastAsiaTheme="minorEastAsia" w:hAnsi="Times New Roman"/>
                <w:kern w:val="0"/>
                <w:szCs w:val="21"/>
                <w:lang w:val="fr-FR"/>
              </w:rPr>
            </w:pPr>
            <w:r w:rsidRPr="000833BD">
              <w:rPr>
                <w:rFonts w:ascii="Times New Roman" w:eastAsiaTheme="minorEastAsia" w:hAnsi="Times New Roman"/>
                <w:kern w:val="0"/>
                <w:szCs w:val="21"/>
                <w:lang w:val="fr-FR"/>
              </w:rPr>
              <w:t>Dichlorobenzidine, 3,3</w:t>
            </w:r>
            <w:r w:rsidRPr="000833BD">
              <w:rPr>
                <w:rFonts w:ascii="Times New Roman" w:eastAsiaTheme="minorEastAsia" w:hAnsi="Times New Roman"/>
                <w:kern w:val="0"/>
                <w:szCs w:val="21"/>
              </w:rPr>
              <w:t>'</w:t>
            </w:r>
            <w:r w:rsidRPr="000833BD">
              <w:rPr>
                <w:rFonts w:ascii="Times New Roman" w:eastAsiaTheme="minorEastAsia" w:hAnsi="Times New Roman"/>
                <w:kern w:val="0"/>
                <w:szCs w:val="21"/>
                <w:lang w:val="fr-FR"/>
              </w:rPr>
              <w:t>-</w:t>
            </w:r>
          </w:p>
        </w:tc>
        <w:tc>
          <w:tcPr>
            <w:tcW w:w="1116" w:type="dxa"/>
            <w:tcBorders>
              <w:top w:val="single" w:sz="4" w:space="0" w:color="auto"/>
              <w:left w:val="nil"/>
              <w:bottom w:val="single" w:sz="4" w:space="0" w:color="auto"/>
              <w:right w:val="single" w:sz="4" w:space="0" w:color="auto"/>
            </w:tcBorders>
            <w:tcMar>
              <w:left w:w="28" w:type="dxa"/>
              <w:right w:w="28" w:type="dxa"/>
            </w:tcMar>
            <w:vAlign w:val="center"/>
          </w:tcPr>
          <w:p w14:paraId="0A252C04" w14:textId="77777777" w:rsidR="00594E5A" w:rsidRPr="000833BD" w:rsidRDefault="00594E5A" w:rsidP="00594E5A">
            <w:pPr>
              <w:widowControl/>
              <w:rPr>
                <w:rFonts w:ascii="Times New Roman" w:eastAsiaTheme="minorEastAsia" w:hAnsi="Times New Roman"/>
                <w:kern w:val="0"/>
                <w:szCs w:val="21"/>
              </w:rPr>
            </w:pPr>
            <w:r w:rsidRPr="000833BD">
              <w:rPr>
                <w:rFonts w:ascii="Times New Roman" w:eastAsiaTheme="minorEastAsia" w:hAnsi="Times New Roman"/>
                <w:kern w:val="0"/>
                <w:szCs w:val="21"/>
              </w:rPr>
              <w:t>91-94-1</w:t>
            </w:r>
          </w:p>
        </w:tc>
        <w:tc>
          <w:tcPr>
            <w:tcW w:w="841" w:type="dxa"/>
            <w:tcBorders>
              <w:top w:val="single" w:sz="4" w:space="0" w:color="auto"/>
              <w:left w:val="nil"/>
              <w:bottom w:val="single" w:sz="4" w:space="0" w:color="auto"/>
              <w:right w:val="single" w:sz="4" w:space="0" w:color="auto"/>
            </w:tcBorders>
            <w:tcMar>
              <w:left w:w="28" w:type="dxa"/>
              <w:right w:w="28" w:type="dxa"/>
            </w:tcMar>
            <w:vAlign w:val="center"/>
          </w:tcPr>
          <w:p w14:paraId="4F1645DB"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1.16E-09</w:t>
            </w:r>
          </w:p>
        </w:tc>
        <w:tc>
          <w:tcPr>
            <w:tcW w:w="701" w:type="dxa"/>
            <w:tcBorders>
              <w:top w:val="single" w:sz="4" w:space="0" w:color="auto"/>
              <w:left w:val="nil"/>
              <w:bottom w:val="single" w:sz="4" w:space="0" w:color="auto"/>
              <w:right w:val="single" w:sz="4" w:space="0" w:color="auto"/>
            </w:tcBorders>
            <w:tcMar>
              <w:left w:w="28" w:type="dxa"/>
              <w:right w:w="28" w:type="dxa"/>
            </w:tcMar>
            <w:vAlign w:val="center"/>
          </w:tcPr>
          <w:p w14:paraId="2482C970"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RSL</w:t>
            </w:r>
          </w:p>
        </w:tc>
        <w:tc>
          <w:tcPr>
            <w:tcW w:w="978" w:type="dxa"/>
            <w:tcBorders>
              <w:top w:val="single" w:sz="4" w:space="0" w:color="auto"/>
              <w:left w:val="nil"/>
              <w:bottom w:val="single" w:sz="4" w:space="0" w:color="auto"/>
              <w:right w:val="single" w:sz="4" w:space="0" w:color="auto"/>
            </w:tcBorders>
            <w:tcMar>
              <w:left w:w="28" w:type="dxa"/>
              <w:right w:w="28" w:type="dxa"/>
            </w:tcMar>
            <w:vAlign w:val="center"/>
          </w:tcPr>
          <w:p w14:paraId="48769039"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4.75E-02</w:t>
            </w:r>
          </w:p>
        </w:tc>
        <w:tc>
          <w:tcPr>
            <w:tcW w:w="978" w:type="dxa"/>
            <w:tcBorders>
              <w:top w:val="single" w:sz="4" w:space="0" w:color="auto"/>
              <w:left w:val="nil"/>
              <w:bottom w:val="single" w:sz="4" w:space="0" w:color="auto"/>
              <w:right w:val="single" w:sz="4" w:space="0" w:color="auto"/>
            </w:tcBorders>
            <w:tcMar>
              <w:left w:w="28" w:type="dxa"/>
              <w:right w:w="28" w:type="dxa"/>
            </w:tcMar>
            <w:vAlign w:val="center"/>
          </w:tcPr>
          <w:p w14:paraId="0787BFF0"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75" w:type="dxa"/>
            <w:tcBorders>
              <w:top w:val="single" w:sz="4" w:space="0" w:color="auto"/>
              <w:left w:val="nil"/>
              <w:bottom w:val="single" w:sz="4" w:space="0" w:color="auto"/>
              <w:right w:val="single" w:sz="4" w:space="0" w:color="auto"/>
            </w:tcBorders>
            <w:tcMar>
              <w:left w:w="28" w:type="dxa"/>
              <w:right w:w="28" w:type="dxa"/>
            </w:tcMar>
            <w:vAlign w:val="center"/>
          </w:tcPr>
          <w:p w14:paraId="7DDB1CDF"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5.55E-06</w:t>
            </w:r>
          </w:p>
        </w:tc>
        <w:tc>
          <w:tcPr>
            <w:tcW w:w="978" w:type="dxa"/>
            <w:tcBorders>
              <w:top w:val="single" w:sz="4" w:space="0" w:color="auto"/>
              <w:left w:val="nil"/>
              <w:bottom w:val="single" w:sz="4" w:space="0" w:color="auto"/>
              <w:right w:val="single" w:sz="4" w:space="0" w:color="auto"/>
            </w:tcBorders>
            <w:tcMar>
              <w:left w:w="28" w:type="dxa"/>
              <w:right w:w="28" w:type="dxa"/>
            </w:tcMar>
            <w:vAlign w:val="center"/>
          </w:tcPr>
          <w:p w14:paraId="59EF8A2D"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WATER9</w:t>
            </w:r>
          </w:p>
        </w:tc>
        <w:tc>
          <w:tcPr>
            <w:tcW w:w="981" w:type="dxa"/>
            <w:tcBorders>
              <w:top w:val="single" w:sz="4" w:space="0" w:color="auto"/>
              <w:left w:val="nil"/>
              <w:bottom w:val="single" w:sz="4" w:space="0" w:color="auto"/>
              <w:right w:val="single" w:sz="4" w:space="0" w:color="auto"/>
            </w:tcBorders>
            <w:tcMar>
              <w:left w:w="28" w:type="dxa"/>
              <w:right w:w="28" w:type="dxa"/>
            </w:tcMar>
            <w:vAlign w:val="center"/>
          </w:tcPr>
          <w:p w14:paraId="5594C13B"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3.19E+03</w:t>
            </w:r>
          </w:p>
        </w:tc>
        <w:tc>
          <w:tcPr>
            <w:tcW w:w="695" w:type="dxa"/>
            <w:tcBorders>
              <w:top w:val="single" w:sz="4" w:space="0" w:color="auto"/>
              <w:left w:val="nil"/>
              <w:bottom w:val="single" w:sz="4" w:space="0" w:color="auto"/>
              <w:right w:val="single" w:sz="4" w:space="0" w:color="auto"/>
            </w:tcBorders>
            <w:tcMar>
              <w:left w:w="28" w:type="dxa"/>
              <w:right w:w="28" w:type="dxa"/>
            </w:tcMar>
            <w:vAlign w:val="center"/>
          </w:tcPr>
          <w:p w14:paraId="46C5C8F4"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c>
          <w:tcPr>
            <w:tcW w:w="978" w:type="dxa"/>
            <w:tcBorders>
              <w:top w:val="single" w:sz="4" w:space="0" w:color="auto"/>
              <w:left w:val="nil"/>
              <w:bottom w:val="single" w:sz="4" w:space="0" w:color="auto"/>
              <w:right w:val="single" w:sz="4" w:space="0" w:color="auto"/>
            </w:tcBorders>
            <w:tcMar>
              <w:left w:w="28" w:type="dxa"/>
              <w:right w:w="28" w:type="dxa"/>
            </w:tcMar>
            <w:vAlign w:val="center"/>
          </w:tcPr>
          <w:p w14:paraId="2CBB0E49"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3.11E+00</w:t>
            </w:r>
          </w:p>
        </w:tc>
        <w:tc>
          <w:tcPr>
            <w:tcW w:w="636" w:type="dxa"/>
            <w:tcBorders>
              <w:top w:val="single" w:sz="4" w:space="0" w:color="auto"/>
              <w:left w:val="nil"/>
              <w:bottom w:val="single" w:sz="4" w:space="0" w:color="auto"/>
              <w:right w:val="single" w:sz="4" w:space="0" w:color="auto"/>
            </w:tcBorders>
            <w:tcMar>
              <w:left w:w="28" w:type="dxa"/>
              <w:right w:w="28" w:type="dxa"/>
            </w:tcMar>
            <w:vAlign w:val="center"/>
          </w:tcPr>
          <w:p w14:paraId="1F1FD19A" w14:textId="77777777" w:rsidR="00594E5A" w:rsidRPr="000833BD" w:rsidRDefault="00594E5A" w:rsidP="00594E5A">
            <w:pPr>
              <w:widowControl/>
              <w:jc w:val="center"/>
              <w:rPr>
                <w:rFonts w:ascii="Times New Roman" w:eastAsiaTheme="minorEastAsia" w:hAnsi="Times New Roman"/>
                <w:kern w:val="0"/>
                <w:szCs w:val="21"/>
              </w:rPr>
            </w:pPr>
            <w:r w:rsidRPr="000833BD">
              <w:rPr>
                <w:rFonts w:ascii="Times New Roman" w:eastAsiaTheme="minorEastAsia" w:hAnsi="Times New Roman"/>
                <w:kern w:val="0"/>
                <w:szCs w:val="21"/>
              </w:rPr>
              <w:t>EPI</w:t>
            </w:r>
          </w:p>
        </w:tc>
      </w:tr>
    </w:tbl>
    <w:p w14:paraId="75BE9103" w14:textId="77777777" w:rsidR="00733D5E" w:rsidRPr="000833BD" w:rsidRDefault="00733D5E" w:rsidP="002D0BBC">
      <w:pPr>
        <w:overflowPunct w:val="0"/>
        <w:rPr>
          <w:rFonts w:ascii="Times New Roman" w:eastAsiaTheme="minorEastAsia" w:hAnsi="Times New Roman"/>
          <w:szCs w:val="21"/>
        </w:rPr>
      </w:pPr>
      <w:r w:rsidRPr="000833BD">
        <w:rPr>
          <w:rFonts w:ascii="Times New Roman" w:eastAsiaTheme="minorEastAsia" w:hAnsi="Times New Roman"/>
          <w:szCs w:val="21"/>
        </w:rPr>
        <w:t>备注：</w:t>
      </w:r>
    </w:p>
    <w:p w14:paraId="2ACE1B0C" w14:textId="77777777" w:rsidR="00733D5E" w:rsidRPr="000833BD" w:rsidRDefault="00733D5E" w:rsidP="002D0BBC">
      <w:pPr>
        <w:overflowPunct w:val="0"/>
        <w:ind w:firstLineChars="200" w:firstLine="420"/>
        <w:rPr>
          <w:rFonts w:ascii="Times New Roman" w:eastAsiaTheme="minorEastAsia" w:hAnsi="Times New Roman"/>
          <w:szCs w:val="21"/>
        </w:rPr>
      </w:pPr>
      <w:r w:rsidRPr="000833BD">
        <w:rPr>
          <w:rFonts w:ascii="Times New Roman" w:eastAsiaTheme="minorEastAsia" w:hAnsi="Times New Roman"/>
          <w:szCs w:val="21"/>
        </w:rPr>
        <w:t>（</w:t>
      </w:r>
      <w:r w:rsidRPr="000833BD">
        <w:rPr>
          <w:rFonts w:ascii="Times New Roman" w:eastAsiaTheme="minorEastAsia" w:hAnsi="Times New Roman"/>
          <w:szCs w:val="21"/>
        </w:rPr>
        <w:t>1</w:t>
      </w:r>
      <w:r w:rsidRPr="000833BD">
        <w:rPr>
          <w:rFonts w:ascii="Times New Roman" w:eastAsiaTheme="minorEastAsia" w:hAnsi="Times New Roman"/>
          <w:szCs w:val="21"/>
        </w:rPr>
        <w:t>）</w:t>
      </w:r>
      <w:r w:rsidRPr="000833BD">
        <w:rPr>
          <w:rFonts w:ascii="Times New Roman" w:eastAsiaTheme="minorEastAsia" w:hAnsi="Times New Roman"/>
          <w:szCs w:val="21"/>
        </w:rPr>
        <w:t>H´</w:t>
      </w:r>
      <w:r w:rsidRPr="000833BD">
        <w:rPr>
          <w:rFonts w:ascii="Times New Roman" w:eastAsiaTheme="minorEastAsia" w:hAnsi="Times New Roman"/>
          <w:szCs w:val="21"/>
        </w:rPr>
        <w:t>：无量纲亨利常数；</w:t>
      </w:r>
      <w:r w:rsidRPr="000833BD">
        <w:rPr>
          <w:rFonts w:ascii="Times New Roman" w:eastAsiaTheme="minorEastAsia" w:hAnsi="Times New Roman"/>
          <w:szCs w:val="21"/>
        </w:rPr>
        <w:t>D</w:t>
      </w:r>
      <w:r w:rsidRPr="000833BD">
        <w:rPr>
          <w:rFonts w:ascii="Times New Roman" w:eastAsiaTheme="minorEastAsia" w:hAnsi="Times New Roman"/>
          <w:szCs w:val="21"/>
          <w:vertAlign w:val="subscript"/>
        </w:rPr>
        <w:t>a</w:t>
      </w:r>
      <w:r w:rsidRPr="000833BD">
        <w:rPr>
          <w:rFonts w:ascii="Times New Roman" w:eastAsiaTheme="minorEastAsia" w:hAnsi="Times New Roman"/>
          <w:szCs w:val="21"/>
        </w:rPr>
        <w:t>：空气中扩散系数；</w:t>
      </w:r>
      <w:r w:rsidRPr="000833BD">
        <w:rPr>
          <w:rFonts w:ascii="Times New Roman" w:eastAsiaTheme="minorEastAsia" w:hAnsi="Times New Roman"/>
          <w:szCs w:val="21"/>
        </w:rPr>
        <w:t>D</w:t>
      </w:r>
      <w:r w:rsidRPr="000833BD">
        <w:rPr>
          <w:rFonts w:ascii="Times New Roman" w:eastAsiaTheme="minorEastAsia" w:hAnsi="Times New Roman"/>
          <w:szCs w:val="21"/>
          <w:vertAlign w:val="subscript"/>
        </w:rPr>
        <w:t>w</w:t>
      </w:r>
      <w:r w:rsidRPr="000833BD">
        <w:rPr>
          <w:rFonts w:ascii="Times New Roman" w:eastAsiaTheme="minorEastAsia" w:hAnsi="Times New Roman"/>
          <w:szCs w:val="21"/>
        </w:rPr>
        <w:t>：水中扩散系数；</w:t>
      </w:r>
      <w:r w:rsidRPr="000833BD">
        <w:rPr>
          <w:rFonts w:ascii="Times New Roman" w:eastAsiaTheme="minorEastAsia" w:hAnsi="Times New Roman"/>
          <w:szCs w:val="21"/>
        </w:rPr>
        <w:t>K</w:t>
      </w:r>
      <w:r w:rsidRPr="000833BD">
        <w:rPr>
          <w:rFonts w:ascii="Times New Roman" w:eastAsiaTheme="minorEastAsia" w:hAnsi="Times New Roman"/>
          <w:szCs w:val="21"/>
          <w:vertAlign w:val="subscript"/>
        </w:rPr>
        <w:t>oc</w:t>
      </w:r>
      <w:r w:rsidRPr="000833BD">
        <w:rPr>
          <w:rFonts w:ascii="Times New Roman" w:eastAsiaTheme="minorEastAsia" w:hAnsi="Times New Roman"/>
          <w:szCs w:val="21"/>
        </w:rPr>
        <w:t>：土壤</w:t>
      </w:r>
      <w:r w:rsidRPr="000833BD">
        <w:rPr>
          <w:rFonts w:ascii="Times New Roman" w:eastAsiaTheme="minorEastAsia" w:hAnsi="Times New Roman"/>
          <w:szCs w:val="21"/>
        </w:rPr>
        <w:t>-</w:t>
      </w:r>
      <w:r w:rsidRPr="000833BD">
        <w:rPr>
          <w:rFonts w:ascii="Times New Roman" w:eastAsiaTheme="minorEastAsia" w:hAnsi="Times New Roman"/>
          <w:szCs w:val="21"/>
        </w:rPr>
        <w:t>有机碳分配系数；</w:t>
      </w:r>
      <w:r w:rsidRPr="000833BD">
        <w:rPr>
          <w:rFonts w:ascii="Times New Roman" w:eastAsiaTheme="minorEastAsia" w:hAnsi="Times New Roman"/>
          <w:szCs w:val="21"/>
        </w:rPr>
        <w:t>S</w:t>
      </w:r>
      <w:r w:rsidRPr="000833BD">
        <w:rPr>
          <w:rFonts w:ascii="Times New Roman" w:eastAsiaTheme="minorEastAsia" w:hAnsi="Times New Roman"/>
          <w:szCs w:val="21"/>
        </w:rPr>
        <w:t>：水溶解度。</w:t>
      </w:r>
    </w:p>
    <w:p w14:paraId="3FF0780C" w14:textId="622659E8" w:rsidR="00733D5E" w:rsidRPr="000833BD" w:rsidRDefault="00733D5E" w:rsidP="002D0BBC">
      <w:pPr>
        <w:overflowPunct w:val="0"/>
        <w:ind w:firstLineChars="200" w:firstLine="420"/>
        <w:rPr>
          <w:rFonts w:ascii="Times New Roman" w:eastAsiaTheme="minorEastAsia" w:hAnsi="Times New Roman"/>
          <w:szCs w:val="21"/>
        </w:rPr>
      </w:pPr>
      <w:r w:rsidRPr="000833BD">
        <w:rPr>
          <w:rFonts w:ascii="Times New Roman" w:eastAsiaTheme="minorEastAsia" w:hAnsi="Times New Roman"/>
          <w:szCs w:val="21"/>
        </w:rPr>
        <w:lastRenderedPageBreak/>
        <w:t>（</w:t>
      </w:r>
      <w:r w:rsidRPr="000833BD">
        <w:rPr>
          <w:rFonts w:ascii="Times New Roman" w:eastAsiaTheme="minorEastAsia" w:hAnsi="Times New Roman"/>
          <w:szCs w:val="21"/>
        </w:rPr>
        <w:t>2</w:t>
      </w:r>
      <w:r w:rsidRPr="000833BD">
        <w:rPr>
          <w:rFonts w:ascii="Times New Roman" w:eastAsiaTheme="minorEastAsia" w:hAnsi="Times New Roman"/>
          <w:szCs w:val="21"/>
        </w:rPr>
        <w:t>）</w:t>
      </w:r>
      <w:r w:rsidRPr="000833BD">
        <w:rPr>
          <w:rFonts w:ascii="Times New Roman" w:eastAsiaTheme="minorEastAsia" w:hAnsi="Times New Roman"/>
          <w:szCs w:val="21"/>
        </w:rPr>
        <w:t>“EPI”</w:t>
      </w:r>
      <w:r w:rsidRPr="000833BD">
        <w:rPr>
          <w:rFonts w:ascii="Times New Roman" w:eastAsiaTheme="minorEastAsia" w:hAnsi="Times New Roman"/>
          <w:szCs w:val="21"/>
        </w:rPr>
        <w:t>代表美国环保局</w:t>
      </w:r>
      <w:r w:rsidRPr="000833BD">
        <w:rPr>
          <w:rFonts w:ascii="Times New Roman" w:eastAsiaTheme="minorEastAsia" w:hAnsi="Times New Roman"/>
          <w:szCs w:val="21"/>
        </w:rPr>
        <w:t>“</w:t>
      </w:r>
      <w:r w:rsidRPr="000833BD">
        <w:rPr>
          <w:rFonts w:ascii="Times New Roman" w:eastAsiaTheme="minorEastAsia" w:hAnsi="Times New Roman"/>
          <w:szCs w:val="21"/>
        </w:rPr>
        <w:t>化学品性质参数估算工具包（</w:t>
      </w:r>
      <w:r w:rsidRPr="000833BD">
        <w:rPr>
          <w:rFonts w:ascii="Times New Roman" w:eastAsiaTheme="minorEastAsia" w:hAnsi="Times New Roman"/>
          <w:szCs w:val="21"/>
        </w:rPr>
        <w:t>Estimation Program Interface Suite</w:t>
      </w:r>
      <w:r w:rsidRPr="000833BD">
        <w:rPr>
          <w:rFonts w:ascii="Times New Roman" w:eastAsiaTheme="minorEastAsia" w:hAnsi="Times New Roman"/>
          <w:szCs w:val="21"/>
        </w:rPr>
        <w:t>）</w:t>
      </w:r>
      <w:r w:rsidRPr="000833BD">
        <w:rPr>
          <w:rFonts w:ascii="Times New Roman" w:eastAsiaTheme="minorEastAsia" w:hAnsi="Times New Roman"/>
          <w:szCs w:val="21"/>
        </w:rPr>
        <w:t>”</w:t>
      </w:r>
      <w:r w:rsidRPr="000833BD">
        <w:rPr>
          <w:rFonts w:ascii="Times New Roman" w:eastAsiaTheme="minorEastAsia" w:hAnsi="Times New Roman"/>
          <w:szCs w:val="21"/>
        </w:rPr>
        <w:t>数据；</w:t>
      </w:r>
      <w:r w:rsidRPr="000833BD">
        <w:rPr>
          <w:rFonts w:ascii="Times New Roman" w:eastAsiaTheme="minorEastAsia" w:hAnsi="Times New Roman"/>
          <w:szCs w:val="21"/>
        </w:rPr>
        <w:t>“WATER 9”</w:t>
      </w:r>
      <w:r w:rsidRPr="000833BD">
        <w:rPr>
          <w:rFonts w:ascii="Times New Roman" w:eastAsiaTheme="minorEastAsia" w:hAnsi="Times New Roman"/>
          <w:szCs w:val="21"/>
        </w:rPr>
        <w:t>代表美国环保局</w:t>
      </w:r>
      <w:r w:rsidRPr="000833BD">
        <w:rPr>
          <w:rFonts w:ascii="Times New Roman" w:eastAsiaTheme="minorEastAsia" w:hAnsi="Times New Roman"/>
          <w:szCs w:val="21"/>
        </w:rPr>
        <w:t>“</w:t>
      </w:r>
      <w:r w:rsidRPr="000833BD">
        <w:rPr>
          <w:rFonts w:ascii="Times New Roman" w:eastAsiaTheme="minorEastAsia" w:hAnsi="Times New Roman"/>
          <w:szCs w:val="21"/>
        </w:rPr>
        <w:t>废水处理模型（</w:t>
      </w:r>
      <w:r w:rsidRPr="000833BD">
        <w:rPr>
          <w:rFonts w:ascii="Times New Roman" w:eastAsiaTheme="minorEastAsia" w:hAnsi="Times New Roman"/>
          <w:szCs w:val="21"/>
        </w:rPr>
        <w:t>Wastewater Treatment Model</w:t>
      </w:r>
      <w:r w:rsidRPr="000833BD">
        <w:rPr>
          <w:rFonts w:ascii="Times New Roman" w:eastAsiaTheme="minorEastAsia" w:hAnsi="Times New Roman"/>
          <w:szCs w:val="21"/>
        </w:rPr>
        <w:t>）</w:t>
      </w:r>
      <w:r w:rsidRPr="000833BD">
        <w:rPr>
          <w:rFonts w:ascii="Times New Roman" w:eastAsiaTheme="minorEastAsia" w:hAnsi="Times New Roman"/>
          <w:szCs w:val="21"/>
        </w:rPr>
        <w:t>”</w:t>
      </w:r>
      <w:r w:rsidRPr="000833BD">
        <w:rPr>
          <w:rFonts w:ascii="Times New Roman" w:eastAsiaTheme="minorEastAsia" w:hAnsi="Times New Roman"/>
          <w:szCs w:val="21"/>
        </w:rPr>
        <w:t>数据；</w:t>
      </w:r>
      <w:r w:rsidRPr="000833BD">
        <w:rPr>
          <w:rFonts w:ascii="Times New Roman" w:eastAsiaTheme="minorEastAsia" w:hAnsi="Times New Roman"/>
          <w:kern w:val="0"/>
          <w:szCs w:val="21"/>
        </w:rPr>
        <w:t>“RSL”</w:t>
      </w:r>
      <w:r w:rsidRPr="000833BD">
        <w:rPr>
          <w:rFonts w:ascii="Times New Roman" w:eastAsiaTheme="minorEastAsia" w:hAnsi="Times New Roman"/>
          <w:kern w:val="0"/>
          <w:szCs w:val="21"/>
        </w:rPr>
        <w:t>代表数据来自美国环保局</w:t>
      </w:r>
      <w:r w:rsidRPr="000833BD">
        <w:rPr>
          <w:rFonts w:ascii="Times New Roman" w:eastAsiaTheme="minorEastAsia" w:hAnsi="Times New Roman"/>
          <w:kern w:val="0"/>
          <w:szCs w:val="21"/>
        </w:rPr>
        <w:t xml:space="preserve"> “</w:t>
      </w:r>
      <w:r w:rsidRPr="000833BD">
        <w:rPr>
          <w:rFonts w:ascii="Times New Roman" w:eastAsiaTheme="minorEastAsia" w:hAnsi="Times New Roman"/>
          <w:kern w:val="0"/>
          <w:szCs w:val="21"/>
        </w:rPr>
        <w:t>区域筛选值（</w:t>
      </w:r>
      <w:r w:rsidRPr="000833BD">
        <w:rPr>
          <w:rFonts w:ascii="Times New Roman" w:eastAsiaTheme="minorEastAsia" w:hAnsi="Times New Roman"/>
          <w:kern w:val="0"/>
          <w:szCs w:val="21"/>
        </w:rPr>
        <w:t>Regional Screening Levles</w:t>
      </w:r>
      <w:r w:rsidRPr="000833BD">
        <w:rPr>
          <w:rFonts w:ascii="Times New Roman" w:eastAsiaTheme="minorEastAsia" w:hAnsi="Times New Roman"/>
          <w:kern w:val="0"/>
          <w:szCs w:val="21"/>
        </w:rPr>
        <w:t>）总表</w:t>
      </w:r>
      <w:r w:rsidRPr="000833BD">
        <w:rPr>
          <w:rFonts w:ascii="Times New Roman" w:eastAsiaTheme="minorEastAsia" w:hAnsi="Times New Roman"/>
          <w:kern w:val="0"/>
          <w:szCs w:val="21"/>
        </w:rPr>
        <w:t>”</w:t>
      </w:r>
      <w:r w:rsidRPr="000833BD">
        <w:rPr>
          <w:rFonts w:ascii="Times New Roman" w:eastAsiaTheme="minorEastAsia" w:hAnsi="Times New Roman"/>
          <w:kern w:val="0"/>
          <w:szCs w:val="21"/>
        </w:rPr>
        <w:t>污染物理化性质数据（</w:t>
      </w:r>
      <w:r w:rsidRPr="000833BD">
        <w:rPr>
          <w:rFonts w:ascii="Times New Roman" w:eastAsiaTheme="minorEastAsia" w:hAnsi="Times New Roman"/>
          <w:kern w:val="0"/>
          <w:szCs w:val="21"/>
        </w:rPr>
        <w:t>201</w:t>
      </w:r>
      <w:r w:rsidR="002B7F34" w:rsidRPr="000833BD">
        <w:rPr>
          <w:rFonts w:ascii="Times New Roman" w:eastAsiaTheme="minorEastAsia" w:hAnsi="Times New Roman"/>
          <w:kern w:val="0"/>
          <w:szCs w:val="21"/>
        </w:rPr>
        <w:t>9</w:t>
      </w:r>
      <w:r w:rsidRPr="000833BD">
        <w:rPr>
          <w:rFonts w:ascii="Times New Roman" w:eastAsiaTheme="minorEastAsia" w:hAnsi="Times New Roman"/>
          <w:kern w:val="0"/>
          <w:szCs w:val="21"/>
        </w:rPr>
        <w:t>年</w:t>
      </w:r>
      <w:r w:rsidR="002B7F34" w:rsidRPr="000833BD">
        <w:rPr>
          <w:rFonts w:ascii="Times New Roman" w:eastAsiaTheme="minorEastAsia" w:hAnsi="Times New Roman"/>
          <w:kern w:val="0"/>
          <w:szCs w:val="21"/>
        </w:rPr>
        <w:t>11</w:t>
      </w:r>
      <w:r w:rsidRPr="000833BD">
        <w:rPr>
          <w:rFonts w:ascii="Times New Roman" w:eastAsiaTheme="minorEastAsia" w:hAnsi="Times New Roman"/>
          <w:kern w:val="0"/>
          <w:szCs w:val="21"/>
        </w:rPr>
        <w:t>月发布）。</w:t>
      </w:r>
    </w:p>
    <w:p w14:paraId="073A324A" w14:textId="77777777" w:rsidR="00733D5E" w:rsidRPr="000833BD" w:rsidRDefault="00733D5E" w:rsidP="002D0BBC">
      <w:pPr>
        <w:overflowPunct w:val="0"/>
        <w:ind w:firstLineChars="200" w:firstLine="420"/>
        <w:rPr>
          <w:rFonts w:ascii="Times New Roman" w:eastAsiaTheme="minorEastAsia" w:hAnsi="Times New Roman"/>
          <w:sz w:val="24"/>
          <w:szCs w:val="24"/>
        </w:rPr>
      </w:pPr>
      <w:r w:rsidRPr="000833BD">
        <w:rPr>
          <w:rFonts w:ascii="Times New Roman" w:eastAsiaTheme="minorEastAsia" w:hAnsi="Times New Roman"/>
          <w:szCs w:val="21"/>
        </w:rPr>
        <w:t>（</w:t>
      </w:r>
      <w:r w:rsidRPr="000833BD">
        <w:rPr>
          <w:rFonts w:ascii="Times New Roman" w:eastAsiaTheme="minorEastAsia" w:hAnsi="Times New Roman"/>
          <w:szCs w:val="21"/>
        </w:rPr>
        <w:t>3</w:t>
      </w:r>
      <w:r w:rsidRPr="000833BD">
        <w:rPr>
          <w:rFonts w:ascii="Times New Roman" w:eastAsiaTheme="minorEastAsia" w:hAnsi="Times New Roman"/>
          <w:szCs w:val="21"/>
        </w:rPr>
        <w:t>）表中无量纲亨利常数等理化性质参数为常温条件下的参数值。</w:t>
      </w:r>
    </w:p>
    <w:p w14:paraId="5EA7F0C3" w14:textId="77777777" w:rsidR="00733D5E" w:rsidRPr="000833BD" w:rsidRDefault="00733D5E">
      <w:pPr>
        <w:overflowPunct w:val="0"/>
        <w:spacing w:line="620" w:lineRule="exact"/>
        <w:ind w:firstLineChars="200" w:firstLine="640"/>
        <w:rPr>
          <w:rFonts w:ascii="Times New Roman" w:eastAsiaTheme="minorEastAsia" w:hAnsi="Times New Roman"/>
          <w:sz w:val="32"/>
          <w:szCs w:val="32"/>
        </w:rPr>
      </w:pPr>
    </w:p>
    <w:sectPr w:rsidR="00733D5E" w:rsidRPr="000833BD" w:rsidSect="00125C54">
      <w:pgSz w:w="16838" w:h="11906" w:orient="landscape"/>
      <w:pgMar w:top="1800" w:right="1440" w:bottom="1800" w:left="144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89148E" w14:textId="77777777" w:rsidR="00623801" w:rsidRDefault="00623801">
      <w:r>
        <w:separator/>
      </w:r>
    </w:p>
  </w:endnote>
  <w:endnote w:type="continuationSeparator" w:id="0">
    <w:p w14:paraId="52AE39B1" w14:textId="77777777" w:rsidR="00623801" w:rsidRDefault="00623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華康楷書體W5">
    <w:altName w:val="Arial Unicode MS"/>
    <w:charset w:val="88"/>
    <w:family w:val="script"/>
    <w:pitch w:val="default"/>
    <w:sig w:usb0="00000000" w:usb1="00000000" w:usb2="00000016" w:usb3="00000000" w:csb0="00100000" w:csb1="00000000"/>
  </w:font>
  <w:font w:name="Courier New">
    <w:panose1 w:val="02070309020205020404"/>
    <w:charset w:val="00"/>
    <w:family w:val="modern"/>
    <w:pitch w:val="fixed"/>
    <w:sig w:usb0="E0002EFF" w:usb1="C0007843" w:usb2="00000009" w:usb3="00000000" w:csb0="000001FF" w:csb1="00000000"/>
  </w:font>
  <w:font w:name="華康特粗楷體">
    <w:altName w:val="Arial Unicode MS"/>
    <w:charset w:val="88"/>
    <w:family w:val="script"/>
    <w:pitch w:val="default"/>
    <w:sig w:usb0="00000000" w:usb1="00000000" w:usb2="00000010" w:usb3="00000000" w:csb0="00100000" w:csb1="00000000"/>
  </w:font>
  <w:font w:name="ˎ̥">
    <w:altName w:val="Times New Roman"/>
    <w:charset w:val="00"/>
    <w:family w:val="roman"/>
    <w:pitch w:val="default"/>
    <w:sig w:usb0="00000000" w:usb1="00000000" w:usb2="00000000" w:usb3="00000000" w:csb0="00040001" w:csb1="00000000"/>
  </w:font>
  <w:font w:name="Verdana">
    <w:panose1 w:val="020B0604030504040204"/>
    <w:charset w:val="00"/>
    <w:family w:val="swiss"/>
    <w:pitch w:val="variable"/>
    <w:sig w:usb0="A00006FF" w:usb1="4000205B" w:usb2="00000010" w:usb3="00000000" w:csb0="0000019F" w:csb1="00000000"/>
  </w:font>
  <w:font w:name="汉仪大宋简">
    <w:altName w:val="宋体"/>
    <w:charset w:val="86"/>
    <w:family w:val="modern"/>
    <w:pitch w:val="default"/>
    <w:sig w:usb0="00000000" w:usb1="00000000" w:usb2="00000012" w:usb3="00000000" w:csb0="00040000" w:csb1="00000000"/>
  </w:font>
  <w:font w:name="華康粗圓體">
    <w:altName w:val="MingLiU"/>
    <w:charset w:val="88"/>
    <w:family w:val="modern"/>
    <w:pitch w:val="default"/>
    <w:sig w:usb0="00000000" w:usb1="00000000" w:usb2="00000010" w:usb3="00000000" w:csb0="0010000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92B6FE" w14:textId="77777777" w:rsidR="0002674B" w:rsidRDefault="0002674B" w:rsidP="00733D5E">
    <w:pPr>
      <w:pStyle w:val="afc"/>
      <w:framePr w:wrap="around" w:vAnchor="text" w:hAnchor="margin" w:xAlign="outside" w:y="1"/>
      <w:rPr>
        <w:rStyle w:val="aff9"/>
      </w:rPr>
    </w:pPr>
    <w:r>
      <w:fldChar w:fldCharType="begin"/>
    </w:r>
    <w:r>
      <w:rPr>
        <w:rStyle w:val="aff9"/>
      </w:rPr>
      <w:instrText xml:space="preserve">PAGE  </w:instrText>
    </w:r>
    <w:r>
      <w:fldChar w:fldCharType="separate"/>
    </w:r>
    <w:r>
      <w:rPr>
        <w:rStyle w:val="aff9"/>
      </w:rPr>
      <w:t>2</w:t>
    </w:r>
    <w:r>
      <w:fldChar w:fldCharType="end"/>
    </w:r>
  </w:p>
  <w:p w14:paraId="1D830FE8" w14:textId="77777777" w:rsidR="0002674B" w:rsidRDefault="0002674B" w:rsidP="00733D5E">
    <w:pPr>
      <w:pStyle w:val="afc"/>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F15946" w14:textId="77777777" w:rsidR="0002674B" w:rsidRPr="00125C54" w:rsidRDefault="0002674B" w:rsidP="00125C54">
    <w:pPr>
      <w:pStyle w:val="afc"/>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0917BF" w14:textId="77777777" w:rsidR="0002674B" w:rsidRDefault="0002674B" w:rsidP="00125C54">
    <w:pPr>
      <w:pStyle w:val="afc"/>
      <w:ind w:right="360" w:firstLine="360"/>
      <w:jc w:val="center"/>
    </w:pPr>
    <w:r>
      <w:fldChar w:fldCharType="begin"/>
    </w:r>
    <w:r>
      <w:instrText xml:space="preserve"> PAGE   \* MERGEFORMAT </w:instrText>
    </w:r>
    <w:r>
      <w:fldChar w:fldCharType="separate"/>
    </w:r>
    <w:r w:rsidRPr="00C016F5">
      <w:rPr>
        <w:noProof/>
        <w:lang w:val="zh-CN"/>
      </w:rPr>
      <w:t>57</w:t>
    </w:r>
    <w:r>
      <w:rPr>
        <w:noProof/>
        <w:lang w:val="zh-C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AF29A0" w14:textId="77777777" w:rsidR="00623801" w:rsidRDefault="00623801">
      <w:r>
        <w:separator/>
      </w:r>
    </w:p>
  </w:footnote>
  <w:footnote w:type="continuationSeparator" w:id="0">
    <w:p w14:paraId="7AEA2AD0" w14:textId="77777777" w:rsidR="00623801" w:rsidRDefault="00623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79AECE" w14:textId="77777777" w:rsidR="0002674B" w:rsidRDefault="0002674B" w:rsidP="0065479F">
    <w:pPr>
      <w:pStyle w:val="a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8"/>
    <w:multiLevelType w:val="multilevel"/>
    <w:tmpl w:val="00000018"/>
    <w:lvl w:ilvl="0">
      <w:start w:val="1"/>
      <w:numFmt w:val="upp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 w15:restartNumberingAfterBreak="0">
    <w:nsid w:val="0000001F"/>
    <w:multiLevelType w:val="multilevel"/>
    <w:tmpl w:val="0000001F"/>
    <w:lvl w:ilvl="0">
      <w:start w:val="1"/>
      <w:numFmt w:val="upperLetter"/>
      <w:lvlText w:val="%1."/>
      <w:lvlJc w:val="left"/>
      <w:pPr>
        <w:tabs>
          <w:tab w:val="num" w:pos="703"/>
        </w:tabs>
        <w:ind w:left="681" w:hanging="261"/>
      </w:pPr>
      <w:rPr>
        <w:rFonts w:hint="eastAsia"/>
      </w:rPr>
    </w:lvl>
    <w:lvl w:ilvl="1">
      <w:start w:val="1"/>
      <w:numFmt w:val="lowerLetter"/>
      <w:lvlText w:val="%2)"/>
      <w:lvlJc w:val="left"/>
      <w:pPr>
        <w:ind w:left="1101" w:hanging="420"/>
      </w:pPr>
    </w:lvl>
    <w:lvl w:ilvl="2">
      <w:start w:val="1"/>
      <w:numFmt w:val="lowerRoman"/>
      <w:lvlText w:val="%3."/>
      <w:lvlJc w:val="right"/>
      <w:pPr>
        <w:ind w:left="1521" w:hanging="420"/>
      </w:pPr>
    </w:lvl>
    <w:lvl w:ilvl="3">
      <w:start w:val="1"/>
      <w:numFmt w:val="decimal"/>
      <w:lvlText w:val="%4."/>
      <w:lvlJc w:val="left"/>
      <w:pPr>
        <w:ind w:left="1941" w:hanging="420"/>
      </w:pPr>
    </w:lvl>
    <w:lvl w:ilvl="4">
      <w:start w:val="1"/>
      <w:numFmt w:val="lowerLetter"/>
      <w:lvlText w:val="%5)"/>
      <w:lvlJc w:val="left"/>
      <w:pPr>
        <w:ind w:left="2361" w:hanging="420"/>
      </w:pPr>
    </w:lvl>
    <w:lvl w:ilvl="5">
      <w:start w:val="1"/>
      <w:numFmt w:val="lowerRoman"/>
      <w:lvlText w:val="%6."/>
      <w:lvlJc w:val="right"/>
      <w:pPr>
        <w:ind w:left="2781" w:hanging="420"/>
      </w:pPr>
    </w:lvl>
    <w:lvl w:ilvl="6">
      <w:start w:val="1"/>
      <w:numFmt w:val="decimal"/>
      <w:lvlText w:val="%7."/>
      <w:lvlJc w:val="left"/>
      <w:pPr>
        <w:ind w:left="3201" w:hanging="420"/>
      </w:pPr>
    </w:lvl>
    <w:lvl w:ilvl="7">
      <w:start w:val="1"/>
      <w:numFmt w:val="lowerLetter"/>
      <w:lvlText w:val="%8)"/>
      <w:lvlJc w:val="left"/>
      <w:pPr>
        <w:ind w:left="3621" w:hanging="420"/>
      </w:pPr>
    </w:lvl>
    <w:lvl w:ilvl="8">
      <w:start w:val="1"/>
      <w:numFmt w:val="lowerRoman"/>
      <w:lvlText w:val="%9."/>
      <w:lvlJc w:val="right"/>
      <w:pPr>
        <w:ind w:left="4041" w:hanging="420"/>
      </w:pPr>
    </w:lvl>
  </w:abstractNum>
  <w:abstractNum w:abstractNumId="2" w15:restartNumberingAfterBreak="0">
    <w:nsid w:val="00000026"/>
    <w:multiLevelType w:val="multilevel"/>
    <w:tmpl w:val="00000026"/>
    <w:lvl w:ilvl="0">
      <w:start w:val="1"/>
      <w:numFmt w:val="upp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 w15:restartNumberingAfterBreak="0">
    <w:nsid w:val="0000002D"/>
    <w:multiLevelType w:val="multilevel"/>
    <w:tmpl w:val="0000002D"/>
    <w:lvl w:ilvl="0">
      <w:start w:val="1"/>
      <w:numFmt w:val="upp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2049" fillcolor="#9cbee0" strokecolor="#739cc3">
      <v:fill color="#9cbee0" color2="#bbd5f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72A27"/>
    <w:rsid w:val="0000342E"/>
    <w:rsid w:val="00016D86"/>
    <w:rsid w:val="0002674B"/>
    <w:rsid w:val="00042064"/>
    <w:rsid w:val="000629DB"/>
    <w:rsid w:val="00076F12"/>
    <w:rsid w:val="000830EA"/>
    <w:rsid w:val="000833BD"/>
    <w:rsid w:val="00085570"/>
    <w:rsid w:val="000863E8"/>
    <w:rsid w:val="000A4380"/>
    <w:rsid w:val="000A5605"/>
    <w:rsid w:val="000B5DD7"/>
    <w:rsid w:val="000C0FF7"/>
    <w:rsid w:val="000C2C71"/>
    <w:rsid w:val="000C2F03"/>
    <w:rsid w:val="000D3CDD"/>
    <w:rsid w:val="000E0086"/>
    <w:rsid w:val="000E7D40"/>
    <w:rsid w:val="001037E6"/>
    <w:rsid w:val="00107FCF"/>
    <w:rsid w:val="00117895"/>
    <w:rsid w:val="00125C54"/>
    <w:rsid w:val="0013229D"/>
    <w:rsid w:val="0015046B"/>
    <w:rsid w:val="00172A27"/>
    <w:rsid w:val="0019761B"/>
    <w:rsid w:val="001A7B30"/>
    <w:rsid w:val="001B341A"/>
    <w:rsid w:val="001B4B84"/>
    <w:rsid w:val="001B63C0"/>
    <w:rsid w:val="001C3537"/>
    <w:rsid w:val="001C48BF"/>
    <w:rsid w:val="001D288E"/>
    <w:rsid w:val="001E15D3"/>
    <w:rsid w:val="001F2265"/>
    <w:rsid w:val="002426B3"/>
    <w:rsid w:val="00246A9F"/>
    <w:rsid w:val="00250AE6"/>
    <w:rsid w:val="00253D20"/>
    <w:rsid w:val="00255A5F"/>
    <w:rsid w:val="002611B5"/>
    <w:rsid w:val="0027195F"/>
    <w:rsid w:val="00280EC9"/>
    <w:rsid w:val="00287902"/>
    <w:rsid w:val="002A1016"/>
    <w:rsid w:val="002A3D78"/>
    <w:rsid w:val="002B0FBC"/>
    <w:rsid w:val="002B7318"/>
    <w:rsid w:val="002B7F34"/>
    <w:rsid w:val="002C3F4F"/>
    <w:rsid w:val="002D087B"/>
    <w:rsid w:val="002D0BBC"/>
    <w:rsid w:val="002D77CC"/>
    <w:rsid w:val="002E5C7F"/>
    <w:rsid w:val="00313E83"/>
    <w:rsid w:val="003269E9"/>
    <w:rsid w:val="00331498"/>
    <w:rsid w:val="003425A6"/>
    <w:rsid w:val="00343589"/>
    <w:rsid w:val="00344F3D"/>
    <w:rsid w:val="00346F06"/>
    <w:rsid w:val="00357EE1"/>
    <w:rsid w:val="00361565"/>
    <w:rsid w:val="00362344"/>
    <w:rsid w:val="00373304"/>
    <w:rsid w:val="00380156"/>
    <w:rsid w:val="00393A1E"/>
    <w:rsid w:val="00394A6F"/>
    <w:rsid w:val="00394EC4"/>
    <w:rsid w:val="003A05CC"/>
    <w:rsid w:val="003A4052"/>
    <w:rsid w:val="003A4E56"/>
    <w:rsid w:val="003C1060"/>
    <w:rsid w:val="003C6968"/>
    <w:rsid w:val="003D0A54"/>
    <w:rsid w:val="0041283A"/>
    <w:rsid w:val="00424486"/>
    <w:rsid w:val="00435B3B"/>
    <w:rsid w:val="004463CA"/>
    <w:rsid w:val="00461F16"/>
    <w:rsid w:val="00465C93"/>
    <w:rsid w:val="0047643E"/>
    <w:rsid w:val="0048052C"/>
    <w:rsid w:val="0048398E"/>
    <w:rsid w:val="00490196"/>
    <w:rsid w:val="004A44C7"/>
    <w:rsid w:val="004D1CBA"/>
    <w:rsid w:val="004E4ECA"/>
    <w:rsid w:val="004E5343"/>
    <w:rsid w:val="00506B25"/>
    <w:rsid w:val="00532BDC"/>
    <w:rsid w:val="0054497A"/>
    <w:rsid w:val="00544D29"/>
    <w:rsid w:val="00545996"/>
    <w:rsid w:val="00547056"/>
    <w:rsid w:val="00552254"/>
    <w:rsid w:val="00553B70"/>
    <w:rsid w:val="0055450D"/>
    <w:rsid w:val="00556FD0"/>
    <w:rsid w:val="00562219"/>
    <w:rsid w:val="00565DB2"/>
    <w:rsid w:val="00566DF8"/>
    <w:rsid w:val="00573A0B"/>
    <w:rsid w:val="00594E5A"/>
    <w:rsid w:val="005A47C3"/>
    <w:rsid w:val="005D1C0B"/>
    <w:rsid w:val="005D619A"/>
    <w:rsid w:val="005D7FC3"/>
    <w:rsid w:val="005E5383"/>
    <w:rsid w:val="00610C87"/>
    <w:rsid w:val="006144F1"/>
    <w:rsid w:val="00621D1F"/>
    <w:rsid w:val="00623343"/>
    <w:rsid w:val="00623801"/>
    <w:rsid w:val="00625003"/>
    <w:rsid w:val="006305BC"/>
    <w:rsid w:val="00630791"/>
    <w:rsid w:val="0064557D"/>
    <w:rsid w:val="0065479F"/>
    <w:rsid w:val="00695CAC"/>
    <w:rsid w:val="00697A28"/>
    <w:rsid w:val="006A1A3F"/>
    <w:rsid w:val="006B0D76"/>
    <w:rsid w:val="006C4FBF"/>
    <w:rsid w:val="006D2ECD"/>
    <w:rsid w:val="007027E9"/>
    <w:rsid w:val="00704A2F"/>
    <w:rsid w:val="00722AE5"/>
    <w:rsid w:val="0072486C"/>
    <w:rsid w:val="00733D5E"/>
    <w:rsid w:val="007379D1"/>
    <w:rsid w:val="00737A13"/>
    <w:rsid w:val="00755DDA"/>
    <w:rsid w:val="007920E7"/>
    <w:rsid w:val="007A453F"/>
    <w:rsid w:val="007A6B7E"/>
    <w:rsid w:val="007C7DF4"/>
    <w:rsid w:val="007D181D"/>
    <w:rsid w:val="007D5849"/>
    <w:rsid w:val="007E14A7"/>
    <w:rsid w:val="007E4671"/>
    <w:rsid w:val="007E6F53"/>
    <w:rsid w:val="007F1398"/>
    <w:rsid w:val="008000EF"/>
    <w:rsid w:val="00830EBC"/>
    <w:rsid w:val="008457A3"/>
    <w:rsid w:val="008557A3"/>
    <w:rsid w:val="0087680E"/>
    <w:rsid w:val="008837D1"/>
    <w:rsid w:val="0088604F"/>
    <w:rsid w:val="0089125C"/>
    <w:rsid w:val="00892DA3"/>
    <w:rsid w:val="008A02FE"/>
    <w:rsid w:val="008A6EC7"/>
    <w:rsid w:val="008B172E"/>
    <w:rsid w:val="008F394F"/>
    <w:rsid w:val="00904D68"/>
    <w:rsid w:val="00915C98"/>
    <w:rsid w:val="00921110"/>
    <w:rsid w:val="009302D7"/>
    <w:rsid w:val="0095096B"/>
    <w:rsid w:val="00955F05"/>
    <w:rsid w:val="00957B89"/>
    <w:rsid w:val="0096700E"/>
    <w:rsid w:val="009817F0"/>
    <w:rsid w:val="00990591"/>
    <w:rsid w:val="009D0ADB"/>
    <w:rsid w:val="00A14416"/>
    <w:rsid w:val="00A15C0B"/>
    <w:rsid w:val="00A31DFF"/>
    <w:rsid w:val="00A43246"/>
    <w:rsid w:val="00A43D4C"/>
    <w:rsid w:val="00A64038"/>
    <w:rsid w:val="00A6555A"/>
    <w:rsid w:val="00A73B73"/>
    <w:rsid w:val="00A77AD2"/>
    <w:rsid w:val="00A90093"/>
    <w:rsid w:val="00AB5D76"/>
    <w:rsid w:val="00AC7863"/>
    <w:rsid w:val="00AE0B7D"/>
    <w:rsid w:val="00AE6382"/>
    <w:rsid w:val="00B10B42"/>
    <w:rsid w:val="00B23D6B"/>
    <w:rsid w:val="00B42AA3"/>
    <w:rsid w:val="00B473E8"/>
    <w:rsid w:val="00B523D9"/>
    <w:rsid w:val="00B53780"/>
    <w:rsid w:val="00B56CBD"/>
    <w:rsid w:val="00B62DE6"/>
    <w:rsid w:val="00B63F7A"/>
    <w:rsid w:val="00B6678F"/>
    <w:rsid w:val="00B678FB"/>
    <w:rsid w:val="00B71370"/>
    <w:rsid w:val="00B73AC8"/>
    <w:rsid w:val="00B9338D"/>
    <w:rsid w:val="00BA321B"/>
    <w:rsid w:val="00BB2A50"/>
    <w:rsid w:val="00BB5D27"/>
    <w:rsid w:val="00BB76E0"/>
    <w:rsid w:val="00BB790A"/>
    <w:rsid w:val="00BD4328"/>
    <w:rsid w:val="00BE235A"/>
    <w:rsid w:val="00C016F5"/>
    <w:rsid w:val="00C02EA7"/>
    <w:rsid w:val="00C0340B"/>
    <w:rsid w:val="00C11597"/>
    <w:rsid w:val="00C149C2"/>
    <w:rsid w:val="00C22803"/>
    <w:rsid w:val="00C30EE5"/>
    <w:rsid w:val="00C31208"/>
    <w:rsid w:val="00C31CAC"/>
    <w:rsid w:val="00C66262"/>
    <w:rsid w:val="00C72E4B"/>
    <w:rsid w:val="00C8106E"/>
    <w:rsid w:val="00C94FCB"/>
    <w:rsid w:val="00CA2240"/>
    <w:rsid w:val="00CA28E6"/>
    <w:rsid w:val="00CB2212"/>
    <w:rsid w:val="00D016CE"/>
    <w:rsid w:val="00D264FC"/>
    <w:rsid w:val="00D36245"/>
    <w:rsid w:val="00D74A63"/>
    <w:rsid w:val="00D92B78"/>
    <w:rsid w:val="00D966E6"/>
    <w:rsid w:val="00D96B21"/>
    <w:rsid w:val="00DB6B93"/>
    <w:rsid w:val="00DC26F7"/>
    <w:rsid w:val="00DD3096"/>
    <w:rsid w:val="00DD74B8"/>
    <w:rsid w:val="00DF0C30"/>
    <w:rsid w:val="00E31FDA"/>
    <w:rsid w:val="00E36A7E"/>
    <w:rsid w:val="00E44140"/>
    <w:rsid w:val="00E444B1"/>
    <w:rsid w:val="00E44ABF"/>
    <w:rsid w:val="00E45C90"/>
    <w:rsid w:val="00E60FF1"/>
    <w:rsid w:val="00E64C15"/>
    <w:rsid w:val="00E6573C"/>
    <w:rsid w:val="00E675E8"/>
    <w:rsid w:val="00E80ABD"/>
    <w:rsid w:val="00E81213"/>
    <w:rsid w:val="00E966D6"/>
    <w:rsid w:val="00EA07C4"/>
    <w:rsid w:val="00EA5AC1"/>
    <w:rsid w:val="00EB13E8"/>
    <w:rsid w:val="00EC6974"/>
    <w:rsid w:val="00ED08A9"/>
    <w:rsid w:val="00ED529E"/>
    <w:rsid w:val="00F0234C"/>
    <w:rsid w:val="00F30B4D"/>
    <w:rsid w:val="00F3266C"/>
    <w:rsid w:val="00F3652C"/>
    <w:rsid w:val="00F427E7"/>
    <w:rsid w:val="00F5653C"/>
    <w:rsid w:val="00F76831"/>
    <w:rsid w:val="00F94BA1"/>
    <w:rsid w:val="00FA36BA"/>
    <w:rsid w:val="00FA765D"/>
    <w:rsid w:val="00FC348A"/>
    <w:rsid w:val="00FD0C62"/>
    <w:rsid w:val="00FD7ECE"/>
    <w:rsid w:val="00FE30F6"/>
    <w:rsid w:val="00FE4A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9cbee0" strokecolor="#739cc3">
      <v:fill color="#9cbee0" color2="#bbd5f0" type="gradient">
        <o:fill v:ext="view" type="gradientUnscaled"/>
      </v:fill>
      <v:stroke color="#739cc3" weight="1.25pt"/>
    </o:shapedefaults>
    <o:shapelayout v:ext="edit">
      <o:idmap v:ext="edit" data="1"/>
      <o:rules v:ext="edit">
        <o:r id="V:Rule1" type="connector" idref="#_x0000_s1050"/>
        <o:r id="V:Rule2" type="connector" idref="#_x0000_s1062">
          <o:proxy start="" idref="#_x0000_s1046" connectloc="2"/>
          <o:proxy end="" idref="#_x0000_s1047" connectloc="0"/>
        </o:r>
        <o:r id="V:Rule3" type="connector" idref="#_x0000_s1036">
          <o:proxy start="" idref="#_x0000_s1032" connectloc="2"/>
          <o:proxy end="" idref="#_x0000_s1033" connectloc="0"/>
        </o:r>
        <o:r id="V:Rule4" type="connector" idref="#_x0000_s1037"/>
        <o:r id="V:Rule5" type="connector" idref="#_x0000_s1054"/>
        <o:r id="V:Rule6" type="connector" idref="#_x0000_s1055">
          <o:proxy start="" idref="#_x0000_s1041" connectloc="2"/>
          <o:proxy end="" idref="#_x0000_s1044" connectloc="0"/>
        </o:r>
        <o:r id="V:Rule7" type="connector" idref="#_x0000_s1056">
          <o:proxy start="" idref="#_x0000_s1040" connectloc="2"/>
          <o:proxy end="" idref="#_x0000_s1043" connectloc="0"/>
        </o:r>
        <o:r id="V:Rule8" type="connector" idref="#_x0000_s1038"/>
        <o:r id="V:Rule9" type="connector" idref="#_x0000_s1058">
          <o:proxy start="" idref="#_x0000_s1044" connectloc="2"/>
        </o:r>
        <o:r id="V:Rule10" type="connector" idref="#_x0000_s1049"/>
        <o:r id="V:Rule11" type="connector" idref="#_x0000_s1039"/>
        <o:r id="V:Rule12" type="connector" idref="#_x0000_s1052"/>
        <o:r id="V:Rule13" type="connector" idref="#_x0000_s1051"/>
        <o:r id="V:Rule14" type="connector" idref="#_x0000_s1048">
          <o:proxy start="" idref="#_x0000_s1033" connectloc="2"/>
          <o:proxy end="" idref="#_x0000_s1040" connectloc="0"/>
        </o:r>
        <o:r id="V:Rule15" type="connector" idref="#_x0000_s1053"/>
        <o:r id="V:Rule16" type="connector" idref="#_x0000_s1061">
          <o:proxy start="" idref="#_x0000_s1045" connectloc="2"/>
          <o:proxy end="" idref="#_x0000_s1046" connectloc="0"/>
        </o:r>
        <o:r id="V:Rule17" type="connector" idref="#_x0000_s1059">
          <o:proxy start="" idref="#_x0000_s1042" connectloc="2"/>
        </o:r>
        <o:r id="V:Rule18" type="connector" idref="#_x0000_s1060">
          <o:proxy start="" idref="#_x0000_s1043" connectloc="2"/>
          <o:proxy end="" idref="#_x0000_s1045" connectloc="0"/>
        </o:r>
        <o:r id="V:Rule19" type="connector" idref="#_x0000_s1057"/>
      </o:rules>
    </o:shapelayout>
  </w:shapeDefaults>
  <w:decimalSymbol w:val="."/>
  <w:listSeparator w:val=","/>
  <w14:docId w14:val="09BDDB5F"/>
  <w15:docId w15:val="{3BB357A0-D8F7-45C8-985E-DA255CB45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B76E0"/>
    <w:pPr>
      <w:widowControl w:val="0"/>
      <w:jc w:val="both"/>
    </w:pPr>
    <w:rPr>
      <w:kern w:val="2"/>
      <w:sz w:val="21"/>
      <w:szCs w:val="22"/>
    </w:rPr>
  </w:style>
  <w:style w:type="paragraph" w:styleId="1">
    <w:name w:val="heading 1"/>
    <w:basedOn w:val="a"/>
    <w:next w:val="a"/>
    <w:link w:val="10"/>
    <w:qFormat/>
    <w:rsid w:val="00BB76E0"/>
    <w:pPr>
      <w:keepNext/>
      <w:keepLines/>
      <w:spacing w:before="340" w:after="330" w:line="576" w:lineRule="auto"/>
      <w:outlineLvl w:val="0"/>
    </w:pPr>
    <w:rPr>
      <w:b/>
      <w:bCs/>
      <w:kern w:val="44"/>
      <w:sz w:val="44"/>
      <w:szCs w:val="44"/>
    </w:rPr>
  </w:style>
  <w:style w:type="paragraph" w:styleId="2">
    <w:name w:val="heading 2"/>
    <w:basedOn w:val="a"/>
    <w:next w:val="a"/>
    <w:link w:val="20"/>
    <w:qFormat/>
    <w:rsid w:val="00BB76E0"/>
    <w:pPr>
      <w:keepNext/>
      <w:keepLines/>
      <w:spacing w:before="260" w:after="260" w:line="413" w:lineRule="auto"/>
      <w:outlineLvl w:val="1"/>
    </w:pPr>
    <w:rPr>
      <w:rFonts w:ascii="Arial" w:eastAsia="黑体" w:hAnsi="Arial"/>
      <w:b/>
      <w:bCs/>
      <w:sz w:val="32"/>
      <w:szCs w:val="32"/>
    </w:rPr>
  </w:style>
  <w:style w:type="paragraph" w:styleId="3">
    <w:name w:val="heading 3"/>
    <w:basedOn w:val="a"/>
    <w:next w:val="a"/>
    <w:link w:val="30"/>
    <w:qFormat/>
    <w:rsid w:val="00BB76E0"/>
    <w:pPr>
      <w:keepNext/>
      <w:keepLines/>
      <w:spacing w:before="20" w:after="20"/>
      <w:outlineLvl w:val="2"/>
    </w:pPr>
    <w:rPr>
      <w:rFonts w:ascii="Times New Roman" w:hAnsi="Times New Roman"/>
      <w:b/>
      <w:bCs/>
      <w:szCs w:val="21"/>
    </w:rPr>
  </w:style>
  <w:style w:type="paragraph" w:styleId="4">
    <w:name w:val="heading 4"/>
    <w:basedOn w:val="a"/>
    <w:next w:val="a"/>
    <w:link w:val="40"/>
    <w:qFormat/>
    <w:rsid w:val="00BB76E0"/>
    <w:pPr>
      <w:keepNext/>
      <w:keepLines/>
      <w:spacing w:before="280" w:after="290" w:line="372" w:lineRule="auto"/>
      <w:outlineLvl w:val="3"/>
    </w:pPr>
    <w:rPr>
      <w:rFonts w:ascii="Arial" w:eastAsia="黑体" w:hAnsi="Arial"/>
      <w:b/>
      <w:bCs/>
      <w:sz w:val="28"/>
      <w:szCs w:val="28"/>
    </w:rPr>
  </w:style>
  <w:style w:type="paragraph" w:styleId="5">
    <w:name w:val="heading 5"/>
    <w:basedOn w:val="a"/>
    <w:next w:val="a"/>
    <w:link w:val="50"/>
    <w:qFormat/>
    <w:rsid w:val="00BB76E0"/>
    <w:pPr>
      <w:keepNext/>
      <w:keepLines/>
      <w:spacing w:before="280" w:after="290" w:line="372" w:lineRule="auto"/>
      <w:outlineLvl w:val="4"/>
    </w:pPr>
    <w:rPr>
      <w:rFonts w:ascii="Times New Roman" w:hAnsi="Times New Roman"/>
      <w:b/>
      <w:bCs/>
      <w:sz w:val="28"/>
      <w:szCs w:val="28"/>
    </w:rPr>
  </w:style>
  <w:style w:type="paragraph" w:styleId="6">
    <w:name w:val="heading 6"/>
    <w:basedOn w:val="a"/>
    <w:next w:val="a"/>
    <w:link w:val="60"/>
    <w:qFormat/>
    <w:rsid w:val="00BB76E0"/>
    <w:pPr>
      <w:keepNext/>
      <w:keepLines/>
      <w:outlineLvl w:val="5"/>
    </w:pPr>
    <w:rPr>
      <w:rFonts w:ascii="Cambria" w:hAnsi="Cambria"/>
      <w:b/>
      <w:bCs/>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Intense Emphasis"/>
    <w:qFormat/>
    <w:rsid w:val="00BB76E0"/>
    <w:rPr>
      <w:b/>
      <w:bCs/>
      <w:i/>
      <w:iCs/>
      <w:color w:val="4F81BD"/>
    </w:rPr>
  </w:style>
  <w:style w:type="character" w:customStyle="1" w:styleId="Char1">
    <w:name w:val="日期 Char1"/>
    <w:rsid w:val="00BB76E0"/>
    <w:rPr>
      <w:kern w:val="2"/>
      <w:sz w:val="21"/>
      <w:szCs w:val="22"/>
    </w:rPr>
  </w:style>
  <w:style w:type="character" w:styleId="a4">
    <w:name w:val="Placeholder Text"/>
    <w:rsid w:val="00BB76E0"/>
    <w:rPr>
      <w:color w:val="808080"/>
    </w:rPr>
  </w:style>
  <w:style w:type="character" w:customStyle="1" w:styleId="a5">
    <w:name w:val="页眉 字符"/>
    <w:link w:val="a6"/>
    <w:uiPriority w:val="99"/>
    <w:rsid w:val="00BB76E0"/>
    <w:rPr>
      <w:kern w:val="2"/>
      <w:sz w:val="18"/>
      <w:szCs w:val="18"/>
    </w:rPr>
  </w:style>
  <w:style w:type="character" w:customStyle="1" w:styleId="60">
    <w:name w:val="标题 6 字符"/>
    <w:link w:val="6"/>
    <w:rsid w:val="00BB76E0"/>
    <w:rPr>
      <w:rFonts w:ascii="Cambria" w:hAnsi="Cambria"/>
      <w:b/>
      <w:bCs/>
      <w:kern w:val="2"/>
      <w:sz w:val="21"/>
      <w:szCs w:val="21"/>
    </w:rPr>
  </w:style>
  <w:style w:type="character" w:customStyle="1" w:styleId="a7">
    <w:name w:val="副标题 字符"/>
    <w:link w:val="a8"/>
    <w:rsid w:val="00BB76E0"/>
    <w:rPr>
      <w:rFonts w:ascii="Cambria" w:hAnsi="Cambria"/>
      <w:b/>
      <w:bCs/>
      <w:kern w:val="28"/>
      <w:sz w:val="32"/>
      <w:szCs w:val="32"/>
    </w:rPr>
  </w:style>
  <w:style w:type="character" w:customStyle="1" w:styleId="Char">
    <w:name w:val="批注文字 Char"/>
    <w:rsid w:val="00BB76E0"/>
    <w:rPr>
      <w:kern w:val="2"/>
      <w:sz w:val="21"/>
      <w:szCs w:val="21"/>
    </w:rPr>
  </w:style>
  <w:style w:type="character" w:customStyle="1" w:styleId="a9">
    <w:name w:val="脚注文本 字符"/>
    <w:link w:val="aa"/>
    <w:rsid w:val="00BB76E0"/>
    <w:rPr>
      <w:rFonts w:ascii="Times New Roman" w:eastAsia="華康楷書體W5" w:hAnsi="Times New Roman"/>
      <w:kern w:val="20"/>
      <w:lang w:eastAsia="zh-TW"/>
    </w:rPr>
  </w:style>
  <w:style w:type="character" w:customStyle="1" w:styleId="ab">
    <w:name w:val="正文文本缩进 字符"/>
    <w:link w:val="ac"/>
    <w:rsid w:val="00BB76E0"/>
    <w:rPr>
      <w:rFonts w:ascii="Times New Roman" w:hAnsi="Times New Roman"/>
      <w:kern w:val="2"/>
      <w:sz w:val="24"/>
      <w:szCs w:val="24"/>
    </w:rPr>
  </w:style>
  <w:style w:type="character" w:customStyle="1" w:styleId="apple-converted-space">
    <w:name w:val="apple-converted-space"/>
    <w:rsid w:val="00BB76E0"/>
  </w:style>
  <w:style w:type="character" w:customStyle="1" w:styleId="Char0">
    <w:name w:val="我的正文 Char"/>
    <w:link w:val="ad"/>
    <w:rsid w:val="00BB76E0"/>
    <w:rPr>
      <w:rFonts w:ascii="Times New Roman" w:hAnsi="Times New Roman"/>
      <w:kern w:val="2"/>
      <w:sz w:val="22"/>
      <w:szCs w:val="22"/>
    </w:rPr>
  </w:style>
  <w:style w:type="character" w:customStyle="1" w:styleId="Char10">
    <w:name w:val="批注框文本 Char1"/>
    <w:rsid w:val="00BB76E0"/>
    <w:rPr>
      <w:kern w:val="2"/>
      <w:sz w:val="18"/>
      <w:szCs w:val="18"/>
    </w:rPr>
  </w:style>
  <w:style w:type="character" w:customStyle="1" w:styleId="HeaderChar">
    <w:name w:val="Header Char"/>
    <w:rsid w:val="00BB76E0"/>
    <w:rPr>
      <w:rFonts w:cs="Times New Roman"/>
      <w:kern w:val="2"/>
      <w:sz w:val="18"/>
      <w:szCs w:val="18"/>
    </w:rPr>
  </w:style>
  <w:style w:type="character" w:customStyle="1" w:styleId="Char11">
    <w:name w:val="文档结构图 Char1"/>
    <w:rsid w:val="00BB76E0"/>
    <w:rPr>
      <w:rFonts w:ascii="宋体"/>
      <w:kern w:val="2"/>
      <w:sz w:val="18"/>
      <w:szCs w:val="18"/>
    </w:rPr>
  </w:style>
  <w:style w:type="character" w:styleId="ae">
    <w:name w:val="Hyperlink"/>
    <w:uiPriority w:val="99"/>
    <w:rsid w:val="00BB76E0"/>
    <w:rPr>
      <w:color w:val="0000FF"/>
      <w:u w:val="single"/>
    </w:rPr>
  </w:style>
  <w:style w:type="character" w:customStyle="1" w:styleId="Char12">
    <w:name w:val="脚注文本 Char1"/>
    <w:rsid w:val="00BB76E0"/>
    <w:rPr>
      <w:rFonts w:ascii="Times New Roman" w:hAnsi="Times New Roman"/>
      <w:kern w:val="2"/>
      <w:sz w:val="18"/>
      <w:szCs w:val="18"/>
    </w:rPr>
  </w:style>
  <w:style w:type="character" w:customStyle="1" w:styleId="Char2">
    <w:name w:val="一级标题 Char"/>
    <w:link w:val="af"/>
    <w:rsid w:val="00BB76E0"/>
    <w:rPr>
      <w:b/>
      <w:bCs/>
      <w:sz w:val="24"/>
      <w:szCs w:val="24"/>
    </w:rPr>
  </w:style>
  <w:style w:type="character" w:customStyle="1" w:styleId="30">
    <w:name w:val="标题 3 字符"/>
    <w:link w:val="3"/>
    <w:rsid w:val="00BB76E0"/>
    <w:rPr>
      <w:rFonts w:ascii="Times New Roman" w:hAnsi="Times New Roman"/>
      <w:b/>
      <w:bCs/>
      <w:kern w:val="2"/>
      <w:sz w:val="21"/>
      <w:szCs w:val="21"/>
    </w:rPr>
  </w:style>
  <w:style w:type="character" w:customStyle="1" w:styleId="TOC1">
    <w:name w:val="TOC 1 字符"/>
    <w:link w:val="TOC10"/>
    <w:uiPriority w:val="39"/>
    <w:rsid w:val="00107FCF"/>
    <w:rPr>
      <w:kern w:val="2"/>
      <w:sz w:val="24"/>
      <w:szCs w:val="22"/>
    </w:rPr>
  </w:style>
  <w:style w:type="character" w:customStyle="1" w:styleId="af0">
    <w:name w:val="纯文本 字符"/>
    <w:link w:val="af1"/>
    <w:rsid w:val="00BB76E0"/>
    <w:rPr>
      <w:rFonts w:ascii="宋体" w:hAnsi="Courier New"/>
      <w:kern w:val="2"/>
      <w:sz w:val="21"/>
      <w:szCs w:val="21"/>
    </w:rPr>
  </w:style>
  <w:style w:type="character" w:customStyle="1" w:styleId="Char3">
    <w:name w:val="我的表格 Char"/>
    <w:link w:val="af2"/>
    <w:rsid w:val="00BB76E0"/>
    <w:rPr>
      <w:rFonts w:ascii="Arial" w:hAnsi="Arial"/>
      <w:kern w:val="2"/>
      <w:sz w:val="21"/>
      <w:szCs w:val="21"/>
    </w:rPr>
  </w:style>
  <w:style w:type="character" w:customStyle="1" w:styleId="font11">
    <w:name w:val="font11"/>
    <w:rsid w:val="00BB76E0"/>
    <w:rPr>
      <w:rFonts w:ascii="宋体" w:eastAsia="宋体" w:hAnsi="宋体" w:cs="宋体" w:hint="eastAsia"/>
      <w:i w:val="0"/>
      <w:color w:val="000000"/>
      <w:sz w:val="24"/>
      <w:szCs w:val="24"/>
      <w:u w:val="single"/>
    </w:rPr>
  </w:style>
  <w:style w:type="character" w:customStyle="1" w:styleId="Char13">
    <w:name w:val="正文文本缩进 Char1"/>
    <w:rsid w:val="00BB76E0"/>
    <w:rPr>
      <w:kern w:val="2"/>
      <w:sz w:val="21"/>
      <w:szCs w:val="22"/>
    </w:rPr>
  </w:style>
  <w:style w:type="character" w:customStyle="1" w:styleId="af3">
    <w:name w:val="标题 字符"/>
    <w:link w:val="af4"/>
    <w:rsid w:val="00BB76E0"/>
    <w:rPr>
      <w:rFonts w:ascii="Cambria" w:eastAsia="黑体" w:hAnsi="Cambria"/>
      <w:bCs/>
      <w:kern w:val="2"/>
      <w:sz w:val="30"/>
      <w:szCs w:val="32"/>
    </w:rPr>
  </w:style>
  <w:style w:type="character" w:customStyle="1" w:styleId="af5">
    <w:name w:val="批注文字 字符"/>
    <w:link w:val="af6"/>
    <w:rsid w:val="00BB76E0"/>
    <w:rPr>
      <w:rFonts w:ascii="Calibri" w:eastAsia="宋体" w:hAnsi="Calibri"/>
      <w:kern w:val="2"/>
      <w:sz w:val="21"/>
      <w:szCs w:val="22"/>
      <w:lang w:val="en-US" w:eastAsia="zh-CN" w:bidi="ar-SA"/>
    </w:rPr>
  </w:style>
  <w:style w:type="character" w:customStyle="1" w:styleId="50">
    <w:name w:val="标题 5 字符"/>
    <w:link w:val="5"/>
    <w:rsid w:val="00BB76E0"/>
    <w:rPr>
      <w:rFonts w:ascii="Times New Roman" w:hAnsi="Times New Roman"/>
      <w:b/>
      <w:bCs/>
      <w:kern w:val="2"/>
      <w:sz w:val="28"/>
      <w:szCs w:val="28"/>
    </w:rPr>
  </w:style>
  <w:style w:type="character" w:customStyle="1" w:styleId="af7">
    <w:name w:val="(一)文 字元"/>
    <w:link w:val="af8"/>
    <w:rsid w:val="00BB76E0"/>
    <w:rPr>
      <w:rFonts w:ascii="Times New Roman" w:eastAsia="華康楷書體W5" w:hAnsi="Times New Roman"/>
      <w:kern w:val="20"/>
      <w:sz w:val="26"/>
      <w:szCs w:val="26"/>
      <w:lang w:eastAsia="zh-TW"/>
    </w:rPr>
  </w:style>
  <w:style w:type="character" w:customStyle="1" w:styleId="11">
    <w:name w:val="访问过的超链接1"/>
    <w:rsid w:val="00BB76E0"/>
    <w:rPr>
      <w:color w:val="800080"/>
      <w:u w:val="single"/>
    </w:rPr>
  </w:style>
  <w:style w:type="character" w:customStyle="1" w:styleId="Char14">
    <w:name w:val="页脚 Char1"/>
    <w:rsid w:val="00BB76E0"/>
    <w:rPr>
      <w:kern w:val="2"/>
      <w:sz w:val="18"/>
      <w:szCs w:val="18"/>
    </w:rPr>
  </w:style>
  <w:style w:type="character" w:customStyle="1" w:styleId="af9">
    <w:name w:val="日期 字符"/>
    <w:link w:val="afa"/>
    <w:rsid w:val="00BB76E0"/>
    <w:rPr>
      <w:kern w:val="2"/>
      <w:sz w:val="21"/>
      <w:szCs w:val="22"/>
    </w:rPr>
  </w:style>
  <w:style w:type="character" w:customStyle="1" w:styleId="HTMLChar1">
    <w:name w:val="HTML 预设格式 Char1"/>
    <w:rsid w:val="00BB76E0"/>
    <w:rPr>
      <w:rFonts w:ascii="Courier New" w:hAnsi="Courier New" w:cs="Courier New"/>
      <w:kern w:val="2"/>
    </w:rPr>
  </w:style>
  <w:style w:type="character" w:customStyle="1" w:styleId="afb">
    <w:name w:val="页脚 字符"/>
    <w:link w:val="afc"/>
    <w:uiPriority w:val="99"/>
    <w:rsid w:val="00BB76E0"/>
    <w:rPr>
      <w:kern w:val="2"/>
      <w:sz w:val="18"/>
      <w:szCs w:val="18"/>
    </w:rPr>
  </w:style>
  <w:style w:type="character" w:customStyle="1" w:styleId="2Char1">
    <w:name w:val="正文文本缩进 2 Char1"/>
    <w:rsid w:val="00BB76E0"/>
    <w:rPr>
      <w:kern w:val="2"/>
      <w:sz w:val="21"/>
      <w:szCs w:val="22"/>
    </w:rPr>
  </w:style>
  <w:style w:type="character" w:styleId="afd">
    <w:name w:val="annotation reference"/>
    <w:rsid w:val="00BB76E0"/>
    <w:rPr>
      <w:sz w:val="21"/>
      <w:szCs w:val="21"/>
    </w:rPr>
  </w:style>
  <w:style w:type="character" w:styleId="afe">
    <w:name w:val="footnote reference"/>
    <w:rsid w:val="00BB76E0"/>
    <w:rPr>
      <w:vertAlign w:val="superscript"/>
    </w:rPr>
  </w:style>
  <w:style w:type="character" w:customStyle="1" w:styleId="Char15">
    <w:name w:val="页眉 Char1"/>
    <w:rsid w:val="00BB76E0"/>
    <w:rPr>
      <w:kern w:val="2"/>
      <w:sz w:val="18"/>
      <w:szCs w:val="18"/>
    </w:rPr>
  </w:style>
  <w:style w:type="character" w:customStyle="1" w:styleId="Char16">
    <w:name w:val="副标题 Char1"/>
    <w:rsid w:val="00BB76E0"/>
    <w:rPr>
      <w:rFonts w:ascii="Cambria" w:hAnsi="Cambria" w:cs="Times New Roman"/>
      <w:b/>
      <w:bCs/>
      <w:kern w:val="28"/>
      <w:sz w:val="32"/>
      <w:szCs w:val="32"/>
    </w:rPr>
  </w:style>
  <w:style w:type="character" w:customStyle="1" w:styleId="aff">
    <w:name w:val="圖 字元"/>
    <w:link w:val="aff0"/>
    <w:rsid w:val="00BB76E0"/>
    <w:rPr>
      <w:rFonts w:ascii="Times New Roman" w:eastAsia="華康特粗楷體" w:hAnsi="Times New Roman"/>
      <w:kern w:val="20"/>
      <w:sz w:val="36"/>
      <w:szCs w:val="36"/>
      <w:lang w:eastAsia="zh-TW"/>
    </w:rPr>
  </w:style>
  <w:style w:type="character" w:customStyle="1" w:styleId="font01">
    <w:name w:val="font01"/>
    <w:rsid w:val="00BB76E0"/>
    <w:rPr>
      <w:rFonts w:ascii="宋体" w:eastAsia="宋体" w:hAnsi="宋体" w:cs="宋体" w:hint="eastAsia"/>
      <w:i w:val="0"/>
      <w:color w:val="000000"/>
      <w:sz w:val="24"/>
      <w:szCs w:val="24"/>
      <w:u w:val="none"/>
    </w:rPr>
  </w:style>
  <w:style w:type="character" w:customStyle="1" w:styleId="20">
    <w:name w:val="标题 2 字符"/>
    <w:link w:val="2"/>
    <w:rsid w:val="00BB76E0"/>
    <w:rPr>
      <w:rFonts w:ascii="Arial" w:eastAsia="黑体" w:hAnsi="Arial"/>
      <w:b/>
      <w:bCs/>
      <w:kern w:val="2"/>
      <w:sz w:val="32"/>
      <w:szCs w:val="32"/>
    </w:rPr>
  </w:style>
  <w:style w:type="character" w:customStyle="1" w:styleId="Char4">
    <w:name w:val="标准 Char"/>
    <w:link w:val="aff1"/>
    <w:rsid w:val="00BB76E0"/>
    <w:rPr>
      <w:rFonts w:ascii="宋体" w:hAnsi="宋体"/>
      <w:szCs w:val="21"/>
    </w:rPr>
  </w:style>
  <w:style w:type="character" w:styleId="aff2">
    <w:name w:val="Strong"/>
    <w:qFormat/>
    <w:rsid w:val="00BB76E0"/>
    <w:rPr>
      <w:b/>
      <w:bCs/>
    </w:rPr>
  </w:style>
  <w:style w:type="character" w:customStyle="1" w:styleId="aff3">
    <w:name w:val="批注框文本 字符"/>
    <w:link w:val="aff4"/>
    <w:rsid w:val="00BB76E0"/>
    <w:rPr>
      <w:kern w:val="2"/>
      <w:sz w:val="18"/>
      <w:szCs w:val="18"/>
    </w:rPr>
  </w:style>
  <w:style w:type="character" w:customStyle="1" w:styleId="aff5">
    <w:name w:val="文档结构图 字符"/>
    <w:link w:val="aff6"/>
    <w:rsid w:val="00BB76E0"/>
    <w:rPr>
      <w:rFonts w:ascii="宋体"/>
      <w:kern w:val="2"/>
      <w:sz w:val="18"/>
      <w:szCs w:val="18"/>
    </w:rPr>
  </w:style>
  <w:style w:type="character" w:customStyle="1" w:styleId="aff7">
    <w:name w:val="批注主题 字符"/>
    <w:link w:val="aff8"/>
    <w:rsid w:val="00BB76E0"/>
    <w:rPr>
      <w:b/>
      <w:bCs/>
      <w:kern w:val="2"/>
      <w:sz w:val="21"/>
      <w:szCs w:val="22"/>
    </w:rPr>
  </w:style>
  <w:style w:type="character" w:customStyle="1" w:styleId="HTML">
    <w:name w:val="HTML 预设格式 字符"/>
    <w:link w:val="HTML0"/>
    <w:rsid w:val="00BB76E0"/>
    <w:rPr>
      <w:rFonts w:ascii="ˎ̥" w:hAnsi="ˎ̥"/>
      <w:sz w:val="24"/>
      <w:szCs w:val="24"/>
    </w:rPr>
  </w:style>
  <w:style w:type="character" w:customStyle="1" w:styleId="Char17">
    <w:name w:val="标题 Char1"/>
    <w:rsid w:val="00BB76E0"/>
    <w:rPr>
      <w:rFonts w:ascii="Cambria" w:hAnsi="Cambria" w:cs="Times New Roman"/>
      <w:b/>
      <w:bCs/>
      <w:kern w:val="2"/>
      <w:sz w:val="32"/>
      <w:szCs w:val="32"/>
    </w:rPr>
  </w:style>
  <w:style w:type="character" w:customStyle="1" w:styleId="10">
    <w:name w:val="标题 1 字符"/>
    <w:link w:val="1"/>
    <w:rsid w:val="00BB76E0"/>
    <w:rPr>
      <w:b/>
      <w:bCs/>
      <w:kern w:val="44"/>
      <w:sz w:val="44"/>
      <w:szCs w:val="44"/>
    </w:rPr>
  </w:style>
  <w:style w:type="character" w:styleId="aff9">
    <w:name w:val="page number"/>
    <w:basedOn w:val="a0"/>
    <w:rsid w:val="00BB76E0"/>
  </w:style>
  <w:style w:type="character" w:customStyle="1" w:styleId="affa">
    <w:name w:val="发布"/>
    <w:rsid w:val="00BB76E0"/>
    <w:rPr>
      <w:rFonts w:ascii="黑体" w:eastAsia="黑体" w:cs="黑体"/>
      <w:spacing w:val="22"/>
      <w:w w:val="100"/>
      <w:position w:val="3"/>
      <w:sz w:val="28"/>
      <w:szCs w:val="28"/>
    </w:rPr>
  </w:style>
  <w:style w:type="character" w:customStyle="1" w:styleId="40">
    <w:name w:val="标题 4 字符"/>
    <w:link w:val="4"/>
    <w:rsid w:val="00BB76E0"/>
    <w:rPr>
      <w:rFonts w:ascii="Arial" w:eastAsia="黑体" w:hAnsi="Arial"/>
      <w:b/>
      <w:bCs/>
      <w:kern w:val="2"/>
      <w:sz w:val="28"/>
      <w:szCs w:val="28"/>
    </w:rPr>
  </w:style>
  <w:style w:type="character" w:customStyle="1" w:styleId="affb">
    <w:name w:val="(一) 字元"/>
    <w:link w:val="affc"/>
    <w:rsid w:val="00BB76E0"/>
    <w:rPr>
      <w:rFonts w:ascii="Times New Roman" w:eastAsia="華康楷書體W5" w:hAnsi="Times New Roman"/>
      <w:kern w:val="20"/>
      <w:sz w:val="26"/>
      <w:szCs w:val="26"/>
      <w:lang w:eastAsia="zh-TW"/>
    </w:rPr>
  </w:style>
  <w:style w:type="character" w:customStyle="1" w:styleId="Char18">
    <w:name w:val="批注主题 Char1"/>
    <w:rsid w:val="00BB76E0"/>
    <w:rPr>
      <w:rFonts w:ascii="Calibri" w:eastAsia="宋体" w:hAnsi="Calibri" w:cs="Times New Roman"/>
      <w:b/>
      <w:bCs/>
      <w:kern w:val="2"/>
      <w:sz w:val="30"/>
      <w:szCs w:val="22"/>
      <w:lang w:val="en-US" w:eastAsia="zh-CN" w:bidi="ar-SA"/>
    </w:rPr>
  </w:style>
  <w:style w:type="character" w:customStyle="1" w:styleId="21">
    <w:name w:val="正文文本缩进 2 字符"/>
    <w:link w:val="22"/>
    <w:rsid w:val="00BB76E0"/>
    <w:rPr>
      <w:rFonts w:ascii="Times New Roman" w:hAnsi="Times New Roman"/>
      <w:kern w:val="2"/>
      <w:sz w:val="21"/>
      <w:szCs w:val="21"/>
    </w:rPr>
  </w:style>
  <w:style w:type="character" w:customStyle="1" w:styleId="Char20">
    <w:name w:val="脚注文本 Char2"/>
    <w:rsid w:val="00BB76E0"/>
    <w:rPr>
      <w:kern w:val="2"/>
      <w:sz w:val="18"/>
      <w:szCs w:val="18"/>
    </w:rPr>
  </w:style>
  <w:style w:type="character" w:styleId="affd">
    <w:name w:val="FollowedHyperlink"/>
    <w:uiPriority w:val="99"/>
    <w:rsid w:val="00BB76E0"/>
    <w:rPr>
      <w:color w:val="800080"/>
      <w:u w:val="single"/>
    </w:rPr>
  </w:style>
  <w:style w:type="paragraph" w:customStyle="1" w:styleId="p17">
    <w:name w:val="p17"/>
    <w:basedOn w:val="a"/>
    <w:rsid w:val="00BB76E0"/>
    <w:pPr>
      <w:widowControl/>
    </w:pPr>
    <w:rPr>
      <w:rFonts w:ascii="宋体" w:hAnsi="宋体" w:cs="宋体"/>
      <w:kern w:val="0"/>
      <w:szCs w:val="21"/>
    </w:rPr>
  </w:style>
  <w:style w:type="paragraph" w:customStyle="1" w:styleId="xl79">
    <w:name w:val="xl79"/>
    <w:basedOn w:val="a"/>
    <w:rsid w:val="00BB76E0"/>
    <w:pPr>
      <w:widowControl/>
      <w:spacing w:before="100" w:beforeAutospacing="1" w:after="100" w:afterAutospacing="1"/>
      <w:jc w:val="left"/>
      <w:textAlignment w:val="center"/>
    </w:pPr>
    <w:rPr>
      <w:rFonts w:ascii="宋体" w:hAnsi="宋体" w:cs="宋体"/>
      <w:kern w:val="0"/>
      <w:sz w:val="24"/>
      <w:szCs w:val="24"/>
    </w:rPr>
  </w:style>
  <w:style w:type="paragraph" w:customStyle="1" w:styleId="23">
    <w:name w:val="列出段落2"/>
    <w:basedOn w:val="a"/>
    <w:rsid w:val="00BB76E0"/>
    <w:pPr>
      <w:widowControl/>
      <w:ind w:firstLineChars="200" w:firstLine="420"/>
      <w:jc w:val="left"/>
    </w:pPr>
    <w:rPr>
      <w:rFonts w:ascii="宋体" w:hAnsi="宋体" w:cs="宋体"/>
      <w:kern w:val="0"/>
      <w:sz w:val="24"/>
      <w:szCs w:val="24"/>
    </w:rPr>
  </w:style>
  <w:style w:type="paragraph" w:customStyle="1" w:styleId="xl35">
    <w:name w:val="xl35"/>
    <w:basedOn w:val="a"/>
    <w:rsid w:val="00BB76E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FF0000"/>
      <w:kern w:val="0"/>
      <w:sz w:val="24"/>
      <w:szCs w:val="24"/>
    </w:rPr>
  </w:style>
  <w:style w:type="paragraph" w:customStyle="1" w:styleId="12">
    <w:name w:val="列出段落1"/>
    <w:basedOn w:val="a"/>
    <w:rsid w:val="00BB76E0"/>
    <w:pPr>
      <w:widowControl/>
      <w:ind w:firstLineChars="200" w:firstLine="420"/>
      <w:jc w:val="left"/>
    </w:pPr>
    <w:rPr>
      <w:rFonts w:ascii="宋体" w:hAnsi="宋体" w:cs="宋体"/>
      <w:kern w:val="0"/>
      <w:sz w:val="24"/>
      <w:szCs w:val="24"/>
    </w:rPr>
  </w:style>
  <w:style w:type="paragraph" w:customStyle="1" w:styleId="xl28">
    <w:name w:val="xl28"/>
    <w:basedOn w:val="a"/>
    <w:rsid w:val="00BB76E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szCs w:val="24"/>
    </w:rPr>
  </w:style>
  <w:style w:type="paragraph" w:customStyle="1" w:styleId="CM32">
    <w:name w:val="CM32"/>
    <w:basedOn w:val="Default"/>
    <w:next w:val="Default"/>
    <w:rsid w:val="00BB76E0"/>
    <w:pPr>
      <w:spacing w:line="240" w:lineRule="atLeast"/>
    </w:pPr>
    <w:rPr>
      <w:color w:val="auto"/>
    </w:rPr>
  </w:style>
  <w:style w:type="paragraph" w:customStyle="1" w:styleId="xl38">
    <w:name w:val="xl38"/>
    <w:basedOn w:val="a"/>
    <w:rsid w:val="00BB76E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szCs w:val="24"/>
    </w:rPr>
  </w:style>
  <w:style w:type="paragraph" w:styleId="affe">
    <w:name w:val="Revision"/>
    <w:rsid w:val="00BB76E0"/>
    <w:rPr>
      <w:kern w:val="2"/>
      <w:sz w:val="21"/>
      <w:szCs w:val="22"/>
    </w:rPr>
  </w:style>
  <w:style w:type="paragraph" w:customStyle="1" w:styleId="xl45">
    <w:name w:val="xl45"/>
    <w:basedOn w:val="a"/>
    <w:rsid w:val="00BB76E0"/>
    <w:pPr>
      <w:widowControl/>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left"/>
      <w:textAlignment w:val="center"/>
    </w:pPr>
    <w:rPr>
      <w:rFonts w:ascii="宋体" w:hAnsi="宋体" w:cs="宋体"/>
      <w:kern w:val="0"/>
      <w:sz w:val="24"/>
      <w:szCs w:val="24"/>
    </w:rPr>
  </w:style>
  <w:style w:type="paragraph" w:customStyle="1" w:styleId="xl36">
    <w:name w:val="xl36"/>
    <w:basedOn w:val="a"/>
    <w:rsid w:val="00BB76E0"/>
    <w:pPr>
      <w:widowControl/>
      <w:pBdr>
        <w:top w:val="single" w:sz="4" w:space="0" w:color="auto"/>
        <w:left w:val="single" w:sz="4" w:space="0" w:color="auto"/>
        <w:bottom w:val="single" w:sz="4" w:space="0" w:color="auto"/>
        <w:right w:val="single" w:sz="4" w:space="0" w:color="auto"/>
      </w:pBdr>
      <w:shd w:val="clear" w:color="auto" w:fill="FF00FF"/>
      <w:spacing w:before="100" w:beforeAutospacing="1" w:after="100" w:afterAutospacing="1"/>
      <w:jc w:val="center"/>
      <w:textAlignment w:val="center"/>
    </w:pPr>
    <w:rPr>
      <w:rFonts w:ascii="宋体" w:hAnsi="宋体" w:cs="宋体"/>
      <w:kern w:val="0"/>
      <w:sz w:val="24"/>
      <w:szCs w:val="24"/>
    </w:rPr>
  </w:style>
  <w:style w:type="paragraph" w:customStyle="1" w:styleId="xl69">
    <w:name w:val="xl69"/>
    <w:basedOn w:val="a"/>
    <w:rsid w:val="00BB76E0"/>
    <w:pPr>
      <w:widowControl/>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ascii="宋体" w:hAnsi="宋体" w:cs="宋体"/>
      <w:kern w:val="0"/>
      <w:sz w:val="24"/>
      <w:szCs w:val="24"/>
    </w:rPr>
  </w:style>
  <w:style w:type="paragraph" w:customStyle="1" w:styleId="13">
    <w:name w:val="1.文"/>
    <w:basedOn w:val="a"/>
    <w:rsid w:val="00BB76E0"/>
    <w:pPr>
      <w:kinsoku w:val="0"/>
      <w:adjustRightInd w:val="0"/>
      <w:snapToGrid w:val="0"/>
      <w:spacing w:line="440" w:lineRule="atLeast"/>
      <w:ind w:left="2296" w:firstLine="490"/>
      <w:textAlignment w:val="baseline"/>
    </w:pPr>
    <w:rPr>
      <w:rFonts w:ascii="Times New Roman" w:eastAsia="華康楷書體W5" w:hAnsi="Times New Roman"/>
      <w:kern w:val="20"/>
      <w:sz w:val="26"/>
      <w:szCs w:val="26"/>
      <w:lang w:eastAsia="zh-TW"/>
    </w:rPr>
  </w:style>
  <w:style w:type="paragraph" w:customStyle="1" w:styleId="afff">
    <w:name w:val="附录五级条标题"/>
    <w:basedOn w:val="afff0"/>
    <w:next w:val="afff1"/>
    <w:rsid w:val="00BB76E0"/>
    <w:pPr>
      <w:outlineLvl w:val="6"/>
    </w:pPr>
  </w:style>
  <w:style w:type="paragraph" w:customStyle="1" w:styleId="afff2">
    <w:name w:val="附录标识"/>
    <w:basedOn w:val="afff3"/>
    <w:rsid w:val="00BB76E0"/>
    <w:pPr>
      <w:tabs>
        <w:tab w:val="clear" w:pos="360"/>
        <w:tab w:val="left" w:pos="6405"/>
      </w:tabs>
      <w:spacing w:after="200"/>
      <w:ind w:left="4111" w:firstLine="0"/>
    </w:pPr>
    <w:rPr>
      <w:sz w:val="21"/>
      <w:szCs w:val="21"/>
    </w:rPr>
  </w:style>
  <w:style w:type="paragraph" w:customStyle="1" w:styleId="afff4">
    <w:name w:val="目次标题"/>
    <w:basedOn w:val="1"/>
    <w:rsid w:val="00BB76E0"/>
    <w:pPr>
      <w:keepLines w:val="0"/>
      <w:spacing w:before="0" w:after="560" w:line="240" w:lineRule="auto"/>
      <w:jc w:val="center"/>
    </w:pPr>
    <w:rPr>
      <w:rFonts w:ascii="Times New Roman" w:eastAsia="黑体" w:hAnsi="Times New Roman"/>
      <w:b w:val="0"/>
      <w:bCs w:val="0"/>
      <w:sz w:val="32"/>
      <w:szCs w:val="32"/>
    </w:rPr>
  </w:style>
  <w:style w:type="paragraph" w:customStyle="1" w:styleId="xl61">
    <w:name w:val="xl61"/>
    <w:basedOn w:val="a"/>
    <w:rsid w:val="00BB76E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szCs w:val="24"/>
    </w:rPr>
  </w:style>
  <w:style w:type="paragraph" w:customStyle="1" w:styleId="af8">
    <w:name w:val="(一)文"/>
    <w:basedOn w:val="a"/>
    <w:link w:val="af7"/>
    <w:rsid w:val="00BB76E0"/>
    <w:pPr>
      <w:kinsoku w:val="0"/>
      <w:adjustRightInd w:val="0"/>
      <w:snapToGrid w:val="0"/>
      <w:spacing w:line="440" w:lineRule="atLeast"/>
      <w:ind w:left="2016" w:firstLine="532"/>
      <w:textAlignment w:val="baseline"/>
    </w:pPr>
    <w:rPr>
      <w:rFonts w:ascii="Times New Roman" w:eastAsia="華康楷書體W5" w:hAnsi="Times New Roman"/>
      <w:kern w:val="20"/>
      <w:sz w:val="26"/>
      <w:szCs w:val="26"/>
      <w:lang w:eastAsia="zh-TW"/>
    </w:rPr>
  </w:style>
  <w:style w:type="paragraph" w:customStyle="1" w:styleId="CM38">
    <w:name w:val="CM38"/>
    <w:basedOn w:val="Default"/>
    <w:next w:val="Default"/>
    <w:rsid w:val="00BB76E0"/>
    <w:pPr>
      <w:spacing w:line="251" w:lineRule="atLeast"/>
    </w:pPr>
    <w:rPr>
      <w:color w:val="auto"/>
    </w:rPr>
  </w:style>
  <w:style w:type="paragraph" w:customStyle="1" w:styleId="af2">
    <w:name w:val="我的表格"/>
    <w:basedOn w:val="a"/>
    <w:link w:val="Char3"/>
    <w:rsid w:val="00BB76E0"/>
    <w:pPr>
      <w:jc w:val="center"/>
    </w:pPr>
    <w:rPr>
      <w:rFonts w:ascii="Arial" w:hAnsi="Arial"/>
      <w:szCs w:val="21"/>
    </w:rPr>
  </w:style>
  <w:style w:type="paragraph" w:customStyle="1" w:styleId="CM41">
    <w:name w:val="CM41"/>
    <w:basedOn w:val="Default"/>
    <w:next w:val="Default"/>
    <w:rsid w:val="00BB76E0"/>
    <w:pPr>
      <w:spacing w:line="283" w:lineRule="atLeast"/>
    </w:pPr>
    <w:rPr>
      <w:color w:val="auto"/>
    </w:rPr>
  </w:style>
  <w:style w:type="paragraph" w:styleId="ac">
    <w:name w:val="Body Text Indent"/>
    <w:basedOn w:val="a"/>
    <w:link w:val="ab"/>
    <w:rsid w:val="00BB76E0"/>
    <w:pPr>
      <w:spacing w:line="400" w:lineRule="exact"/>
      <w:ind w:firstLine="435"/>
    </w:pPr>
    <w:rPr>
      <w:rFonts w:ascii="Times New Roman" w:hAnsi="Times New Roman"/>
      <w:sz w:val="24"/>
      <w:szCs w:val="24"/>
    </w:rPr>
  </w:style>
  <w:style w:type="paragraph" w:styleId="TOC3">
    <w:name w:val="toc 3"/>
    <w:basedOn w:val="a"/>
    <w:next w:val="a"/>
    <w:uiPriority w:val="39"/>
    <w:qFormat/>
    <w:rsid w:val="00BB76E0"/>
    <w:pPr>
      <w:ind w:left="420"/>
      <w:jc w:val="left"/>
    </w:pPr>
    <w:rPr>
      <w:rFonts w:ascii="Times New Roman" w:hAnsi="Times New Roman"/>
      <w:sz w:val="20"/>
      <w:szCs w:val="20"/>
    </w:rPr>
  </w:style>
  <w:style w:type="paragraph" w:styleId="afc">
    <w:name w:val="footer"/>
    <w:basedOn w:val="a"/>
    <w:link w:val="afb"/>
    <w:uiPriority w:val="99"/>
    <w:rsid w:val="00BB76E0"/>
    <w:pPr>
      <w:tabs>
        <w:tab w:val="center" w:pos="4153"/>
        <w:tab w:val="right" w:pos="8306"/>
      </w:tabs>
      <w:snapToGrid w:val="0"/>
      <w:jc w:val="left"/>
    </w:pPr>
    <w:rPr>
      <w:sz w:val="18"/>
      <w:szCs w:val="18"/>
    </w:rPr>
  </w:style>
  <w:style w:type="paragraph" w:styleId="afff5">
    <w:name w:val="Normal Indent"/>
    <w:basedOn w:val="a"/>
    <w:rsid w:val="00BB76E0"/>
    <w:pPr>
      <w:ind w:firstLine="420"/>
    </w:pPr>
    <w:rPr>
      <w:rFonts w:ascii="Times New Roman" w:hAnsi="Times New Roman"/>
      <w:szCs w:val="21"/>
    </w:rPr>
  </w:style>
  <w:style w:type="paragraph" w:styleId="af4">
    <w:name w:val="Title"/>
    <w:basedOn w:val="a"/>
    <w:next w:val="a"/>
    <w:link w:val="af3"/>
    <w:qFormat/>
    <w:rsid w:val="00BB76E0"/>
    <w:pPr>
      <w:jc w:val="center"/>
      <w:outlineLvl w:val="0"/>
    </w:pPr>
    <w:rPr>
      <w:rFonts w:ascii="Cambria" w:eastAsia="黑体" w:hAnsi="Cambria"/>
      <w:bCs/>
      <w:sz w:val="30"/>
      <w:szCs w:val="32"/>
    </w:rPr>
  </w:style>
  <w:style w:type="paragraph" w:styleId="22">
    <w:name w:val="Body Text Indent 2"/>
    <w:basedOn w:val="a"/>
    <w:link w:val="21"/>
    <w:rsid w:val="00BB76E0"/>
    <w:pPr>
      <w:spacing w:after="120" w:line="480" w:lineRule="auto"/>
      <w:ind w:leftChars="200" w:left="420"/>
    </w:pPr>
    <w:rPr>
      <w:rFonts w:ascii="Times New Roman" w:hAnsi="Times New Roman"/>
      <w:szCs w:val="21"/>
    </w:rPr>
  </w:style>
  <w:style w:type="paragraph" w:styleId="af6">
    <w:name w:val="annotation text"/>
    <w:basedOn w:val="a"/>
    <w:link w:val="af5"/>
    <w:rsid w:val="00BB76E0"/>
    <w:pPr>
      <w:jc w:val="left"/>
    </w:pPr>
  </w:style>
  <w:style w:type="paragraph" w:customStyle="1" w:styleId="CM24">
    <w:name w:val="CM24"/>
    <w:basedOn w:val="Default"/>
    <w:next w:val="Default"/>
    <w:rsid w:val="00BB76E0"/>
    <w:pPr>
      <w:spacing w:line="283" w:lineRule="atLeast"/>
    </w:pPr>
    <w:rPr>
      <w:color w:val="auto"/>
    </w:rPr>
  </w:style>
  <w:style w:type="paragraph" w:customStyle="1" w:styleId="CM13">
    <w:name w:val="CM13"/>
    <w:basedOn w:val="Default"/>
    <w:next w:val="Default"/>
    <w:rsid w:val="00BB76E0"/>
    <w:pPr>
      <w:spacing w:line="283" w:lineRule="atLeast"/>
    </w:pPr>
    <w:rPr>
      <w:color w:val="auto"/>
    </w:rPr>
  </w:style>
  <w:style w:type="paragraph" w:customStyle="1" w:styleId="CM29">
    <w:name w:val="CM29"/>
    <w:basedOn w:val="Default"/>
    <w:next w:val="Default"/>
    <w:rsid w:val="00BB76E0"/>
    <w:pPr>
      <w:spacing w:line="283" w:lineRule="atLeast"/>
    </w:pPr>
    <w:rPr>
      <w:color w:val="auto"/>
    </w:rPr>
  </w:style>
  <w:style w:type="paragraph" w:customStyle="1" w:styleId="xl58">
    <w:name w:val="xl58"/>
    <w:basedOn w:val="a"/>
    <w:rsid w:val="00BB76E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FF0000"/>
      <w:kern w:val="0"/>
      <w:sz w:val="24"/>
      <w:szCs w:val="24"/>
    </w:rPr>
  </w:style>
  <w:style w:type="paragraph" w:customStyle="1" w:styleId="ListParagraph1">
    <w:name w:val="List Paragraph1"/>
    <w:basedOn w:val="a"/>
    <w:rsid w:val="00BB76E0"/>
    <w:pPr>
      <w:widowControl/>
      <w:ind w:firstLineChars="200" w:firstLine="420"/>
      <w:jc w:val="left"/>
    </w:pPr>
    <w:rPr>
      <w:rFonts w:ascii="宋体" w:hAnsi="宋体" w:cs="宋体"/>
      <w:kern w:val="0"/>
      <w:sz w:val="24"/>
      <w:szCs w:val="24"/>
    </w:rPr>
  </w:style>
  <w:style w:type="paragraph" w:customStyle="1" w:styleId="xl63">
    <w:name w:val="xl63"/>
    <w:basedOn w:val="a"/>
    <w:rsid w:val="00BB76E0"/>
    <w:pPr>
      <w:widowControl/>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left"/>
      <w:textAlignment w:val="center"/>
    </w:pPr>
    <w:rPr>
      <w:rFonts w:ascii="宋体" w:hAnsi="宋体" w:cs="宋体"/>
      <w:kern w:val="0"/>
      <w:sz w:val="24"/>
      <w:szCs w:val="24"/>
    </w:rPr>
  </w:style>
  <w:style w:type="paragraph" w:customStyle="1" w:styleId="Char1CharCharChar">
    <w:name w:val="Char1 Char Char Char"/>
    <w:basedOn w:val="a"/>
    <w:rsid w:val="00BB76E0"/>
    <w:pPr>
      <w:widowControl/>
      <w:spacing w:after="160" w:line="240" w:lineRule="exact"/>
      <w:jc w:val="left"/>
    </w:pPr>
    <w:rPr>
      <w:rFonts w:ascii="Arial" w:eastAsia="Times New Roman" w:hAnsi="Arial" w:cs="Verdana"/>
      <w:b/>
      <w:kern w:val="0"/>
      <w:sz w:val="24"/>
      <w:szCs w:val="24"/>
      <w:lang w:eastAsia="en-US"/>
    </w:rPr>
  </w:style>
  <w:style w:type="paragraph" w:customStyle="1" w:styleId="110">
    <w:name w:val="1.1文"/>
    <w:basedOn w:val="a"/>
    <w:rsid w:val="00BB76E0"/>
    <w:pPr>
      <w:kinsoku w:val="0"/>
      <w:adjustRightInd w:val="0"/>
      <w:snapToGrid w:val="0"/>
      <w:spacing w:line="440" w:lineRule="atLeast"/>
      <w:ind w:left="798" w:firstLine="476"/>
      <w:textAlignment w:val="baseline"/>
    </w:pPr>
    <w:rPr>
      <w:rFonts w:ascii="Times New Roman" w:eastAsia="華康楷書體W5" w:hAnsi="Times New Roman"/>
      <w:kern w:val="20"/>
      <w:sz w:val="26"/>
      <w:szCs w:val="26"/>
      <w:lang w:eastAsia="zh-TW"/>
    </w:rPr>
  </w:style>
  <w:style w:type="paragraph" w:customStyle="1" w:styleId="xl48">
    <w:name w:val="xl48"/>
    <w:basedOn w:val="a"/>
    <w:rsid w:val="00BB76E0"/>
    <w:pPr>
      <w:widowControl/>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rFonts w:ascii="宋体" w:hAnsi="宋体" w:cs="宋体"/>
      <w:kern w:val="0"/>
      <w:sz w:val="24"/>
      <w:szCs w:val="24"/>
    </w:rPr>
  </w:style>
  <w:style w:type="paragraph" w:customStyle="1" w:styleId="xl71">
    <w:name w:val="xl71"/>
    <w:basedOn w:val="a"/>
    <w:rsid w:val="00BB76E0"/>
    <w:pPr>
      <w:widowControl/>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ascii="宋体" w:hAnsi="宋体" w:cs="宋体"/>
      <w:kern w:val="0"/>
      <w:sz w:val="24"/>
      <w:szCs w:val="24"/>
    </w:rPr>
  </w:style>
  <w:style w:type="paragraph" w:customStyle="1" w:styleId="afff6">
    <w:name w:val="标准书脚_奇数页"/>
    <w:rsid w:val="00BB76E0"/>
    <w:pPr>
      <w:spacing w:before="120"/>
      <w:jc w:val="right"/>
    </w:pPr>
    <w:rPr>
      <w:rFonts w:ascii="Times New Roman" w:hAnsi="Times New Roman"/>
      <w:sz w:val="18"/>
      <w:szCs w:val="18"/>
    </w:rPr>
  </w:style>
  <w:style w:type="paragraph" w:customStyle="1" w:styleId="xl29">
    <w:name w:val="xl29"/>
    <w:basedOn w:val="a"/>
    <w:rsid w:val="00BB76E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szCs w:val="24"/>
    </w:rPr>
  </w:style>
  <w:style w:type="paragraph" w:customStyle="1" w:styleId="24">
    <w:name w:val="2"/>
    <w:rsid w:val="00BB76E0"/>
    <w:pPr>
      <w:widowControl w:val="0"/>
      <w:jc w:val="both"/>
    </w:pPr>
    <w:rPr>
      <w:kern w:val="2"/>
      <w:sz w:val="21"/>
      <w:szCs w:val="22"/>
    </w:rPr>
  </w:style>
  <w:style w:type="paragraph" w:customStyle="1" w:styleId="afff7">
    <w:name w:val="附录表标题"/>
    <w:next w:val="afff1"/>
    <w:rsid w:val="00BB76E0"/>
    <w:pPr>
      <w:tabs>
        <w:tab w:val="left" w:pos="360"/>
      </w:tabs>
      <w:jc w:val="center"/>
      <w:textAlignment w:val="baseline"/>
    </w:pPr>
    <w:rPr>
      <w:rFonts w:ascii="黑体" w:eastAsia="黑体" w:hAnsi="Times New Roman" w:cs="黑体"/>
      <w:kern w:val="21"/>
      <w:sz w:val="21"/>
      <w:szCs w:val="21"/>
    </w:rPr>
  </w:style>
  <w:style w:type="paragraph" w:customStyle="1" w:styleId="CharCharCharCharCharChar1">
    <w:name w:val="Char Char Char Char Char Char1"/>
    <w:basedOn w:val="a"/>
    <w:rsid w:val="00BB76E0"/>
    <w:pPr>
      <w:tabs>
        <w:tab w:val="left" w:pos="1140"/>
      </w:tabs>
      <w:ind w:left="840" w:hanging="420"/>
    </w:pPr>
    <w:rPr>
      <w:rFonts w:ascii="Times New Roman" w:hAnsi="Times New Roman"/>
      <w:sz w:val="24"/>
      <w:szCs w:val="24"/>
    </w:rPr>
  </w:style>
  <w:style w:type="paragraph" w:customStyle="1" w:styleId="afff8">
    <w:name w:val="标准发布实施日期"/>
    <w:basedOn w:val="a"/>
    <w:rsid w:val="00BB76E0"/>
    <w:pPr>
      <w:ind w:left="-363" w:right="-363"/>
      <w:jc w:val="center"/>
    </w:pPr>
    <w:rPr>
      <w:rFonts w:ascii="Arial" w:eastAsia="黑体" w:hAnsi="Arial" w:cs="Arial"/>
      <w:kern w:val="21"/>
      <w:sz w:val="28"/>
      <w:szCs w:val="28"/>
    </w:rPr>
  </w:style>
  <w:style w:type="paragraph" w:customStyle="1" w:styleId="afff9">
    <w:name w:val="附录三级条标题"/>
    <w:basedOn w:val="afffa"/>
    <w:next w:val="afff1"/>
    <w:rsid w:val="00BB76E0"/>
    <w:pPr>
      <w:tabs>
        <w:tab w:val="clear" w:pos="360"/>
      </w:tabs>
      <w:ind w:left="2100"/>
      <w:outlineLvl w:val="4"/>
    </w:pPr>
  </w:style>
  <w:style w:type="paragraph" w:customStyle="1" w:styleId="CM43">
    <w:name w:val="CM43"/>
    <w:basedOn w:val="Default"/>
    <w:next w:val="Default"/>
    <w:rsid w:val="00BB76E0"/>
    <w:pPr>
      <w:spacing w:line="251" w:lineRule="atLeast"/>
    </w:pPr>
    <w:rPr>
      <w:color w:val="auto"/>
    </w:rPr>
  </w:style>
  <w:style w:type="paragraph" w:customStyle="1" w:styleId="CM6">
    <w:name w:val="CM6"/>
    <w:basedOn w:val="Default"/>
    <w:next w:val="Default"/>
    <w:rsid w:val="00BB76E0"/>
    <w:pPr>
      <w:spacing w:line="283" w:lineRule="atLeast"/>
    </w:pPr>
    <w:rPr>
      <w:color w:val="auto"/>
    </w:rPr>
  </w:style>
  <w:style w:type="paragraph" w:customStyle="1" w:styleId="CM19">
    <w:name w:val="CM19"/>
    <w:basedOn w:val="Default"/>
    <w:next w:val="Default"/>
    <w:rsid w:val="00BB76E0"/>
    <w:rPr>
      <w:color w:val="auto"/>
    </w:rPr>
  </w:style>
  <w:style w:type="paragraph" w:customStyle="1" w:styleId="CM2">
    <w:name w:val="CM2"/>
    <w:basedOn w:val="Default"/>
    <w:next w:val="Default"/>
    <w:rsid w:val="00BB76E0"/>
    <w:pPr>
      <w:spacing w:line="283" w:lineRule="atLeast"/>
    </w:pPr>
    <w:rPr>
      <w:color w:val="auto"/>
    </w:rPr>
  </w:style>
  <w:style w:type="paragraph" w:styleId="TOC7">
    <w:name w:val="toc 7"/>
    <w:basedOn w:val="a"/>
    <w:next w:val="a"/>
    <w:rsid w:val="00BB76E0"/>
    <w:pPr>
      <w:ind w:left="1260"/>
      <w:jc w:val="left"/>
    </w:pPr>
    <w:rPr>
      <w:rFonts w:ascii="Times New Roman" w:hAnsi="Times New Roman"/>
      <w:sz w:val="20"/>
      <w:szCs w:val="20"/>
    </w:rPr>
  </w:style>
  <w:style w:type="paragraph" w:customStyle="1" w:styleId="31">
    <w:name w:val="3"/>
    <w:rsid w:val="00BB76E0"/>
    <w:pPr>
      <w:widowControl w:val="0"/>
      <w:jc w:val="both"/>
    </w:pPr>
    <w:rPr>
      <w:kern w:val="2"/>
      <w:sz w:val="21"/>
      <w:szCs w:val="22"/>
    </w:rPr>
  </w:style>
  <w:style w:type="paragraph" w:customStyle="1" w:styleId="41">
    <w:name w:val="4"/>
    <w:rsid w:val="00BB76E0"/>
    <w:pPr>
      <w:widowControl w:val="0"/>
      <w:jc w:val="both"/>
    </w:pPr>
    <w:rPr>
      <w:kern w:val="2"/>
      <w:sz w:val="21"/>
      <w:szCs w:val="22"/>
    </w:rPr>
  </w:style>
  <w:style w:type="paragraph" w:customStyle="1" w:styleId="afffb">
    <w:name w:val="封面标准文稿编辑信息"/>
    <w:rsid w:val="00BB76E0"/>
    <w:pPr>
      <w:tabs>
        <w:tab w:val="left" w:pos="360"/>
      </w:tabs>
      <w:spacing w:before="180" w:line="180" w:lineRule="exact"/>
      <w:jc w:val="center"/>
    </w:pPr>
    <w:rPr>
      <w:rFonts w:ascii="宋体" w:hAnsi="Times New Roman" w:cs="宋体"/>
      <w:sz w:val="21"/>
      <w:szCs w:val="21"/>
    </w:rPr>
  </w:style>
  <w:style w:type="paragraph" w:customStyle="1" w:styleId="afffc">
    <w:name w:val="表格标题"/>
    <w:basedOn w:val="a"/>
    <w:rsid w:val="00BB76E0"/>
    <w:pPr>
      <w:spacing w:before="60" w:line="460" w:lineRule="exact"/>
      <w:jc w:val="center"/>
    </w:pPr>
    <w:rPr>
      <w:rFonts w:ascii="Times New Roman" w:hAnsi="Times New Roman"/>
      <w:kern w:val="10"/>
      <w:sz w:val="24"/>
      <w:szCs w:val="24"/>
    </w:rPr>
  </w:style>
  <w:style w:type="paragraph" w:customStyle="1" w:styleId="afffd">
    <w:name w:val="四级条标题"/>
    <w:basedOn w:val="afffe"/>
    <w:next w:val="afff1"/>
    <w:rsid w:val="00BB76E0"/>
    <w:pPr>
      <w:tabs>
        <w:tab w:val="clear" w:pos="1680"/>
        <w:tab w:val="left" w:pos="360"/>
      </w:tabs>
      <w:outlineLvl w:val="5"/>
    </w:pPr>
  </w:style>
  <w:style w:type="paragraph" w:customStyle="1" w:styleId="Char1CharCharChar1">
    <w:name w:val="Char1 Char Char Char1"/>
    <w:basedOn w:val="a"/>
    <w:rsid w:val="00BB76E0"/>
    <w:pPr>
      <w:widowControl/>
      <w:spacing w:after="160" w:line="240" w:lineRule="exact"/>
      <w:jc w:val="left"/>
    </w:pPr>
    <w:rPr>
      <w:rFonts w:ascii="Arial" w:hAnsi="Arial" w:cs="Arial"/>
      <w:b/>
      <w:bCs/>
      <w:kern w:val="0"/>
      <w:sz w:val="24"/>
      <w:szCs w:val="24"/>
      <w:lang w:eastAsia="en-US"/>
    </w:rPr>
  </w:style>
  <w:style w:type="paragraph" w:customStyle="1" w:styleId="affff">
    <w:name w:val="文献分类号"/>
    <w:rsid w:val="00BB76E0"/>
    <w:pPr>
      <w:widowControl w:val="0"/>
      <w:tabs>
        <w:tab w:val="left" w:pos="360"/>
      </w:tabs>
      <w:textAlignment w:val="center"/>
    </w:pPr>
    <w:rPr>
      <w:rFonts w:ascii="Times New Roman" w:eastAsia="黑体" w:hAnsi="Times New Roman"/>
      <w:sz w:val="21"/>
      <w:szCs w:val="21"/>
    </w:rPr>
  </w:style>
  <w:style w:type="paragraph" w:customStyle="1" w:styleId="xl67">
    <w:name w:val="xl67"/>
    <w:basedOn w:val="a"/>
    <w:rsid w:val="00BB76E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FF0000"/>
      <w:kern w:val="0"/>
      <w:sz w:val="24"/>
      <w:szCs w:val="24"/>
    </w:rPr>
  </w:style>
  <w:style w:type="paragraph" w:customStyle="1" w:styleId="xl59">
    <w:name w:val="xl59"/>
    <w:basedOn w:val="a"/>
    <w:rsid w:val="00BB76E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szCs w:val="24"/>
    </w:rPr>
  </w:style>
  <w:style w:type="paragraph" w:customStyle="1" w:styleId="affff0">
    <w:name w:val="封面标准英文名称"/>
    <w:rsid w:val="00BB76E0"/>
    <w:pPr>
      <w:widowControl w:val="0"/>
      <w:tabs>
        <w:tab w:val="left" w:pos="360"/>
      </w:tabs>
      <w:spacing w:before="370" w:line="400" w:lineRule="exact"/>
      <w:jc w:val="center"/>
    </w:pPr>
    <w:rPr>
      <w:rFonts w:ascii="Times New Roman" w:hAnsi="Times New Roman"/>
      <w:sz w:val="28"/>
      <w:szCs w:val="28"/>
    </w:rPr>
  </w:style>
  <w:style w:type="paragraph" w:customStyle="1" w:styleId="xl62">
    <w:name w:val="xl62"/>
    <w:basedOn w:val="a"/>
    <w:rsid w:val="00BB76E0"/>
    <w:pPr>
      <w:widowControl/>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left"/>
      <w:textAlignment w:val="center"/>
    </w:pPr>
    <w:rPr>
      <w:rFonts w:ascii="宋体" w:hAnsi="宋体" w:cs="宋体"/>
      <w:kern w:val="0"/>
      <w:sz w:val="24"/>
      <w:szCs w:val="24"/>
    </w:rPr>
  </w:style>
  <w:style w:type="paragraph" w:customStyle="1" w:styleId="xl65">
    <w:name w:val="xl65"/>
    <w:basedOn w:val="a"/>
    <w:rsid w:val="00BB76E0"/>
    <w:pPr>
      <w:widowControl/>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ascii="宋体" w:hAnsi="宋体" w:cs="宋体"/>
      <w:kern w:val="0"/>
      <w:sz w:val="24"/>
      <w:szCs w:val="24"/>
    </w:rPr>
  </w:style>
  <w:style w:type="paragraph" w:customStyle="1" w:styleId="affff1">
    <w:name w:val="注×："/>
    <w:rsid w:val="00BB76E0"/>
    <w:pPr>
      <w:widowControl w:val="0"/>
      <w:tabs>
        <w:tab w:val="left" w:pos="630"/>
      </w:tabs>
      <w:autoSpaceDE w:val="0"/>
      <w:autoSpaceDN w:val="0"/>
      <w:jc w:val="both"/>
    </w:pPr>
    <w:rPr>
      <w:rFonts w:ascii="宋体" w:hAnsi="Times New Roman" w:cs="宋体"/>
      <w:sz w:val="18"/>
      <w:szCs w:val="18"/>
    </w:rPr>
  </w:style>
  <w:style w:type="paragraph" w:customStyle="1" w:styleId="xl53">
    <w:name w:val="xl53"/>
    <w:basedOn w:val="a"/>
    <w:rsid w:val="00BB76E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color w:val="FF0000"/>
      <w:kern w:val="0"/>
      <w:sz w:val="24"/>
      <w:szCs w:val="24"/>
    </w:rPr>
  </w:style>
  <w:style w:type="paragraph" w:customStyle="1" w:styleId="xl47">
    <w:name w:val="xl47"/>
    <w:basedOn w:val="a"/>
    <w:rsid w:val="00BB76E0"/>
    <w:pPr>
      <w:widowControl/>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rFonts w:ascii="宋体" w:hAnsi="宋体" w:cs="宋体"/>
      <w:kern w:val="0"/>
      <w:sz w:val="24"/>
      <w:szCs w:val="24"/>
    </w:rPr>
  </w:style>
  <w:style w:type="paragraph" w:customStyle="1" w:styleId="xl44">
    <w:name w:val="xl44"/>
    <w:basedOn w:val="a"/>
    <w:rsid w:val="00BB76E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szCs w:val="24"/>
    </w:rPr>
  </w:style>
  <w:style w:type="paragraph" w:customStyle="1" w:styleId="afff3">
    <w:name w:val="前言、引言标题"/>
    <w:next w:val="a"/>
    <w:rsid w:val="00BB76E0"/>
    <w:pPr>
      <w:shd w:val="clear" w:color="FFFFFF" w:fill="FFFFFF"/>
      <w:tabs>
        <w:tab w:val="left" w:pos="360"/>
      </w:tabs>
      <w:spacing w:before="640" w:after="560"/>
      <w:ind w:left="360" w:hanging="360"/>
      <w:jc w:val="center"/>
      <w:outlineLvl w:val="0"/>
    </w:pPr>
    <w:rPr>
      <w:rFonts w:ascii="黑体" w:eastAsia="黑体" w:hAnsi="Times New Roman" w:cs="黑体"/>
      <w:sz w:val="32"/>
      <w:szCs w:val="32"/>
    </w:rPr>
  </w:style>
  <w:style w:type="paragraph" w:customStyle="1" w:styleId="-1">
    <w:name w:val="頁尾-1"/>
    <w:basedOn w:val="afc"/>
    <w:rsid w:val="00BB76E0"/>
    <w:pPr>
      <w:tabs>
        <w:tab w:val="clear" w:pos="4153"/>
        <w:tab w:val="clear" w:pos="8306"/>
        <w:tab w:val="center" w:pos="6047"/>
        <w:tab w:val="right" w:pos="9072"/>
        <w:tab w:val="right" w:pos="13970"/>
        <w:tab w:val="right" w:pos="14194"/>
      </w:tabs>
      <w:kinsoku w:val="0"/>
      <w:adjustRightInd w:val="0"/>
      <w:spacing w:line="240" w:lineRule="atLeast"/>
      <w:jc w:val="right"/>
      <w:textAlignment w:val="baseline"/>
    </w:pPr>
    <w:rPr>
      <w:rFonts w:ascii="Times New Roman" w:eastAsia="華康楷書體W5" w:hAnsi="Times New Roman"/>
      <w:kern w:val="0"/>
      <w:sz w:val="16"/>
      <w:szCs w:val="16"/>
      <w:lang w:eastAsia="zh-TW"/>
    </w:rPr>
  </w:style>
  <w:style w:type="paragraph" w:customStyle="1" w:styleId="CM5182">
    <w:name w:val="样式 CM5 + 五号 两端对齐 行距: 固定值 18 磅 首行缩进:  2 字符"/>
    <w:basedOn w:val="a"/>
    <w:rsid w:val="00BB76E0"/>
    <w:pPr>
      <w:autoSpaceDE w:val="0"/>
      <w:autoSpaceDN w:val="0"/>
      <w:adjustRightInd w:val="0"/>
      <w:ind w:firstLineChars="200" w:firstLine="200"/>
    </w:pPr>
    <w:rPr>
      <w:rFonts w:ascii="Times New Roman" w:hAnsi="Times New Roman" w:cs="宋体"/>
      <w:kern w:val="0"/>
      <w:szCs w:val="20"/>
    </w:rPr>
  </w:style>
  <w:style w:type="paragraph" w:customStyle="1" w:styleId="af">
    <w:name w:val="一级标题"/>
    <w:basedOn w:val="a"/>
    <w:link w:val="Char2"/>
    <w:rsid w:val="00BB76E0"/>
    <w:pPr>
      <w:spacing w:before="60" w:line="460" w:lineRule="exact"/>
      <w:outlineLvl w:val="0"/>
    </w:pPr>
    <w:rPr>
      <w:b/>
      <w:bCs/>
      <w:kern w:val="0"/>
      <w:sz w:val="24"/>
      <w:szCs w:val="24"/>
    </w:rPr>
  </w:style>
  <w:style w:type="paragraph" w:customStyle="1" w:styleId="affff2">
    <w:name w:val="列项●（二级）"/>
    <w:rsid w:val="00BB76E0"/>
    <w:pPr>
      <w:tabs>
        <w:tab w:val="left" w:pos="840"/>
      </w:tabs>
      <w:ind w:leftChars="400" w:left="600" w:hangingChars="200" w:hanging="200"/>
      <w:jc w:val="both"/>
    </w:pPr>
    <w:rPr>
      <w:rFonts w:ascii="宋体" w:hAnsi="Times New Roman" w:cs="宋体"/>
      <w:sz w:val="21"/>
      <w:szCs w:val="21"/>
    </w:rPr>
  </w:style>
  <w:style w:type="paragraph" w:customStyle="1" w:styleId="CharCharCharCharCharChar">
    <w:name w:val="Char Char Char Char Char Char"/>
    <w:basedOn w:val="a"/>
    <w:rsid w:val="00BB76E0"/>
    <w:pPr>
      <w:tabs>
        <w:tab w:val="left" w:pos="1140"/>
      </w:tabs>
      <w:ind w:left="840" w:hanging="420"/>
    </w:pPr>
    <w:rPr>
      <w:rFonts w:ascii="Times New Roman" w:hAnsi="Times New Roman"/>
      <w:sz w:val="24"/>
      <w:szCs w:val="24"/>
    </w:rPr>
  </w:style>
  <w:style w:type="paragraph" w:customStyle="1" w:styleId="affff3">
    <w:name w:val="表格正文"/>
    <w:basedOn w:val="a"/>
    <w:rsid w:val="00BB76E0"/>
    <w:pPr>
      <w:spacing w:line="360" w:lineRule="exact"/>
      <w:jc w:val="center"/>
    </w:pPr>
    <w:rPr>
      <w:rFonts w:ascii="Times New Roman" w:hAnsi="Times New Roman"/>
      <w:kern w:val="10"/>
      <w:szCs w:val="21"/>
    </w:rPr>
  </w:style>
  <w:style w:type="paragraph" w:customStyle="1" w:styleId="CM21">
    <w:name w:val="CM21"/>
    <w:basedOn w:val="Default"/>
    <w:next w:val="Default"/>
    <w:rsid w:val="00BB76E0"/>
    <w:pPr>
      <w:spacing w:line="283" w:lineRule="atLeast"/>
    </w:pPr>
    <w:rPr>
      <w:color w:val="auto"/>
    </w:rPr>
  </w:style>
  <w:style w:type="paragraph" w:customStyle="1" w:styleId="xl43">
    <w:name w:val="xl43"/>
    <w:basedOn w:val="a"/>
    <w:rsid w:val="00BB76E0"/>
    <w:pPr>
      <w:widowControl/>
      <w:pBdr>
        <w:top w:val="single" w:sz="4" w:space="0" w:color="auto"/>
        <w:left w:val="single" w:sz="4" w:space="0" w:color="auto"/>
        <w:bottom w:val="single" w:sz="4" w:space="0" w:color="auto"/>
        <w:right w:val="single" w:sz="4" w:space="0" w:color="auto"/>
      </w:pBdr>
      <w:shd w:val="clear" w:color="auto" w:fill="FF00FF"/>
      <w:spacing w:before="100" w:beforeAutospacing="1" w:after="100" w:afterAutospacing="1"/>
      <w:jc w:val="center"/>
      <w:textAlignment w:val="center"/>
    </w:pPr>
    <w:rPr>
      <w:rFonts w:ascii="宋体" w:hAnsi="宋体" w:cs="宋体"/>
      <w:kern w:val="0"/>
      <w:sz w:val="24"/>
      <w:szCs w:val="24"/>
    </w:rPr>
  </w:style>
  <w:style w:type="paragraph" w:customStyle="1" w:styleId="xl55">
    <w:name w:val="xl55"/>
    <w:basedOn w:val="a"/>
    <w:rsid w:val="00BB76E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FF0000"/>
      <w:kern w:val="0"/>
      <w:sz w:val="24"/>
      <w:szCs w:val="24"/>
    </w:rPr>
  </w:style>
  <w:style w:type="paragraph" w:customStyle="1" w:styleId="affff4">
    <w:name w:val="注："/>
    <w:next w:val="afff1"/>
    <w:rsid w:val="00BB76E0"/>
    <w:pPr>
      <w:widowControl w:val="0"/>
      <w:autoSpaceDE w:val="0"/>
      <w:autoSpaceDN w:val="0"/>
      <w:jc w:val="both"/>
    </w:pPr>
    <w:rPr>
      <w:rFonts w:ascii="宋体" w:hAnsi="Times New Roman" w:cs="宋体"/>
      <w:sz w:val="18"/>
      <w:szCs w:val="18"/>
    </w:rPr>
  </w:style>
  <w:style w:type="paragraph" w:styleId="a8">
    <w:name w:val="Subtitle"/>
    <w:basedOn w:val="a"/>
    <w:next w:val="a"/>
    <w:link w:val="a7"/>
    <w:qFormat/>
    <w:rsid w:val="00BB76E0"/>
    <w:pPr>
      <w:spacing w:before="240" w:after="60" w:line="312" w:lineRule="auto"/>
      <w:jc w:val="center"/>
      <w:outlineLvl w:val="1"/>
    </w:pPr>
    <w:rPr>
      <w:rFonts w:ascii="Cambria" w:hAnsi="Cambria"/>
      <w:b/>
      <w:bCs/>
      <w:kern w:val="28"/>
      <w:sz w:val="32"/>
      <w:szCs w:val="32"/>
    </w:rPr>
  </w:style>
  <w:style w:type="paragraph" w:styleId="aff6">
    <w:name w:val="Document Map"/>
    <w:basedOn w:val="a"/>
    <w:link w:val="aff5"/>
    <w:rsid w:val="00BB76E0"/>
    <w:rPr>
      <w:rFonts w:ascii="宋体"/>
      <w:sz w:val="18"/>
      <w:szCs w:val="18"/>
    </w:rPr>
  </w:style>
  <w:style w:type="paragraph" w:styleId="afa">
    <w:name w:val="Date"/>
    <w:basedOn w:val="a"/>
    <w:next w:val="a"/>
    <w:link w:val="af9"/>
    <w:rsid w:val="00BB76E0"/>
    <w:pPr>
      <w:ind w:leftChars="2500" w:left="100"/>
    </w:pPr>
  </w:style>
  <w:style w:type="paragraph" w:styleId="TOC9">
    <w:name w:val="toc 9"/>
    <w:basedOn w:val="a"/>
    <w:next w:val="a"/>
    <w:rsid w:val="00BB76E0"/>
    <w:pPr>
      <w:ind w:left="1680"/>
      <w:jc w:val="left"/>
    </w:pPr>
    <w:rPr>
      <w:rFonts w:ascii="Times New Roman" w:hAnsi="Times New Roman"/>
      <w:sz w:val="20"/>
      <w:szCs w:val="20"/>
    </w:rPr>
  </w:style>
  <w:style w:type="paragraph" w:styleId="affff5">
    <w:name w:val="Normal (Web)"/>
    <w:basedOn w:val="a"/>
    <w:rsid w:val="00BB76E0"/>
    <w:pPr>
      <w:widowControl/>
      <w:spacing w:before="100" w:beforeAutospacing="1" w:after="100" w:afterAutospacing="1"/>
      <w:jc w:val="left"/>
    </w:pPr>
    <w:rPr>
      <w:rFonts w:ascii="宋体" w:hAnsi="宋体" w:cs="宋体"/>
      <w:kern w:val="0"/>
      <w:sz w:val="24"/>
      <w:szCs w:val="24"/>
    </w:rPr>
  </w:style>
  <w:style w:type="paragraph" w:styleId="TOC6">
    <w:name w:val="toc 6"/>
    <w:basedOn w:val="a"/>
    <w:next w:val="a"/>
    <w:rsid w:val="00BB76E0"/>
    <w:pPr>
      <w:ind w:left="1050"/>
      <w:jc w:val="left"/>
    </w:pPr>
    <w:rPr>
      <w:rFonts w:ascii="Times New Roman" w:hAnsi="Times New Roman"/>
      <w:sz w:val="20"/>
      <w:szCs w:val="20"/>
    </w:rPr>
  </w:style>
  <w:style w:type="paragraph" w:styleId="TOC5">
    <w:name w:val="toc 5"/>
    <w:basedOn w:val="a"/>
    <w:next w:val="a"/>
    <w:rsid w:val="00BB76E0"/>
    <w:pPr>
      <w:ind w:left="840"/>
      <w:jc w:val="left"/>
    </w:pPr>
    <w:rPr>
      <w:rFonts w:ascii="Times New Roman" w:hAnsi="Times New Roman"/>
      <w:sz w:val="20"/>
      <w:szCs w:val="20"/>
    </w:rPr>
  </w:style>
  <w:style w:type="paragraph" w:customStyle="1" w:styleId="aff0">
    <w:name w:val="圖"/>
    <w:basedOn w:val="a"/>
    <w:link w:val="aff"/>
    <w:rsid w:val="00BB76E0"/>
    <w:pPr>
      <w:kinsoku w:val="0"/>
      <w:adjustRightInd w:val="0"/>
      <w:snapToGrid w:val="0"/>
      <w:spacing w:after="240" w:line="240" w:lineRule="atLeast"/>
      <w:jc w:val="center"/>
      <w:textAlignment w:val="baseline"/>
    </w:pPr>
    <w:rPr>
      <w:rFonts w:ascii="Times New Roman" w:eastAsia="華康特粗楷體" w:hAnsi="Times New Roman"/>
      <w:kern w:val="20"/>
      <w:sz w:val="36"/>
      <w:szCs w:val="36"/>
      <w:lang w:eastAsia="zh-TW"/>
    </w:rPr>
  </w:style>
  <w:style w:type="paragraph" w:customStyle="1" w:styleId="CM36">
    <w:name w:val="CM36"/>
    <w:basedOn w:val="Default"/>
    <w:next w:val="Default"/>
    <w:rsid w:val="00BB76E0"/>
    <w:pPr>
      <w:spacing w:line="283" w:lineRule="atLeast"/>
    </w:pPr>
    <w:rPr>
      <w:color w:val="auto"/>
    </w:rPr>
  </w:style>
  <w:style w:type="paragraph" w:customStyle="1" w:styleId="xl57">
    <w:name w:val="xl57"/>
    <w:basedOn w:val="a"/>
    <w:rsid w:val="00BB76E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FF0000"/>
      <w:kern w:val="0"/>
      <w:sz w:val="24"/>
      <w:szCs w:val="24"/>
    </w:rPr>
  </w:style>
  <w:style w:type="paragraph" w:customStyle="1" w:styleId="affff6">
    <w:name w:val="附录章标题"/>
    <w:next w:val="afff1"/>
    <w:rsid w:val="00BB76E0"/>
    <w:pPr>
      <w:tabs>
        <w:tab w:val="left" w:pos="360"/>
      </w:tabs>
      <w:wordWrap w:val="0"/>
      <w:overflowPunct w:val="0"/>
      <w:autoSpaceDE w:val="0"/>
      <w:spacing w:beforeLines="50" w:afterLines="50"/>
      <w:jc w:val="both"/>
      <w:textAlignment w:val="baseline"/>
      <w:outlineLvl w:val="1"/>
    </w:pPr>
    <w:rPr>
      <w:rFonts w:ascii="黑体" w:eastAsia="黑体" w:hAnsi="Times New Roman" w:cs="黑体"/>
      <w:kern w:val="21"/>
      <w:sz w:val="21"/>
      <w:szCs w:val="21"/>
    </w:rPr>
  </w:style>
  <w:style w:type="paragraph" w:customStyle="1" w:styleId="CM12">
    <w:name w:val="CM12"/>
    <w:basedOn w:val="Default"/>
    <w:next w:val="Default"/>
    <w:rsid w:val="00BB76E0"/>
    <w:pPr>
      <w:spacing w:line="283" w:lineRule="atLeast"/>
    </w:pPr>
    <w:rPr>
      <w:color w:val="auto"/>
    </w:rPr>
  </w:style>
  <w:style w:type="paragraph" w:customStyle="1" w:styleId="CM238">
    <w:name w:val="CM238"/>
    <w:basedOn w:val="Default"/>
    <w:next w:val="Default"/>
    <w:rsid w:val="00BB76E0"/>
    <w:pPr>
      <w:spacing w:after="250"/>
    </w:pPr>
    <w:rPr>
      <w:color w:val="auto"/>
    </w:rPr>
  </w:style>
  <w:style w:type="paragraph" w:customStyle="1" w:styleId="-11">
    <w:name w:val="彩色列表 - 强调文字颜色 11"/>
    <w:basedOn w:val="a"/>
    <w:rsid w:val="00BB76E0"/>
    <w:pPr>
      <w:ind w:firstLineChars="200" w:firstLine="420"/>
    </w:pPr>
    <w:rPr>
      <w:rFonts w:cs="Calibri"/>
      <w:szCs w:val="21"/>
    </w:rPr>
  </w:style>
  <w:style w:type="paragraph" w:customStyle="1" w:styleId="affff7">
    <w:name w:val="五级条标题"/>
    <w:basedOn w:val="afffd"/>
    <w:next w:val="afff1"/>
    <w:rsid w:val="00BB76E0"/>
    <w:pPr>
      <w:tabs>
        <w:tab w:val="clear" w:pos="360"/>
        <w:tab w:val="left" w:pos="2940"/>
      </w:tabs>
      <w:ind w:left="2940" w:hanging="420"/>
      <w:outlineLvl w:val="6"/>
    </w:pPr>
  </w:style>
  <w:style w:type="paragraph" w:customStyle="1" w:styleId="affff8">
    <w:name w:val="表格后文"/>
    <w:basedOn w:val="01"/>
    <w:rsid w:val="00BB76E0"/>
    <w:pPr>
      <w:spacing w:before="300"/>
    </w:pPr>
  </w:style>
  <w:style w:type="paragraph" w:customStyle="1" w:styleId="xl33">
    <w:name w:val="xl33"/>
    <w:basedOn w:val="a"/>
    <w:rsid w:val="00BB76E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szCs w:val="24"/>
    </w:rPr>
  </w:style>
  <w:style w:type="paragraph" w:customStyle="1" w:styleId="affff9">
    <w:name w:val="二级条标题"/>
    <w:basedOn w:val="affffa"/>
    <w:next w:val="afff1"/>
    <w:rsid w:val="00BB76E0"/>
    <w:pPr>
      <w:tabs>
        <w:tab w:val="clear" w:pos="1260"/>
        <w:tab w:val="left" w:pos="1680"/>
      </w:tabs>
      <w:ind w:left="1680"/>
      <w:outlineLvl w:val="3"/>
    </w:pPr>
  </w:style>
  <w:style w:type="paragraph" w:customStyle="1" w:styleId="25">
    <w:name w:val="封面标准号2"/>
    <w:basedOn w:val="14"/>
    <w:rsid w:val="00BB76E0"/>
    <w:pPr>
      <w:adjustRightInd w:val="0"/>
      <w:spacing w:before="357" w:line="280" w:lineRule="exact"/>
      <w:ind w:left="4111"/>
    </w:pPr>
  </w:style>
  <w:style w:type="paragraph" w:styleId="affffb">
    <w:name w:val="No Spacing"/>
    <w:qFormat/>
    <w:rsid w:val="00BB76E0"/>
    <w:pPr>
      <w:widowControl w:val="0"/>
      <w:jc w:val="both"/>
    </w:pPr>
    <w:rPr>
      <w:kern w:val="2"/>
      <w:sz w:val="21"/>
      <w:szCs w:val="22"/>
    </w:rPr>
  </w:style>
  <w:style w:type="paragraph" w:customStyle="1" w:styleId="xl64">
    <w:name w:val="xl64"/>
    <w:basedOn w:val="a"/>
    <w:rsid w:val="00BB76E0"/>
    <w:pPr>
      <w:widowControl/>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ascii="宋体" w:hAnsi="宋体" w:cs="宋体"/>
      <w:kern w:val="0"/>
      <w:sz w:val="24"/>
      <w:szCs w:val="24"/>
    </w:rPr>
  </w:style>
  <w:style w:type="paragraph" w:customStyle="1" w:styleId="affffc">
    <w:name w:val="列项◆（三级）"/>
    <w:rsid w:val="00BB76E0"/>
    <w:pPr>
      <w:ind w:leftChars="600" w:left="800" w:hangingChars="200" w:hanging="200"/>
    </w:pPr>
    <w:rPr>
      <w:rFonts w:ascii="宋体" w:hAnsi="Times New Roman" w:cs="宋体"/>
      <w:sz w:val="21"/>
      <w:szCs w:val="21"/>
    </w:rPr>
  </w:style>
  <w:style w:type="paragraph" w:customStyle="1" w:styleId="xl30">
    <w:name w:val="xl30"/>
    <w:basedOn w:val="a"/>
    <w:rsid w:val="00BB76E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szCs w:val="24"/>
    </w:rPr>
  </w:style>
  <w:style w:type="paragraph" w:customStyle="1" w:styleId="xl31">
    <w:name w:val="xl31"/>
    <w:basedOn w:val="a"/>
    <w:rsid w:val="00BB76E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szCs w:val="24"/>
    </w:rPr>
  </w:style>
  <w:style w:type="paragraph" w:customStyle="1" w:styleId="xl60">
    <w:name w:val="xl60"/>
    <w:basedOn w:val="a"/>
    <w:rsid w:val="00BB76E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FF0000"/>
      <w:kern w:val="0"/>
      <w:sz w:val="24"/>
      <w:szCs w:val="24"/>
    </w:rPr>
  </w:style>
  <w:style w:type="paragraph" w:customStyle="1" w:styleId="xl41">
    <w:name w:val="xl41"/>
    <w:basedOn w:val="a"/>
    <w:rsid w:val="00BB76E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szCs w:val="24"/>
    </w:rPr>
  </w:style>
  <w:style w:type="paragraph" w:customStyle="1" w:styleId="111">
    <w:name w:val="1.1目錄"/>
    <w:basedOn w:val="a"/>
    <w:rsid w:val="00BB76E0"/>
    <w:pPr>
      <w:tabs>
        <w:tab w:val="right" w:pos="9000"/>
      </w:tabs>
      <w:kinsoku w:val="0"/>
      <w:adjustRightInd w:val="0"/>
      <w:snapToGrid w:val="0"/>
      <w:spacing w:line="440" w:lineRule="atLeast"/>
      <w:ind w:right="1508"/>
      <w:textAlignment w:val="baseline"/>
    </w:pPr>
    <w:rPr>
      <w:rFonts w:ascii="Times New Roman" w:eastAsia="華康楷書體W5" w:hAnsi="Times New Roman"/>
      <w:kern w:val="20"/>
      <w:sz w:val="26"/>
      <w:szCs w:val="26"/>
      <w:lang w:eastAsia="zh-TW"/>
    </w:rPr>
  </w:style>
  <w:style w:type="paragraph" w:customStyle="1" w:styleId="affffd">
    <w:name w:val="标准书眉_奇数页"/>
    <w:next w:val="a"/>
    <w:rsid w:val="00BB76E0"/>
    <w:pPr>
      <w:tabs>
        <w:tab w:val="center" w:pos="4154"/>
        <w:tab w:val="right" w:pos="8306"/>
      </w:tabs>
      <w:spacing w:after="120"/>
      <w:jc w:val="right"/>
    </w:pPr>
    <w:rPr>
      <w:rFonts w:ascii="Times New Roman" w:hAnsi="Times New Roman"/>
      <w:sz w:val="21"/>
      <w:szCs w:val="21"/>
    </w:rPr>
  </w:style>
  <w:style w:type="paragraph" w:customStyle="1" w:styleId="affffe">
    <w:name w:val="二级标题"/>
    <w:basedOn w:val="a"/>
    <w:rsid w:val="00BB76E0"/>
    <w:pPr>
      <w:spacing w:before="60" w:line="460" w:lineRule="exact"/>
      <w:outlineLvl w:val="1"/>
    </w:pPr>
    <w:rPr>
      <w:rFonts w:ascii="Times New Roman" w:hAnsi="Times New Roman"/>
      <w:b/>
      <w:bCs/>
      <w:kern w:val="10"/>
      <w:sz w:val="28"/>
      <w:szCs w:val="28"/>
    </w:rPr>
  </w:style>
  <w:style w:type="paragraph" w:customStyle="1" w:styleId="font5">
    <w:name w:val="font5"/>
    <w:basedOn w:val="a"/>
    <w:rsid w:val="00BB76E0"/>
    <w:pPr>
      <w:widowControl/>
      <w:spacing w:before="100" w:beforeAutospacing="1" w:after="100" w:afterAutospacing="1"/>
      <w:jc w:val="left"/>
    </w:pPr>
    <w:rPr>
      <w:rFonts w:ascii="宋体" w:hAnsi="宋体" w:cs="宋体"/>
      <w:kern w:val="0"/>
      <w:sz w:val="20"/>
      <w:szCs w:val="20"/>
    </w:rPr>
  </w:style>
  <w:style w:type="paragraph" w:customStyle="1" w:styleId="xl78">
    <w:name w:val="xl78"/>
    <w:basedOn w:val="a"/>
    <w:rsid w:val="00BB76E0"/>
    <w:pPr>
      <w:widowControl/>
      <w:spacing w:before="100" w:beforeAutospacing="1" w:after="100" w:afterAutospacing="1"/>
      <w:jc w:val="left"/>
      <w:textAlignment w:val="center"/>
    </w:pPr>
    <w:rPr>
      <w:rFonts w:ascii="宋体" w:hAnsi="宋体" w:cs="宋体"/>
      <w:kern w:val="0"/>
      <w:sz w:val="24"/>
      <w:szCs w:val="24"/>
    </w:rPr>
  </w:style>
  <w:style w:type="paragraph" w:customStyle="1" w:styleId="afffff">
    <w:name w:val="标准书眉一"/>
    <w:rsid w:val="00BB76E0"/>
    <w:pPr>
      <w:tabs>
        <w:tab w:val="left" w:pos="360"/>
      </w:tabs>
      <w:jc w:val="both"/>
    </w:pPr>
    <w:rPr>
      <w:rFonts w:ascii="Times New Roman" w:hAnsi="Times New Roman"/>
    </w:rPr>
  </w:style>
  <w:style w:type="paragraph" w:customStyle="1" w:styleId="105">
    <w:name w:val="样式 标题 1 + 段前: 0.5 行"/>
    <w:basedOn w:val="1"/>
    <w:rsid w:val="00BB76E0"/>
    <w:pPr>
      <w:keepLines w:val="0"/>
      <w:spacing w:before="0" w:after="156" w:line="360" w:lineRule="exact"/>
    </w:pPr>
    <w:rPr>
      <w:rFonts w:ascii="黑体" w:eastAsia="黑体" w:hAnsi="宋体" w:cs="宋体"/>
      <w:b w:val="0"/>
      <w:bCs w:val="0"/>
      <w:kern w:val="10"/>
      <w:sz w:val="21"/>
      <w:szCs w:val="20"/>
    </w:rPr>
  </w:style>
  <w:style w:type="paragraph" w:customStyle="1" w:styleId="CM249">
    <w:name w:val="CM249"/>
    <w:basedOn w:val="Default"/>
    <w:next w:val="Default"/>
    <w:rsid w:val="00BB76E0"/>
    <w:pPr>
      <w:spacing w:after="125"/>
    </w:pPr>
    <w:rPr>
      <w:color w:val="auto"/>
    </w:rPr>
  </w:style>
  <w:style w:type="paragraph" w:customStyle="1" w:styleId="xl73">
    <w:name w:val="xl73"/>
    <w:basedOn w:val="a"/>
    <w:rsid w:val="00BB76E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szCs w:val="24"/>
    </w:rPr>
  </w:style>
  <w:style w:type="paragraph" w:customStyle="1" w:styleId="CM26">
    <w:name w:val="CM26"/>
    <w:basedOn w:val="Default"/>
    <w:next w:val="Default"/>
    <w:rsid w:val="00BB76E0"/>
    <w:pPr>
      <w:spacing w:line="283" w:lineRule="atLeast"/>
    </w:pPr>
    <w:rPr>
      <w:color w:val="auto"/>
    </w:rPr>
  </w:style>
  <w:style w:type="paragraph" w:customStyle="1" w:styleId="afffff0">
    <w:name w:val="标准称谓"/>
    <w:next w:val="a"/>
    <w:rsid w:val="00BB76E0"/>
    <w:pPr>
      <w:widowControl w:val="0"/>
      <w:kinsoku w:val="0"/>
      <w:overflowPunct w:val="0"/>
      <w:autoSpaceDE w:val="0"/>
      <w:autoSpaceDN w:val="0"/>
      <w:spacing w:line="240" w:lineRule="atLeast"/>
      <w:jc w:val="distribute"/>
    </w:pPr>
    <w:rPr>
      <w:rFonts w:ascii="宋体" w:hAnsi="Times New Roman" w:cs="宋体"/>
      <w:b/>
      <w:bCs/>
      <w:spacing w:val="20"/>
      <w:w w:val="148"/>
      <w:sz w:val="52"/>
      <w:szCs w:val="52"/>
    </w:rPr>
  </w:style>
  <w:style w:type="paragraph" w:customStyle="1" w:styleId="afffff1">
    <w:name w:val="发布日期"/>
    <w:rsid w:val="00BB76E0"/>
    <w:rPr>
      <w:rFonts w:ascii="Times New Roman" w:eastAsia="黑体" w:hAnsi="Times New Roman"/>
      <w:sz w:val="28"/>
      <w:szCs w:val="28"/>
    </w:rPr>
  </w:style>
  <w:style w:type="paragraph" w:customStyle="1" w:styleId="xl26">
    <w:name w:val="xl26"/>
    <w:basedOn w:val="a"/>
    <w:rsid w:val="00BB76E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4"/>
      <w:szCs w:val="24"/>
    </w:rPr>
  </w:style>
  <w:style w:type="paragraph" w:customStyle="1" w:styleId="xl56">
    <w:name w:val="xl56"/>
    <w:basedOn w:val="a"/>
    <w:rsid w:val="00BB76E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FF0000"/>
      <w:kern w:val="0"/>
      <w:sz w:val="24"/>
      <w:szCs w:val="24"/>
    </w:rPr>
  </w:style>
  <w:style w:type="paragraph" w:customStyle="1" w:styleId="afffff2">
    <w:name w:val="章标题"/>
    <w:next w:val="afff1"/>
    <w:rsid w:val="00BB76E0"/>
    <w:pPr>
      <w:tabs>
        <w:tab w:val="left" w:pos="840"/>
      </w:tabs>
      <w:spacing w:beforeLines="50" w:afterLines="50"/>
      <w:ind w:left="840" w:hanging="420"/>
      <w:jc w:val="both"/>
      <w:outlineLvl w:val="1"/>
    </w:pPr>
    <w:rPr>
      <w:rFonts w:ascii="黑体" w:eastAsia="黑体" w:hAnsi="Times New Roman" w:cs="黑体"/>
      <w:sz w:val="21"/>
      <w:szCs w:val="21"/>
    </w:rPr>
  </w:style>
  <w:style w:type="paragraph" w:customStyle="1" w:styleId="afffff3">
    <w:name w:val="一、"/>
    <w:basedOn w:val="a"/>
    <w:rsid w:val="00BB76E0"/>
    <w:pPr>
      <w:kinsoku w:val="0"/>
      <w:adjustRightInd w:val="0"/>
      <w:snapToGrid w:val="0"/>
      <w:spacing w:line="440" w:lineRule="atLeast"/>
      <w:ind w:left="1412" w:hanging="567"/>
      <w:textAlignment w:val="baseline"/>
    </w:pPr>
    <w:rPr>
      <w:rFonts w:ascii="Times New Roman" w:eastAsia="華康特粗楷體" w:hAnsi="Times New Roman"/>
      <w:b/>
      <w:bCs/>
      <w:color w:val="FF0000"/>
      <w:kern w:val="20"/>
      <w:sz w:val="26"/>
      <w:szCs w:val="26"/>
      <w:u w:val="single"/>
      <w:lang w:eastAsia="zh-TW"/>
    </w:rPr>
  </w:style>
  <w:style w:type="paragraph" w:customStyle="1" w:styleId="afffff4">
    <w:name w:val="列项——（一级）"/>
    <w:rsid w:val="00BB76E0"/>
    <w:pPr>
      <w:widowControl w:val="0"/>
      <w:tabs>
        <w:tab w:val="left" w:pos="360"/>
        <w:tab w:val="left" w:pos="854"/>
      </w:tabs>
      <w:ind w:leftChars="200" w:left="840" w:hangingChars="200" w:hanging="420"/>
      <w:jc w:val="both"/>
    </w:pPr>
    <w:rPr>
      <w:rFonts w:ascii="宋体" w:hAnsi="Times New Roman" w:cs="宋体"/>
      <w:sz w:val="21"/>
      <w:szCs w:val="21"/>
    </w:rPr>
  </w:style>
  <w:style w:type="paragraph" w:customStyle="1" w:styleId="xl51">
    <w:name w:val="xl51"/>
    <w:basedOn w:val="a"/>
    <w:rsid w:val="00BB76E0"/>
    <w:pPr>
      <w:widowControl/>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rFonts w:ascii="宋体" w:hAnsi="宋体" w:cs="宋体"/>
      <w:kern w:val="0"/>
      <w:sz w:val="24"/>
      <w:szCs w:val="24"/>
    </w:rPr>
  </w:style>
  <w:style w:type="paragraph" w:customStyle="1" w:styleId="Default">
    <w:name w:val="Default"/>
    <w:rsid w:val="00BB76E0"/>
    <w:pPr>
      <w:widowControl w:val="0"/>
      <w:autoSpaceDE w:val="0"/>
      <w:autoSpaceDN w:val="0"/>
      <w:adjustRightInd w:val="0"/>
    </w:pPr>
    <w:rPr>
      <w:rFonts w:ascii="Times New Roman" w:hAnsi="Times New Roman"/>
      <w:color w:val="000000"/>
      <w:sz w:val="24"/>
      <w:szCs w:val="24"/>
    </w:rPr>
  </w:style>
  <w:style w:type="paragraph" w:customStyle="1" w:styleId="CharCharCharCharCharCharCharCharCharChar">
    <w:name w:val="Char Char Char Char Char Char Char Char Char Char"/>
    <w:basedOn w:val="a"/>
    <w:rsid w:val="00BB76E0"/>
    <w:rPr>
      <w:rFonts w:ascii="黑体" w:eastAsia="黑体" w:hAnsi="黑体"/>
      <w:b/>
      <w:spacing w:val="10"/>
      <w:sz w:val="28"/>
      <w:szCs w:val="20"/>
    </w:rPr>
  </w:style>
  <w:style w:type="paragraph" w:customStyle="1" w:styleId="afffe">
    <w:name w:val="三级条标题"/>
    <w:basedOn w:val="affff9"/>
    <w:next w:val="afff1"/>
    <w:rsid w:val="00BB76E0"/>
    <w:pPr>
      <w:ind w:left="0" w:firstLine="0"/>
      <w:outlineLvl w:val="4"/>
    </w:pPr>
  </w:style>
  <w:style w:type="paragraph" w:customStyle="1" w:styleId="affc">
    <w:name w:val="(一)"/>
    <w:basedOn w:val="a"/>
    <w:link w:val="affb"/>
    <w:rsid w:val="00BB76E0"/>
    <w:pPr>
      <w:kinsoku w:val="0"/>
      <w:adjustRightInd w:val="0"/>
      <w:snapToGrid w:val="0"/>
      <w:spacing w:line="440" w:lineRule="atLeast"/>
      <w:ind w:left="1991" w:hanging="522"/>
      <w:textAlignment w:val="baseline"/>
    </w:pPr>
    <w:rPr>
      <w:rFonts w:ascii="Times New Roman" w:eastAsia="華康楷書體W5" w:hAnsi="Times New Roman"/>
      <w:kern w:val="20"/>
      <w:sz w:val="26"/>
      <w:szCs w:val="26"/>
      <w:lang w:eastAsia="zh-TW"/>
    </w:rPr>
  </w:style>
  <w:style w:type="paragraph" w:customStyle="1" w:styleId="112">
    <w:name w:val="1.1樣式"/>
    <w:basedOn w:val="a"/>
    <w:rsid w:val="00BB76E0"/>
    <w:pPr>
      <w:tabs>
        <w:tab w:val="right" w:pos="9000"/>
      </w:tabs>
      <w:kinsoku w:val="0"/>
      <w:adjustRightInd w:val="0"/>
      <w:snapToGrid w:val="0"/>
      <w:spacing w:line="440" w:lineRule="atLeast"/>
      <w:ind w:left="2268" w:right="-51" w:firstLine="1701"/>
      <w:textAlignment w:val="baseline"/>
    </w:pPr>
    <w:rPr>
      <w:rFonts w:ascii="Times New Roman" w:eastAsia="華康楷書體W5" w:hAnsi="Times New Roman"/>
      <w:kern w:val="20"/>
      <w:sz w:val="26"/>
      <w:szCs w:val="26"/>
      <w:lang w:eastAsia="zh-TW"/>
    </w:rPr>
  </w:style>
  <w:style w:type="paragraph" w:customStyle="1" w:styleId="xl46">
    <w:name w:val="xl46"/>
    <w:basedOn w:val="a"/>
    <w:rsid w:val="00BB76E0"/>
    <w:pPr>
      <w:widowControl/>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left"/>
      <w:textAlignment w:val="center"/>
    </w:pPr>
    <w:rPr>
      <w:rFonts w:ascii="宋体" w:hAnsi="宋体" w:cs="宋体"/>
      <w:kern w:val="0"/>
      <w:sz w:val="24"/>
      <w:szCs w:val="24"/>
    </w:rPr>
  </w:style>
  <w:style w:type="paragraph" w:customStyle="1" w:styleId="CM34">
    <w:name w:val="CM34"/>
    <w:basedOn w:val="Default"/>
    <w:next w:val="Default"/>
    <w:rsid w:val="00BB76E0"/>
    <w:pPr>
      <w:spacing w:line="246" w:lineRule="atLeast"/>
    </w:pPr>
    <w:rPr>
      <w:color w:val="auto"/>
    </w:rPr>
  </w:style>
  <w:style w:type="paragraph" w:styleId="TOC4">
    <w:name w:val="toc 4"/>
    <w:basedOn w:val="a"/>
    <w:next w:val="a"/>
    <w:rsid w:val="00BB76E0"/>
    <w:pPr>
      <w:ind w:left="630"/>
      <w:jc w:val="left"/>
    </w:pPr>
    <w:rPr>
      <w:rFonts w:ascii="Times New Roman" w:hAnsi="Times New Roman"/>
      <w:sz w:val="20"/>
      <w:szCs w:val="20"/>
    </w:rPr>
  </w:style>
  <w:style w:type="paragraph" w:styleId="a6">
    <w:name w:val="header"/>
    <w:basedOn w:val="a"/>
    <w:link w:val="a5"/>
    <w:uiPriority w:val="99"/>
    <w:rsid w:val="00BB76E0"/>
    <w:pPr>
      <w:pBdr>
        <w:bottom w:val="single" w:sz="6" w:space="1" w:color="auto"/>
      </w:pBdr>
      <w:tabs>
        <w:tab w:val="center" w:pos="4153"/>
        <w:tab w:val="right" w:pos="8306"/>
      </w:tabs>
      <w:snapToGrid w:val="0"/>
      <w:jc w:val="center"/>
    </w:pPr>
    <w:rPr>
      <w:sz w:val="18"/>
      <w:szCs w:val="18"/>
    </w:rPr>
  </w:style>
  <w:style w:type="paragraph" w:styleId="TOC2">
    <w:name w:val="toc 2"/>
    <w:basedOn w:val="a"/>
    <w:next w:val="a"/>
    <w:autoRedefine/>
    <w:uiPriority w:val="39"/>
    <w:qFormat/>
    <w:rsid w:val="00107FCF"/>
    <w:pPr>
      <w:spacing w:before="120" w:line="360" w:lineRule="auto"/>
      <w:ind w:left="210"/>
      <w:jc w:val="left"/>
    </w:pPr>
    <w:rPr>
      <w:rFonts w:ascii="Times New Roman" w:hAnsi="Times New Roman"/>
      <w:iCs/>
      <w:sz w:val="20"/>
      <w:szCs w:val="20"/>
    </w:rPr>
  </w:style>
  <w:style w:type="paragraph" w:styleId="aff8">
    <w:name w:val="annotation subject"/>
    <w:basedOn w:val="af6"/>
    <w:next w:val="af6"/>
    <w:link w:val="aff7"/>
    <w:rsid w:val="00BB76E0"/>
    <w:rPr>
      <w:b/>
      <w:bCs/>
    </w:rPr>
  </w:style>
  <w:style w:type="paragraph" w:styleId="HTML0">
    <w:name w:val="HTML Preformatted"/>
    <w:basedOn w:val="a"/>
    <w:link w:val="HTML"/>
    <w:rsid w:val="00BB76E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ˎ̥" w:hAnsi="ˎ̥"/>
      <w:kern w:val="0"/>
      <w:sz w:val="24"/>
      <w:szCs w:val="24"/>
    </w:rPr>
  </w:style>
  <w:style w:type="paragraph" w:styleId="aa">
    <w:name w:val="footnote text"/>
    <w:basedOn w:val="a"/>
    <w:link w:val="a9"/>
    <w:rsid w:val="00BB76E0"/>
    <w:pPr>
      <w:kinsoku w:val="0"/>
      <w:adjustRightInd w:val="0"/>
      <w:snapToGrid w:val="0"/>
      <w:spacing w:line="440" w:lineRule="atLeast"/>
      <w:jc w:val="left"/>
      <w:textAlignment w:val="baseline"/>
    </w:pPr>
    <w:rPr>
      <w:rFonts w:ascii="Times New Roman" w:eastAsia="華康楷書體W5" w:hAnsi="Times New Roman"/>
      <w:kern w:val="20"/>
      <w:sz w:val="20"/>
      <w:szCs w:val="20"/>
      <w:lang w:eastAsia="zh-TW"/>
    </w:rPr>
  </w:style>
  <w:style w:type="paragraph" w:styleId="af1">
    <w:name w:val="Plain Text"/>
    <w:basedOn w:val="a"/>
    <w:link w:val="af0"/>
    <w:rsid w:val="00BB76E0"/>
    <w:rPr>
      <w:rFonts w:ascii="宋体" w:hAnsi="Courier New"/>
      <w:szCs w:val="21"/>
    </w:rPr>
  </w:style>
  <w:style w:type="paragraph" w:customStyle="1" w:styleId="113">
    <w:name w:val="样式 标题 1 + 加粗1"/>
    <w:basedOn w:val="1"/>
    <w:rsid w:val="00BB76E0"/>
    <w:pPr>
      <w:keepLines w:val="0"/>
      <w:spacing w:beforeLines="50" w:after="0" w:line="240" w:lineRule="auto"/>
      <w:ind w:firstLineChars="200" w:firstLine="422"/>
    </w:pPr>
    <w:rPr>
      <w:rFonts w:ascii="黑体" w:eastAsia="黑体" w:hAnsi="宋体"/>
      <w:b w:val="0"/>
      <w:bCs w:val="0"/>
      <w:kern w:val="10"/>
      <w:sz w:val="21"/>
      <w:szCs w:val="21"/>
    </w:rPr>
  </w:style>
  <w:style w:type="paragraph" w:customStyle="1" w:styleId="xl27">
    <w:name w:val="xl27"/>
    <w:basedOn w:val="a"/>
    <w:rsid w:val="00BB76E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4"/>
      <w:szCs w:val="24"/>
    </w:rPr>
  </w:style>
  <w:style w:type="paragraph" w:customStyle="1" w:styleId="xl54">
    <w:name w:val="xl54"/>
    <w:basedOn w:val="a"/>
    <w:rsid w:val="00BB76E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color w:val="FF0000"/>
      <w:kern w:val="0"/>
      <w:sz w:val="24"/>
      <w:szCs w:val="24"/>
    </w:rPr>
  </w:style>
  <w:style w:type="paragraph" w:customStyle="1" w:styleId="xl37">
    <w:name w:val="xl37"/>
    <w:basedOn w:val="a"/>
    <w:rsid w:val="00BB76E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szCs w:val="24"/>
    </w:rPr>
  </w:style>
  <w:style w:type="paragraph" w:styleId="TOC">
    <w:name w:val="TOC Heading"/>
    <w:basedOn w:val="1"/>
    <w:next w:val="a"/>
    <w:uiPriority w:val="39"/>
    <w:qFormat/>
    <w:rsid w:val="00BB76E0"/>
    <w:pPr>
      <w:widowControl/>
      <w:spacing w:before="240" w:after="0" w:line="257" w:lineRule="auto"/>
      <w:jc w:val="left"/>
      <w:outlineLvl w:val="9"/>
    </w:pPr>
    <w:rPr>
      <w:rFonts w:ascii="Cambria" w:hAnsi="Cambria"/>
      <w:b w:val="0"/>
      <w:bCs w:val="0"/>
      <w:color w:val="365F91"/>
      <w:kern w:val="0"/>
      <w:sz w:val="32"/>
      <w:szCs w:val="32"/>
    </w:rPr>
  </w:style>
  <w:style w:type="paragraph" w:customStyle="1" w:styleId="xl39">
    <w:name w:val="xl39"/>
    <w:basedOn w:val="a"/>
    <w:rsid w:val="00BB76E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0000FF"/>
      <w:kern w:val="0"/>
      <w:sz w:val="24"/>
      <w:szCs w:val="24"/>
    </w:rPr>
  </w:style>
  <w:style w:type="paragraph" w:customStyle="1" w:styleId="xl49">
    <w:name w:val="xl49"/>
    <w:basedOn w:val="a"/>
    <w:rsid w:val="00BB76E0"/>
    <w:pPr>
      <w:widowControl/>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rFonts w:ascii="宋体" w:hAnsi="宋体" w:cs="宋体"/>
      <w:kern w:val="0"/>
      <w:sz w:val="24"/>
      <w:szCs w:val="24"/>
    </w:rPr>
  </w:style>
  <w:style w:type="paragraph" w:customStyle="1" w:styleId="xl40">
    <w:name w:val="xl40"/>
    <w:basedOn w:val="a"/>
    <w:rsid w:val="00BB76E0"/>
    <w:pPr>
      <w:widowControl/>
      <w:pBdr>
        <w:top w:val="single" w:sz="4" w:space="0" w:color="auto"/>
        <w:left w:val="single" w:sz="4" w:space="0" w:color="auto"/>
        <w:bottom w:val="single" w:sz="4" w:space="0" w:color="auto"/>
        <w:right w:val="single" w:sz="4" w:space="0" w:color="auto"/>
      </w:pBdr>
      <w:shd w:val="clear" w:color="auto" w:fill="FF00FF"/>
      <w:spacing w:before="100" w:beforeAutospacing="1" w:after="100" w:afterAutospacing="1"/>
      <w:jc w:val="center"/>
      <w:textAlignment w:val="center"/>
    </w:pPr>
    <w:rPr>
      <w:rFonts w:ascii="宋体" w:hAnsi="宋体" w:cs="宋体"/>
      <w:kern w:val="0"/>
      <w:sz w:val="24"/>
      <w:szCs w:val="24"/>
    </w:rPr>
  </w:style>
  <w:style w:type="paragraph" w:customStyle="1" w:styleId="xl77">
    <w:name w:val="xl77"/>
    <w:basedOn w:val="a"/>
    <w:rsid w:val="00BB76E0"/>
    <w:pPr>
      <w:widowControl/>
      <w:pBdr>
        <w:top w:val="single" w:sz="4" w:space="0" w:color="auto"/>
        <w:left w:val="single" w:sz="4" w:space="0" w:color="auto"/>
        <w:bottom w:val="single" w:sz="4" w:space="0" w:color="auto"/>
        <w:right w:val="single" w:sz="4" w:space="0" w:color="auto"/>
      </w:pBdr>
      <w:shd w:val="clear" w:color="auto" w:fill="FF00FF"/>
      <w:spacing w:before="100" w:beforeAutospacing="1" w:after="100" w:afterAutospacing="1"/>
      <w:jc w:val="center"/>
      <w:textAlignment w:val="center"/>
    </w:pPr>
    <w:rPr>
      <w:rFonts w:ascii="宋体" w:hAnsi="宋体" w:cs="宋体"/>
      <w:kern w:val="0"/>
      <w:sz w:val="24"/>
      <w:szCs w:val="24"/>
    </w:rPr>
  </w:style>
  <w:style w:type="paragraph" w:customStyle="1" w:styleId="afffff5">
    <w:name w:val="一、文"/>
    <w:basedOn w:val="a"/>
    <w:rsid w:val="00BB76E0"/>
    <w:pPr>
      <w:kinsoku w:val="0"/>
      <w:adjustRightInd w:val="0"/>
      <w:snapToGrid w:val="0"/>
      <w:spacing w:line="440" w:lineRule="atLeast"/>
      <w:ind w:left="1414" w:firstLine="532"/>
      <w:textAlignment w:val="baseline"/>
    </w:pPr>
    <w:rPr>
      <w:rFonts w:ascii="Times New Roman" w:eastAsia="華康楷書體W5" w:hAnsi="Times New Roman"/>
      <w:kern w:val="20"/>
      <w:sz w:val="26"/>
      <w:szCs w:val="26"/>
      <w:lang w:eastAsia="zh-TW"/>
    </w:rPr>
  </w:style>
  <w:style w:type="paragraph" w:customStyle="1" w:styleId="CM17">
    <w:name w:val="CM17"/>
    <w:basedOn w:val="Default"/>
    <w:next w:val="Default"/>
    <w:rsid w:val="00BB76E0"/>
    <w:pPr>
      <w:spacing w:line="283" w:lineRule="atLeast"/>
    </w:pPr>
    <w:rPr>
      <w:color w:val="auto"/>
    </w:rPr>
  </w:style>
  <w:style w:type="paragraph" w:customStyle="1" w:styleId="afffff6">
    <w:name w:val="目次、索引正文"/>
    <w:rsid w:val="00BB76E0"/>
    <w:pPr>
      <w:tabs>
        <w:tab w:val="left" w:pos="360"/>
      </w:tabs>
      <w:spacing w:line="320" w:lineRule="exact"/>
      <w:jc w:val="both"/>
    </w:pPr>
    <w:rPr>
      <w:rFonts w:ascii="宋体" w:hAnsi="Times New Roman" w:cs="宋体"/>
      <w:sz w:val="21"/>
      <w:szCs w:val="21"/>
    </w:rPr>
  </w:style>
  <w:style w:type="paragraph" w:customStyle="1" w:styleId="xl76">
    <w:name w:val="xl76"/>
    <w:basedOn w:val="a"/>
    <w:rsid w:val="00BB76E0"/>
    <w:pPr>
      <w:widowControl/>
      <w:spacing w:before="100" w:beforeAutospacing="1" w:after="100" w:afterAutospacing="1"/>
      <w:jc w:val="center"/>
    </w:pPr>
    <w:rPr>
      <w:rFonts w:ascii="宋体" w:hAnsi="宋体" w:cs="宋体"/>
      <w:kern w:val="0"/>
      <w:sz w:val="24"/>
      <w:szCs w:val="24"/>
    </w:rPr>
  </w:style>
  <w:style w:type="paragraph" w:customStyle="1" w:styleId="afffff7">
    <w:name w:val="中华人民共和国国家环境保护标准"/>
    <w:basedOn w:val="a"/>
    <w:rsid w:val="00BB76E0"/>
    <w:pPr>
      <w:ind w:left="-3629" w:right="-3629"/>
      <w:jc w:val="center"/>
    </w:pPr>
    <w:rPr>
      <w:rFonts w:ascii="汉仪大宋简" w:eastAsia="汉仪大宋简" w:hAnsi="Times New Roman" w:cs="汉仪大宋简"/>
      <w:color w:val="000000"/>
      <w:w w:val="115"/>
      <w:kern w:val="21"/>
      <w:sz w:val="56"/>
      <w:szCs w:val="56"/>
    </w:rPr>
  </w:style>
  <w:style w:type="paragraph" w:customStyle="1" w:styleId="xl34">
    <w:name w:val="xl34"/>
    <w:basedOn w:val="a"/>
    <w:rsid w:val="00BB76E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szCs w:val="24"/>
    </w:rPr>
  </w:style>
  <w:style w:type="paragraph" w:customStyle="1" w:styleId="xl50">
    <w:name w:val="xl50"/>
    <w:basedOn w:val="a"/>
    <w:rsid w:val="00BB76E0"/>
    <w:pPr>
      <w:widowControl/>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rFonts w:ascii="宋体" w:hAnsi="宋体" w:cs="宋体"/>
      <w:kern w:val="0"/>
      <w:sz w:val="24"/>
      <w:szCs w:val="24"/>
    </w:rPr>
  </w:style>
  <w:style w:type="paragraph" w:customStyle="1" w:styleId="0018">
    <w:name w:val="样式 (一) + (中文) 宋体 五号 左侧:  0 厘米 首行缩进:  0 厘米 行距: 固定值 18 磅"/>
    <w:basedOn w:val="a"/>
    <w:rsid w:val="00BB76E0"/>
    <w:pPr>
      <w:kinsoku w:val="0"/>
      <w:adjustRightInd w:val="0"/>
      <w:snapToGrid w:val="0"/>
      <w:textAlignment w:val="baseline"/>
    </w:pPr>
    <w:rPr>
      <w:rFonts w:ascii="Times New Roman" w:hAnsi="Times New Roman" w:cs="宋体"/>
      <w:kern w:val="20"/>
      <w:szCs w:val="20"/>
      <w:lang w:eastAsia="zh-TW"/>
    </w:rPr>
  </w:style>
  <w:style w:type="paragraph" w:customStyle="1" w:styleId="afffff8">
    <w:name w:val="正文图标题"/>
    <w:next w:val="afff1"/>
    <w:rsid w:val="00BB76E0"/>
    <w:pPr>
      <w:jc w:val="center"/>
    </w:pPr>
    <w:rPr>
      <w:rFonts w:ascii="黑体" w:eastAsia="黑体" w:hAnsi="Times New Roman" w:cs="黑体"/>
      <w:sz w:val="21"/>
      <w:szCs w:val="21"/>
    </w:rPr>
  </w:style>
  <w:style w:type="paragraph" w:customStyle="1" w:styleId="1111">
    <w:name w:val="1.1.1.1"/>
    <w:basedOn w:val="1110"/>
    <w:rsid w:val="00BB76E0"/>
    <w:pPr>
      <w:ind w:left="980" w:hanging="980"/>
    </w:pPr>
    <w:rPr>
      <w:sz w:val="26"/>
      <w:szCs w:val="26"/>
    </w:rPr>
  </w:style>
  <w:style w:type="paragraph" w:customStyle="1" w:styleId="afffff9">
    <w:name w:val="发布部门"/>
    <w:next w:val="afff1"/>
    <w:rsid w:val="00BB76E0"/>
    <w:pPr>
      <w:jc w:val="center"/>
    </w:pPr>
    <w:rPr>
      <w:rFonts w:ascii="宋体" w:hAnsi="Times New Roman" w:cs="宋体"/>
      <w:b/>
      <w:bCs/>
      <w:spacing w:val="20"/>
      <w:w w:val="135"/>
      <w:sz w:val="36"/>
      <w:szCs w:val="36"/>
    </w:rPr>
  </w:style>
  <w:style w:type="paragraph" w:customStyle="1" w:styleId="afffffa">
    <w:name w:val="封面正文"/>
    <w:rsid w:val="00BB76E0"/>
    <w:pPr>
      <w:tabs>
        <w:tab w:val="left" w:pos="360"/>
      </w:tabs>
      <w:jc w:val="both"/>
    </w:pPr>
    <w:rPr>
      <w:rFonts w:ascii="Times New Roman" w:hAnsi="Times New Roman"/>
    </w:rPr>
  </w:style>
  <w:style w:type="paragraph" w:customStyle="1" w:styleId="font6">
    <w:name w:val="font6"/>
    <w:basedOn w:val="a"/>
    <w:rsid w:val="00BB76E0"/>
    <w:pPr>
      <w:widowControl/>
      <w:spacing w:before="100" w:beforeAutospacing="1" w:after="100" w:afterAutospacing="1"/>
      <w:jc w:val="left"/>
    </w:pPr>
    <w:rPr>
      <w:rFonts w:ascii="宋体" w:hAnsi="宋体" w:cs="宋体"/>
      <w:kern w:val="0"/>
      <w:sz w:val="18"/>
      <w:szCs w:val="18"/>
    </w:rPr>
  </w:style>
  <w:style w:type="paragraph" w:customStyle="1" w:styleId="xl68">
    <w:name w:val="xl68"/>
    <w:basedOn w:val="a"/>
    <w:rsid w:val="00BB76E0"/>
    <w:pPr>
      <w:widowControl/>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ascii="宋体" w:hAnsi="宋体" w:cs="宋体"/>
      <w:kern w:val="0"/>
      <w:sz w:val="24"/>
      <w:szCs w:val="24"/>
    </w:rPr>
  </w:style>
  <w:style w:type="paragraph" w:customStyle="1" w:styleId="15">
    <w:name w:val="1"/>
    <w:rsid w:val="00BB76E0"/>
    <w:pPr>
      <w:widowControl w:val="0"/>
      <w:jc w:val="both"/>
    </w:pPr>
    <w:rPr>
      <w:kern w:val="2"/>
      <w:sz w:val="21"/>
      <w:szCs w:val="22"/>
    </w:rPr>
  </w:style>
  <w:style w:type="paragraph" w:customStyle="1" w:styleId="afffffb">
    <w:name w:val="示例"/>
    <w:next w:val="afff1"/>
    <w:rsid w:val="00BB76E0"/>
    <w:pPr>
      <w:tabs>
        <w:tab w:val="left" w:pos="360"/>
        <w:tab w:val="left" w:pos="816"/>
      </w:tabs>
      <w:ind w:firstLineChars="233" w:firstLine="419"/>
      <w:jc w:val="both"/>
    </w:pPr>
    <w:rPr>
      <w:rFonts w:ascii="宋体" w:hAnsi="Times New Roman" w:cs="宋体"/>
      <w:sz w:val="18"/>
      <w:szCs w:val="18"/>
    </w:rPr>
  </w:style>
  <w:style w:type="paragraph" w:customStyle="1" w:styleId="afffffc">
    <w:name w:val="封面标准文稿类别"/>
    <w:rsid w:val="00BB76E0"/>
    <w:pPr>
      <w:tabs>
        <w:tab w:val="left" w:pos="360"/>
      </w:tabs>
      <w:spacing w:before="440" w:line="400" w:lineRule="exact"/>
      <w:jc w:val="center"/>
    </w:pPr>
    <w:rPr>
      <w:rFonts w:ascii="宋体" w:hAnsi="Times New Roman" w:cs="宋体"/>
      <w:sz w:val="24"/>
      <w:szCs w:val="24"/>
    </w:rPr>
  </w:style>
  <w:style w:type="paragraph" w:customStyle="1" w:styleId="font7">
    <w:name w:val="font7"/>
    <w:basedOn w:val="a"/>
    <w:rsid w:val="00BB76E0"/>
    <w:pPr>
      <w:widowControl/>
      <w:spacing w:before="100" w:beforeAutospacing="1" w:after="100" w:afterAutospacing="1"/>
      <w:jc w:val="left"/>
    </w:pPr>
    <w:rPr>
      <w:rFonts w:ascii="宋体" w:hAnsi="宋体" w:cs="宋体"/>
      <w:kern w:val="0"/>
      <w:sz w:val="20"/>
      <w:szCs w:val="20"/>
    </w:rPr>
  </w:style>
  <w:style w:type="paragraph" w:customStyle="1" w:styleId="afffffd">
    <w:name w:val="附录图标题"/>
    <w:next w:val="afff1"/>
    <w:rsid w:val="00BB76E0"/>
    <w:pPr>
      <w:jc w:val="center"/>
    </w:pPr>
    <w:rPr>
      <w:rFonts w:ascii="黑体" w:eastAsia="黑体" w:hAnsi="Times New Roman" w:cs="黑体"/>
      <w:sz w:val="21"/>
      <w:szCs w:val="21"/>
    </w:rPr>
  </w:style>
  <w:style w:type="paragraph" w:customStyle="1" w:styleId="CM5">
    <w:name w:val="CM5"/>
    <w:basedOn w:val="Default"/>
    <w:next w:val="Default"/>
    <w:rsid w:val="00BB76E0"/>
    <w:pPr>
      <w:spacing w:line="283" w:lineRule="atLeast"/>
    </w:pPr>
    <w:rPr>
      <w:color w:val="auto"/>
    </w:rPr>
  </w:style>
  <w:style w:type="paragraph" w:customStyle="1" w:styleId="CM23">
    <w:name w:val="CM23"/>
    <w:basedOn w:val="Default"/>
    <w:next w:val="Default"/>
    <w:rsid w:val="00BB76E0"/>
    <w:pPr>
      <w:spacing w:line="283" w:lineRule="atLeast"/>
    </w:pPr>
    <w:rPr>
      <w:color w:val="auto"/>
    </w:rPr>
  </w:style>
  <w:style w:type="paragraph" w:customStyle="1" w:styleId="CM14">
    <w:name w:val="CM14"/>
    <w:basedOn w:val="Default"/>
    <w:next w:val="Default"/>
    <w:rsid w:val="00BB76E0"/>
    <w:pPr>
      <w:spacing w:line="283" w:lineRule="atLeast"/>
    </w:pPr>
    <w:rPr>
      <w:color w:val="auto"/>
    </w:rPr>
  </w:style>
  <w:style w:type="paragraph" w:customStyle="1" w:styleId="ad">
    <w:name w:val="我的正文"/>
    <w:basedOn w:val="a"/>
    <w:link w:val="Char0"/>
    <w:rsid w:val="00BB76E0"/>
    <w:pPr>
      <w:spacing w:line="288" w:lineRule="auto"/>
    </w:pPr>
    <w:rPr>
      <w:rFonts w:ascii="Times New Roman" w:hAnsi="Times New Roman"/>
      <w:sz w:val="22"/>
    </w:rPr>
  </w:style>
  <w:style w:type="paragraph" w:customStyle="1" w:styleId="CM251">
    <w:name w:val="CM251"/>
    <w:basedOn w:val="Default"/>
    <w:next w:val="Default"/>
    <w:rsid w:val="00BB76E0"/>
    <w:pPr>
      <w:spacing w:after="755"/>
    </w:pPr>
    <w:rPr>
      <w:color w:val="auto"/>
    </w:rPr>
  </w:style>
  <w:style w:type="paragraph" w:customStyle="1" w:styleId="CM3">
    <w:name w:val="CM3"/>
    <w:basedOn w:val="Default"/>
    <w:next w:val="Default"/>
    <w:rsid w:val="00BB76E0"/>
    <w:rPr>
      <w:color w:val="auto"/>
    </w:rPr>
  </w:style>
  <w:style w:type="paragraph" w:customStyle="1" w:styleId="16">
    <w:name w:val="样式 标题 1 + 加粗"/>
    <w:basedOn w:val="1"/>
    <w:rsid w:val="00BB76E0"/>
    <w:pPr>
      <w:keepLines w:val="0"/>
      <w:tabs>
        <w:tab w:val="left" w:pos="360"/>
      </w:tabs>
      <w:spacing w:beforeLines="50" w:after="0" w:line="240" w:lineRule="auto"/>
      <w:jc w:val="left"/>
    </w:pPr>
    <w:rPr>
      <w:rFonts w:ascii="Times New Roman" w:eastAsia="黑体" w:hAnsi="Times New Roman"/>
      <w:b w:val="0"/>
      <w:bCs w:val="0"/>
      <w:kern w:val="2"/>
      <w:sz w:val="21"/>
      <w:szCs w:val="21"/>
    </w:rPr>
  </w:style>
  <w:style w:type="paragraph" w:customStyle="1" w:styleId="xl72">
    <w:name w:val="xl72"/>
    <w:basedOn w:val="a"/>
    <w:rsid w:val="00BB76E0"/>
    <w:pPr>
      <w:widowControl/>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ascii="宋体" w:hAnsi="宋体" w:cs="宋体"/>
      <w:kern w:val="0"/>
      <w:sz w:val="24"/>
      <w:szCs w:val="24"/>
    </w:rPr>
  </w:style>
  <w:style w:type="paragraph" w:customStyle="1" w:styleId="CharCharCharCharCharCharCharCharCharChar2">
    <w:name w:val="Char Char Char Char Char Char Char Char Char Char2"/>
    <w:basedOn w:val="a"/>
    <w:rsid w:val="00BB76E0"/>
    <w:pPr>
      <w:widowControl/>
      <w:spacing w:after="160" w:line="240" w:lineRule="exact"/>
      <w:jc w:val="left"/>
    </w:pPr>
    <w:rPr>
      <w:rFonts w:ascii="宋体" w:hAnsi="宋体"/>
      <w:sz w:val="28"/>
      <w:szCs w:val="26"/>
    </w:rPr>
  </w:style>
  <w:style w:type="paragraph" w:customStyle="1" w:styleId="xl74">
    <w:name w:val="xl74"/>
    <w:basedOn w:val="a"/>
    <w:rsid w:val="00BB76E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4"/>
      <w:szCs w:val="24"/>
    </w:rPr>
  </w:style>
  <w:style w:type="paragraph" w:customStyle="1" w:styleId="01">
    <w:name w:val="正文01"/>
    <w:basedOn w:val="a"/>
    <w:rsid w:val="00BB76E0"/>
    <w:pPr>
      <w:spacing w:before="60" w:line="460" w:lineRule="exact"/>
      <w:ind w:firstLineChars="200" w:firstLine="200"/>
    </w:pPr>
    <w:rPr>
      <w:rFonts w:ascii="Times New Roman" w:hAnsi="Times New Roman"/>
      <w:kern w:val="10"/>
      <w:sz w:val="24"/>
      <w:szCs w:val="24"/>
    </w:rPr>
  </w:style>
  <w:style w:type="paragraph" w:customStyle="1" w:styleId="32">
    <w:name w:val="3级标题"/>
    <w:basedOn w:val="a"/>
    <w:rsid w:val="00BB76E0"/>
    <w:pPr>
      <w:spacing w:before="260" w:after="120"/>
      <w:ind w:leftChars="100" w:left="210" w:rightChars="100" w:right="100"/>
      <w:jc w:val="left"/>
      <w:outlineLvl w:val="2"/>
    </w:pPr>
    <w:rPr>
      <w:rFonts w:ascii="Times New Roman" w:hAnsi="Times New Roman"/>
      <w:b/>
      <w:bCs/>
      <w:kern w:val="10"/>
      <w:szCs w:val="21"/>
    </w:rPr>
  </w:style>
  <w:style w:type="paragraph" w:customStyle="1" w:styleId="CharCharCharCharCharCharCharCharCharChar3">
    <w:name w:val="Char Char Char Char Char Char Char Char Char Char3"/>
    <w:basedOn w:val="a"/>
    <w:rsid w:val="00BB76E0"/>
    <w:pPr>
      <w:widowControl/>
      <w:spacing w:after="160" w:line="240" w:lineRule="exact"/>
      <w:jc w:val="left"/>
    </w:pPr>
    <w:rPr>
      <w:rFonts w:ascii="宋体" w:hAnsi="宋体"/>
      <w:sz w:val="28"/>
      <w:szCs w:val="26"/>
    </w:rPr>
  </w:style>
  <w:style w:type="paragraph" w:customStyle="1" w:styleId="14">
    <w:name w:val="封面标准号1"/>
    <w:rsid w:val="00BB76E0"/>
    <w:pPr>
      <w:widowControl w:val="0"/>
      <w:kinsoku w:val="0"/>
      <w:overflowPunct w:val="0"/>
      <w:autoSpaceDE w:val="0"/>
      <w:autoSpaceDN w:val="0"/>
      <w:spacing w:before="308"/>
      <w:jc w:val="right"/>
      <w:textAlignment w:val="center"/>
    </w:pPr>
    <w:rPr>
      <w:rFonts w:ascii="Times New Roman" w:hAnsi="Times New Roman"/>
      <w:sz w:val="28"/>
      <w:szCs w:val="28"/>
    </w:rPr>
  </w:style>
  <w:style w:type="paragraph" w:customStyle="1" w:styleId="xl75">
    <w:name w:val="xl75"/>
    <w:basedOn w:val="a"/>
    <w:rsid w:val="00BB76E0"/>
    <w:pPr>
      <w:widowControl/>
      <w:pBdr>
        <w:top w:val="single" w:sz="4" w:space="0" w:color="auto"/>
        <w:left w:val="single" w:sz="4" w:space="0" w:color="auto"/>
        <w:bottom w:val="single" w:sz="4" w:space="0" w:color="auto"/>
        <w:right w:val="single" w:sz="4" w:space="0" w:color="auto"/>
      </w:pBdr>
      <w:shd w:val="clear" w:color="auto" w:fill="FF00FF"/>
      <w:spacing w:before="100" w:beforeAutospacing="1" w:after="100" w:afterAutospacing="1"/>
      <w:jc w:val="center"/>
      <w:textAlignment w:val="center"/>
    </w:pPr>
    <w:rPr>
      <w:rFonts w:ascii="宋体" w:hAnsi="宋体" w:cs="宋体"/>
      <w:kern w:val="0"/>
      <w:sz w:val="24"/>
      <w:szCs w:val="24"/>
    </w:rPr>
  </w:style>
  <w:style w:type="paragraph" w:styleId="afffffe">
    <w:name w:val="List Paragraph"/>
    <w:basedOn w:val="a"/>
    <w:qFormat/>
    <w:rsid w:val="00BB76E0"/>
    <w:pPr>
      <w:ind w:firstLineChars="200" w:firstLine="420"/>
    </w:pPr>
  </w:style>
  <w:style w:type="paragraph" w:customStyle="1" w:styleId="affffff">
    <w:name w:val="实施日期"/>
    <w:basedOn w:val="afffff1"/>
    <w:rsid w:val="00BB76E0"/>
    <w:pPr>
      <w:jc w:val="right"/>
    </w:pPr>
  </w:style>
  <w:style w:type="paragraph" w:customStyle="1" w:styleId="affffff0">
    <w:name w:val="正文表标题"/>
    <w:next w:val="afff1"/>
    <w:rsid w:val="00BB76E0"/>
    <w:pPr>
      <w:jc w:val="center"/>
    </w:pPr>
    <w:rPr>
      <w:rFonts w:ascii="黑体" w:eastAsia="黑体" w:hAnsi="Times New Roman" w:cs="黑体"/>
      <w:sz w:val="21"/>
      <w:szCs w:val="21"/>
    </w:rPr>
  </w:style>
  <w:style w:type="paragraph" w:styleId="TOC8">
    <w:name w:val="toc 8"/>
    <w:basedOn w:val="a"/>
    <w:next w:val="a"/>
    <w:rsid w:val="00BB76E0"/>
    <w:pPr>
      <w:ind w:left="1470"/>
      <w:jc w:val="left"/>
    </w:pPr>
    <w:rPr>
      <w:rFonts w:ascii="Times New Roman" w:hAnsi="Times New Roman"/>
      <w:sz w:val="20"/>
      <w:szCs w:val="20"/>
    </w:rPr>
  </w:style>
  <w:style w:type="paragraph" w:styleId="aff4">
    <w:name w:val="Balloon Text"/>
    <w:basedOn w:val="a"/>
    <w:link w:val="aff3"/>
    <w:rsid w:val="00BB76E0"/>
    <w:rPr>
      <w:sz w:val="18"/>
      <w:szCs w:val="18"/>
    </w:rPr>
  </w:style>
  <w:style w:type="paragraph" w:styleId="TOC10">
    <w:name w:val="toc 1"/>
    <w:basedOn w:val="a"/>
    <w:next w:val="a"/>
    <w:link w:val="TOC1"/>
    <w:autoRedefine/>
    <w:uiPriority w:val="39"/>
    <w:qFormat/>
    <w:rsid w:val="00107FCF"/>
    <w:pPr>
      <w:spacing w:line="360" w:lineRule="auto"/>
    </w:pPr>
    <w:rPr>
      <w:sz w:val="24"/>
    </w:rPr>
  </w:style>
  <w:style w:type="paragraph" w:customStyle="1" w:styleId="17">
    <w:name w:val="1."/>
    <w:basedOn w:val="a"/>
    <w:rsid w:val="00BB76E0"/>
    <w:pPr>
      <w:kinsoku w:val="0"/>
      <w:adjustRightInd w:val="0"/>
      <w:snapToGrid w:val="0"/>
      <w:spacing w:line="440" w:lineRule="atLeast"/>
      <w:ind w:left="2282" w:hanging="266"/>
      <w:textAlignment w:val="baseline"/>
    </w:pPr>
    <w:rPr>
      <w:rFonts w:ascii="Times New Roman" w:eastAsia="華康楷書體W5" w:hAnsi="Times New Roman"/>
      <w:kern w:val="20"/>
      <w:sz w:val="26"/>
      <w:szCs w:val="26"/>
      <w:lang w:eastAsia="zh-TW"/>
    </w:rPr>
  </w:style>
  <w:style w:type="paragraph" w:customStyle="1" w:styleId="xl70">
    <w:name w:val="xl70"/>
    <w:basedOn w:val="a"/>
    <w:rsid w:val="00BB76E0"/>
    <w:pPr>
      <w:widowControl/>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ascii="宋体" w:hAnsi="宋体" w:cs="宋体"/>
      <w:kern w:val="0"/>
      <w:sz w:val="24"/>
      <w:szCs w:val="24"/>
    </w:rPr>
  </w:style>
  <w:style w:type="paragraph" w:customStyle="1" w:styleId="afff0">
    <w:name w:val="附录四级条标题"/>
    <w:basedOn w:val="afff9"/>
    <w:next w:val="afff1"/>
    <w:rsid w:val="00BB76E0"/>
    <w:pPr>
      <w:tabs>
        <w:tab w:val="left" w:pos="360"/>
      </w:tabs>
      <w:ind w:left="0" w:firstLine="0"/>
      <w:outlineLvl w:val="5"/>
    </w:pPr>
  </w:style>
  <w:style w:type="paragraph" w:customStyle="1" w:styleId="affffff1">
    <w:name w:val="附录一级条标题"/>
    <w:basedOn w:val="affff6"/>
    <w:next w:val="afff1"/>
    <w:rsid w:val="00BB76E0"/>
    <w:pPr>
      <w:tabs>
        <w:tab w:val="clear" w:pos="360"/>
        <w:tab w:val="left" w:pos="1140"/>
      </w:tabs>
      <w:autoSpaceDN w:val="0"/>
      <w:ind w:left="840" w:hanging="420"/>
      <w:outlineLvl w:val="2"/>
    </w:pPr>
  </w:style>
  <w:style w:type="paragraph" w:customStyle="1" w:styleId="xl52">
    <w:name w:val="xl52"/>
    <w:basedOn w:val="a"/>
    <w:rsid w:val="00BB76E0"/>
    <w:pPr>
      <w:widowControl/>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rFonts w:ascii="宋体" w:hAnsi="宋体" w:cs="宋体"/>
      <w:kern w:val="0"/>
      <w:sz w:val="24"/>
      <w:szCs w:val="24"/>
    </w:rPr>
  </w:style>
  <w:style w:type="paragraph" w:customStyle="1" w:styleId="affffff2">
    <w:name w:val="封面标准代替信息"/>
    <w:basedOn w:val="25"/>
    <w:rsid w:val="00BB76E0"/>
    <w:pPr>
      <w:spacing w:before="57"/>
    </w:pPr>
    <w:rPr>
      <w:rFonts w:ascii="宋体" w:cs="宋体"/>
      <w:sz w:val="21"/>
      <w:szCs w:val="21"/>
    </w:rPr>
  </w:style>
  <w:style w:type="paragraph" w:customStyle="1" w:styleId="CM247">
    <w:name w:val="CM247"/>
    <w:basedOn w:val="Default"/>
    <w:next w:val="Default"/>
    <w:rsid w:val="00BB76E0"/>
    <w:pPr>
      <w:spacing w:after="110"/>
    </w:pPr>
    <w:rPr>
      <w:color w:val="auto"/>
    </w:rPr>
  </w:style>
  <w:style w:type="paragraph" w:customStyle="1" w:styleId="CM18">
    <w:name w:val="CM18"/>
    <w:basedOn w:val="Default"/>
    <w:next w:val="Default"/>
    <w:rsid w:val="00BB76E0"/>
    <w:pPr>
      <w:spacing w:line="283" w:lineRule="atLeast"/>
    </w:pPr>
    <w:rPr>
      <w:color w:val="auto"/>
    </w:rPr>
  </w:style>
  <w:style w:type="paragraph" w:customStyle="1" w:styleId="xl42">
    <w:name w:val="xl42"/>
    <w:basedOn w:val="a"/>
    <w:rsid w:val="00BB76E0"/>
    <w:pPr>
      <w:widowControl/>
      <w:pBdr>
        <w:top w:val="single" w:sz="4" w:space="0" w:color="auto"/>
        <w:left w:val="single" w:sz="4" w:space="0" w:color="auto"/>
        <w:bottom w:val="single" w:sz="4" w:space="0" w:color="auto"/>
        <w:right w:val="single" w:sz="4" w:space="0" w:color="auto"/>
      </w:pBdr>
      <w:shd w:val="clear" w:color="auto" w:fill="FF00FF"/>
      <w:spacing w:before="100" w:beforeAutospacing="1" w:after="100" w:afterAutospacing="1"/>
      <w:jc w:val="center"/>
      <w:textAlignment w:val="center"/>
    </w:pPr>
    <w:rPr>
      <w:rFonts w:ascii="宋体" w:hAnsi="宋体" w:cs="宋体"/>
      <w:kern w:val="0"/>
      <w:sz w:val="24"/>
      <w:szCs w:val="24"/>
    </w:rPr>
  </w:style>
  <w:style w:type="paragraph" w:customStyle="1" w:styleId="CharCharCharCharCharCharCharCharCharChar1">
    <w:name w:val="Char Char Char Char Char Char Char Char Char Char1"/>
    <w:basedOn w:val="a"/>
    <w:rsid w:val="00BB76E0"/>
    <w:pPr>
      <w:widowControl/>
      <w:spacing w:after="160" w:line="240" w:lineRule="exact"/>
      <w:jc w:val="left"/>
    </w:pPr>
    <w:rPr>
      <w:rFonts w:ascii="宋体" w:hAnsi="宋体"/>
      <w:sz w:val="28"/>
      <w:szCs w:val="26"/>
    </w:rPr>
  </w:style>
  <w:style w:type="paragraph" w:customStyle="1" w:styleId="CM27">
    <w:name w:val="CM27"/>
    <w:basedOn w:val="Default"/>
    <w:next w:val="Default"/>
    <w:rsid w:val="00BB76E0"/>
    <w:pPr>
      <w:spacing w:line="283" w:lineRule="atLeast"/>
    </w:pPr>
    <w:rPr>
      <w:color w:val="auto"/>
    </w:rPr>
  </w:style>
  <w:style w:type="paragraph" w:customStyle="1" w:styleId="afff1">
    <w:name w:val="段"/>
    <w:rsid w:val="00BB76E0"/>
    <w:pPr>
      <w:autoSpaceDE w:val="0"/>
      <w:autoSpaceDN w:val="0"/>
      <w:ind w:firstLineChars="200" w:firstLine="200"/>
      <w:jc w:val="both"/>
    </w:pPr>
    <w:rPr>
      <w:rFonts w:ascii="宋体" w:hAnsi="Times New Roman" w:cs="宋体"/>
      <w:sz w:val="21"/>
      <w:szCs w:val="21"/>
    </w:rPr>
  </w:style>
  <w:style w:type="paragraph" w:customStyle="1" w:styleId="aff1">
    <w:name w:val="标准"/>
    <w:basedOn w:val="a"/>
    <w:link w:val="Char4"/>
    <w:rsid w:val="00BB76E0"/>
    <w:pPr>
      <w:adjustRightInd w:val="0"/>
      <w:ind w:leftChars="-50" w:left="-105" w:rightChars="-50" w:right="-105"/>
      <w:jc w:val="center"/>
    </w:pPr>
    <w:rPr>
      <w:rFonts w:ascii="宋体" w:hAnsi="宋体"/>
      <w:kern w:val="0"/>
      <w:sz w:val="20"/>
      <w:szCs w:val="21"/>
    </w:rPr>
  </w:style>
  <w:style w:type="paragraph" w:customStyle="1" w:styleId="afffa">
    <w:name w:val="附录二级条标题"/>
    <w:basedOn w:val="affffff1"/>
    <w:next w:val="afff1"/>
    <w:rsid w:val="00BB76E0"/>
    <w:pPr>
      <w:tabs>
        <w:tab w:val="clear" w:pos="1140"/>
        <w:tab w:val="left" w:pos="360"/>
      </w:tabs>
      <w:outlineLvl w:val="3"/>
    </w:pPr>
  </w:style>
  <w:style w:type="paragraph" w:customStyle="1" w:styleId="100">
    <w:name w:val="样式 1.文 + 宋体 五号 左侧:  0 厘米 行距: 单倍行距"/>
    <w:basedOn w:val="13"/>
    <w:rsid w:val="00BB76E0"/>
    <w:pPr>
      <w:spacing w:line="240" w:lineRule="auto"/>
      <w:ind w:left="0" w:firstLineChars="200" w:firstLine="420"/>
    </w:pPr>
    <w:rPr>
      <w:rFonts w:ascii="宋体" w:eastAsia="宋体" w:hAnsi="宋体" w:cs="宋体"/>
      <w:sz w:val="21"/>
      <w:szCs w:val="21"/>
    </w:rPr>
  </w:style>
  <w:style w:type="paragraph" w:customStyle="1" w:styleId="xl32">
    <w:name w:val="xl32"/>
    <w:basedOn w:val="a"/>
    <w:rsid w:val="00BB76E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szCs w:val="24"/>
    </w:rPr>
  </w:style>
  <w:style w:type="paragraph" w:customStyle="1" w:styleId="CM240">
    <w:name w:val="CM240"/>
    <w:basedOn w:val="Default"/>
    <w:next w:val="Default"/>
    <w:rsid w:val="00BB76E0"/>
    <w:pPr>
      <w:spacing w:after="498"/>
    </w:pPr>
    <w:rPr>
      <w:color w:val="auto"/>
    </w:rPr>
  </w:style>
  <w:style w:type="paragraph" w:customStyle="1" w:styleId="Char19">
    <w:name w:val="Char1"/>
    <w:basedOn w:val="a"/>
    <w:rsid w:val="00BB76E0"/>
    <w:pPr>
      <w:widowControl/>
      <w:spacing w:after="160" w:line="240" w:lineRule="exact"/>
      <w:jc w:val="left"/>
    </w:pPr>
    <w:rPr>
      <w:rFonts w:ascii="Arial" w:hAnsi="Arial" w:cs="Arial"/>
      <w:b/>
      <w:bCs/>
      <w:kern w:val="0"/>
      <w:sz w:val="24"/>
      <w:szCs w:val="24"/>
      <w:lang w:eastAsia="en-US"/>
    </w:rPr>
  </w:style>
  <w:style w:type="paragraph" w:customStyle="1" w:styleId="xl66">
    <w:name w:val="xl66"/>
    <w:basedOn w:val="a"/>
    <w:rsid w:val="00BB76E0"/>
    <w:pPr>
      <w:widowControl/>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ascii="宋体" w:hAnsi="宋体" w:cs="宋体"/>
      <w:kern w:val="0"/>
      <w:sz w:val="24"/>
      <w:szCs w:val="24"/>
    </w:rPr>
  </w:style>
  <w:style w:type="paragraph" w:customStyle="1" w:styleId="1110">
    <w:name w:val="1.1.1"/>
    <w:basedOn w:val="a"/>
    <w:rsid w:val="00BB76E0"/>
    <w:pPr>
      <w:kinsoku w:val="0"/>
      <w:adjustRightInd w:val="0"/>
      <w:snapToGrid w:val="0"/>
      <w:spacing w:before="480" w:after="120" w:line="440" w:lineRule="atLeast"/>
      <w:ind w:left="784" w:hanging="784"/>
      <w:textAlignment w:val="baseline"/>
    </w:pPr>
    <w:rPr>
      <w:rFonts w:ascii="華康粗圓體" w:eastAsia="華康粗圓體" w:hAnsi="Times New Roman" w:cs="華康粗圓體"/>
      <w:b/>
      <w:bCs/>
      <w:color w:val="0000FF"/>
      <w:kern w:val="20"/>
      <w:sz w:val="28"/>
      <w:szCs w:val="28"/>
      <w:lang w:eastAsia="zh-TW"/>
    </w:rPr>
  </w:style>
  <w:style w:type="paragraph" w:customStyle="1" w:styleId="26">
    <w:name w:val="样式 (西文) 宋体 左 首行缩进:  2 字符"/>
    <w:basedOn w:val="a"/>
    <w:rsid w:val="00BB76E0"/>
    <w:pPr>
      <w:ind w:firstLineChars="200" w:firstLine="200"/>
      <w:jc w:val="left"/>
    </w:pPr>
    <w:rPr>
      <w:rFonts w:ascii="宋体" w:hAnsi="Times New Roman" w:cs="宋体"/>
      <w:szCs w:val="20"/>
    </w:rPr>
  </w:style>
  <w:style w:type="paragraph" w:customStyle="1" w:styleId="affffa">
    <w:name w:val="一级条标题"/>
    <w:next w:val="afff1"/>
    <w:rsid w:val="00BB76E0"/>
    <w:pPr>
      <w:tabs>
        <w:tab w:val="left" w:pos="1260"/>
      </w:tabs>
      <w:ind w:left="1260" w:hanging="420"/>
      <w:outlineLvl w:val="2"/>
    </w:pPr>
    <w:rPr>
      <w:rFonts w:ascii="Times New Roman" w:eastAsia="黑体" w:hAnsi="Times New Roman"/>
      <w:sz w:val="21"/>
      <w:szCs w:val="21"/>
    </w:rPr>
  </w:style>
  <w:style w:type="paragraph" w:customStyle="1" w:styleId="affffff3">
    <w:name w:val="三级标题"/>
    <w:basedOn w:val="01"/>
    <w:rsid w:val="00BB76E0"/>
    <w:pPr>
      <w:spacing w:before="300"/>
      <w:ind w:firstLineChars="0" w:firstLine="0"/>
      <w:outlineLvl w:val="2"/>
    </w:pPr>
    <w:rPr>
      <w:b/>
      <w:bCs/>
    </w:rPr>
  </w:style>
  <w:style w:type="numbering" w:customStyle="1" w:styleId="18">
    <w:name w:val="无列表1"/>
    <w:next w:val="a2"/>
    <w:uiPriority w:val="99"/>
    <w:semiHidden/>
    <w:unhideWhenUsed/>
    <w:rsid w:val="00AE6382"/>
  </w:style>
  <w:style w:type="paragraph" w:customStyle="1" w:styleId="font8">
    <w:name w:val="font8"/>
    <w:basedOn w:val="a"/>
    <w:rsid w:val="00AE6382"/>
    <w:pPr>
      <w:widowControl/>
      <w:spacing w:before="100" w:beforeAutospacing="1" w:after="100" w:afterAutospacing="1"/>
      <w:jc w:val="left"/>
    </w:pPr>
    <w:rPr>
      <w:rFonts w:ascii="Times New Roman" w:hAnsi="Times New Roman"/>
      <w:color w:val="FF0000"/>
      <w:kern w:val="0"/>
      <w:sz w:val="18"/>
      <w:szCs w:val="18"/>
    </w:rPr>
  </w:style>
  <w:style w:type="paragraph" w:customStyle="1" w:styleId="font9">
    <w:name w:val="font9"/>
    <w:basedOn w:val="a"/>
    <w:rsid w:val="00AE6382"/>
    <w:pPr>
      <w:widowControl/>
      <w:spacing w:before="100" w:beforeAutospacing="1" w:after="100" w:afterAutospacing="1"/>
      <w:jc w:val="left"/>
    </w:pPr>
    <w:rPr>
      <w:rFonts w:ascii="Times New Roman" w:hAnsi="Times New Roman"/>
      <w:color w:val="000000"/>
      <w:kern w:val="0"/>
      <w:sz w:val="18"/>
      <w:szCs w:val="18"/>
    </w:rPr>
  </w:style>
  <w:style w:type="paragraph" w:customStyle="1" w:styleId="xl80">
    <w:name w:val="xl80"/>
    <w:basedOn w:val="a"/>
    <w:rsid w:val="00AE6382"/>
    <w:pPr>
      <w:widowControl/>
      <w:pBdr>
        <w:top w:val="single" w:sz="8" w:space="0" w:color="auto"/>
        <w:left w:val="single" w:sz="8" w:space="0" w:color="auto"/>
        <w:right w:val="single" w:sz="8" w:space="0" w:color="auto"/>
      </w:pBdr>
      <w:spacing w:before="100" w:beforeAutospacing="1" w:after="100" w:afterAutospacing="1"/>
      <w:jc w:val="center"/>
    </w:pPr>
    <w:rPr>
      <w:rFonts w:ascii="宋体" w:hAnsi="宋体" w:cs="宋体"/>
      <w:color w:val="000000"/>
      <w:kern w:val="0"/>
      <w:sz w:val="18"/>
      <w:szCs w:val="18"/>
    </w:rPr>
  </w:style>
  <w:style w:type="paragraph" w:customStyle="1" w:styleId="xl81">
    <w:name w:val="xl81"/>
    <w:basedOn w:val="a"/>
    <w:rsid w:val="00AE6382"/>
    <w:pPr>
      <w:widowControl/>
      <w:pBdr>
        <w:left w:val="single" w:sz="8" w:space="0" w:color="auto"/>
        <w:bottom w:val="single" w:sz="8" w:space="0" w:color="auto"/>
        <w:right w:val="single" w:sz="8" w:space="0" w:color="auto"/>
      </w:pBdr>
      <w:spacing w:before="100" w:beforeAutospacing="1" w:after="100" w:afterAutospacing="1"/>
      <w:jc w:val="center"/>
    </w:pPr>
    <w:rPr>
      <w:rFonts w:ascii="宋体" w:hAnsi="宋体" w:cs="宋体"/>
      <w:color w:val="000000"/>
      <w:kern w:val="0"/>
      <w:sz w:val="18"/>
      <w:szCs w:val="18"/>
    </w:rPr>
  </w:style>
  <w:style w:type="paragraph" w:customStyle="1" w:styleId="xl82">
    <w:name w:val="xl82"/>
    <w:basedOn w:val="a"/>
    <w:rsid w:val="00AE6382"/>
    <w:pPr>
      <w:widowControl/>
      <w:pBdr>
        <w:bottom w:val="single" w:sz="8" w:space="0" w:color="auto"/>
        <w:right w:val="single" w:sz="8" w:space="0" w:color="auto"/>
      </w:pBdr>
      <w:spacing w:before="100" w:beforeAutospacing="1" w:after="100" w:afterAutospacing="1"/>
      <w:jc w:val="center"/>
    </w:pPr>
    <w:rPr>
      <w:rFonts w:ascii="宋体" w:hAnsi="宋体" w:cs="宋体"/>
      <w:color w:val="FF0000"/>
      <w:kern w:val="0"/>
      <w:sz w:val="18"/>
      <w:szCs w:val="18"/>
    </w:rPr>
  </w:style>
  <w:style w:type="paragraph" w:customStyle="1" w:styleId="xl83">
    <w:name w:val="xl83"/>
    <w:basedOn w:val="a"/>
    <w:rsid w:val="00AE6382"/>
    <w:pPr>
      <w:widowControl/>
      <w:pBdr>
        <w:left w:val="single" w:sz="8" w:space="0" w:color="auto"/>
        <w:bottom w:val="single" w:sz="8" w:space="0" w:color="auto"/>
        <w:right w:val="single" w:sz="8" w:space="0" w:color="auto"/>
      </w:pBdr>
      <w:spacing w:before="100" w:beforeAutospacing="1" w:after="100" w:afterAutospacing="1"/>
      <w:jc w:val="center"/>
    </w:pPr>
    <w:rPr>
      <w:rFonts w:cs="Calibri"/>
      <w:kern w:val="0"/>
      <w:sz w:val="20"/>
      <w:szCs w:val="20"/>
    </w:rPr>
  </w:style>
  <w:style w:type="paragraph" w:customStyle="1" w:styleId="xl84">
    <w:name w:val="xl84"/>
    <w:basedOn w:val="a"/>
    <w:rsid w:val="00AE6382"/>
    <w:pPr>
      <w:widowControl/>
      <w:pBdr>
        <w:top w:val="single" w:sz="8" w:space="0" w:color="auto"/>
        <w:left w:val="single" w:sz="8" w:space="0" w:color="auto"/>
        <w:right w:val="single" w:sz="8" w:space="0" w:color="auto"/>
      </w:pBdr>
      <w:spacing w:before="100" w:beforeAutospacing="1" w:after="100" w:afterAutospacing="1"/>
      <w:jc w:val="center"/>
    </w:pPr>
    <w:rPr>
      <w:rFonts w:cs="Calibri"/>
      <w:kern w:val="0"/>
      <w:sz w:val="20"/>
      <w:szCs w:val="20"/>
    </w:rPr>
  </w:style>
  <w:style w:type="paragraph" w:customStyle="1" w:styleId="xl85">
    <w:name w:val="xl85"/>
    <w:basedOn w:val="a"/>
    <w:rsid w:val="00AE6382"/>
    <w:pPr>
      <w:widowControl/>
      <w:pBdr>
        <w:left w:val="single" w:sz="8" w:space="0" w:color="auto"/>
        <w:right w:val="single" w:sz="8" w:space="0" w:color="auto"/>
      </w:pBdr>
      <w:spacing w:before="100" w:beforeAutospacing="1" w:after="100" w:afterAutospacing="1"/>
      <w:jc w:val="center"/>
    </w:pPr>
    <w:rPr>
      <w:rFonts w:cs="Calibri"/>
      <w:kern w:val="0"/>
      <w:sz w:val="20"/>
      <w:szCs w:val="20"/>
    </w:rPr>
  </w:style>
  <w:style w:type="paragraph" w:customStyle="1" w:styleId="xl86">
    <w:name w:val="xl86"/>
    <w:basedOn w:val="a"/>
    <w:rsid w:val="00AE6382"/>
    <w:pPr>
      <w:widowControl/>
      <w:pBdr>
        <w:left w:val="single" w:sz="8" w:space="0" w:color="auto"/>
        <w:bottom w:val="single" w:sz="8" w:space="0" w:color="000000"/>
        <w:right w:val="single" w:sz="8" w:space="0" w:color="auto"/>
      </w:pBdr>
      <w:spacing w:before="100" w:beforeAutospacing="1" w:after="100" w:afterAutospacing="1"/>
      <w:jc w:val="center"/>
    </w:pPr>
    <w:rPr>
      <w:rFonts w:cs="Calibri"/>
      <w:kern w:val="0"/>
      <w:sz w:val="20"/>
      <w:szCs w:val="20"/>
    </w:rPr>
  </w:style>
  <w:style w:type="paragraph" w:customStyle="1" w:styleId="xl87">
    <w:name w:val="xl87"/>
    <w:basedOn w:val="a"/>
    <w:rsid w:val="00AE6382"/>
    <w:pPr>
      <w:widowControl/>
      <w:pBdr>
        <w:top w:val="single" w:sz="8" w:space="0" w:color="000000"/>
        <w:left w:val="single" w:sz="8" w:space="0" w:color="auto"/>
        <w:right w:val="single" w:sz="8" w:space="0" w:color="auto"/>
      </w:pBdr>
      <w:spacing w:before="100" w:beforeAutospacing="1" w:after="100" w:afterAutospacing="1"/>
      <w:jc w:val="center"/>
    </w:pPr>
    <w:rPr>
      <w:rFonts w:cs="Calibri"/>
      <w:kern w:val="0"/>
      <w:sz w:val="20"/>
      <w:szCs w:val="20"/>
    </w:rPr>
  </w:style>
  <w:style w:type="character" w:styleId="affffff4">
    <w:name w:val="Emphasis"/>
    <w:basedOn w:val="a0"/>
    <w:uiPriority w:val="20"/>
    <w:qFormat/>
    <w:rsid w:val="002B0FBC"/>
    <w:rPr>
      <w:i/>
      <w:iCs/>
    </w:rPr>
  </w:style>
  <w:style w:type="table" w:styleId="affffff5">
    <w:name w:val="Table Grid"/>
    <w:basedOn w:val="a1"/>
    <w:rsid w:val="001D288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521243">
      <w:bodyDiv w:val="1"/>
      <w:marLeft w:val="0"/>
      <w:marRight w:val="0"/>
      <w:marTop w:val="0"/>
      <w:marBottom w:val="0"/>
      <w:divBdr>
        <w:top w:val="none" w:sz="0" w:space="0" w:color="auto"/>
        <w:left w:val="none" w:sz="0" w:space="0" w:color="auto"/>
        <w:bottom w:val="none" w:sz="0" w:space="0" w:color="auto"/>
        <w:right w:val="none" w:sz="0" w:space="0" w:color="auto"/>
      </w:divBdr>
    </w:div>
    <w:div w:id="206332454">
      <w:bodyDiv w:val="1"/>
      <w:marLeft w:val="0"/>
      <w:marRight w:val="0"/>
      <w:marTop w:val="0"/>
      <w:marBottom w:val="0"/>
      <w:divBdr>
        <w:top w:val="none" w:sz="0" w:space="0" w:color="auto"/>
        <w:left w:val="none" w:sz="0" w:space="0" w:color="auto"/>
        <w:bottom w:val="none" w:sz="0" w:space="0" w:color="auto"/>
        <w:right w:val="none" w:sz="0" w:space="0" w:color="auto"/>
      </w:divBdr>
    </w:div>
    <w:div w:id="1857424860">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44C7A7-473C-4DBE-BBA6-286973D601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570</TotalTime>
  <Pages>44</Pages>
  <Words>7447</Words>
  <Characters>42451</Characters>
  <Application>Microsoft Office Word</Application>
  <DocSecurity>0</DocSecurity>
  <PresentationFormat/>
  <Lines>353</Lines>
  <Paragraphs>99</Paragraphs>
  <Slides>0</Slides>
  <Notes>0</Notes>
  <HiddenSlides>0</HiddenSlides>
  <MMClips>0</MMClips>
  <ScaleCrop>false</ScaleCrop>
  <Company>microsoft</Company>
  <LinksUpToDate>false</LinksUpToDate>
  <CharactersWithSpaces>49799</CharactersWithSpaces>
  <SharedDoc>false</SharedDoc>
  <HLinks>
    <vt:vector size="162" baseType="variant">
      <vt:variant>
        <vt:i4>1507376</vt:i4>
      </vt:variant>
      <vt:variant>
        <vt:i4>158</vt:i4>
      </vt:variant>
      <vt:variant>
        <vt:i4>0</vt:i4>
      </vt:variant>
      <vt:variant>
        <vt:i4>5</vt:i4>
      </vt:variant>
      <vt:variant>
        <vt:lpwstr/>
      </vt:variant>
      <vt:variant>
        <vt:lpwstr>_Toc504134253</vt:lpwstr>
      </vt:variant>
      <vt:variant>
        <vt:i4>1507376</vt:i4>
      </vt:variant>
      <vt:variant>
        <vt:i4>152</vt:i4>
      </vt:variant>
      <vt:variant>
        <vt:i4>0</vt:i4>
      </vt:variant>
      <vt:variant>
        <vt:i4>5</vt:i4>
      </vt:variant>
      <vt:variant>
        <vt:lpwstr/>
      </vt:variant>
      <vt:variant>
        <vt:lpwstr>_Toc504134252</vt:lpwstr>
      </vt:variant>
      <vt:variant>
        <vt:i4>1507376</vt:i4>
      </vt:variant>
      <vt:variant>
        <vt:i4>146</vt:i4>
      </vt:variant>
      <vt:variant>
        <vt:i4>0</vt:i4>
      </vt:variant>
      <vt:variant>
        <vt:i4>5</vt:i4>
      </vt:variant>
      <vt:variant>
        <vt:lpwstr/>
      </vt:variant>
      <vt:variant>
        <vt:lpwstr>_Toc504134251</vt:lpwstr>
      </vt:variant>
      <vt:variant>
        <vt:i4>1507376</vt:i4>
      </vt:variant>
      <vt:variant>
        <vt:i4>140</vt:i4>
      </vt:variant>
      <vt:variant>
        <vt:i4>0</vt:i4>
      </vt:variant>
      <vt:variant>
        <vt:i4>5</vt:i4>
      </vt:variant>
      <vt:variant>
        <vt:lpwstr/>
      </vt:variant>
      <vt:variant>
        <vt:lpwstr>_Toc504134250</vt:lpwstr>
      </vt:variant>
      <vt:variant>
        <vt:i4>1441840</vt:i4>
      </vt:variant>
      <vt:variant>
        <vt:i4>134</vt:i4>
      </vt:variant>
      <vt:variant>
        <vt:i4>0</vt:i4>
      </vt:variant>
      <vt:variant>
        <vt:i4>5</vt:i4>
      </vt:variant>
      <vt:variant>
        <vt:lpwstr/>
      </vt:variant>
      <vt:variant>
        <vt:lpwstr>_Toc504134249</vt:lpwstr>
      </vt:variant>
      <vt:variant>
        <vt:i4>1441840</vt:i4>
      </vt:variant>
      <vt:variant>
        <vt:i4>128</vt:i4>
      </vt:variant>
      <vt:variant>
        <vt:i4>0</vt:i4>
      </vt:variant>
      <vt:variant>
        <vt:i4>5</vt:i4>
      </vt:variant>
      <vt:variant>
        <vt:lpwstr/>
      </vt:variant>
      <vt:variant>
        <vt:lpwstr>_Toc504134248</vt:lpwstr>
      </vt:variant>
      <vt:variant>
        <vt:i4>1441840</vt:i4>
      </vt:variant>
      <vt:variant>
        <vt:i4>122</vt:i4>
      </vt:variant>
      <vt:variant>
        <vt:i4>0</vt:i4>
      </vt:variant>
      <vt:variant>
        <vt:i4>5</vt:i4>
      </vt:variant>
      <vt:variant>
        <vt:lpwstr/>
      </vt:variant>
      <vt:variant>
        <vt:lpwstr>_Toc504134247</vt:lpwstr>
      </vt:variant>
      <vt:variant>
        <vt:i4>1441840</vt:i4>
      </vt:variant>
      <vt:variant>
        <vt:i4>116</vt:i4>
      </vt:variant>
      <vt:variant>
        <vt:i4>0</vt:i4>
      </vt:variant>
      <vt:variant>
        <vt:i4>5</vt:i4>
      </vt:variant>
      <vt:variant>
        <vt:lpwstr/>
      </vt:variant>
      <vt:variant>
        <vt:lpwstr>_Toc504134246</vt:lpwstr>
      </vt:variant>
      <vt:variant>
        <vt:i4>1441840</vt:i4>
      </vt:variant>
      <vt:variant>
        <vt:i4>110</vt:i4>
      </vt:variant>
      <vt:variant>
        <vt:i4>0</vt:i4>
      </vt:variant>
      <vt:variant>
        <vt:i4>5</vt:i4>
      </vt:variant>
      <vt:variant>
        <vt:lpwstr/>
      </vt:variant>
      <vt:variant>
        <vt:lpwstr>_Toc504134245</vt:lpwstr>
      </vt:variant>
      <vt:variant>
        <vt:i4>1441840</vt:i4>
      </vt:variant>
      <vt:variant>
        <vt:i4>104</vt:i4>
      </vt:variant>
      <vt:variant>
        <vt:i4>0</vt:i4>
      </vt:variant>
      <vt:variant>
        <vt:i4>5</vt:i4>
      </vt:variant>
      <vt:variant>
        <vt:lpwstr/>
      </vt:variant>
      <vt:variant>
        <vt:lpwstr>_Toc504134244</vt:lpwstr>
      </vt:variant>
      <vt:variant>
        <vt:i4>1441840</vt:i4>
      </vt:variant>
      <vt:variant>
        <vt:i4>98</vt:i4>
      </vt:variant>
      <vt:variant>
        <vt:i4>0</vt:i4>
      </vt:variant>
      <vt:variant>
        <vt:i4>5</vt:i4>
      </vt:variant>
      <vt:variant>
        <vt:lpwstr/>
      </vt:variant>
      <vt:variant>
        <vt:lpwstr>_Toc504134243</vt:lpwstr>
      </vt:variant>
      <vt:variant>
        <vt:i4>1441840</vt:i4>
      </vt:variant>
      <vt:variant>
        <vt:i4>92</vt:i4>
      </vt:variant>
      <vt:variant>
        <vt:i4>0</vt:i4>
      </vt:variant>
      <vt:variant>
        <vt:i4>5</vt:i4>
      </vt:variant>
      <vt:variant>
        <vt:lpwstr/>
      </vt:variant>
      <vt:variant>
        <vt:lpwstr>_Toc504134242</vt:lpwstr>
      </vt:variant>
      <vt:variant>
        <vt:i4>1441840</vt:i4>
      </vt:variant>
      <vt:variant>
        <vt:i4>86</vt:i4>
      </vt:variant>
      <vt:variant>
        <vt:i4>0</vt:i4>
      </vt:variant>
      <vt:variant>
        <vt:i4>5</vt:i4>
      </vt:variant>
      <vt:variant>
        <vt:lpwstr/>
      </vt:variant>
      <vt:variant>
        <vt:lpwstr>_Toc504134241</vt:lpwstr>
      </vt:variant>
      <vt:variant>
        <vt:i4>1441840</vt:i4>
      </vt:variant>
      <vt:variant>
        <vt:i4>80</vt:i4>
      </vt:variant>
      <vt:variant>
        <vt:i4>0</vt:i4>
      </vt:variant>
      <vt:variant>
        <vt:i4>5</vt:i4>
      </vt:variant>
      <vt:variant>
        <vt:lpwstr/>
      </vt:variant>
      <vt:variant>
        <vt:lpwstr>_Toc504134240</vt:lpwstr>
      </vt:variant>
      <vt:variant>
        <vt:i4>1114160</vt:i4>
      </vt:variant>
      <vt:variant>
        <vt:i4>74</vt:i4>
      </vt:variant>
      <vt:variant>
        <vt:i4>0</vt:i4>
      </vt:variant>
      <vt:variant>
        <vt:i4>5</vt:i4>
      </vt:variant>
      <vt:variant>
        <vt:lpwstr/>
      </vt:variant>
      <vt:variant>
        <vt:lpwstr>_Toc504134239</vt:lpwstr>
      </vt:variant>
      <vt:variant>
        <vt:i4>1114160</vt:i4>
      </vt:variant>
      <vt:variant>
        <vt:i4>68</vt:i4>
      </vt:variant>
      <vt:variant>
        <vt:i4>0</vt:i4>
      </vt:variant>
      <vt:variant>
        <vt:i4>5</vt:i4>
      </vt:variant>
      <vt:variant>
        <vt:lpwstr/>
      </vt:variant>
      <vt:variant>
        <vt:lpwstr>_Toc504134238</vt:lpwstr>
      </vt:variant>
      <vt:variant>
        <vt:i4>1114160</vt:i4>
      </vt:variant>
      <vt:variant>
        <vt:i4>62</vt:i4>
      </vt:variant>
      <vt:variant>
        <vt:i4>0</vt:i4>
      </vt:variant>
      <vt:variant>
        <vt:i4>5</vt:i4>
      </vt:variant>
      <vt:variant>
        <vt:lpwstr/>
      </vt:variant>
      <vt:variant>
        <vt:lpwstr>_Toc504134237</vt:lpwstr>
      </vt:variant>
      <vt:variant>
        <vt:i4>1114160</vt:i4>
      </vt:variant>
      <vt:variant>
        <vt:i4>56</vt:i4>
      </vt:variant>
      <vt:variant>
        <vt:i4>0</vt:i4>
      </vt:variant>
      <vt:variant>
        <vt:i4>5</vt:i4>
      </vt:variant>
      <vt:variant>
        <vt:lpwstr/>
      </vt:variant>
      <vt:variant>
        <vt:lpwstr>_Toc504134236</vt:lpwstr>
      </vt:variant>
      <vt:variant>
        <vt:i4>1114160</vt:i4>
      </vt:variant>
      <vt:variant>
        <vt:i4>50</vt:i4>
      </vt:variant>
      <vt:variant>
        <vt:i4>0</vt:i4>
      </vt:variant>
      <vt:variant>
        <vt:i4>5</vt:i4>
      </vt:variant>
      <vt:variant>
        <vt:lpwstr/>
      </vt:variant>
      <vt:variant>
        <vt:lpwstr>_Toc504134235</vt:lpwstr>
      </vt:variant>
      <vt:variant>
        <vt:i4>1114160</vt:i4>
      </vt:variant>
      <vt:variant>
        <vt:i4>44</vt:i4>
      </vt:variant>
      <vt:variant>
        <vt:i4>0</vt:i4>
      </vt:variant>
      <vt:variant>
        <vt:i4>5</vt:i4>
      </vt:variant>
      <vt:variant>
        <vt:lpwstr/>
      </vt:variant>
      <vt:variant>
        <vt:lpwstr>_Toc504134234</vt:lpwstr>
      </vt:variant>
      <vt:variant>
        <vt:i4>1114160</vt:i4>
      </vt:variant>
      <vt:variant>
        <vt:i4>38</vt:i4>
      </vt:variant>
      <vt:variant>
        <vt:i4>0</vt:i4>
      </vt:variant>
      <vt:variant>
        <vt:i4>5</vt:i4>
      </vt:variant>
      <vt:variant>
        <vt:lpwstr/>
      </vt:variant>
      <vt:variant>
        <vt:lpwstr>_Toc504134233</vt:lpwstr>
      </vt:variant>
      <vt:variant>
        <vt:i4>1114160</vt:i4>
      </vt:variant>
      <vt:variant>
        <vt:i4>32</vt:i4>
      </vt:variant>
      <vt:variant>
        <vt:i4>0</vt:i4>
      </vt:variant>
      <vt:variant>
        <vt:i4>5</vt:i4>
      </vt:variant>
      <vt:variant>
        <vt:lpwstr/>
      </vt:variant>
      <vt:variant>
        <vt:lpwstr>_Toc504134232</vt:lpwstr>
      </vt:variant>
      <vt:variant>
        <vt:i4>1114160</vt:i4>
      </vt:variant>
      <vt:variant>
        <vt:i4>26</vt:i4>
      </vt:variant>
      <vt:variant>
        <vt:i4>0</vt:i4>
      </vt:variant>
      <vt:variant>
        <vt:i4>5</vt:i4>
      </vt:variant>
      <vt:variant>
        <vt:lpwstr/>
      </vt:variant>
      <vt:variant>
        <vt:lpwstr>_Toc504134231</vt:lpwstr>
      </vt:variant>
      <vt:variant>
        <vt:i4>1114160</vt:i4>
      </vt:variant>
      <vt:variant>
        <vt:i4>20</vt:i4>
      </vt:variant>
      <vt:variant>
        <vt:i4>0</vt:i4>
      </vt:variant>
      <vt:variant>
        <vt:i4>5</vt:i4>
      </vt:variant>
      <vt:variant>
        <vt:lpwstr/>
      </vt:variant>
      <vt:variant>
        <vt:lpwstr>_Toc504134230</vt:lpwstr>
      </vt:variant>
      <vt:variant>
        <vt:i4>1048624</vt:i4>
      </vt:variant>
      <vt:variant>
        <vt:i4>14</vt:i4>
      </vt:variant>
      <vt:variant>
        <vt:i4>0</vt:i4>
      </vt:variant>
      <vt:variant>
        <vt:i4>5</vt:i4>
      </vt:variant>
      <vt:variant>
        <vt:lpwstr/>
      </vt:variant>
      <vt:variant>
        <vt:lpwstr>_Toc504134229</vt:lpwstr>
      </vt:variant>
      <vt:variant>
        <vt:i4>1048624</vt:i4>
      </vt:variant>
      <vt:variant>
        <vt:i4>8</vt:i4>
      </vt:variant>
      <vt:variant>
        <vt:i4>0</vt:i4>
      </vt:variant>
      <vt:variant>
        <vt:i4>5</vt:i4>
      </vt:variant>
      <vt:variant>
        <vt:lpwstr/>
      </vt:variant>
      <vt:variant>
        <vt:lpwstr>_Toc504134228</vt:lpwstr>
      </vt:variant>
      <vt:variant>
        <vt:i4>1048624</vt:i4>
      </vt:variant>
      <vt:variant>
        <vt:i4>2</vt:i4>
      </vt:variant>
      <vt:variant>
        <vt:i4>0</vt:i4>
      </vt:variant>
      <vt:variant>
        <vt:i4>5</vt:i4>
      </vt:variant>
      <vt:variant>
        <vt:lpwstr/>
      </vt:variant>
      <vt:variant>
        <vt:lpwstr>_Toc504134227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会议纪要</dc:title>
  <dc:creator>Rose</dc:creator>
  <cp:lastModifiedBy>wang guofeng</cp:lastModifiedBy>
  <cp:revision>126</cp:revision>
  <cp:lastPrinted>2018-06-04T07:56:00Z</cp:lastPrinted>
  <dcterms:created xsi:type="dcterms:W3CDTF">2019-11-01T08:51:00Z</dcterms:created>
  <dcterms:modified xsi:type="dcterms:W3CDTF">2020-03-20T09:14:00Z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2052-6.6.0.2671</vt:lpwstr>
  </property>
</Properties>
</file>