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00" w:lineRule="auto"/>
        <w:jc w:val="center"/>
        <w:rPr>
          <w:rFonts w:ascii="仿宋" w:hAnsi="仿宋" w:eastAsia="仿宋" w:cs="Times New Roman"/>
          <w:b/>
          <w:sz w:val="36"/>
          <w:szCs w:val="36"/>
        </w:rPr>
      </w:pPr>
      <w:r>
        <w:rPr>
          <w:rFonts w:hint="eastAsia" w:ascii="仿宋" w:hAnsi="仿宋" w:eastAsia="仿宋" w:cs="Times New Roman"/>
          <w:b/>
          <w:sz w:val="36"/>
          <w:szCs w:val="36"/>
        </w:rPr>
        <w:t>《设施草莓</w:t>
      </w:r>
      <w:r>
        <w:rPr>
          <w:rFonts w:hint="eastAsia" w:ascii="仿宋" w:hAnsi="仿宋" w:eastAsia="仿宋"/>
          <w:b/>
          <w:sz w:val="36"/>
          <w:szCs w:val="36"/>
        </w:rPr>
        <w:t>高架基质栽培</w:t>
      </w:r>
      <w:r>
        <w:rPr>
          <w:rFonts w:hint="eastAsia" w:ascii="仿宋" w:hAnsi="仿宋" w:eastAsia="仿宋" w:cs="Times New Roman"/>
          <w:b/>
          <w:sz w:val="36"/>
          <w:szCs w:val="36"/>
        </w:rPr>
        <w:t>技术规程》编制说明</w:t>
      </w:r>
    </w:p>
    <w:p>
      <w:pPr>
        <w:rPr>
          <w:rFonts w:ascii="仿宋" w:hAnsi="仿宋" w:eastAsia="仿宋" w:cs="Times New Roman"/>
          <w:b/>
          <w:sz w:val="28"/>
          <w:szCs w:val="28"/>
        </w:rPr>
      </w:pPr>
      <w:r>
        <w:rPr>
          <w:rFonts w:hint="eastAsia" w:ascii="仿宋" w:hAnsi="仿宋" w:eastAsia="仿宋"/>
          <w:b/>
          <w:sz w:val="28"/>
          <w:szCs w:val="28"/>
        </w:rPr>
        <w:t>一、工作简况</w:t>
      </w:r>
    </w:p>
    <w:p>
      <w:pPr>
        <w:shd w:val="clear" w:color="auto" w:fill="FFFFFF"/>
        <w:spacing w:before="100" w:beforeAutospacing="1" w:after="100" w:afterAutospacing="1" w:line="450" w:lineRule="atLeast"/>
        <w:ind w:firstLine="480"/>
        <w:rPr>
          <w:rFonts w:ascii="仿宋" w:hAnsi="仿宋" w:eastAsia="仿宋"/>
          <w:sz w:val="28"/>
          <w:szCs w:val="28"/>
        </w:rPr>
      </w:pPr>
      <w:r>
        <w:rPr>
          <w:rFonts w:hint="eastAsia" w:ascii="仿宋" w:hAnsi="仿宋" w:eastAsia="仿宋"/>
          <w:sz w:val="28"/>
          <w:szCs w:val="28"/>
        </w:rPr>
        <w:t>1、</w:t>
      </w:r>
      <w:r>
        <w:rPr>
          <w:rFonts w:ascii="仿宋" w:hAnsi="仿宋" w:eastAsia="仿宋"/>
          <w:sz w:val="28"/>
          <w:szCs w:val="28"/>
        </w:rPr>
        <w:t>任务来源</w:t>
      </w:r>
    </w:p>
    <w:p>
      <w:pPr>
        <w:shd w:val="clear" w:color="auto" w:fill="FFFFFF"/>
        <w:spacing w:before="100" w:beforeAutospacing="1" w:after="100" w:afterAutospacing="1" w:line="450" w:lineRule="atLeast"/>
        <w:ind w:firstLine="480"/>
        <w:rPr>
          <w:rFonts w:ascii="仿宋" w:hAnsi="仿宋" w:eastAsia="仿宋"/>
          <w:sz w:val="28"/>
          <w:szCs w:val="28"/>
        </w:rPr>
      </w:pPr>
      <w:r>
        <w:rPr>
          <w:rFonts w:hint="eastAsia" w:ascii="仿宋" w:hAnsi="仿宋" w:eastAsia="仿宋" w:cs="Times New Roman"/>
          <w:sz w:val="28"/>
          <w:szCs w:val="28"/>
        </w:rPr>
        <w:t>根据“</w:t>
      </w:r>
      <w:r>
        <w:rPr>
          <w:rFonts w:ascii="仿宋" w:hAnsi="仿宋" w:eastAsia="仿宋"/>
          <w:sz w:val="28"/>
          <w:szCs w:val="28"/>
        </w:rPr>
        <w:t>内蒙古自治区</w:t>
      </w:r>
      <w:r>
        <w:rPr>
          <w:rFonts w:hint="eastAsia" w:ascii="仿宋" w:hAnsi="仿宋" w:eastAsia="仿宋"/>
          <w:sz w:val="28"/>
          <w:szCs w:val="28"/>
        </w:rPr>
        <w:t>市场监督管理</w:t>
      </w:r>
      <w:r>
        <w:rPr>
          <w:rFonts w:ascii="仿宋" w:hAnsi="仿宋" w:eastAsia="仿宋"/>
          <w:sz w:val="28"/>
          <w:szCs w:val="28"/>
        </w:rPr>
        <w:t>局</w:t>
      </w:r>
      <w:r>
        <w:rPr>
          <w:rFonts w:hint="eastAsia" w:ascii="仿宋" w:hAnsi="仿宋" w:eastAsia="仿宋" w:cs="Times New Roman"/>
          <w:sz w:val="28"/>
          <w:szCs w:val="28"/>
        </w:rPr>
        <w:t>下达的关于</w:t>
      </w:r>
      <w:r>
        <w:rPr>
          <w:rFonts w:ascii="仿宋" w:hAnsi="仿宋" w:eastAsia="仿宋" w:cs="Times New Roman"/>
          <w:sz w:val="28"/>
          <w:szCs w:val="28"/>
        </w:rPr>
        <w:t>201</w:t>
      </w:r>
      <w:r>
        <w:rPr>
          <w:rFonts w:hint="eastAsia" w:ascii="仿宋" w:hAnsi="仿宋" w:eastAsia="仿宋"/>
          <w:sz w:val="28"/>
          <w:szCs w:val="28"/>
        </w:rPr>
        <w:t>9</w:t>
      </w:r>
      <w:r>
        <w:rPr>
          <w:rFonts w:hint="eastAsia" w:ascii="仿宋" w:hAnsi="仿宋" w:eastAsia="仿宋" w:cs="Times New Roman"/>
          <w:sz w:val="28"/>
          <w:szCs w:val="28"/>
        </w:rPr>
        <w:t>年第二批内蒙古自治区地方标准制修</w:t>
      </w:r>
      <w:r>
        <w:rPr>
          <w:rFonts w:hint="eastAsia" w:ascii="仿宋" w:hAnsi="仿宋" w:eastAsia="仿宋" w:cs="Times New Roman"/>
          <w:sz w:val="28"/>
          <w:szCs w:val="28"/>
          <w:lang w:eastAsia="zh-CN"/>
        </w:rPr>
        <w:t>订</w:t>
      </w:r>
      <w:bookmarkStart w:id="1" w:name="_GoBack"/>
      <w:bookmarkEnd w:id="1"/>
      <w:r>
        <w:rPr>
          <w:rFonts w:hint="eastAsia" w:ascii="仿宋" w:hAnsi="仿宋" w:eastAsia="仿宋" w:cs="Times New Roman"/>
          <w:sz w:val="28"/>
          <w:szCs w:val="28"/>
        </w:rPr>
        <w:t>项目计划的通知（</w:t>
      </w:r>
      <w:r>
        <w:rPr>
          <w:rFonts w:hint="eastAsia" w:ascii="仿宋" w:hAnsi="仿宋" w:eastAsia="仿宋"/>
          <w:sz w:val="28"/>
          <w:szCs w:val="28"/>
        </w:rPr>
        <w:t>内市监标准字〔2019〕300号</w:t>
      </w:r>
      <w:r>
        <w:rPr>
          <w:rFonts w:hint="eastAsia" w:ascii="仿宋" w:hAnsi="仿宋" w:eastAsia="仿宋" w:cs="Times New Roman"/>
          <w:sz w:val="28"/>
          <w:szCs w:val="28"/>
        </w:rPr>
        <w:t>）”文件有关精神，</w:t>
      </w:r>
      <w:r>
        <w:rPr>
          <w:rFonts w:ascii="仿宋" w:hAnsi="仿宋" w:eastAsia="仿宋"/>
          <w:sz w:val="28"/>
          <w:szCs w:val="28"/>
        </w:rPr>
        <w:t>由内蒙古</w:t>
      </w:r>
      <w:r>
        <w:rPr>
          <w:rFonts w:hint="eastAsia" w:ascii="仿宋" w:hAnsi="仿宋" w:eastAsia="仿宋"/>
          <w:sz w:val="28"/>
          <w:szCs w:val="28"/>
        </w:rPr>
        <w:t>自治区生物技术研究院</w:t>
      </w:r>
      <w:r>
        <w:rPr>
          <w:rFonts w:ascii="仿宋" w:hAnsi="仿宋" w:eastAsia="仿宋"/>
          <w:sz w:val="28"/>
          <w:szCs w:val="28"/>
        </w:rPr>
        <w:t>承担《</w:t>
      </w:r>
      <w:r>
        <w:rPr>
          <w:rFonts w:hint="eastAsia" w:ascii="仿宋" w:hAnsi="仿宋" w:eastAsia="仿宋"/>
          <w:sz w:val="28"/>
          <w:szCs w:val="28"/>
        </w:rPr>
        <w:t>设施草莓高架基质栽培</w:t>
      </w:r>
      <w:r>
        <w:rPr>
          <w:rFonts w:ascii="仿宋" w:hAnsi="仿宋" w:eastAsia="仿宋"/>
          <w:sz w:val="28"/>
          <w:szCs w:val="28"/>
        </w:rPr>
        <w:t>技术规程》的编写工作。</w:t>
      </w:r>
    </w:p>
    <w:p>
      <w:pPr>
        <w:ind w:firstLine="560" w:firstLineChars="200"/>
        <w:rPr>
          <w:rFonts w:ascii="仿宋" w:hAnsi="仿宋" w:eastAsia="仿宋"/>
          <w:sz w:val="28"/>
          <w:szCs w:val="28"/>
        </w:rPr>
      </w:pPr>
      <w:r>
        <w:rPr>
          <w:rFonts w:hint="eastAsia" w:ascii="仿宋" w:hAnsi="仿宋" w:eastAsia="仿宋"/>
          <w:sz w:val="28"/>
          <w:szCs w:val="28"/>
        </w:rPr>
        <w:t>2、</w:t>
      </w:r>
      <w:r>
        <w:rPr>
          <w:rFonts w:ascii="仿宋" w:hAnsi="仿宋" w:eastAsia="仿宋"/>
          <w:sz w:val="28"/>
          <w:szCs w:val="28"/>
        </w:rPr>
        <w:t>起草单位、协作单位</w:t>
      </w:r>
    </w:p>
    <w:p>
      <w:pPr>
        <w:spacing w:line="360" w:lineRule="auto"/>
        <w:ind w:firstLine="560" w:firstLineChars="200"/>
        <w:rPr>
          <w:rFonts w:ascii="仿宋" w:hAnsi="仿宋" w:eastAsia="仿宋" w:cs="Times New Roman"/>
          <w:sz w:val="28"/>
          <w:szCs w:val="28"/>
        </w:rPr>
      </w:pPr>
      <w:r>
        <w:rPr>
          <w:rFonts w:ascii="仿宋" w:hAnsi="仿宋" w:eastAsia="仿宋"/>
          <w:sz w:val="28"/>
          <w:szCs w:val="28"/>
        </w:rPr>
        <w:t>本标准负责起草单位为内蒙古</w:t>
      </w:r>
      <w:r>
        <w:rPr>
          <w:rFonts w:hint="eastAsia" w:ascii="仿宋" w:hAnsi="仿宋" w:eastAsia="仿宋"/>
          <w:sz w:val="28"/>
          <w:szCs w:val="28"/>
        </w:rPr>
        <w:t>自治区生物技术研究院</w:t>
      </w:r>
      <w:r>
        <w:rPr>
          <w:rFonts w:ascii="仿宋" w:hAnsi="仿宋" w:eastAsia="仿宋"/>
          <w:sz w:val="28"/>
          <w:szCs w:val="28"/>
        </w:rPr>
        <w:t>。本标准参加起草单位为</w:t>
      </w:r>
      <w:r>
        <w:rPr>
          <w:rFonts w:hint="eastAsia" w:ascii="仿宋" w:hAnsi="仿宋" w:eastAsia="仿宋" w:cs="Times New Roman"/>
          <w:sz w:val="28"/>
          <w:szCs w:val="28"/>
        </w:rPr>
        <w:t>包头市果树果品科学技术研究所，呼和浩特市赛罕区经济作物工作站</w:t>
      </w:r>
      <w:r>
        <w:rPr>
          <w:rFonts w:ascii="仿宋" w:hAnsi="仿宋" w:eastAsia="仿宋" w:cs="Times New Roman"/>
          <w:sz w:val="28"/>
          <w:szCs w:val="28"/>
        </w:rPr>
        <w:t>。</w:t>
      </w:r>
    </w:p>
    <w:p>
      <w:pPr>
        <w:ind w:firstLine="560" w:firstLineChars="200"/>
        <w:rPr>
          <w:rFonts w:ascii="仿宋" w:hAnsi="仿宋" w:eastAsia="仿宋"/>
          <w:sz w:val="28"/>
          <w:szCs w:val="28"/>
        </w:rPr>
      </w:pPr>
      <w:r>
        <w:rPr>
          <w:rFonts w:hint="eastAsia" w:ascii="仿宋" w:hAnsi="仿宋" w:eastAsia="仿宋"/>
          <w:sz w:val="28"/>
          <w:szCs w:val="28"/>
        </w:rPr>
        <w:t>3、</w:t>
      </w:r>
      <w:r>
        <w:rPr>
          <w:rFonts w:ascii="仿宋" w:hAnsi="仿宋" w:eastAsia="仿宋"/>
          <w:sz w:val="28"/>
          <w:szCs w:val="28"/>
        </w:rPr>
        <w:t>主要起草人：</w:t>
      </w:r>
    </w:p>
    <w:p>
      <w:pPr>
        <w:ind w:firstLine="480" w:firstLineChars="200"/>
        <w:jc w:val="center"/>
        <w:rPr>
          <w:rFonts w:ascii="仿宋" w:hAnsi="仿宋" w:eastAsia="仿宋"/>
          <w:sz w:val="24"/>
          <w:szCs w:val="24"/>
        </w:rPr>
      </w:pPr>
      <w:r>
        <w:rPr>
          <w:rFonts w:ascii="仿宋" w:hAnsi="仿宋" w:eastAsia="仿宋"/>
          <w:sz w:val="24"/>
          <w:szCs w:val="24"/>
        </w:rPr>
        <w:t>表1 《</w:t>
      </w:r>
      <w:r>
        <w:rPr>
          <w:rFonts w:hint="eastAsia" w:ascii="仿宋" w:hAnsi="仿宋" w:eastAsia="仿宋"/>
          <w:sz w:val="24"/>
          <w:szCs w:val="24"/>
        </w:rPr>
        <w:t>设施草莓高架栽培</w:t>
      </w:r>
      <w:r>
        <w:rPr>
          <w:rFonts w:ascii="仿宋" w:hAnsi="仿宋" w:eastAsia="仿宋"/>
          <w:sz w:val="24"/>
          <w:szCs w:val="24"/>
        </w:rPr>
        <w:t>技术规程》编写成员名单</w:t>
      </w:r>
    </w:p>
    <w:tbl>
      <w:tblPr>
        <w:tblStyle w:val="9"/>
        <w:tblW w:w="9797" w:type="dxa"/>
        <w:jc w:val="center"/>
        <w:tblInd w:w="-52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172"/>
        <w:gridCol w:w="708"/>
        <w:gridCol w:w="1560"/>
        <w:gridCol w:w="3969"/>
        <w:gridCol w:w="238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1172" w:type="dxa"/>
            <w:shd w:val="clear" w:color="auto" w:fill="auto"/>
            <w:vAlign w:val="center"/>
          </w:tcPr>
          <w:p>
            <w:pPr>
              <w:spacing w:line="400" w:lineRule="exact"/>
              <w:jc w:val="center"/>
              <w:rPr>
                <w:rFonts w:ascii="仿宋" w:hAnsi="仿宋" w:eastAsia="仿宋"/>
                <w:sz w:val="24"/>
                <w:szCs w:val="24"/>
              </w:rPr>
            </w:pPr>
            <w:r>
              <w:rPr>
                <w:rFonts w:ascii="仿宋" w:hAnsi="仿宋" w:eastAsia="仿宋"/>
                <w:sz w:val="24"/>
                <w:szCs w:val="24"/>
              </w:rPr>
              <w:t>姓名</w:t>
            </w:r>
          </w:p>
        </w:tc>
        <w:tc>
          <w:tcPr>
            <w:tcW w:w="708" w:type="dxa"/>
            <w:shd w:val="clear" w:color="auto" w:fill="auto"/>
            <w:vAlign w:val="center"/>
          </w:tcPr>
          <w:p>
            <w:pPr>
              <w:spacing w:line="400" w:lineRule="exact"/>
              <w:jc w:val="center"/>
              <w:rPr>
                <w:rFonts w:ascii="仿宋" w:hAnsi="仿宋" w:eastAsia="仿宋"/>
                <w:sz w:val="24"/>
                <w:szCs w:val="24"/>
              </w:rPr>
            </w:pPr>
            <w:r>
              <w:rPr>
                <w:rFonts w:ascii="仿宋" w:hAnsi="仿宋" w:eastAsia="仿宋"/>
                <w:sz w:val="24"/>
                <w:szCs w:val="24"/>
              </w:rPr>
              <w:t>性别</w:t>
            </w:r>
          </w:p>
        </w:tc>
        <w:tc>
          <w:tcPr>
            <w:tcW w:w="1560" w:type="dxa"/>
            <w:shd w:val="clear" w:color="auto" w:fill="auto"/>
            <w:vAlign w:val="center"/>
          </w:tcPr>
          <w:p>
            <w:pPr>
              <w:spacing w:line="400" w:lineRule="exact"/>
              <w:jc w:val="center"/>
              <w:rPr>
                <w:rFonts w:ascii="仿宋" w:hAnsi="仿宋" w:eastAsia="仿宋"/>
                <w:sz w:val="24"/>
                <w:szCs w:val="24"/>
              </w:rPr>
            </w:pPr>
            <w:r>
              <w:rPr>
                <w:rFonts w:ascii="仿宋" w:hAnsi="仿宋" w:eastAsia="仿宋"/>
                <w:sz w:val="24"/>
                <w:szCs w:val="24"/>
              </w:rPr>
              <w:t>职称</w:t>
            </w:r>
          </w:p>
        </w:tc>
        <w:tc>
          <w:tcPr>
            <w:tcW w:w="3969" w:type="dxa"/>
            <w:shd w:val="clear" w:color="auto" w:fill="auto"/>
            <w:vAlign w:val="center"/>
          </w:tcPr>
          <w:p>
            <w:pPr>
              <w:spacing w:line="400" w:lineRule="exact"/>
              <w:jc w:val="center"/>
              <w:rPr>
                <w:rFonts w:ascii="仿宋" w:hAnsi="仿宋" w:eastAsia="仿宋"/>
                <w:sz w:val="24"/>
                <w:szCs w:val="24"/>
              </w:rPr>
            </w:pPr>
            <w:r>
              <w:rPr>
                <w:rFonts w:ascii="仿宋" w:hAnsi="仿宋" w:eastAsia="仿宋"/>
                <w:sz w:val="24"/>
                <w:szCs w:val="24"/>
              </w:rPr>
              <w:t>工作单位</w:t>
            </w:r>
          </w:p>
        </w:tc>
        <w:tc>
          <w:tcPr>
            <w:tcW w:w="2388" w:type="dxa"/>
            <w:shd w:val="clear" w:color="auto" w:fill="auto"/>
            <w:vAlign w:val="center"/>
          </w:tcPr>
          <w:p>
            <w:pPr>
              <w:spacing w:line="400" w:lineRule="exact"/>
              <w:jc w:val="center"/>
              <w:rPr>
                <w:rFonts w:ascii="仿宋" w:hAnsi="仿宋" w:eastAsia="仿宋"/>
                <w:sz w:val="24"/>
                <w:szCs w:val="24"/>
              </w:rPr>
            </w:pPr>
            <w:r>
              <w:rPr>
                <w:rFonts w:ascii="仿宋" w:hAnsi="仿宋" w:eastAsia="仿宋"/>
                <w:sz w:val="24"/>
                <w:szCs w:val="24"/>
              </w:rPr>
              <w:t>任务分配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1172" w:type="dxa"/>
            <w:shd w:val="clear" w:color="auto" w:fill="auto"/>
            <w:vAlign w:val="center"/>
          </w:tcPr>
          <w:p>
            <w:pPr>
              <w:spacing w:line="400" w:lineRule="exact"/>
              <w:jc w:val="center"/>
              <w:rPr>
                <w:rFonts w:ascii="仿宋" w:hAnsi="仿宋" w:eastAsia="仿宋"/>
                <w:sz w:val="24"/>
                <w:szCs w:val="24"/>
              </w:rPr>
            </w:pPr>
            <w:r>
              <w:rPr>
                <w:rFonts w:ascii="仿宋" w:hAnsi="仿宋" w:eastAsia="仿宋" w:cs="Times New Roman"/>
                <w:sz w:val="24"/>
                <w:szCs w:val="24"/>
              </w:rPr>
              <w:t>杨雪峰</w:t>
            </w:r>
          </w:p>
        </w:tc>
        <w:tc>
          <w:tcPr>
            <w:tcW w:w="708" w:type="dxa"/>
            <w:shd w:val="clear" w:color="auto" w:fill="auto"/>
            <w:vAlign w:val="center"/>
          </w:tcPr>
          <w:p>
            <w:pPr>
              <w:spacing w:line="400" w:lineRule="exact"/>
              <w:jc w:val="center"/>
              <w:rPr>
                <w:rFonts w:ascii="仿宋" w:hAnsi="仿宋" w:eastAsia="仿宋"/>
                <w:sz w:val="24"/>
                <w:szCs w:val="24"/>
              </w:rPr>
            </w:pPr>
            <w:r>
              <w:rPr>
                <w:rFonts w:ascii="仿宋" w:hAnsi="仿宋" w:eastAsia="仿宋"/>
                <w:sz w:val="24"/>
                <w:szCs w:val="24"/>
              </w:rPr>
              <w:t>女</w:t>
            </w:r>
          </w:p>
        </w:tc>
        <w:tc>
          <w:tcPr>
            <w:tcW w:w="1560" w:type="dxa"/>
            <w:shd w:val="clear" w:color="auto" w:fill="auto"/>
            <w:vAlign w:val="center"/>
          </w:tcPr>
          <w:p>
            <w:pPr>
              <w:spacing w:line="400" w:lineRule="exact"/>
              <w:jc w:val="center"/>
              <w:rPr>
                <w:rFonts w:ascii="仿宋" w:hAnsi="仿宋" w:eastAsia="仿宋"/>
                <w:sz w:val="24"/>
                <w:szCs w:val="24"/>
              </w:rPr>
            </w:pPr>
            <w:r>
              <w:rPr>
                <w:rFonts w:hint="eastAsia" w:ascii="仿宋" w:hAnsi="仿宋" w:eastAsia="仿宋"/>
                <w:sz w:val="24"/>
                <w:szCs w:val="24"/>
              </w:rPr>
              <w:t>高级农艺师</w:t>
            </w:r>
          </w:p>
        </w:tc>
        <w:tc>
          <w:tcPr>
            <w:tcW w:w="3969" w:type="dxa"/>
            <w:shd w:val="clear" w:color="auto" w:fill="auto"/>
            <w:vAlign w:val="center"/>
          </w:tcPr>
          <w:p>
            <w:pPr>
              <w:spacing w:line="400" w:lineRule="exact"/>
              <w:jc w:val="center"/>
              <w:rPr>
                <w:rFonts w:ascii="仿宋" w:hAnsi="仿宋" w:eastAsia="仿宋"/>
                <w:sz w:val="24"/>
                <w:szCs w:val="24"/>
              </w:rPr>
            </w:pPr>
            <w:r>
              <w:rPr>
                <w:rFonts w:hint="eastAsia" w:ascii="仿宋" w:hAnsi="仿宋" w:eastAsia="仿宋"/>
                <w:sz w:val="24"/>
                <w:szCs w:val="24"/>
              </w:rPr>
              <w:t>内蒙古自治区生物技术研究院</w:t>
            </w:r>
          </w:p>
        </w:tc>
        <w:tc>
          <w:tcPr>
            <w:tcW w:w="2388" w:type="dxa"/>
            <w:shd w:val="clear" w:color="auto" w:fill="auto"/>
            <w:vAlign w:val="center"/>
          </w:tcPr>
          <w:p>
            <w:pPr>
              <w:spacing w:line="400" w:lineRule="exact"/>
              <w:jc w:val="center"/>
              <w:rPr>
                <w:rFonts w:ascii="仿宋" w:hAnsi="仿宋" w:eastAsia="仿宋"/>
                <w:sz w:val="24"/>
                <w:szCs w:val="24"/>
              </w:rPr>
            </w:pPr>
            <w:r>
              <w:rPr>
                <w:rFonts w:ascii="仿宋" w:hAnsi="仿宋" w:eastAsia="仿宋"/>
                <w:sz w:val="24"/>
                <w:szCs w:val="24"/>
              </w:rPr>
              <w:t>负责人</w:t>
            </w:r>
            <w:r>
              <w:rPr>
                <w:rFonts w:hint="eastAsia" w:ascii="仿宋" w:hAnsi="仿宋" w:eastAsia="仿宋"/>
                <w:sz w:val="24"/>
                <w:szCs w:val="24"/>
              </w:rPr>
              <w:t>与主要编写人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1172" w:type="dxa"/>
            <w:shd w:val="clear" w:color="auto" w:fill="auto"/>
            <w:vAlign w:val="center"/>
          </w:tcPr>
          <w:p>
            <w:pPr>
              <w:spacing w:line="400" w:lineRule="exact"/>
              <w:jc w:val="center"/>
              <w:rPr>
                <w:rFonts w:ascii="仿宋" w:hAnsi="仿宋" w:eastAsia="仿宋"/>
                <w:sz w:val="24"/>
                <w:szCs w:val="24"/>
              </w:rPr>
            </w:pPr>
            <w:r>
              <w:rPr>
                <w:rFonts w:ascii="仿宋" w:hAnsi="仿宋" w:eastAsia="仿宋" w:cs="Times New Roman"/>
                <w:sz w:val="24"/>
                <w:szCs w:val="24"/>
              </w:rPr>
              <w:t>随洋</w:t>
            </w:r>
          </w:p>
        </w:tc>
        <w:tc>
          <w:tcPr>
            <w:tcW w:w="708" w:type="dxa"/>
            <w:shd w:val="clear" w:color="auto" w:fill="auto"/>
            <w:vAlign w:val="center"/>
          </w:tcPr>
          <w:p>
            <w:pPr>
              <w:spacing w:line="400" w:lineRule="exact"/>
              <w:jc w:val="center"/>
              <w:rPr>
                <w:rFonts w:ascii="仿宋" w:hAnsi="仿宋" w:eastAsia="仿宋"/>
                <w:sz w:val="24"/>
                <w:szCs w:val="24"/>
              </w:rPr>
            </w:pPr>
            <w:r>
              <w:rPr>
                <w:rFonts w:ascii="仿宋" w:hAnsi="仿宋" w:eastAsia="仿宋"/>
                <w:sz w:val="24"/>
                <w:szCs w:val="24"/>
              </w:rPr>
              <w:t>男</w:t>
            </w:r>
          </w:p>
        </w:tc>
        <w:tc>
          <w:tcPr>
            <w:tcW w:w="1560" w:type="dxa"/>
            <w:shd w:val="clear" w:color="auto" w:fill="auto"/>
            <w:vAlign w:val="center"/>
          </w:tcPr>
          <w:p>
            <w:pPr>
              <w:spacing w:line="400" w:lineRule="exact"/>
              <w:jc w:val="center"/>
              <w:rPr>
                <w:rFonts w:ascii="仿宋" w:hAnsi="仿宋" w:eastAsia="仿宋"/>
                <w:sz w:val="24"/>
                <w:szCs w:val="24"/>
              </w:rPr>
            </w:pPr>
            <w:r>
              <w:rPr>
                <w:rFonts w:hint="eastAsia" w:ascii="仿宋" w:hAnsi="仿宋" w:eastAsia="仿宋"/>
                <w:sz w:val="24"/>
                <w:szCs w:val="24"/>
              </w:rPr>
              <w:t>研究员</w:t>
            </w:r>
          </w:p>
        </w:tc>
        <w:tc>
          <w:tcPr>
            <w:tcW w:w="3969" w:type="dxa"/>
            <w:shd w:val="clear" w:color="auto" w:fill="auto"/>
            <w:vAlign w:val="center"/>
          </w:tcPr>
          <w:p>
            <w:pPr>
              <w:spacing w:line="400" w:lineRule="exact"/>
              <w:jc w:val="center"/>
              <w:rPr>
                <w:rFonts w:ascii="仿宋" w:hAnsi="仿宋" w:eastAsia="仿宋"/>
                <w:sz w:val="24"/>
                <w:szCs w:val="24"/>
              </w:rPr>
            </w:pPr>
            <w:r>
              <w:rPr>
                <w:rFonts w:hint="eastAsia" w:ascii="仿宋" w:hAnsi="仿宋" w:eastAsia="仿宋"/>
                <w:sz w:val="24"/>
                <w:szCs w:val="24"/>
              </w:rPr>
              <w:t>内蒙古自治区生物技术研究院</w:t>
            </w:r>
          </w:p>
        </w:tc>
        <w:tc>
          <w:tcPr>
            <w:tcW w:w="2388" w:type="dxa"/>
            <w:shd w:val="clear" w:color="auto" w:fill="auto"/>
            <w:vAlign w:val="center"/>
          </w:tcPr>
          <w:p>
            <w:pPr>
              <w:spacing w:line="400" w:lineRule="exact"/>
              <w:jc w:val="center"/>
              <w:rPr>
                <w:rFonts w:ascii="仿宋" w:hAnsi="仿宋" w:eastAsia="仿宋"/>
                <w:sz w:val="24"/>
                <w:szCs w:val="24"/>
              </w:rPr>
            </w:pPr>
            <w:r>
              <w:rPr>
                <w:rFonts w:ascii="仿宋" w:hAnsi="仿宋" w:eastAsia="仿宋"/>
                <w:sz w:val="24"/>
                <w:szCs w:val="24"/>
              </w:rPr>
              <w:t>参与部分工作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1172" w:type="dxa"/>
            <w:shd w:val="clear" w:color="auto" w:fill="auto"/>
            <w:vAlign w:val="center"/>
          </w:tcPr>
          <w:p>
            <w:pPr>
              <w:spacing w:line="400" w:lineRule="exact"/>
              <w:jc w:val="center"/>
              <w:rPr>
                <w:rFonts w:ascii="仿宋" w:hAnsi="仿宋" w:eastAsia="仿宋"/>
                <w:sz w:val="24"/>
                <w:szCs w:val="24"/>
              </w:rPr>
            </w:pPr>
            <w:r>
              <w:rPr>
                <w:rFonts w:hint="eastAsia" w:ascii="仿宋" w:hAnsi="仿宋" w:eastAsia="仿宋" w:cs="Times New Roman"/>
                <w:sz w:val="24"/>
                <w:szCs w:val="24"/>
              </w:rPr>
              <w:t>汪海霞</w:t>
            </w:r>
          </w:p>
        </w:tc>
        <w:tc>
          <w:tcPr>
            <w:tcW w:w="708" w:type="dxa"/>
            <w:shd w:val="clear" w:color="auto" w:fill="auto"/>
            <w:vAlign w:val="center"/>
          </w:tcPr>
          <w:p>
            <w:pPr>
              <w:spacing w:line="400" w:lineRule="exact"/>
              <w:jc w:val="center"/>
              <w:rPr>
                <w:rFonts w:ascii="仿宋" w:hAnsi="仿宋" w:eastAsia="仿宋"/>
                <w:sz w:val="24"/>
                <w:szCs w:val="24"/>
              </w:rPr>
            </w:pPr>
            <w:r>
              <w:rPr>
                <w:rFonts w:ascii="仿宋" w:hAnsi="仿宋" w:eastAsia="仿宋"/>
                <w:sz w:val="24"/>
                <w:szCs w:val="24"/>
              </w:rPr>
              <w:t>女</w:t>
            </w:r>
          </w:p>
        </w:tc>
        <w:tc>
          <w:tcPr>
            <w:tcW w:w="1560" w:type="dxa"/>
            <w:shd w:val="clear" w:color="auto" w:fill="auto"/>
            <w:vAlign w:val="center"/>
          </w:tcPr>
          <w:p>
            <w:pPr>
              <w:spacing w:line="400" w:lineRule="exact"/>
              <w:jc w:val="center"/>
              <w:rPr>
                <w:rFonts w:ascii="仿宋" w:hAnsi="仿宋" w:eastAsia="仿宋"/>
                <w:sz w:val="24"/>
                <w:szCs w:val="24"/>
              </w:rPr>
            </w:pPr>
            <w:r>
              <w:rPr>
                <w:rFonts w:hint="eastAsia" w:ascii="仿宋" w:hAnsi="仿宋" w:eastAsia="仿宋"/>
                <w:sz w:val="24"/>
                <w:szCs w:val="24"/>
              </w:rPr>
              <w:t>高级农艺师</w:t>
            </w:r>
          </w:p>
        </w:tc>
        <w:tc>
          <w:tcPr>
            <w:tcW w:w="3969" w:type="dxa"/>
            <w:shd w:val="clear" w:color="auto" w:fill="auto"/>
            <w:vAlign w:val="center"/>
          </w:tcPr>
          <w:p>
            <w:pPr>
              <w:spacing w:line="400" w:lineRule="exact"/>
              <w:jc w:val="center"/>
              <w:rPr>
                <w:rFonts w:ascii="仿宋" w:hAnsi="仿宋" w:eastAsia="仿宋"/>
                <w:sz w:val="24"/>
                <w:szCs w:val="24"/>
              </w:rPr>
            </w:pPr>
            <w:r>
              <w:rPr>
                <w:rFonts w:hint="eastAsia" w:ascii="仿宋" w:hAnsi="仿宋" w:eastAsia="仿宋" w:cs="Times New Roman"/>
                <w:sz w:val="24"/>
                <w:szCs w:val="24"/>
              </w:rPr>
              <w:t>包头市果树果品科学技术研究所</w:t>
            </w:r>
          </w:p>
        </w:tc>
        <w:tc>
          <w:tcPr>
            <w:tcW w:w="2388" w:type="dxa"/>
            <w:shd w:val="clear" w:color="auto" w:fill="auto"/>
            <w:vAlign w:val="center"/>
          </w:tcPr>
          <w:p>
            <w:pPr>
              <w:spacing w:line="400" w:lineRule="exact"/>
              <w:jc w:val="center"/>
              <w:rPr>
                <w:rFonts w:ascii="仿宋" w:hAnsi="仿宋" w:eastAsia="仿宋"/>
                <w:sz w:val="24"/>
                <w:szCs w:val="24"/>
              </w:rPr>
            </w:pPr>
            <w:r>
              <w:rPr>
                <w:rFonts w:hint="eastAsia" w:ascii="仿宋" w:hAnsi="仿宋" w:eastAsia="仿宋"/>
                <w:sz w:val="24"/>
                <w:szCs w:val="24"/>
              </w:rPr>
              <w:t>试验研究和</w:t>
            </w:r>
            <w:r>
              <w:rPr>
                <w:rFonts w:ascii="仿宋" w:hAnsi="仿宋" w:eastAsia="仿宋"/>
                <w:sz w:val="24"/>
                <w:szCs w:val="24"/>
              </w:rPr>
              <w:t>编写人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1172" w:type="dxa"/>
            <w:shd w:val="clear" w:color="auto" w:fill="auto"/>
            <w:vAlign w:val="center"/>
          </w:tcPr>
          <w:p>
            <w:pPr>
              <w:spacing w:line="400" w:lineRule="exact"/>
              <w:jc w:val="center"/>
              <w:rPr>
                <w:rFonts w:ascii="仿宋" w:hAnsi="仿宋" w:eastAsia="仿宋"/>
                <w:color w:val="000000"/>
                <w:sz w:val="24"/>
                <w:szCs w:val="24"/>
              </w:rPr>
            </w:pPr>
            <w:r>
              <w:rPr>
                <w:rFonts w:ascii="仿宋" w:hAnsi="仿宋" w:eastAsia="仿宋" w:cs="Times New Roman"/>
                <w:sz w:val="24"/>
                <w:szCs w:val="24"/>
              </w:rPr>
              <w:t>王绎</w:t>
            </w:r>
          </w:p>
        </w:tc>
        <w:tc>
          <w:tcPr>
            <w:tcW w:w="708" w:type="dxa"/>
            <w:shd w:val="clear" w:color="auto" w:fill="auto"/>
            <w:vAlign w:val="center"/>
          </w:tcPr>
          <w:p>
            <w:pPr>
              <w:spacing w:line="400" w:lineRule="exact"/>
              <w:jc w:val="center"/>
              <w:rPr>
                <w:rFonts w:ascii="仿宋" w:hAnsi="仿宋" w:eastAsia="仿宋"/>
                <w:sz w:val="24"/>
                <w:szCs w:val="24"/>
              </w:rPr>
            </w:pPr>
            <w:r>
              <w:rPr>
                <w:rFonts w:ascii="仿宋" w:hAnsi="仿宋" w:eastAsia="仿宋"/>
                <w:sz w:val="24"/>
                <w:szCs w:val="24"/>
              </w:rPr>
              <w:t>女</w:t>
            </w:r>
          </w:p>
        </w:tc>
        <w:tc>
          <w:tcPr>
            <w:tcW w:w="1560" w:type="dxa"/>
            <w:shd w:val="clear" w:color="auto" w:fill="auto"/>
            <w:vAlign w:val="center"/>
          </w:tcPr>
          <w:p>
            <w:pPr>
              <w:spacing w:line="400" w:lineRule="exact"/>
              <w:jc w:val="center"/>
              <w:rPr>
                <w:rFonts w:ascii="仿宋" w:hAnsi="仿宋" w:eastAsia="仿宋"/>
                <w:sz w:val="24"/>
                <w:szCs w:val="24"/>
              </w:rPr>
            </w:pPr>
            <w:r>
              <w:rPr>
                <w:rFonts w:hint="eastAsia" w:ascii="仿宋" w:hAnsi="仿宋" w:eastAsia="仿宋"/>
                <w:sz w:val="24"/>
                <w:szCs w:val="24"/>
              </w:rPr>
              <w:t>高级农艺师</w:t>
            </w:r>
          </w:p>
        </w:tc>
        <w:tc>
          <w:tcPr>
            <w:tcW w:w="3969" w:type="dxa"/>
            <w:shd w:val="clear" w:color="auto" w:fill="auto"/>
            <w:vAlign w:val="center"/>
          </w:tcPr>
          <w:p>
            <w:pPr>
              <w:spacing w:line="400" w:lineRule="exact"/>
              <w:jc w:val="center"/>
              <w:rPr>
                <w:rFonts w:ascii="仿宋" w:hAnsi="仿宋" w:eastAsia="仿宋"/>
                <w:sz w:val="24"/>
                <w:szCs w:val="24"/>
              </w:rPr>
            </w:pPr>
            <w:r>
              <w:rPr>
                <w:rFonts w:hint="eastAsia" w:ascii="仿宋" w:hAnsi="仿宋" w:eastAsia="仿宋"/>
                <w:sz w:val="24"/>
                <w:szCs w:val="24"/>
              </w:rPr>
              <w:t>内蒙古自治区生物技术研究院</w:t>
            </w:r>
          </w:p>
        </w:tc>
        <w:tc>
          <w:tcPr>
            <w:tcW w:w="2388" w:type="dxa"/>
            <w:shd w:val="clear" w:color="auto" w:fill="auto"/>
            <w:vAlign w:val="center"/>
          </w:tcPr>
          <w:p>
            <w:pPr>
              <w:spacing w:line="400" w:lineRule="exact"/>
              <w:jc w:val="center"/>
              <w:rPr>
                <w:rFonts w:ascii="仿宋" w:hAnsi="仿宋" w:eastAsia="仿宋"/>
                <w:sz w:val="24"/>
                <w:szCs w:val="24"/>
              </w:rPr>
            </w:pPr>
            <w:r>
              <w:rPr>
                <w:rFonts w:hint="eastAsia" w:ascii="仿宋" w:hAnsi="仿宋" w:eastAsia="仿宋"/>
                <w:sz w:val="24"/>
                <w:szCs w:val="24"/>
              </w:rPr>
              <w:t>试验研究与</w:t>
            </w:r>
            <w:r>
              <w:rPr>
                <w:rFonts w:ascii="仿宋" w:hAnsi="仿宋" w:eastAsia="仿宋"/>
                <w:sz w:val="24"/>
                <w:szCs w:val="24"/>
              </w:rPr>
              <w:t>编写人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1172" w:type="dxa"/>
            <w:shd w:val="clear" w:color="auto" w:fill="auto"/>
            <w:vAlign w:val="center"/>
          </w:tcPr>
          <w:p>
            <w:pPr>
              <w:spacing w:line="400" w:lineRule="exact"/>
              <w:jc w:val="center"/>
              <w:rPr>
                <w:rFonts w:ascii="仿宋" w:hAnsi="仿宋" w:eastAsia="仿宋"/>
                <w:sz w:val="24"/>
                <w:szCs w:val="24"/>
              </w:rPr>
            </w:pPr>
            <w:r>
              <w:rPr>
                <w:rFonts w:hint="eastAsia" w:ascii="仿宋" w:hAnsi="仿宋" w:eastAsia="仿宋" w:cs="Times New Roman"/>
                <w:sz w:val="24"/>
                <w:szCs w:val="24"/>
              </w:rPr>
              <w:t>王瑞利</w:t>
            </w:r>
          </w:p>
        </w:tc>
        <w:tc>
          <w:tcPr>
            <w:tcW w:w="708" w:type="dxa"/>
            <w:shd w:val="clear" w:color="auto" w:fill="auto"/>
            <w:vAlign w:val="center"/>
          </w:tcPr>
          <w:p>
            <w:pPr>
              <w:spacing w:line="400" w:lineRule="exact"/>
              <w:jc w:val="center"/>
              <w:rPr>
                <w:rFonts w:ascii="仿宋" w:hAnsi="仿宋" w:eastAsia="仿宋"/>
                <w:sz w:val="24"/>
                <w:szCs w:val="24"/>
              </w:rPr>
            </w:pPr>
            <w:r>
              <w:rPr>
                <w:rFonts w:ascii="仿宋" w:hAnsi="仿宋" w:eastAsia="仿宋"/>
                <w:sz w:val="24"/>
                <w:szCs w:val="24"/>
              </w:rPr>
              <w:t>男</w:t>
            </w:r>
          </w:p>
        </w:tc>
        <w:tc>
          <w:tcPr>
            <w:tcW w:w="1560" w:type="dxa"/>
            <w:shd w:val="clear" w:color="auto" w:fill="auto"/>
            <w:vAlign w:val="center"/>
          </w:tcPr>
          <w:p>
            <w:pPr>
              <w:spacing w:line="400" w:lineRule="exact"/>
              <w:jc w:val="center"/>
              <w:rPr>
                <w:rFonts w:ascii="仿宋" w:hAnsi="仿宋" w:eastAsia="仿宋"/>
                <w:sz w:val="24"/>
                <w:szCs w:val="24"/>
              </w:rPr>
            </w:pPr>
            <w:r>
              <w:rPr>
                <w:rFonts w:hint="eastAsia" w:ascii="仿宋" w:hAnsi="仿宋" w:eastAsia="仿宋"/>
                <w:sz w:val="24"/>
                <w:szCs w:val="24"/>
              </w:rPr>
              <w:t>研究员</w:t>
            </w:r>
          </w:p>
        </w:tc>
        <w:tc>
          <w:tcPr>
            <w:tcW w:w="3969" w:type="dxa"/>
            <w:shd w:val="clear" w:color="auto" w:fill="auto"/>
            <w:vAlign w:val="center"/>
          </w:tcPr>
          <w:p>
            <w:pPr>
              <w:spacing w:line="400" w:lineRule="exact"/>
              <w:jc w:val="center"/>
              <w:rPr>
                <w:rFonts w:ascii="仿宋" w:hAnsi="仿宋" w:eastAsia="仿宋"/>
                <w:sz w:val="24"/>
                <w:szCs w:val="24"/>
              </w:rPr>
            </w:pPr>
            <w:r>
              <w:rPr>
                <w:rFonts w:hint="eastAsia" w:ascii="仿宋" w:hAnsi="仿宋" w:eastAsia="仿宋"/>
                <w:sz w:val="24"/>
                <w:szCs w:val="24"/>
              </w:rPr>
              <w:t>内蒙古自治区生物技术研究院</w:t>
            </w:r>
          </w:p>
        </w:tc>
        <w:tc>
          <w:tcPr>
            <w:tcW w:w="2388" w:type="dxa"/>
            <w:shd w:val="clear" w:color="auto" w:fill="auto"/>
            <w:vAlign w:val="center"/>
          </w:tcPr>
          <w:p>
            <w:pPr>
              <w:spacing w:line="400" w:lineRule="exact"/>
              <w:jc w:val="center"/>
              <w:rPr>
                <w:rFonts w:ascii="仿宋" w:hAnsi="仿宋" w:eastAsia="仿宋"/>
                <w:sz w:val="24"/>
                <w:szCs w:val="24"/>
              </w:rPr>
            </w:pPr>
            <w:r>
              <w:rPr>
                <w:rFonts w:ascii="仿宋" w:hAnsi="仿宋" w:eastAsia="仿宋"/>
                <w:sz w:val="24"/>
                <w:szCs w:val="24"/>
              </w:rPr>
              <w:t>参与部分工作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1172" w:type="dxa"/>
            <w:shd w:val="clear" w:color="auto" w:fill="auto"/>
            <w:vAlign w:val="center"/>
          </w:tcPr>
          <w:p>
            <w:pPr>
              <w:spacing w:line="400" w:lineRule="exact"/>
              <w:jc w:val="center"/>
              <w:rPr>
                <w:rFonts w:ascii="仿宋" w:hAnsi="仿宋" w:eastAsia="仿宋" w:cs="Times New Roman"/>
                <w:sz w:val="24"/>
                <w:szCs w:val="24"/>
              </w:rPr>
            </w:pPr>
            <w:r>
              <w:rPr>
                <w:rFonts w:hint="eastAsia" w:ascii="仿宋" w:hAnsi="仿宋" w:eastAsia="仿宋" w:cs="Times New Roman"/>
                <w:sz w:val="24"/>
                <w:szCs w:val="24"/>
              </w:rPr>
              <w:t>张秀娟</w:t>
            </w:r>
          </w:p>
        </w:tc>
        <w:tc>
          <w:tcPr>
            <w:tcW w:w="708" w:type="dxa"/>
            <w:shd w:val="clear" w:color="auto" w:fill="auto"/>
            <w:vAlign w:val="center"/>
          </w:tcPr>
          <w:p>
            <w:pPr>
              <w:spacing w:line="400" w:lineRule="exact"/>
              <w:jc w:val="center"/>
              <w:rPr>
                <w:rFonts w:ascii="仿宋" w:hAnsi="仿宋" w:eastAsia="仿宋"/>
                <w:sz w:val="24"/>
                <w:szCs w:val="24"/>
              </w:rPr>
            </w:pPr>
            <w:r>
              <w:rPr>
                <w:rFonts w:ascii="仿宋" w:hAnsi="仿宋" w:eastAsia="仿宋"/>
                <w:sz w:val="24"/>
                <w:szCs w:val="24"/>
              </w:rPr>
              <w:t>女</w:t>
            </w:r>
          </w:p>
        </w:tc>
        <w:tc>
          <w:tcPr>
            <w:tcW w:w="1560" w:type="dxa"/>
            <w:shd w:val="clear" w:color="auto" w:fill="auto"/>
            <w:vAlign w:val="center"/>
          </w:tcPr>
          <w:p>
            <w:pPr>
              <w:spacing w:line="400" w:lineRule="exact"/>
              <w:jc w:val="center"/>
              <w:rPr>
                <w:rFonts w:ascii="仿宋" w:hAnsi="仿宋" w:eastAsia="仿宋"/>
                <w:sz w:val="24"/>
                <w:szCs w:val="24"/>
              </w:rPr>
            </w:pPr>
            <w:r>
              <w:rPr>
                <w:rFonts w:hint="eastAsia" w:ascii="仿宋" w:hAnsi="仿宋" w:eastAsia="仿宋"/>
                <w:sz w:val="24"/>
                <w:szCs w:val="24"/>
              </w:rPr>
              <w:t>研究员</w:t>
            </w:r>
          </w:p>
        </w:tc>
        <w:tc>
          <w:tcPr>
            <w:tcW w:w="3969" w:type="dxa"/>
            <w:shd w:val="clear" w:color="auto" w:fill="auto"/>
            <w:vAlign w:val="center"/>
          </w:tcPr>
          <w:p>
            <w:pPr>
              <w:spacing w:line="400" w:lineRule="exact"/>
              <w:jc w:val="center"/>
              <w:rPr>
                <w:rFonts w:ascii="仿宋" w:hAnsi="仿宋" w:eastAsia="仿宋"/>
                <w:sz w:val="24"/>
                <w:szCs w:val="24"/>
              </w:rPr>
            </w:pPr>
            <w:r>
              <w:rPr>
                <w:rFonts w:hint="eastAsia" w:ascii="仿宋" w:hAnsi="仿宋" w:eastAsia="仿宋"/>
                <w:sz w:val="24"/>
                <w:szCs w:val="24"/>
              </w:rPr>
              <w:t>内蒙古自治区生物技术研究院</w:t>
            </w:r>
          </w:p>
        </w:tc>
        <w:tc>
          <w:tcPr>
            <w:tcW w:w="2388" w:type="dxa"/>
            <w:shd w:val="clear" w:color="auto" w:fill="auto"/>
            <w:vAlign w:val="center"/>
          </w:tcPr>
          <w:p>
            <w:pPr>
              <w:spacing w:line="400" w:lineRule="exact"/>
              <w:jc w:val="center"/>
              <w:rPr>
                <w:rFonts w:ascii="仿宋" w:hAnsi="仿宋" w:eastAsia="仿宋"/>
                <w:sz w:val="24"/>
                <w:szCs w:val="24"/>
              </w:rPr>
            </w:pPr>
            <w:r>
              <w:rPr>
                <w:rFonts w:ascii="仿宋" w:hAnsi="仿宋" w:eastAsia="仿宋"/>
                <w:sz w:val="24"/>
                <w:szCs w:val="24"/>
              </w:rPr>
              <w:t>参与部分工作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6" w:hRule="atLeast"/>
          <w:jc w:val="center"/>
        </w:trPr>
        <w:tc>
          <w:tcPr>
            <w:tcW w:w="1172" w:type="dxa"/>
            <w:shd w:val="clear" w:color="auto" w:fill="auto"/>
            <w:vAlign w:val="center"/>
          </w:tcPr>
          <w:p>
            <w:pPr>
              <w:spacing w:line="400" w:lineRule="exact"/>
              <w:jc w:val="center"/>
              <w:rPr>
                <w:rFonts w:ascii="仿宋" w:hAnsi="仿宋" w:eastAsia="仿宋"/>
                <w:sz w:val="24"/>
                <w:szCs w:val="24"/>
              </w:rPr>
            </w:pPr>
            <w:r>
              <w:rPr>
                <w:rFonts w:hint="eastAsia" w:ascii="仿宋" w:hAnsi="仿宋" w:eastAsia="仿宋" w:cs="Times New Roman"/>
                <w:sz w:val="24"/>
                <w:szCs w:val="24"/>
              </w:rPr>
              <w:t>吴华圃</w:t>
            </w:r>
          </w:p>
        </w:tc>
        <w:tc>
          <w:tcPr>
            <w:tcW w:w="708" w:type="dxa"/>
            <w:shd w:val="clear" w:color="auto" w:fill="auto"/>
            <w:vAlign w:val="center"/>
          </w:tcPr>
          <w:p>
            <w:pPr>
              <w:spacing w:line="400" w:lineRule="exact"/>
              <w:jc w:val="center"/>
              <w:rPr>
                <w:rFonts w:ascii="仿宋" w:hAnsi="仿宋" w:eastAsia="仿宋"/>
                <w:sz w:val="24"/>
                <w:szCs w:val="24"/>
              </w:rPr>
            </w:pPr>
            <w:r>
              <w:rPr>
                <w:rFonts w:ascii="仿宋" w:hAnsi="仿宋" w:eastAsia="仿宋"/>
                <w:sz w:val="24"/>
                <w:szCs w:val="24"/>
              </w:rPr>
              <w:t>女</w:t>
            </w:r>
          </w:p>
        </w:tc>
        <w:tc>
          <w:tcPr>
            <w:tcW w:w="1560" w:type="dxa"/>
            <w:shd w:val="clear" w:color="auto" w:fill="auto"/>
            <w:vAlign w:val="center"/>
          </w:tcPr>
          <w:p>
            <w:pPr>
              <w:spacing w:line="400" w:lineRule="exact"/>
              <w:jc w:val="center"/>
              <w:rPr>
                <w:rFonts w:ascii="仿宋" w:hAnsi="仿宋" w:eastAsia="仿宋"/>
                <w:sz w:val="24"/>
                <w:szCs w:val="24"/>
              </w:rPr>
            </w:pPr>
            <w:r>
              <w:rPr>
                <w:rFonts w:hint="eastAsia" w:ascii="仿宋" w:hAnsi="仿宋" w:eastAsia="仿宋"/>
                <w:sz w:val="24"/>
                <w:szCs w:val="24"/>
              </w:rPr>
              <w:t>高级农艺师</w:t>
            </w:r>
          </w:p>
        </w:tc>
        <w:tc>
          <w:tcPr>
            <w:tcW w:w="3969" w:type="dxa"/>
            <w:shd w:val="clear" w:color="auto" w:fill="auto"/>
            <w:vAlign w:val="center"/>
          </w:tcPr>
          <w:p>
            <w:pPr>
              <w:spacing w:line="400" w:lineRule="exact"/>
              <w:jc w:val="center"/>
              <w:rPr>
                <w:rFonts w:ascii="仿宋" w:hAnsi="仿宋" w:eastAsia="仿宋"/>
                <w:sz w:val="24"/>
                <w:szCs w:val="24"/>
              </w:rPr>
            </w:pPr>
            <w:r>
              <w:rPr>
                <w:rFonts w:hint="eastAsia" w:ascii="仿宋" w:hAnsi="仿宋" w:eastAsia="仿宋" w:cs="Times New Roman"/>
                <w:sz w:val="24"/>
                <w:szCs w:val="24"/>
              </w:rPr>
              <w:t>呼和浩特市赛罕区经济作物工作站</w:t>
            </w:r>
          </w:p>
        </w:tc>
        <w:tc>
          <w:tcPr>
            <w:tcW w:w="2388" w:type="dxa"/>
            <w:shd w:val="clear" w:color="auto" w:fill="auto"/>
            <w:vAlign w:val="center"/>
          </w:tcPr>
          <w:p>
            <w:pPr>
              <w:spacing w:line="400" w:lineRule="exact"/>
              <w:jc w:val="center"/>
              <w:rPr>
                <w:rFonts w:ascii="仿宋" w:hAnsi="仿宋" w:eastAsia="仿宋"/>
                <w:sz w:val="24"/>
                <w:szCs w:val="24"/>
              </w:rPr>
            </w:pPr>
            <w:r>
              <w:rPr>
                <w:rFonts w:hint="eastAsia" w:ascii="仿宋" w:hAnsi="仿宋" w:eastAsia="仿宋"/>
                <w:sz w:val="24"/>
                <w:szCs w:val="24"/>
              </w:rPr>
              <w:t>试验研究与</w:t>
            </w:r>
            <w:r>
              <w:rPr>
                <w:rFonts w:ascii="仿宋" w:hAnsi="仿宋" w:eastAsia="仿宋"/>
                <w:sz w:val="24"/>
                <w:szCs w:val="24"/>
              </w:rPr>
              <w:t>编写人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1172" w:type="dxa"/>
            <w:shd w:val="clear" w:color="auto" w:fill="auto"/>
            <w:vAlign w:val="center"/>
          </w:tcPr>
          <w:p>
            <w:pPr>
              <w:spacing w:line="400" w:lineRule="exact"/>
              <w:jc w:val="center"/>
              <w:rPr>
                <w:rFonts w:ascii="仿宋" w:hAnsi="仿宋" w:eastAsia="仿宋"/>
                <w:sz w:val="24"/>
                <w:szCs w:val="24"/>
              </w:rPr>
            </w:pPr>
            <w:r>
              <w:rPr>
                <w:rFonts w:ascii="仿宋" w:hAnsi="仿宋" w:eastAsia="仿宋" w:cs="Times New Roman"/>
                <w:sz w:val="24"/>
                <w:szCs w:val="24"/>
              </w:rPr>
              <w:t>陈海军</w:t>
            </w:r>
          </w:p>
        </w:tc>
        <w:tc>
          <w:tcPr>
            <w:tcW w:w="708" w:type="dxa"/>
            <w:shd w:val="clear" w:color="auto" w:fill="auto"/>
            <w:vAlign w:val="center"/>
          </w:tcPr>
          <w:p>
            <w:pPr>
              <w:spacing w:line="400" w:lineRule="exact"/>
              <w:jc w:val="center"/>
              <w:rPr>
                <w:rFonts w:ascii="仿宋" w:hAnsi="仿宋" w:eastAsia="仿宋"/>
                <w:sz w:val="24"/>
                <w:szCs w:val="24"/>
              </w:rPr>
            </w:pPr>
            <w:r>
              <w:rPr>
                <w:rFonts w:hint="eastAsia" w:ascii="仿宋" w:hAnsi="仿宋" w:eastAsia="仿宋"/>
                <w:sz w:val="24"/>
                <w:szCs w:val="24"/>
              </w:rPr>
              <w:t>男</w:t>
            </w:r>
          </w:p>
        </w:tc>
        <w:tc>
          <w:tcPr>
            <w:tcW w:w="1560" w:type="dxa"/>
            <w:shd w:val="clear" w:color="auto" w:fill="auto"/>
            <w:vAlign w:val="center"/>
          </w:tcPr>
          <w:p>
            <w:pPr>
              <w:spacing w:line="400" w:lineRule="exact"/>
              <w:jc w:val="center"/>
              <w:rPr>
                <w:rFonts w:ascii="仿宋" w:hAnsi="仿宋" w:eastAsia="仿宋"/>
                <w:sz w:val="24"/>
                <w:szCs w:val="24"/>
              </w:rPr>
            </w:pPr>
            <w:r>
              <w:rPr>
                <w:rFonts w:hint="eastAsia" w:ascii="仿宋" w:hAnsi="仿宋" w:eastAsia="仿宋"/>
                <w:sz w:val="24"/>
                <w:szCs w:val="24"/>
              </w:rPr>
              <w:t>助理研究员</w:t>
            </w:r>
          </w:p>
        </w:tc>
        <w:tc>
          <w:tcPr>
            <w:tcW w:w="3969" w:type="dxa"/>
            <w:shd w:val="clear" w:color="auto" w:fill="auto"/>
            <w:vAlign w:val="center"/>
          </w:tcPr>
          <w:p>
            <w:pPr>
              <w:spacing w:line="400" w:lineRule="exact"/>
              <w:jc w:val="center"/>
              <w:rPr>
                <w:rFonts w:ascii="仿宋" w:hAnsi="仿宋" w:eastAsia="仿宋"/>
                <w:sz w:val="24"/>
                <w:szCs w:val="24"/>
              </w:rPr>
            </w:pPr>
            <w:r>
              <w:rPr>
                <w:rFonts w:hint="eastAsia" w:ascii="仿宋" w:hAnsi="仿宋" w:eastAsia="仿宋"/>
                <w:sz w:val="24"/>
                <w:szCs w:val="24"/>
              </w:rPr>
              <w:t>内蒙古自治区生物技术研究院</w:t>
            </w:r>
          </w:p>
        </w:tc>
        <w:tc>
          <w:tcPr>
            <w:tcW w:w="2388" w:type="dxa"/>
            <w:shd w:val="clear" w:color="auto" w:fill="auto"/>
            <w:vAlign w:val="center"/>
          </w:tcPr>
          <w:p>
            <w:pPr>
              <w:spacing w:line="400" w:lineRule="exact"/>
              <w:jc w:val="center"/>
              <w:rPr>
                <w:rFonts w:ascii="仿宋" w:hAnsi="仿宋" w:eastAsia="仿宋"/>
                <w:sz w:val="24"/>
                <w:szCs w:val="24"/>
              </w:rPr>
            </w:pPr>
            <w:r>
              <w:rPr>
                <w:rFonts w:ascii="仿宋" w:hAnsi="仿宋" w:eastAsia="仿宋"/>
                <w:sz w:val="24"/>
                <w:szCs w:val="24"/>
              </w:rPr>
              <w:t>参与部分工作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1172" w:type="dxa"/>
            <w:shd w:val="clear" w:color="auto" w:fill="auto"/>
            <w:vAlign w:val="center"/>
          </w:tcPr>
          <w:p>
            <w:pPr>
              <w:spacing w:line="400" w:lineRule="exact"/>
              <w:jc w:val="center"/>
              <w:rPr>
                <w:rFonts w:ascii="仿宋" w:hAnsi="仿宋" w:eastAsia="仿宋"/>
                <w:sz w:val="24"/>
                <w:szCs w:val="24"/>
              </w:rPr>
            </w:pPr>
            <w:r>
              <w:rPr>
                <w:rFonts w:ascii="仿宋" w:hAnsi="仿宋" w:eastAsia="仿宋" w:cs="Times New Roman"/>
                <w:sz w:val="24"/>
                <w:szCs w:val="24"/>
              </w:rPr>
              <w:t>侯亚光</w:t>
            </w:r>
          </w:p>
        </w:tc>
        <w:tc>
          <w:tcPr>
            <w:tcW w:w="708" w:type="dxa"/>
            <w:shd w:val="clear" w:color="auto" w:fill="auto"/>
            <w:vAlign w:val="center"/>
          </w:tcPr>
          <w:p>
            <w:pPr>
              <w:spacing w:line="400" w:lineRule="exact"/>
              <w:jc w:val="center"/>
              <w:rPr>
                <w:rFonts w:ascii="仿宋" w:hAnsi="仿宋" w:eastAsia="仿宋"/>
                <w:sz w:val="24"/>
                <w:szCs w:val="24"/>
              </w:rPr>
            </w:pPr>
            <w:r>
              <w:rPr>
                <w:rFonts w:hint="eastAsia" w:ascii="仿宋" w:hAnsi="仿宋" w:eastAsia="仿宋"/>
                <w:sz w:val="24"/>
                <w:szCs w:val="24"/>
              </w:rPr>
              <w:t>男</w:t>
            </w:r>
          </w:p>
        </w:tc>
        <w:tc>
          <w:tcPr>
            <w:tcW w:w="1560" w:type="dxa"/>
            <w:shd w:val="clear" w:color="auto" w:fill="auto"/>
            <w:vAlign w:val="center"/>
          </w:tcPr>
          <w:p>
            <w:pPr>
              <w:spacing w:line="400" w:lineRule="exact"/>
              <w:jc w:val="center"/>
              <w:rPr>
                <w:rFonts w:ascii="仿宋" w:hAnsi="仿宋" w:eastAsia="仿宋"/>
                <w:sz w:val="24"/>
                <w:szCs w:val="24"/>
              </w:rPr>
            </w:pPr>
            <w:r>
              <w:rPr>
                <w:rFonts w:hint="eastAsia" w:ascii="仿宋" w:hAnsi="仿宋" w:eastAsia="仿宋"/>
                <w:sz w:val="24"/>
                <w:szCs w:val="24"/>
              </w:rPr>
              <w:t>助理研究员</w:t>
            </w:r>
          </w:p>
        </w:tc>
        <w:tc>
          <w:tcPr>
            <w:tcW w:w="3969" w:type="dxa"/>
            <w:shd w:val="clear" w:color="auto" w:fill="auto"/>
            <w:vAlign w:val="center"/>
          </w:tcPr>
          <w:p>
            <w:pPr>
              <w:spacing w:line="400" w:lineRule="exact"/>
              <w:jc w:val="center"/>
              <w:rPr>
                <w:rFonts w:ascii="仿宋" w:hAnsi="仿宋" w:eastAsia="仿宋"/>
                <w:sz w:val="24"/>
                <w:szCs w:val="24"/>
              </w:rPr>
            </w:pPr>
            <w:r>
              <w:rPr>
                <w:rFonts w:hint="eastAsia" w:ascii="仿宋" w:hAnsi="仿宋" w:eastAsia="仿宋"/>
                <w:sz w:val="24"/>
                <w:szCs w:val="24"/>
              </w:rPr>
              <w:t>内蒙古自治区生物技术研究院</w:t>
            </w:r>
          </w:p>
        </w:tc>
        <w:tc>
          <w:tcPr>
            <w:tcW w:w="2388" w:type="dxa"/>
            <w:shd w:val="clear" w:color="auto" w:fill="auto"/>
            <w:vAlign w:val="center"/>
          </w:tcPr>
          <w:p>
            <w:pPr>
              <w:spacing w:line="400" w:lineRule="exact"/>
              <w:jc w:val="center"/>
              <w:rPr>
                <w:rFonts w:ascii="仿宋" w:hAnsi="仿宋" w:eastAsia="仿宋"/>
                <w:sz w:val="24"/>
                <w:szCs w:val="24"/>
              </w:rPr>
            </w:pPr>
            <w:r>
              <w:rPr>
                <w:rFonts w:ascii="仿宋" w:hAnsi="仿宋" w:eastAsia="仿宋"/>
                <w:sz w:val="24"/>
                <w:szCs w:val="24"/>
              </w:rPr>
              <w:t>参与部分工作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1172" w:type="dxa"/>
            <w:shd w:val="clear" w:color="auto" w:fill="auto"/>
            <w:vAlign w:val="center"/>
          </w:tcPr>
          <w:p>
            <w:pPr>
              <w:spacing w:line="400" w:lineRule="exact"/>
              <w:jc w:val="center"/>
              <w:rPr>
                <w:rFonts w:ascii="仿宋" w:hAnsi="仿宋" w:eastAsia="仿宋"/>
                <w:sz w:val="24"/>
                <w:szCs w:val="24"/>
              </w:rPr>
            </w:pPr>
            <w:r>
              <w:rPr>
                <w:rFonts w:hint="eastAsia" w:ascii="仿宋" w:hAnsi="仿宋" w:eastAsia="仿宋" w:cs="Times New Roman"/>
                <w:sz w:val="24"/>
                <w:szCs w:val="24"/>
              </w:rPr>
              <w:t>赵玲玲</w:t>
            </w:r>
          </w:p>
        </w:tc>
        <w:tc>
          <w:tcPr>
            <w:tcW w:w="708" w:type="dxa"/>
            <w:shd w:val="clear" w:color="auto" w:fill="auto"/>
            <w:vAlign w:val="center"/>
          </w:tcPr>
          <w:p>
            <w:pPr>
              <w:spacing w:line="400" w:lineRule="exact"/>
              <w:jc w:val="center"/>
              <w:rPr>
                <w:rFonts w:ascii="仿宋" w:hAnsi="仿宋" w:eastAsia="仿宋"/>
                <w:sz w:val="24"/>
                <w:szCs w:val="24"/>
              </w:rPr>
            </w:pPr>
            <w:r>
              <w:rPr>
                <w:rFonts w:ascii="仿宋" w:hAnsi="仿宋" w:eastAsia="仿宋"/>
                <w:sz w:val="24"/>
                <w:szCs w:val="24"/>
              </w:rPr>
              <w:t>女</w:t>
            </w:r>
          </w:p>
        </w:tc>
        <w:tc>
          <w:tcPr>
            <w:tcW w:w="1560" w:type="dxa"/>
            <w:shd w:val="clear" w:color="auto" w:fill="auto"/>
            <w:vAlign w:val="center"/>
          </w:tcPr>
          <w:p>
            <w:pPr>
              <w:spacing w:line="400" w:lineRule="exact"/>
              <w:jc w:val="center"/>
              <w:rPr>
                <w:rFonts w:ascii="仿宋" w:hAnsi="仿宋" w:eastAsia="仿宋"/>
                <w:sz w:val="24"/>
                <w:szCs w:val="24"/>
              </w:rPr>
            </w:pPr>
            <w:r>
              <w:rPr>
                <w:rFonts w:hint="eastAsia" w:ascii="仿宋" w:hAnsi="仿宋" w:eastAsia="仿宋"/>
                <w:sz w:val="24"/>
                <w:szCs w:val="24"/>
              </w:rPr>
              <w:t>助理研究员</w:t>
            </w:r>
          </w:p>
        </w:tc>
        <w:tc>
          <w:tcPr>
            <w:tcW w:w="3969" w:type="dxa"/>
            <w:shd w:val="clear" w:color="auto" w:fill="auto"/>
            <w:vAlign w:val="center"/>
          </w:tcPr>
          <w:p>
            <w:pPr>
              <w:spacing w:line="400" w:lineRule="exact"/>
              <w:jc w:val="center"/>
              <w:rPr>
                <w:rFonts w:ascii="仿宋" w:hAnsi="仿宋" w:eastAsia="仿宋"/>
                <w:sz w:val="24"/>
                <w:szCs w:val="24"/>
              </w:rPr>
            </w:pPr>
            <w:r>
              <w:rPr>
                <w:rFonts w:hint="eastAsia" w:ascii="仿宋" w:hAnsi="仿宋" w:eastAsia="仿宋"/>
                <w:sz w:val="24"/>
                <w:szCs w:val="24"/>
              </w:rPr>
              <w:t>内蒙古自治区生物技术研究院</w:t>
            </w:r>
          </w:p>
        </w:tc>
        <w:tc>
          <w:tcPr>
            <w:tcW w:w="2388" w:type="dxa"/>
            <w:shd w:val="clear" w:color="auto" w:fill="auto"/>
            <w:vAlign w:val="center"/>
          </w:tcPr>
          <w:p>
            <w:pPr>
              <w:spacing w:line="400" w:lineRule="exact"/>
              <w:jc w:val="center"/>
              <w:rPr>
                <w:rFonts w:ascii="仿宋" w:hAnsi="仿宋" w:eastAsia="仿宋"/>
                <w:sz w:val="24"/>
                <w:szCs w:val="24"/>
              </w:rPr>
            </w:pPr>
            <w:r>
              <w:rPr>
                <w:rFonts w:ascii="仿宋" w:hAnsi="仿宋" w:eastAsia="仿宋"/>
                <w:sz w:val="24"/>
                <w:szCs w:val="24"/>
              </w:rPr>
              <w:t>参与部分工作</w:t>
            </w:r>
          </w:p>
        </w:tc>
      </w:tr>
    </w:tbl>
    <w:p>
      <w:pPr>
        <w:rPr>
          <w:rFonts w:ascii="仿宋" w:hAnsi="仿宋" w:eastAsia="仿宋"/>
          <w:b/>
          <w:sz w:val="28"/>
          <w:szCs w:val="28"/>
        </w:rPr>
      </w:pPr>
      <w:r>
        <w:rPr>
          <w:rFonts w:hint="eastAsia" w:ascii="仿宋" w:hAnsi="仿宋" w:eastAsia="仿宋"/>
          <w:b/>
          <w:sz w:val="28"/>
          <w:szCs w:val="28"/>
        </w:rPr>
        <w:t>二、</w:t>
      </w:r>
      <w:r>
        <w:rPr>
          <w:rFonts w:ascii="仿宋" w:hAnsi="仿宋" w:eastAsia="仿宋"/>
          <w:b/>
          <w:sz w:val="28"/>
          <w:szCs w:val="28"/>
        </w:rPr>
        <w:t>制定</w:t>
      </w:r>
      <w:r>
        <w:rPr>
          <w:rFonts w:hint="eastAsia" w:ascii="仿宋" w:hAnsi="仿宋" w:eastAsia="仿宋"/>
          <w:b/>
          <w:sz w:val="28"/>
          <w:szCs w:val="28"/>
        </w:rPr>
        <w:t>本</w:t>
      </w:r>
      <w:r>
        <w:rPr>
          <w:rFonts w:ascii="仿宋" w:hAnsi="仿宋" w:eastAsia="仿宋"/>
          <w:b/>
          <w:sz w:val="28"/>
          <w:szCs w:val="28"/>
        </w:rPr>
        <w:t>标准的必要性和意义</w:t>
      </w:r>
    </w:p>
    <w:p>
      <w:pPr>
        <w:pStyle w:val="14"/>
        <w:spacing w:line="360" w:lineRule="auto"/>
        <w:ind w:firstLine="560"/>
        <w:rPr>
          <w:rFonts w:ascii="仿宋" w:hAnsi="仿宋" w:eastAsia="仿宋"/>
          <w:sz w:val="28"/>
          <w:szCs w:val="28"/>
        </w:rPr>
      </w:pPr>
      <w:r>
        <w:rPr>
          <w:rFonts w:ascii="仿宋" w:hAnsi="仿宋" w:eastAsia="仿宋"/>
          <w:sz w:val="28"/>
          <w:szCs w:val="28"/>
        </w:rPr>
        <w:t>草莓是</w:t>
      </w:r>
      <w:r>
        <w:rPr>
          <w:rFonts w:hint="eastAsia" w:ascii="仿宋" w:hAnsi="仿宋" w:eastAsia="仿宋"/>
          <w:sz w:val="28"/>
          <w:szCs w:val="28"/>
        </w:rPr>
        <w:t>蔷薇科</w:t>
      </w:r>
      <w:r>
        <w:rPr>
          <w:rFonts w:ascii="仿宋" w:hAnsi="仿宋" w:eastAsia="仿宋"/>
          <w:sz w:val="28"/>
          <w:szCs w:val="28"/>
        </w:rPr>
        <w:t>的</w:t>
      </w:r>
      <w:r>
        <w:rPr>
          <w:rFonts w:hint="eastAsia" w:ascii="仿宋" w:hAnsi="仿宋" w:eastAsia="仿宋"/>
          <w:sz w:val="28"/>
          <w:szCs w:val="28"/>
        </w:rPr>
        <w:t>多年生草本植物，在园艺上属于</w:t>
      </w:r>
      <w:r>
        <w:rPr>
          <w:rFonts w:ascii="仿宋" w:hAnsi="仿宋" w:eastAsia="仿宋"/>
          <w:sz w:val="28"/>
          <w:szCs w:val="28"/>
        </w:rPr>
        <w:t>小浆果，其果实鲜</w:t>
      </w:r>
      <w:r>
        <w:rPr>
          <w:rFonts w:hint="eastAsia" w:ascii="仿宋" w:hAnsi="仿宋" w:eastAsia="仿宋"/>
          <w:sz w:val="28"/>
          <w:szCs w:val="28"/>
        </w:rPr>
        <w:t>美</w:t>
      </w:r>
      <w:r>
        <w:rPr>
          <w:rFonts w:ascii="仿宋" w:hAnsi="仿宋" w:eastAsia="仿宋"/>
          <w:sz w:val="28"/>
          <w:szCs w:val="28"/>
        </w:rPr>
        <w:t>多汁，郁香酸甜、</w:t>
      </w:r>
      <w:r>
        <w:rPr>
          <w:rFonts w:hint="eastAsia" w:ascii="仿宋" w:hAnsi="仿宋" w:eastAsia="仿宋"/>
          <w:sz w:val="28"/>
          <w:szCs w:val="28"/>
        </w:rPr>
        <w:t>风味独特</w:t>
      </w:r>
      <w:r>
        <w:rPr>
          <w:rFonts w:ascii="仿宋" w:hAnsi="仿宋" w:eastAsia="仿宋"/>
          <w:sz w:val="28"/>
          <w:szCs w:val="28"/>
        </w:rPr>
        <w:t>，色香味</w:t>
      </w:r>
      <w:r>
        <w:rPr>
          <w:rFonts w:hint="eastAsia" w:ascii="仿宋" w:hAnsi="仿宋" w:eastAsia="仿宋"/>
          <w:sz w:val="28"/>
          <w:szCs w:val="28"/>
        </w:rPr>
        <w:t>营养</w:t>
      </w:r>
      <w:r>
        <w:rPr>
          <w:rFonts w:ascii="仿宋" w:hAnsi="仿宋" w:eastAsia="仿宋"/>
          <w:sz w:val="28"/>
          <w:szCs w:val="28"/>
        </w:rPr>
        <w:t>俱佳，</w:t>
      </w:r>
      <w:r>
        <w:rPr>
          <w:rFonts w:hint="eastAsia" w:ascii="仿宋" w:hAnsi="仿宋" w:eastAsia="仿宋"/>
          <w:sz w:val="28"/>
          <w:szCs w:val="28"/>
        </w:rPr>
        <w:t>深</w:t>
      </w:r>
      <w:r>
        <w:rPr>
          <w:rFonts w:ascii="仿宋" w:hAnsi="仿宋" w:eastAsia="仿宋"/>
          <w:sz w:val="28"/>
          <w:szCs w:val="28"/>
        </w:rPr>
        <w:t>受消费者青睐。</w:t>
      </w:r>
      <w:r>
        <w:rPr>
          <w:rFonts w:hint="eastAsia" w:ascii="仿宋" w:hAnsi="仿宋" w:eastAsia="仿宋"/>
          <w:sz w:val="28"/>
          <w:szCs w:val="28"/>
        </w:rPr>
        <w:t>近年来随着国家农业供给侧结构性的调整，草莓产业发展势头迅猛，草莓促成栽培得到大力发展</w:t>
      </w:r>
      <w:r>
        <w:rPr>
          <w:rFonts w:ascii="仿宋" w:hAnsi="仿宋" w:eastAsia="仿宋"/>
          <w:sz w:val="28"/>
          <w:szCs w:val="28"/>
        </w:rPr>
        <w:t>,</w:t>
      </w:r>
      <w:r>
        <w:rPr>
          <w:rFonts w:hint="eastAsia" w:ascii="仿宋" w:hAnsi="仿宋" w:eastAsia="仿宋"/>
          <w:sz w:val="28"/>
          <w:szCs w:val="28"/>
        </w:rPr>
        <w:t>反季节草莓正值鲜果生产的淡季，产品竞争力强</w:t>
      </w:r>
      <w:r>
        <w:rPr>
          <w:rFonts w:ascii="仿宋" w:hAnsi="仿宋" w:eastAsia="仿宋"/>
          <w:sz w:val="28"/>
          <w:szCs w:val="28"/>
        </w:rPr>
        <w:t>,</w:t>
      </w:r>
      <w:r>
        <w:rPr>
          <w:rFonts w:hint="eastAsia" w:ascii="仿宋" w:hAnsi="仿宋" w:eastAsia="仿宋"/>
          <w:sz w:val="28"/>
          <w:szCs w:val="28"/>
        </w:rPr>
        <w:t>价格高</w:t>
      </w:r>
      <w:r>
        <w:rPr>
          <w:rFonts w:ascii="仿宋" w:hAnsi="仿宋" w:eastAsia="仿宋"/>
          <w:sz w:val="28"/>
          <w:szCs w:val="28"/>
        </w:rPr>
        <w:t>,</w:t>
      </w:r>
      <w:r>
        <w:rPr>
          <w:rFonts w:hint="eastAsia" w:ascii="仿宋" w:hAnsi="仿宋" w:eastAsia="仿宋"/>
          <w:sz w:val="28"/>
          <w:szCs w:val="28"/>
        </w:rPr>
        <w:t>种植效益得到大幅提升</w:t>
      </w:r>
      <w:r>
        <w:rPr>
          <w:rFonts w:ascii="仿宋" w:hAnsi="仿宋" w:eastAsia="仿宋"/>
          <w:sz w:val="28"/>
          <w:szCs w:val="28"/>
        </w:rPr>
        <w:t>,</w:t>
      </w:r>
      <w:r>
        <w:rPr>
          <w:rFonts w:hint="eastAsia" w:ascii="仿宋" w:hAnsi="仿宋" w:eastAsia="仿宋"/>
          <w:sz w:val="28"/>
          <w:szCs w:val="28"/>
        </w:rPr>
        <w:t>提高了种植者的积极性，种植面积已从最初的零星栽培，形成规模化。据报道，2018年中国草莓种植面积230万亩，产量400多万吨，总产值达600亿元人民币，种植地分布非常广。内蒙古地区随着农业种植业结构调整优化的深入，草莓生产面积也和全国一样在急剧扩大，仅呼和浩特市总面积就已经达到4</w:t>
      </w:r>
      <w:r>
        <w:rPr>
          <w:rFonts w:ascii="仿宋" w:hAnsi="仿宋" w:eastAsia="仿宋"/>
          <w:sz w:val="28"/>
          <w:szCs w:val="28"/>
        </w:rPr>
        <w:t>000</w:t>
      </w:r>
      <w:r>
        <w:rPr>
          <w:rFonts w:hint="eastAsia" w:ascii="仿宋" w:hAnsi="仿宋" w:eastAsia="仿宋"/>
          <w:sz w:val="28"/>
          <w:szCs w:val="28"/>
        </w:rPr>
        <w:t>亩以上，总产量500多万公斤，总产值近2亿元，其中又以设施栽培面积居多，并有快速发展之势，创造了可观的经济效益和社会效益，推动了草莓特色产业的快速发展，促进了草莓产业的全面升级。</w:t>
      </w:r>
    </w:p>
    <w:p>
      <w:pPr>
        <w:pStyle w:val="14"/>
        <w:spacing w:line="360" w:lineRule="auto"/>
        <w:ind w:firstLine="560"/>
        <w:rPr>
          <w:rFonts w:ascii="仿宋" w:hAnsi="仿宋" w:eastAsia="仿宋"/>
          <w:sz w:val="28"/>
          <w:szCs w:val="28"/>
        </w:rPr>
      </w:pPr>
      <w:r>
        <w:rPr>
          <w:rFonts w:hint="eastAsia" w:ascii="仿宋" w:hAnsi="仿宋" w:eastAsia="仿宋"/>
          <w:sz w:val="28"/>
          <w:szCs w:val="28"/>
        </w:rPr>
        <w:t>随着设施草莓种植面积的不断扩大</w:t>
      </w:r>
      <w:r>
        <w:rPr>
          <w:rFonts w:ascii="仿宋" w:hAnsi="仿宋" w:eastAsia="仿宋"/>
          <w:sz w:val="28"/>
          <w:szCs w:val="28"/>
        </w:rPr>
        <w:t>,</w:t>
      </w:r>
      <w:r>
        <w:rPr>
          <w:rFonts w:hint="eastAsia" w:ascii="仿宋" w:hAnsi="仿宋" w:eastAsia="仿宋"/>
          <w:sz w:val="28"/>
          <w:szCs w:val="28"/>
        </w:rPr>
        <w:t xml:space="preserve"> 当前的草莓生产有着一些不可忽视的问题，普遍存在劳作时间长，劳动强度较大，而</w:t>
      </w:r>
      <w:r>
        <w:rPr>
          <w:rFonts w:ascii="仿宋" w:hAnsi="仿宋" w:eastAsia="仿宋"/>
          <w:sz w:val="28"/>
          <w:szCs w:val="28"/>
        </w:rPr>
        <w:t>目前从事农业</w:t>
      </w:r>
      <w:r>
        <w:rPr>
          <w:rFonts w:hint="eastAsia" w:ascii="仿宋" w:hAnsi="仿宋" w:eastAsia="仿宋"/>
          <w:sz w:val="28"/>
          <w:szCs w:val="28"/>
        </w:rPr>
        <w:t>生产者的</w:t>
      </w:r>
      <w:r>
        <w:rPr>
          <w:rFonts w:ascii="仿宋" w:hAnsi="仿宋" w:eastAsia="仿宋"/>
          <w:sz w:val="28"/>
          <w:szCs w:val="28"/>
        </w:rPr>
        <w:t>年龄越来越高</w:t>
      </w:r>
      <w:r>
        <w:rPr>
          <w:rFonts w:hint="eastAsia" w:ascii="仿宋" w:hAnsi="仿宋" w:eastAsia="仿宋"/>
          <w:sz w:val="28"/>
          <w:szCs w:val="28"/>
        </w:rPr>
        <w:t>，因此实现草莓省力化栽培是草莓发展的一大趋势，设施草莓高架基质栽培是在高0.8 ～ 1.5 m 的架子上架设栽培槽，采用基质栽培、水肥一体化等技术栽培草莓的一种方式，解决了常规土壤栽培中定植、打老叶、采收等弯腰作业费工费力的突出问题，可使作业负担减轻 40%。高架基质栽培的优点：1)省工、省力、降低劳动强度：高架栽培的栽培床可根据劳动者身体高度调整到最舒适、最省力的位置，降低了劳动强度，提高了劳动效率，节约了劳动成本；2）提高了单位面积产量：由于栽培床立体化设置，通风透光条件得到了明显改善，结合壮苗定植及合理肥水管理，单位面积产量有显著提高，果实品质也得到了提升；3）适宜于无公害和有机栽培：用有机基质栽培，不仅根系活力强，生长势好，</w:t>
      </w:r>
      <w:r>
        <w:rPr>
          <w:rFonts w:ascii="仿宋" w:hAnsi="仿宋" w:eastAsia="仿宋"/>
          <w:sz w:val="28"/>
          <w:szCs w:val="28"/>
        </w:rPr>
        <w:t>避开连作障碍，节约肥料及灌溉用水，减少病虫害发生率</w:t>
      </w:r>
      <w:r>
        <w:rPr>
          <w:rFonts w:hint="eastAsia" w:ascii="仿宋" w:hAnsi="仿宋" w:eastAsia="仿宋"/>
          <w:sz w:val="28"/>
          <w:szCs w:val="28"/>
        </w:rPr>
        <w:t>；4）基质消毒作业简单：采收接受后及时清理残枝落叶，向基质内灌水，用塑料膜覆盖栽培槽，密闭温室，利用高温高湿进行太阳能消毒。5）有利于发展观光农业：高架栽培能激发消费者的观光兴趣和采摘欲望，拉动了消费需求，产品售价可提高30%-50%，增收效益显著，是绿色农业进军都市发展观光旅游、采摘的好项目。现在高架栽培正以其“省力、省时、高效”的方式，真正诠释了“幸福农业，快乐农业”。</w:t>
      </w:r>
    </w:p>
    <w:p>
      <w:pPr>
        <w:pStyle w:val="14"/>
        <w:spacing w:line="360" w:lineRule="auto"/>
        <w:ind w:firstLine="560"/>
        <w:rPr>
          <w:rFonts w:ascii="仿宋" w:hAnsi="仿宋" w:eastAsia="仿宋"/>
          <w:sz w:val="28"/>
          <w:szCs w:val="28"/>
        </w:rPr>
      </w:pPr>
      <w:r>
        <w:rPr>
          <w:rFonts w:hint="eastAsia" w:ascii="仿宋" w:hAnsi="仿宋" w:eastAsia="仿宋"/>
          <w:sz w:val="28"/>
          <w:szCs w:val="28"/>
        </w:rPr>
        <w:t>通过本地方标准的实施，顺应了当前草莓种植的发展趋势，为内蒙古地区设施草莓高架基质种植者提供适宜当地栽培技术的依据，引导设施草莓标准化生产，从而达到优质、高产、安全的目的，增强草莓产品的市场占有率和市场竞争力，对于内蒙古地区当前草莓产业的结构调整，增加绿色优质农产品供给，提高农民收入，适应并推进地区草莓生产及农业可持续发展具有重要意义。</w:t>
      </w:r>
    </w:p>
    <w:p>
      <w:pPr>
        <w:spacing w:line="360" w:lineRule="auto"/>
        <w:ind w:firstLine="422" w:firstLineChars="150"/>
        <w:rPr>
          <w:rFonts w:ascii="仿宋" w:hAnsi="仿宋" w:eastAsia="仿宋"/>
          <w:b/>
          <w:sz w:val="28"/>
          <w:szCs w:val="28"/>
        </w:rPr>
      </w:pPr>
      <w:r>
        <w:rPr>
          <w:rFonts w:hint="eastAsia" w:ascii="仿宋" w:hAnsi="仿宋" w:eastAsia="仿宋"/>
          <w:b/>
          <w:sz w:val="28"/>
          <w:szCs w:val="28"/>
        </w:rPr>
        <w:t>三、主要起草过程</w:t>
      </w:r>
    </w:p>
    <w:p>
      <w:pPr>
        <w:pStyle w:val="14"/>
        <w:spacing w:line="360" w:lineRule="auto"/>
        <w:ind w:firstLine="560"/>
        <w:rPr>
          <w:rFonts w:ascii="仿宋" w:hAnsi="仿宋" w:eastAsia="仿宋"/>
          <w:sz w:val="28"/>
          <w:szCs w:val="28"/>
        </w:rPr>
      </w:pPr>
      <w:r>
        <w:rPr>
          <w:rFonts w:hint="eastAsia" w:ascii="仿宋" w:hAnsi="仿宋" w:eastAsia="仿宋"/>
          <w:sz w:val="28"/>
          <w:szCs w:val="28"/>
        </w:rPr>
        <w:t>1、前期准备</w:t>
      </w:r>
    </w:p>
    <w:p>
      <w:pPr>
        <w:pStyle w:val="15"/>
        <w:spacing w:line="360" w:lineRule="auto"/>
        <w:ind w:firstLine="660" w:firstLineChars="236"/>
        <w:rPr>
          <w:rFonts w:ascii="仿宋" w:hAnsi="仿宋" w:eastAsia="仿宋" w:cs="仿宋"/>
          <w:sz w:val="28"/>
          <w:szCs w:val="28"/>
        </w:rPr>
      </w:pPr>
      <w:r>
        <w:rPr>
          <w:rFonts w:hint="eastAsia" w:ascii="仿宋" w:hAnsi="仿宋" w:eastAsia="仿宋" w:cs="仿宋"/>
          <w:sz w:val="28"/>
          <w:szCs w:val="28"/>
        </w:rPr>
        <w:t>自20</w:t>
      </w:r>
      <w:r>
        <w:rPr>
          <w:rFonts w:hint="eastAsia" w:ascii="仿宋" w:hAnsi="仿宋" w:eastAsia="仿宋" w:cs="Times New Roman"/>
          <w:sz w:val="28"/>
          <w:szCs w:val="28"/>
        </w:rPr>
        <w:t>12</w:t>
      </w:r>
      <w:r>
        <w:rPr>
          <w:rFonts w:hint="eastAsia" w:ascii="仿宋" w:hAnsi="仿宋" w:eastAsia="仿宋" w:cs="仿宋"/>
          <w:sz w:val="28"/>
          <w:szCs w:val="28"/>
        </w:rPr>
        <w:t>年以来，内蒙古自治区</w:t>
      </w:r>
      <w:r>
        <w:rPr>
          <w:rFonts w:hint="eastAsia" w:ascii="仿宋" w:hAnsi="仿宋" w:eastAsia="仿宋" w:cs="Times New Roman"/>
          <w:sz w:val="28"/>
          <w:szCs w:val="28"/>
        </w:rPr>
        <w:t>生物技术研究院</w:t>
      </w:r>
      <w:r>
        <w:rPr>
          <w:rFonts w:hint="eastAsia" w:ascii="仿宋" w:hAnsi="仿宋" w:eastAsia="仿宋"/>
          <w:sz w:val="28"/>
          <w:szCs w:val="28"/>
        </w:rPr>
        <w:t>就成立了草莓科研小组，</w:t>
      </w:r>
      <w:r>
        <w:rPr>
          <w:rFonts w:hint="eastAsia" w:ascii="仿宋" w:hAnsi="仿宋" w:eastAsia="仿宋" w:cs="仿宋"/>
          <w:sz w:val="28"/>
          <w:szCs w:val="28"/>
        </w:rPr>
        <w:t>多位科技人员</w:t>
      </w:r>
      <w:r>
        <w:rPr>
          <w:rFonts w:hint="eastAsia" w:ascii="仿宋" w:hAnsi="仿宋" w:eastAsia="仿宋" w:cs="Times New Roman"/>
          <w:sz w:val="28"/>
          <w:szCs w:val="28"/>
        </w:rPr>
        <w:t>根据当地设施草莓种植的具体条件</w:t>
      </w:r>
      <w:r>
        <w:rPr>
          <w:rFonts w:hint="eastAsia" w:ascii="仿宋" w:hAnsi="仿宋" w:eastAsia="仿宋"/>
          <w:sz w:val="28"/>
          <w:szCs w:val="28"/>
        </w:rPr>
        <w:t>，</w:t>
      </w:r>
      <w:r>
        <w:rPr>
          <w:rFonts w:hint="eastAsia" w:ascii="仿宋" w:hAnsi="仿宋" w:eastAsia="仿宋" w:cs="Times New Roman"/>
          <w:sz w:val="28"/>
          <w:szCs w:val="28"/>
        </w:rPr>
        <w:t>在呼和浩特赛罕区的太平庄实验基地、八拜科技示范园区和周边等地进行了试验、示范、推广研究工作，</w:t>
      </w:r>
      <w:r>
        <w:rPr>
          <w:rFonts w:hint="eastAsia" w:ascii="仿宋" w:hAnsi="仿宋" w:eastAsia="仿宋" w:cs="仿宋"/>
          <w:sz w:val="28"/>
          <w:szCs w:val="28"/>
        </w:rPr>
        <w:t>持续进行了设施草莓脱毒基质种苗繁育、设施草莓生产和大量的田间生产技术规程的集成，结合</w:t>
      </w:r>
      <w:r>
        <w:rPr>
          <w:rFonts w:hint="eastAsia" w:ascii="仿宋" w:hAnsi="仿宋" w:eastAsia="仿宋" w:cs="Times New Roman"/>
          <w:sz w:val="28"/>
          <w:szCs w:val="28"/>
        </w:rPr>
        <w:t>包头市果树果品科学技术研究所和呼和浩特市赛罕区经济作物工作站对设施草莓高架基质栽培的一些经验及做法，此外还参阅了大量的相关资料，总结了大量设施草莓</w:t>
      </w:r>
      <w:r>
        <w:rPr>
          <w:rFonts w:hint="eastAsia" w:ascii="仿宋" w:hAnsi="仿宋" w:eastAsia="仿宋"/>
          <w:sz w:val="28"/>
          <w:szCs w:val="28"/>
        </w:rPr>
        <w:t>高架基质栽培</w:t>
      </w:r>
      <w:r>
        <w:rPr>
          <w:rFonts w:hint="eastAsia" w:ascii="仿宋" w:hAnsi="仿宋" w:eastAsia="仿宋" w:cs="Times New Roman"/>
          <w:sz w:val="28"/>
          <w:szCs w:val="28"/>
        </w:rPr>
        <w:t>的经验和行之有效的技术措施，</w:t>
      </w:r>
      <w:r>
        <w:rPr>
          <w:rFonts w:hint="eastAsia" w:ascii="仿宋" w:hAnsi="仿宋" w:eastAsia="仿宋" w:cs="仿宋"/>
          <w:sz w:val="28"/>
          <w:szCs w:val="28"/>
        </w:rPr>
        <w:t>通过开展技术创新、试验示范，</w:t>
      </w:r>
      <w:r>
        <w:rPr>
          <w:rFonts w:hint="eastAsia" w:ascii="仿宋" w:hAnsi="仿宋" w:eastAsia="仿宋"/>
          <w:sz w:val="28"/>
          <w:szCs w:val="28"/>
        </w:rPr>
        <w:t>进行了技术组装和集成配套，</w:t>
      </w:r>
      <w:r>
        <w:rPr>
          <w:rFonts w:hint="eastAsia" w:ascii="仿宋" w:hAnsi="仿宋" w:eastAsia="仿宋" w:cs="仿宋"/>
          <w:sz w:val="28"/>
          <w:szCs w:val="28"/>
        </w:rPr>
        <w:t>总结出了一套标准化的技术规程。</w:t>
      </w:r>
    </w:p>
    <w:p>
      <w:pPr>
        <w:pStyle w:val="15"/>
        <w:spacing w:line="360" w:lineRule="auto"/>
        <w:ind w:firstLine="660" w:firstLineChars="236"/>
        <w:rPr>
          <w:rFonts w:ascii="仿宋" w:hAnsi="仿宋" w:eastAsia="仿宋" w:cs="仿宋"/>
          <w:sz w:val="28"/>
          <w:szCs w:val="28"/>
        </w:rPr>
      </w:pPr>
      <w:r>
        <w:rPr>
          <w:rFonts w:hint="eastAsia" w:ascii="仿宋" w:hAnsi="仿宋" w:eastAsia="仿宋" w:cs="仿宋"/>
          <w:sz w:val="28"/>
          <w:szCs w:val="28"/>
        </w:rPr>
        <w:t>2、组成标准起草组，制定工作方案</w:t>
      </w:r>
    </w:p>
    <w:p>
      <w:pPr>
        <w:pStyle w:val="15"/>
        <w:spacing w:line="360" w:lineRule="auto"/>
        <w:ind w:firstLine="660" w:firstLineChars="236"/>
        <w:rPr>
          <w:rFonts w:ascii="仿宋" w:hAnsi="仿宋" w:eastAsia="仿宋" w:cs="仿宋"/>
          <w:sz w:val="28"/>
          <w:szCs w:val="28"/>
        </w:rPr>
      </w:pPr>
      <w:r>
        <w:rPr>
          <w:rFonts w:hint="eastAsia" w:ascii="仿宋" w:hAnsi="仿宋" w:eastAsia="仿宋" w:cs="仿宋"/>
          <w:sz w:val="28"/>
          <w:szCs w:val="28"/>
        </w:rPr>
        <w:t>《标准》立项后，起草单位及时成立了以杨雪峰高级农艺师任组长的《标准》起草小组，同时制定了起草计划及实施方案。在《标准》编制过程中，以内蒙生物院、包头果研所和赛罕区经作站多年来的草莓有关科研成果为依据，以科学应用为准则，结合呼和浩特、包头及周边地区草莓生产的实际情况，2019年10月29日在立项草案的基础上编制形成了本“规程”草稿。</w:t>
      </w:r>
    </w:p>
    <w:p>
      <w:pPr>
        <w:pStyle w:val="15"/>
        <w:spacing w:line="360" w:lineRule="auto"/>
        <w:ind w:firstLine="660" w:firstLineChars="236"/>
        <w:rPr>
          <w:rFonts w:ascii="仿宋" w:hAnsi="仿宋" w:eastAsia="仿宋" w:cs="仿宋"/>
          <w:sz w:val="28"/>
          <w:szCs w:val="28"/>
        </w:rPr>
      </w:pPr>
      <w:r>
        <w:rPr>
          <w:rFonts w:hint="eastAsia" w:ascii="仿宋" w:hAnsi="仿宋" w:eastAsia="仿宋" w:cs="仿宋"/>
          <w:sz w:val="28"/>
          <w:szCs w:val="28"/>
        </w:rPr>
        <w:t>3、完善标准内容，形成标准征求意见稿</w:t>
      </w:r>
    </w:p>
    <w:p>
      <w:pPr>
        <w:pStyle w:val="15"/>
        <w:spacing w:line="360" w:lineRule="auto"/>
        <w:ind w:firstLine="660" w:firstLineChars="236"/>
        <w:rPr>
          <w:rFonts w:ascii="仿宋" w:hAnsi="仿宋" w:eastAsia="仿宋" w:cs="仿宋"/>
          <w:sz w:val="28"/>
          <w:szCs w:val="28"/>
        </w:rPr>
      </w:pPr>
      <w:r>
        <w:rPr>
          <w:rFonts w:hint="eastAsia" w:ascii="仿宋" w:hAnsi="仿宋" w:eastAsia="仿宋" w:cs="仿宋"/>
          <w:sz w:val="28"/>
          <w:szCs w:val="28"/>
        </w:rPr>
        <w:t>2019年11月中旬在行业内对“规程”进行了初次征求意见，并对征求的意见归纳整理，分析研究并提出处理意见，对初稿进行修改、</w:t>
      </w:r>
      <w:r>
        <w:rPr>
          <w:rFonts w:hint="eastAsia" w:ascii="仿宋" w:hAnsi="仿宋" w:eastAsia="仿宋" w:cs="Times New Roman"/>
          <w:sz w:val="28"/>
          <w:szCs w:val="28"/>
          <w:shd w:val="clear" w:color="auto" w:fill="FFFFFF"/>
        </w:rPr>
        <w:t>汇总</w:t>
      </w:r>
      <w:r>
        <w:rPr>
          <w:rFonts w:hint="eastAsia" w:ascii="仿宋" w:hAnsi="仿宋" w:eastAsia="仿宋" w:cs="仿宋"/>
          <w:sz w:val="28"/>
          <w:szCs w:val="28"/>
        </w:rPr>
        <w:t>与完善，</w:t>
      </w:r>
      <w:r>
        <w:rPr>
          <w:rFonts w:hint="eastAsia" w:ascii="仿宋" w:hAnsi="仿宋" w:eastAsia="仿宋"/>
          <w:sz w:val="28"/>
          <w:szCs w:val="28"/>
        </w:rPr>
        <w:t>力求使本规程具有较好的科学性和先进性，具有实用性和可操作性</w:t>
      </w:r>
      <w:r>
        <w:rPr>
          <w:rFonts w:hint="eastAsia" w:ascii="仿宋" w:hAnsi="仿宋" w:eastAsia="仿宋" w:cs="仿宋"/>
          <w:sz w:val="28"/>
          <w:szCs w:val="28"/>
        </w:rPr>
        <w:t>，2019年11月28日，形成征求意见稿和标准编制说明。</w:t>
      </w:r>
    </w:p>
    <w:p>
      <w:pPr>
        <w:spacing w:line="360" w:lineRule="auto"/>
        <w:ind w:firstLine="422" w:firstLineChars="150"/>
        <w:rPr>
          <w:rFonts w:ascii="仿宋" w:hAnsi="仿宋" w:eastAsia="仿宋"/>
          <w:b/>
          <w:sz w:val="28"/>
          <w:szCs w:val="28"/>
        </w:rPr>
      </w:pPr>
      <w:r>
        <w:rPr>
          <w:rFonts w:hint="eastAsia" w:ascii="仿宋" w:hAnsi="仿宋" w:eastAsia="仿宋"/>
          <w:b/>
          <w:sz w:val="28"/>
          <w:szCs w:val="28"/>
        </w:rPr>
        <w:t>四、制定标准的原则和依据，与现行法律、法规、标准的关系</w:t>
      </w:r>
    </w:p>
    <w:p>
      <w:pPr>
        <w:pStyle w:val="15"/>
        <w:spacing w:line="360" w:lineRule="auto"/>
        <w:ind w:firstLine="660" w:firstLineChars="236"/>
        <w:rPr>
          <w:rFonts w:ascii="仿宋" w:hAnsi="仿宋" w:eastAsia="仿宋" w:cs="仿宋"/>
          <w:sz w:val="28"/>
          <w:szCs w:val="28"/>
        </w:rPr>
      </w:pPr>
      <w:r>
        <w:rPr>
          <w:rFonts w:hint="eastAsia" w:ascii="仿宋" w:hAnsi="仿宋" w:eastAsia="仿宋" w:cs="仿宋"/>
          <w:sz w:val="28"/>
          <w:szCs w:val="28"/>
        </w:rPr>
        <w:t>1、 编写格式</w:t>
      </w:r>
    </w:p>
    <w:p>
      <w:pPr>
        <w:pStyle w:val="15"/>
        <w:spacing w:line="360" w:lineRule="auto"/>
        <w:ind w:firstLine="660" w:firstLineChars="236"/>
        <w:rPr>
          <w:rFonts w:ascii="仿宋" w:hAnsi="仿宋" w:eastAsia="仿宋" w:cs="仿宋"/>
          <w:sz w:val="28"/>
          <w:szCs w:val="28"/>
        </w:rPr>
      </w:pPr>
      <w:r>
        <w:rPr>
          <w:rFonts w:hint="eastAsia" w:ascii="仿宋" w:hAnsi="仿宋" w:eastAsia="仿宋" w:cs="仿宋"/>
          <w:sz w:val="28"/>
          <w:szCs w:val="28"/>
        </w:rPr>
        <w:t>进制编写格式按中华人民共和国国家标准GB/T1.1-2009标准化工作导则第1部分：标准的结构编写。</w:t>
      </w:r>
    </w:p>
    <w:p>
      <w:pPr>
        <w:pStyle w:val="15"/>
        <w:spacing w:line="360" w:lineRule="auto"/>
        <w:ind w:firstLine="660" w:firstLineChars="236"/>
        <w:rPr>
          <w:rFonts w:ascii="仿宋" w:hAnsi="仿宋" w:eastAsia="仿宋" w:cs="仿宋"/>
          <w:sz w:val="28"/>
          <w:szCs w:val="28"/>
        </w:rPr>
      </w:pPr>
      <w:r>
        <w:rPr>
          <w:rFonts w:hint="eastAsia" w:ascii="仿宋" w:hAnsi="仿宋" w:eastAsia="仿宋" w:cs="仿宋"/>
          <w:sz w:val="28"/>
          <w:szCs w:val="28"/>
        </w:rPr>
        <w:t>2、标准内容依据</w:t>
      </w:r>
    </w:p>
    <w:p>
      <w:pPr>
        <w:pStyle w:val="15"/>
        <w:spacing w:line="360" w:lineRule="auto"/>
        <w:ind w:firstLine="660" w:firstLineChars="236"/>
        <w:rPr>
          <w:rFonts w:ascii="仿宋" w:hAnsi="仿宋" w:eastAsia="仿宋" w:cs="仿宋"/>
          <w:sz w:val="28"/>
          <w:szCs w:val="28"/>
        </w:rPr>
      </w:pPr>
      <w:r>
        <w:rPr>
          <w:rFonts w:hint="eastAsia" w:ascii="仿宋" w:hAnsi="仿宋" w:eastAsia="仿宋" w:cs="仿宋"/>
          <w:sz w:val="28"/>
          <w:szCs w:val="28"/>
        </w:rPr>
        <w:t>本标准的内容紧密联系内蒙古草莓产业的实际，以提高草莓鲜果品质、生产周期和农业增效增收为目的，主要技术措施充分吸收当今新的研究成果和先进技术，并配套成熟的相关技术措施，各项技术指标先进、合理、实操性强。</w:t>
      </w:r>
    </w:p>
    <w:p>
      <w:pPr>
        <w:pStyle w:val="15"/>
        <w:spacing w:line="360" w:lineRule="auto"/>
        <w:ind w:firstLine="660" w:firstLineChars="236"/>
        <w:rPr>
          <w:rFonts w:ascii="仿宋" w:hAnsi="仿宋" w:eastAsia="仿宋" w:cs="仿宋"/>
          <w:sz w:val="28"/>
          <w:szCs w:val="28"/>
        </w:rPr>
      </w:pPr>
      <w:r>
        <w:rPr>
          <w:rFonts w:hint="eastAsia" w:ascii="仿宋" w:hAnsi="仿宋" w:eastAsia="仿宋" w:cs="仿宋"/>
          <w:sz w:val="28"/>
          <w:szCs w:val="28"/>
        </w:rPr>
        <w:t>3、相关性</w:t>
      </w:r>
    </w:p>
    <w:p>
      <w:pPr>
        <w:pStyle w:val="15"/>
        <w:spacing w:line="360" w:lineRule="auto"/>
        <w:ind w:firstLine="660" w:firstLineChars="236"/>
        <w:rPr>
          <w:rFonts w:ascii="仿宋" w:hAnsi="仿宋" w:eastAsia="仿宋" w:cs="仿宋"/>
          <w:sz w:val="28"/>
          <w:szCs w:val="28"/>
        </w:rPr>
      </w:pPr>
      <w:r>
        <w:rPr>
          <w:rFonts w:ascii="仿宋" w:hAnsi="仿宋" w:eastAsia="仿宋" w:cs="仿宋"/>
          <w:sz w:val="28"/>
          <w:szCs w:val="28"/>
        </w:rPr>
        <w:t>本标准制定的内容符合国家相关法律、法规、政策的规定。本标准</w:t>
      </w:r>
      <w:r>
        <w:rPr>
          <w:rFonts w:hint="eastAsia" w:ascii="仿宋" w:hAnsi="仿宋" w:eastAsia="仿宋" w:cs="仿宋"/>
          <w:sz w:val="28"/>
          <w:szCs w:val="28"/>
        </w:rPr>
        <w:t>属于内蒙古地区首次提出制定，</w:t>
      </w:r>
      <w:r>
        <w:rPr>
          <w:rFonts w:ascii="仿宋" w:hAnsi="仿宋" w:eastAsia="仿宋" w:cs="仿宋"/>
          <w:sz w:val="28"/>
          <w:szCs w:val="28"/>
        </w:rPr>
        <w:t>不存在与相关法律法规相抵触之处，也不与其他标准相冲突。</w:t>
      </w:r>
    </w:p>
    <w:p>
      <w:pPr>
        <w:spacing w:line="360" w:lineRule="auto"/>
        <w:ind w:firstLine="422" w:firstLineChars="150"/>
        <w:rPr>
          <w:rFonts w:ascii="仿宋" w:hAnsi="仿宋" w:eastAsia="仿宋"/>
          <w:b/>
          <w:sz w:val="28"/>
          <w:szCs w:val="28"/>
        </w:rPr>
      </w:pPr>
      <w:r>
        <w:rPr>
          <w:rFonts w:hint="eastAsia" w:ascii="仿宋" w:hAnsi="仿宋" w:eastAsia="仿宋"/>
          <w:b/>
          <w:sz w:val="28"/>
          <w:szCs w:val="28"/>
        </w:rPr>
        <w:t>五、主要条款的说明，主要技术指标、参数、试验验证的论述</w:t>
      </w:r>
    </w:p>
    <w:p>
      <w:pPr>
        <w:pStyle w:val="15"/>
        <w:spacing w:line="360" w:lineRule="auto"/>
        <w:ind w:firstLine="660" w:firstLineChars="236"/>
        <w:rPr>
          <w:rFonts w:ascii="仿宋" w:hAnsi="仿宋" w:eastAsia="仿宋" w:cs="仿宋"/>
          <w:color w:val="000000" w:themeColor="text1"/>
          <w:sz w:val="28"/>
          <w:szCs w:val="28"/>
        </w:rPr>
      </w:pPr>
      <w:r>
        <w:rPr>
          <w:rFonts w:hint="eastAsia" w:ascii="仿宋" w:hAnsi="仿宋" w:eastAsia="仿宋" w:cs="仿宋"/>
          <w:color w:val="000000" w:themeColor="text1"/>
          <w:sz w:val="28"/>
          <w:szCs w:val="28"/>
        </w:rPr>
        <w:t>主要的</w:t>
      </w:r>
      <w:r>
        <w:rPr>
          <w:rFonts w:hint="eastAsia" w:ascii="仿宋" w:hAnsi="仿宋" w:eastAsia="仿宋"/>
          <w:sz w:val="28"/>
          <w:szCs w:val="28"/>
        </w:rPr>
        <w:t>设施草莓高架基质栽培</w:t>
      </w:r>
      <w:r>
        <w:rPr>
          <w:rFonts w:ascii="仿宋" w:hAnsi="仿宋" w:eastAsia="仿宋"/>
          <w:sz w:val="28"/>
          <w:szCs w:val="28"/>
        </w:rPr>
        <w:t>技术</w:t>
      </w:r>
      <w:r>
        <w:rPr>
          <w:rFonts w:hint="eastAsia" w:ascii="仿宋" w:hAnsi="仿宋" w:eastAsia="仿宋" w:cs="仿宋"/>
          <w:color w:val="000000" w:themeColor="text1"/>
          <w:sz w:val="28"/>
          <w:szCs w:val="28"/>
        </w:rPr>
        <w:t>指标（见表1～2），来源于2016年～2018年在内蒙古自治区生物技术研究院太平庄实验基地、</w:t>
      </w:r>
      <w:r>
        <w:rPr>
          <w:rFonts w:hint="eastAsia" w:ascii="仿宋" w:hAnsi="仿宋" w:eastAsia="仿宋" w:cs="Times New Roman"/>
          <w:sz w:val="28"/>
          <w:szCs w:val="28"/>
        </w:rPr>
        <w:t>包头市果树果品科学技术研究所和呼和浩特市赛罕区经济作物工作站对设施草莓高架基质栽培的一些</w:t>
      </w:r>
      <w:r>
        <w:rPr>
          <w:rFonts w:hint="eastAsia" w:ascii="仿宋" w:hAnsi="仿宋" w:eastAsia="仿宋" w:cs="仿宋"/>
          <w:color w:val="000000" w:themeColor="text1"/>
          <w:sz w:val="28"/>
          <w:szCs w:val="28"/>
        </w:rPr>
        <w:t>试验研究时的结果。</w:t>
      </w:r>
      <w:bookmarkStart w:id="0" w:name="_Toc422299722"/>
    </w:p>
    <w:bookmarkEnd w:id="0"/>
    <w:p>
      <w:pPr>
        <w:pStyle w:val="15"/>
        <w:spacing w:line="360" w:lineRule="auto"/>
        <w:ind w:firstLine="660" w:firstLineChars="236"/>
        <w:rPr>
          <w:rFonts w:ascii="仿宋" w:hAnsi="仿宋" w:eastAsia="仿宋" w:cs="仿宋"/>
          <w:color w:val="C00000"/>
          <w:sz w:val="28"/>
          <w:szCs w:val="28"/>
        </w:rPr>
      </w:pPr>
      <w:r>
        <w:rPr>
          <w:rFonts w:hint="eastAsia" w:ascii="仿宋" w:hAnsi="仿宋" w:eastAsia="仿宋" w:cs="Times New Roman"/>
          <w:sz w:val="28"/>
          <w:szCs w:val="28"/>
          <w:shd w:val="clear" w:color="auto" w:fill="FFFFFF"/>
        </w:rPr>
        <w:t>该</w:t>
      </w:r>
      <w:r>
        <w:rPr>
          <w:rFonts w:hint="eastAsia" w:ascii="仿宋" w:hAnsi="仿宋" w:eastAsia="仿宋"/>
          <w:sz w:val="28"/>
          <w:szCs w:val="28"/>
          <w:shd w:val="clear" w:color="auto" w:fill="FFFFFF"/>
        </w:rPr>
        <w:t>标准</w:t>
      </w:r>
      <w:r>
        <w:rPr>
          <w:rFonts w:hint="eastAsia" w:ascii="仿宋" w:hAnsi="仿宋" w:eastAsia="仿宋" w:cs="仿宋"/>
          <w:sz w:val="28"/>
          <w:szCs w:val="28"/>
        </w:rPr>
        <w:t>针对生产中</w:t>
      </w:r>
      <w:r>
        <w:rPr>
          <w:rFonts w:hint="eastAsia" w:ascii="仿宋" w:hAnsi="仿宋" w:eastAsia="仿宋" w:cs="宋体"/>
          <w:color w:val="000000"/>
          <w:sz w:val="28"/>
          <w:szCs w:val="28"/>
        </w:rPr>
        <w:t>基地选择、高架的类型、如何安装种植槽、滴灌带、基质的配制、棚室的消毒、品种的选择以及田间的水肥和温湿度等的管理措施都做出来详尽的阐述，给</w:t>
      </w:r>
      <w:r>
        <w:rPr>
          <w:rFonts w:hint="eastAsia" w:ascii="仿宋" w:hAnsi="仿宋" w:eastAsia="仿宋"/>
          <w:sz w:val="28"/>
          <w:szCs w:val="28"/>
        </w:rPr>
        <w:t>设施草莓高架基质种植者提供了技术依据。</w:t>
      </w:r>
    </w:p>
    <w:p>
      <w:pPr>
        <w:spacing w:line="360" w:lineRule="auto"/>
        <w:ind w:firstLine="422" w:firstLineChars="150"/>
        <w:rPr>
          <w:rFonts w:ascii="仿宋" w:hAnsi="仿宋" w:eastAsia="仿宋"/>
          <w:b/>
          <w:sz w:val="28"/>
          <w:szCs w:val="28"/>
        </w:rPr>
      </w:pPr>
      <w:r>
        <w:rPr>
          <w:rFonts w:hint="eastAsia" w:ascii="仿宋" w:hAnsi="仿宋" w:eastAsia="仿宋"/>
          <w:b/>
          <w:sz w:val="28"/>
          <w:szCs w:val="28"/>
        </w:rPr>
        <w:t>六、重大意见分歧的处理依据和结果</w:t>
      </w:r>
    </w:p>
    <w:p>
      <w:pPr>
        <w:pStyle w:val="16"/>
        <w:ind w:firstLine="560"/>
        <w:rPr>
          <w:rFonts w:asciiTheme="majorEastAsia" w:hAnsiTheme="majorEastAsia" w:eastAsiaTheme="majorEastAsia"/>
          <w:kern w:val="2"/>
          <w:sz w:val="28"/>
          <w:szCs w:val="28"/>
        </w:rPr>
      </w:pPr>
      <w:r>
        <w:rPr>
          <w:rFonts w:hint="eastAsia" w:asciiTheme="majorEastAsia" w:hAnsiTheme="majorEastAsia" w:eastAsiaTheme="majorEastAsia"/>
          <w:kern w:val="2"/>
          <w:sz w:val="28"/>
          <w:szCs w:val="28"/>
        </w:rPr>
        <w:t>不涉及重大意见分歧。</w:t>
      </w:r>
    </w:p>
    <w:p>
      <w:pPr>
        <w:spacing w:line="220" w:lineRule="atLeast"/>
      </w:pPr>
    </w:p>
    <w:p>
      <w:pPr>
        <w:spacing w:line="220" w:lineRule="atLeast"/>
        <w:jc w:val="center"/>
        <w:rPr>
          <w:rFonts w:ascii="仿宋" w:hAnsi="仿宋" w:eastAsia="仿宋"/>
          <w:sz w:val="28"/>
          <w:szCs w:val="28"/>
        </w:rPr>
      </w:pPr>
    </w:p>
    <w:p>
      <w:pPr>
        <w:spacing w:line="220" w:lineRule="atLeast"/>
        <w:jc w:val="center"/>
        <w:rPr>
          <w:rFonts w:ascii="仿宋" w:hAnsi="仿宋" w:eastAsia="仿宋"/>
          <w:sz w:val="28"/>
          <w:szCs w:val="28"/>
        </w:rPr>
      </w:pPr>
    </w:p>
    <w:p>
      <w:pPr>
        <w:spacing w:line="220" w:lineRule="atLeast"/>
        <w:jc w:val="center"/>
        <w:rPr>
          <w:rFonts w:ascii="仿宋" w:hAnsi="仿宋" w:eastAsia="仿宋"/>
          <w:sz w:val="28"/>
          <w:szCs w:val="28"/>
        </w:rPr>
      </w:pPr>
    </w:p>
    <w:p>
      <w:pPr>
        <w:spacing w:line="220" w:lineRule="atLeast"/>
        <w:jc w:val="center"/>
        <w:rPr>
          <w:rFonts w:ascii="仿宋" w:hAnsi="仿宋" w:eastAsia="仿宋"/>
          <w:sz w:val="28"/>
          <w:szCs w:val="28"/>
        </w:rPr>
      </w:pPr>
    </w:p>
    <w:p>
      <w:pPr>
        <w:spacing w:line="220" w:lineRule="atLeast"/>
        <w:jc w:val="center"/>
        <w:rPr>
          <w:rFonts w:ascii="仿宋" w:hAnsi="仿宋" w:eastAsia="仿宋"/>
          <w:sz w:val="28"/>
          <w:szCs w:val="28"/>
        </w:rPr>
      </w:pPr>
    </w:p>
    <w:p>
      <w:pPr>
        <w:spacing w:line="220" w:lineRule="atLeast"/>
        <w:jc w:val="center"/>
        <w:rPr>
          <w:rFonts w:ascii="仿宋" w:hAnsi="仿宋" w:eastAsia="仿宋"/>
          <w:sz w:val="28"/>
          <w:szCs w:val="28"/>
        </w:rPr>
      </w:pPr>
    </w:p>
    <w:p>
      <w:pPr>
        <w:spacing w:line="220" w:lineRule="atLeast"/>
        <w:jc w:val="center"/>
        <w:rPr>
          <w:rFonts w:ascii="仿宋" w:hAnsi="仿宋" w:eastAsia="仿宋"/>
          <w:sz w:val="28"/>
          <w:szCs w:val="28"/>
        </w:rPr>
      </w:pPr>
    </w:p>
    <w:p>
      <w:pPr>
        <w:spacing w:line="220" w:lineRule="atLeast"/>
        <w:jc w:val="center"/>
        <w:rPr>
          <w:rFonts w:ascii="仿宋" w:hAnsi="仿宋" w:eastAsia="仿宋"/>
          <w:sz w:val="28"/>
          <w:szCs w:val="28"/>
        </w:rPr>
      </w:pPr>
    </w:p>
    <w:p>
      <w:pPr>
        <w:spacing w:line="220" w:lineRule="atLeast"/>
        <w:jc w:val="center"/>
        <w:rPr>
          <w:rFonts w:ascii="仿宋" w:hAnsi="仿宋" w:eastAsia="仿宋"/>
          <w:sz w:val="28"/>
          <w:szCs w:val="28"/>
        </w:rPr>
      </w:pPr>
    </w:p>
    <w:p>
      <w:pPr>
        <w:spacing w:line="220" w:lineRule="atLeast"/>
        <w:jc w:val="center"/>
        <w:rPr>
          <w:rFonts w:ascii="仿宋" w:hAnsi="仿宋" w:eastAsia="仿宋"/>
          <w:sz w:val="28"/>
          <w:szCs w:val="28"/>
        </w:rPr>
      </w:pPr>
    </w:p>
    <w:p>
      <w:pPr>
        <w:spacing w:line="220" w:lineRule="atLeast"/>
        <w:jc w:val="center"/>
        <w:rPr>
          <w:rFonts w:ascii="仿宋" w:hAnsi="仿宋" w:eastAsia="仿宋"/>
          <w:sz w:val="28"/>
          <w:szCs w:val="28"/>
        </w:rPr>
      </w:pPr>
    </w:p>
    <w:p>
      <w:pPr>
        <w:spacing w:line="220" w:lineRule="atLeast"/>
        <w:jc w:val="center"/>
        <w:rPr>
          <w:rFonts w:ascii="仿宋" w:hAnsi="仿宋" w:eastAsia="仿宋"/>
          <w:sz w:val="28"/>
          <w:szCs w:val="28"/>
        </w:rPr>
        <w:sectPr>
          <w:pgSz w:w="11906" w:h="16838"/>
          <w:pgMar w:top="1440" w:right="1080" w:bottom="1440" w:left="1080" w:header="708" w:footer="708" w:gutter="0"/>
          <w:cols w:space="708" w:num="1"/>
          <w:docGrid w:linePitch="360" w:charSpace="0"/>
        </w:sectPr>
      </w:pPr>
    </w:p>
    <w:p>
      <w:pPr>
        <w:spacing w:line="220" w:lineRule="atLeast"/>
        <w:jc w:val="center"/>
        <w:rPr>
          <w:rFonts w:ascii="仿宋" w:hAnsi="仿宋" w:eastAsia="仿宋"/>
          <w:b/>
          <w:sz w:val="28"/>
          <w:szCs w:val="28"/>
        </w:rPr>
      </w:pPr>
      <w:r>
        <w:rPr>
          <w:rFonts w:hint="eastAsia" w:ascii="仿宋" w:hAnsi="仿宋" w:eastAsia="仿宋"/>
          <w:b/>
          <w:sz w:val="28"/>
          <w:szCs w:val="28"/>
        </w:rPr>
        <w:t>表1   H型高架基质在不同月份时的温度比较</w:t>
      </w:r>
    </w:p>
    <w:tbl>
      <w:tblPr>
        <w:tblStyle w:val="10"/>
        <w:tblW w:w="1346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83"/>
        <w:gridCol w:w="1683"/>
        <w:gridCol w:w="1684"/>
        <w:gridCol w:w="1683"/>
        <w:gridCol w:w="1683"/>
        <w:gridCol w:w="1684"/>
        <w:gridCol w:w="1683"/>
        <w:gridCol w:w="16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9" w:hRule="atLeast"/>
        </w:trPr>
        <w:tc>
          <w:tcPr>
            <w:tcW w:w="1683" w:type="dxa"/>
          </w:tcPr>
          <w:p>
            <w:pPr>
              <w:spacing w:after="0" w:line="220" w:lineRule="atLeast"/>
              <w:rPr>
                <w:rFonts w:ascii="仿宋" w:hAnsi="仿宋" w:eastAsia="仿宋"/>
                <w:sz w:val="28"/>
                <w:szCs w:val="28"/>
              </w:rPr>
            </w:pPr>
          </w:p>
        </w:tc>
        <w:tc>
          <w:tcPr>
            <w:tcW w:w="1683" w:type="dxa"/>
          </w:tcPr>
          <w:p>
            <w:pPr>
              <w:spacing w:after="0" w:line="220" w:lineRule="atLeast"/>
              <w:jc w:val="center"/>
              <w:rPr>
                <w:rFonts w:ascii="仿宋" w:hAnsi="仿宋" w:eastAsia="仿宋"/>
                <w:sz w:val="28"/>
                <w:szCs w:val="28"/>
              </w:rPr>
            </w:pPr>
          </w:p>
          <w:p>
            <w:pPr>
              <w:spacing w:after="0" w:line="220" w:lineRule="atLeast"/>
              <w:jc w:val="center"/>
              <w:rPr>
                <w:rFonts w:ascii="仿宋" w:hAnsi="仿宋" w:eastAsia="仿宋"/>
                <w:sz w:val="28"/>
                <w:szCs w:val="28"/>
              </w:rPr>
            </w:pPr>
            <w:r>
              <w:rPr>
                <w:rFonts w:hint="eastAsia" w:ascii="仿宋" w:hAnsi="仿宋" w:eastAsia="仿宋"/>
                <w:sz w:val="28"/>
                <w:szCs w:val="28"/>
              </w:rPr>
              <w:t>温度</w:t>
            </w:r>
          </w:p>
          <w:p>
            <w:pPr>
              <w:spacing w:after="0" w:line="220" w:lineRule="atLeast"/>
              <w:jc w:val="center"/>
              <w:rPr>
                <w:rFonts w:ascii="仿宋" w:hAnsi="仿宋" w:eastAsia="仿宋"/>
                <w:sz w:val="28"/>
                <w:szCs w:val="28"/>
              </w:rPr>
            </w:pPr>
          </w:p>
        </w:tc>
        <w:tc>
          <w:tcPr>
            <w:tcW w:w="1684" w:type="dxa"/>
          </w:tcPr>
          <w:p>
            <w:pPr>
              <w:spacing w:after="0" w:line="220" w:lineRule="atLeast"/>
              <w:jc w:val="center"/>
              <w:rPr>
                <w:rFonts w:ascii="仿宋" w:hAnsi="仿宋" w:eastAsia="仿宋"/>
                <w:sz w:val="28"/>
                <w:szCs w:val="28"/>
              </w:rPr>
            </w:pPr>
          </w:p>
          <w:p>
            <w:pPr>
              <w:spacing w:after="0" w:line="220" w:lineRule="atLeast"/>
              <w:jc w:val="center"/>
              <w:rPr>
                <w:rFonts w:ascii="仿宋" w:hAnsi="仿宋" w:eastAsia="仿宋"/>
                <w:sz w:val="28"/>
                <w:szCs w:val="28"/>
              </w:rPr>
            </w:pPr>
            <w:r>
              <w:rPr>
                <w:rFonts w:hint="eastAsia" w:ascii="仿宋" w:hAnsi="仿宋" w:eastAsia="仿宋"/>
                <w:sz w:val="28"/>
                <w:szCs w:val="28"/>
              </w:rPr>
              <w:t>2017.12</w:t>
            </w:r>
          </w:p>
        </w:tc>
        <w:tc>
          <w:tcPr>
            <w:tcW w:w="1683" w:type="dxa"/>
          </w:tcPr>
          <w:p>
            <w:pPr>
              <w:spacing w:after="0" w:line="220" w:lineRule="atLeast"/>
              <w:jc w:val="center"/>
              <w:rPr>
                <w:rFonts w:ascii="仿宋" w:hAnsi="仿宋" w:eastAsia="仿宋"/>
                <w:sz w:val="28"/>
                <w:szCs w:val="28"/>
              </w:rPr>
            </w:pPr>
          </w:p>
          <w:p>
            <w:pPr>
              <w:spacing w:after="0" w:line="220" w:lineRule="atLeast"/>
              <w:jc w:val="center"/>
              <w:rPr>
                <w:rFonts w:ascii="仿宋" w:hAnsi="仿宋" w:eastAsia="仿宋"/>
                <w:sz w:val="28"/>
                <w:szCs w:val="28"/>
              </w:rPr>
            </w:pPr>
            <w:r>
              <w:rPr>
                <w:rFonts w:hint="eastAsia" w:ascii="仿宋" w:hAnsi="仿宋" w:eastAsia="仿宋"/>
                <w:sz w:val="28"/>
                <w:szCs w:val="28"/>
              </w:rPr>
              <w:t>2018.1</w:t>
            </w:r>
          </w:p>
        </w:tc>
        <w:tc>
          <w:tcPr>
            <w:tcW w:w="1683" w:type="dxa"/>
          </w:tcPr>
          <w:p>
            <w:pPr>
              <w:spacing w:after="0" w:line="220" w:lineRule="atLeast"/>
              <w:jc w:val="center"/>
              <w:rPr>
                <w:rFonts w:ascii="仿宋" w:hAnsi="仿宋" w:eastAsia="仿宋"/>
                <w:sz w:val="28"/>
                <w:szCs w:val="28"/>
              </w:rPr>
            </w:pPr>
          </w:p>
          <w:p>
            <w:pPr>
              <w:spacing w:after="0" w:line="220" w:lineRule="atLeast"/>
              <w:jc w:val="center"/>
              <w:rPr>
                <w:rFonts w:ascii="仿宋" w:hAnsi="仿宋" w:eastAsia="仿宋"/>
                <w:sz w:val="28"/>
                <w:szCs w:val="28"/>
              </w:rPr>
            </w:pPr>
            <w:r>
              <w:rPr>
                <w:rFonts w:hint="eastAsia" w:ascii="仿宋" w:hAnsi="仿宋" w:eastAsia="仿宋"/>
                <w:sz w:val="28"/>
                <w:szCs w:val="28"/>
              </w:rPr>
              <w:t>2018.2</w:t>
            </w:r>
          </w:p>
        </w:tc>
        <w:tc>
          <w:tcPr>
            <w:tcW w:w="1684" w:type="dxa"/>
          </w:tcPr>
          <w:p>
            <w:pPr>
              <w:spacing w:after="0" w:line="220" w:lineRule="atLeast"/>
              <w:jc w:val="center"/>
              <w:rPr>
                <w:rFonts w:ascii="仿宋" w:hAnsi="仿宋" w:eastAsia="仿宋"/>
                <w:sz w:val="28"/>
                <w:szCs w:val="28"/>
              </w:rPr>
            </w:pPr>
          </w:p>
          <w:p>
            <w:pPr>
              <w:spacing w:after="0" w:line="220" w:lineRule="atLeast"/>
              <w:jc w:val="center"/>
              <w:rPr>
                <w:rFonts w:ascii="仿宋" w:hAnsi="仿宋" w:eastAsia="仿宋"/>
                <w:sz w:val="28"/>
                <w:szCs w:val="28"/>
              </w:rPr>
            </w:pPr>
            <w:r>
              <w:rPr>
                <w:rFonts w:hint="eastAsia" w:ascii="仿宋" w:hAnsi="仿宋" w:eastAsia="仿宋"/>
                <w:sz w:val="28"/>
                <w:szCs w:val="28"/>
              </w:rPr>
              <w:t>2018.3</w:t>
            </w:r>
          </w:p>
        </w:tc>
        <w:tc>
          <w:tcPr>
            <w:tcW w:w="1683" w:type="dxa"/>
          </w:tcPr>
          <w:p>
            <w:pPr>
              <w:spacing w:after="0" w:line="220" w:lineRule="atLeast"/>
              <w:jc w:val="center"/>
              <w:rPr>
                <w:rFonts w:ascii="仿宋" w:hAnsi="仿宋" w:eastAsia="仿宋"/>
                <w:sz w:val="28"/>
                <w:szCs w:val="28"/>
              </w:rPr>
            </w:pPr>
          </w:p>
          <w:p>
            <w:pPr>
              <w:spacing w:after="0" w:line="220" w:lineRule="atLeast"/>
              <w:jc w:val="center"/>
              <w:rPr>
                <w:rFonts w:ascii="仿宋" w:hAnsi="仿宋" w:eastAsia="仿宋"/>
                <w:sz w:val="28"/>
                <w:szCs w:val="28"/>
              </w:rPr>
            </w:pPr>
            <w:r>
              <w:rPr>
                <w:rFonts w:hint="eastAsia" w:ascii="仿宋" w:hAnsi="仿宋" w:eastAsia="仿宋"/>
                <w:sz w:val="28"/>
                <w:szCs w:val="28"/>
              </w:rPr>
              <w:t>2018.4</w:t>
            </w:r>
          </w:p>
        </w:tc>
        <w:tc>
          <w:tcPr>
            <w:tcW w:w="1684" w:type="dxa"/>
          </w:tcPr>
          <w:p>
            <w:pPr>
              <w:spacing w:after="0" w:line="220" w:lineRule="atLeast"/>
              <w:jc w:val="center"/>
              <w:rPr>
                <w:rFonts w:ascii="仿宋" w:hAnsi="仿宋" w:eastAsia="仿宋"/>
                <w:sz w:val="28"/>
                <w:szCs w:val="28"/>
              </w:rPr>
            </w:pPr>
          </w:p>
          <w:p>
            <w:pPr>
              <w:spacing w:after="0" w:line="220" w:lineRule="atLeast"/>
              <w:jc w:val="center"/>
              <w:rPr>
                <w:rFonts w:ascii="仿宋" w:hAnsi="仿宋" w:eastAsia="仿宋"/>
                <w:sz w:val="28"/>
                <w:szCs w:val="28"/>
              </w:rPr>
            </w:pPr>
            <w:r>
              <w:rPr>
                <w:rFonts w:hint="eastAsia" w:ascii="仿宋" w:hAnsi="仿宋" w:eastAsia="仿宋"/>
                <w:sz w:val="28"/>
                <w:szCs w:val="28"/>
              </w:rPr>
              <w:t>2018.5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83" w:type="dxa"/>
            <w:vMerge w:val="restart"/>
          </w:tcPr>
          <w:p>
            <w:pPr>
              <w:spacing w:after="0" w:line="220" w:lineRule="atLeast"/>
              <w:jc w:val="center"/>
              <w:rPr>
                <w:rFonts w:ascii="仿宋" w:hAnsi="仿宋" w:eastAsia="仿宋"/>
                <w:sz w:val="28"/>
                <w:szCs w:val="28"/>
              </w:rPr>
            </w:pPr>
          </w:p>
          <w:p>
            <w:pPr>
              <w:spacing w:after="0" w:line="220" w:lineRule="atLeast"/>
              <w:jc w:val="center"/>
              <w:rPr>
                <w:rFonts w:ascii="仿宋" w:hAnsi="仿宋" w:eastAsia="仿宋"/>
                <w:sz w:val="28"/>
                <w:szCs w:val="28"/>
              </w:rPr>
            </w:pPr>
            <w:r>
              <w:rPr>
                <w:rFonts w:hint="eastAsia" w:ascii="仿宋" w:hAnsi="仿宋" w:eastAsia="仿宋"/>
                <w:sz w:val="28"/>
                <w:szCs w:val="28"/>
              </w:rPr>
              <w:t>基质温度</w:t>
            </w:r>
          </w:p>
        </w:tc>
        <w:tc>
          <w:tcPr>
            <w:tcW w:w="1683" w:type="dxa"/>
          </w:tcPr>
          <w:p>
            <w:pPr>
              <w:spacing w:after="0" w:line="220" w:lineRule="atLeast"/>
              <w:jc w:val="center"/>
              <w:rPr>
                <w:rFonts w:ascii="仿宋" w:hAnsi="仿宋" w:eastAsia="仿宋"/>
                <w:sz w:val="28"/>
                <w:szCs w:val="28"/>
              </w:rPr>
            </w:pPr>
            <w:r>
              <w:rPr>
                <w:rFonts w:hint="eastAsia" w:ascii="仿宋" w:hAnsi="仿宋" w:eastAsia="仿宋"/>
                <w:sz w:val="28"/>
                <w:szCs w:val="28"/>
              </w:rPr>
              <w:t>最高</w:t>
            </w:r>
          </w:p>
        </w:tc>
        <w:tc>
          <w:tcPr>
            <w:tcW w:w="1684" w:type="dxa"/>
          </w:tcPr>
          <w:p>
            <w:pPr>
              <w:spacing w:after="0" w:line="220" w:lineRule="atLeast"/>
              <w:jc w:val="center"/>
              <w:rPr>
                <w:rFonts w:ascii="仿宋" w:hAnsi="仿宋" w:eastAsia="仿宋"/>
                <w:sz w:val="28"/>
                <w:szCs w:val="28"/>
              </w:rPr>
            </w:pPr>
            <w:r>
              <w:rPr>
                <w:rFonts w:hint="eastAsia" w:ascii="仿宋" w:hAnsi="仿宋" w:eastAsia="仿宋"/>
                <w:sz w:val="28"/>
                <w:szCs w:val="28"/>
              </w:rPr>
              <w:t>24.2</w:t>
            </w:r>
          </w:p>
        </w:tc>
        <w:tc>
          <w:tcPr>
            <w:tcW w:w="1683" w:type="dxa"/>
          </w:tcPr>
          <w:p>
            <w:pPr>
              <w:spacing w:after="0" w:line="220" w:lineRule="atLeast"/>
              <w:jc w:val="center"/>
              <w:rPr>
                <w:rFonts w:ascii="仿宋" w:hAnsi="仿宋" w:eastAsia="仿宋"/>
                <w:sz w:val="28"/>
                <w:szCs w:val="28"/>
              </w:rPr>
            </w:pPr>
            <w:r>
              <w:rPr>
                <w:rFonts w:hint="eastAsia" w:ascii="仿宋" w:hAnsi="仿宋" w:eastAsia="仿宋"/>
                <w:sz w:val="28"/>
                <w:szCs w:val="28"/>
              </w:rPr>
              <w:t>22.1</w:t>
            </w:r>
          </w:p>
        </w:tc>
        <w:tc>
          <w:tcPr>
            <w:tcW w:w="1683" w:type="dxa"/>
          </w:tcPr>
          <w:p>
            <w:pPr>
              <w:spacing w:after="0" w:line="220" w:lineRule="atLeast"/>
              <w:jc w:val="center"/>
              <w:rPr>
                <w:rFonts w:ascii="仿宋" w:hAnsi="仿宋" w:eastAsia="仿宋"/>
                <w:sz w:val="28"/>
                <w:szCs w:val="28"/>
              </w:rPr>
            </w:pPr>
            <w:r>
              <w:rPr>
                <w:rFonts w:hint="eastAsia" w:ascii="仿宋" w:hAnsi="仿宋" w:eastAsia="仿宋"/>
                <w:sz w:val="28"/>
                <w:szCs w:val="28"/>
              </w:rPr>
              <w:t>20.8</w:t>
            </w:r>
          </w:p>
        </w:tc>
        <w:tc>
          <w:tcPr>
            <w:tcW w:w="1684" w:type="dxa"/>
          </w:tcPr>
          <w:p>
            <w:pPr>
              <w:spacing w:after="0" w:line="220" w:lineRule="atLeast"/>
              <w:jc w:val="center"/>
              <w:rPr>
                <w:rFonts w:ascii="仿宋" w:hAnsi="仿宋" w:eastAsia="仿宋"/>
                <w:sz w:val="28"/>
                <w:szCs w:val="28"/>
              </w:rPr>
            </w:pPr>
            <w:r>
              <w:rPr>
                <w:rFonts w:hint="eastAsia" w:ascii="仿宋" w:hAnsi="仿宋" w:eastAsia="仿宋"/>
                <w:sz w:val="28"/>
                <w:szCs w:val="28"/>
              </w:rPr>
              <w:t>31.1</w:t>
            </w:r>
          </w:p>
        </w:tc>
        <w:tc>
          <w:tcPr>
            <w:tcW w:w="1683" w:type="dxa"/>
          </w:tcPr>
          <w:p>
            <w:pPr>
              <w:spacing w:after="0" w:line="220" w:lineRule="atLeast"/>
              <w:jc w:val="center"/>
              <w:rPr>
                <w:rFonts w:ascii="仿宋" w:hAnsi="仿宋" w:eastAsia="仿宋"/>
                <w:sz w:val="28"/>
                <w:szCs w:val="28"/>
              </w:rPr>
            </w:pPr>
            <w:r>
              <w:rPr>
                <w:rFonts w:hint="eastAsia" w:ascii="仿宋" w:hAnsi="仿宋" w:eastAsia="仿宋"/>
                <w:sz w:val="28"/>
                <w:szCs w:val="28"/>
              </w:rPr>
              <w:t>36.3</w:t>
            </w:r>
          </w:p>
        </w:tc>
        <w:tc>
          <w:tcPr>
            <w:tcW w:w="1684" w:type="dxa"/>
          </w:tcPr>
          <w:p>
            <w:pPr>
              <w:spacing w:after="0" w:line="220" w:lineRule="atLeast"/>
              <w:jc w:val="center"/>
              <w:rPr>
                <w:rFonts w:ascii="仿宋" w:hAnsi="仿宋" w:eastAsia="仿宋"/>
                <w:sz w:val="28"/>
                <w:szCs w:val="28"/>
              </w:rPr>
            </w:pPr>
            <w:r>
              <w:rPr>
                <w:rFonts w:hint="eastAsia" w:ascii="仿宋" w:hAnsi="仿宋" w:eastAsia="仿宋"/>
                <w:sz w:val="28"/>
                <w:szCs w:val="28"/>
              </w:rPr>
              <w:t>36.2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83" w:type="dxa"/>
            <w:vMerge w:val="continue"/>
          </w:tcPr>
          <w:p>
            <w:pPr>
              <w:spacing w:after="0" w:line="220" w:lineRule="atLeast"/>
              <w:jc w:val="center"/>
              <w:rPr>
                <w:rFonts w:ascii="仿宋" w:hAnsi="仿宋" w:eastAsia="仿宋"/>
                <w:sz w:val="28"/>
                <w:szCs w:val="28"/>
              </w:rPr>
            </w:pPr>
          </w:p>
        </w:tc>
        <w:tc>
          <w:tcPr>
            <w:tcW w:w="1683" w:type="dxa"/>
          </w:tcPr>
          <w:p>
            <w:pPr>
              <w:spacing w:after="0" w:line="220" w:lineRule="atLeast"/>
              <w:jc w:val="center"/>
              <w:rPr>
                <w:rFonts w:ascii="仿宋" w:hAnsi="仿宋" w:eastAsia="仿宋"/>
                <w:sz w:val="28"/>
                <w:szCs w:val="28"/>
              </w:rPr>
            </w:pPr>
            <w:r>
              <w:rPr>
                <w:rFonts w:hint="eastAsia" w:ascii="仿宋" w:hAnsi="仿宋" w:eastAsia="仿宋"/>
                <w:sz w:val="28"/>
                <w:szCs w:val="28"/>
              </w:rPr>
              <w:t>最低</w:t>
            </w:r>
          </w:p>
        </w:tc>
        <w:tc>
          <w:tcPr>
            <w:tcW w:w="1684" w:type="dxa"/>
          </w:tcPr>
          <w:p>
            <w:pPr>
              <w:spacing w:after="0" w:line="220" w:lineRule="atLeast"/>
              <w:jc w:val="center"/>
              <w:rPr>
                <w:rFonts w:ascii="仿宋" w:hAnsi="仿宋" w:eastAsia="仿宋"/>
                <w:sz w:val="28"/>
                <w:szCs w:val="28"/>
              </w:rPr>
            </w:pPr>
            <w:r>
              <w:rPr>
                <w:rFonts w:hint="eastAsia" w:ascii="仿宋" w:hAnsi="仿宋" w:eastAsia="仿宋"/>
                <w:sz w:val="28"/>
                <w:szCs w:val="28"/>
              </w:rPr>
              <w:t>10.2</w:t>
            </w:r>
          </w:p>
        </w:tc>
        <w:tc>
          <w:tcPr>
            <w:tcW w:w="1683" w:type="dxa"/>
          </w:tcPr>
          <w:p>
            <w:pPr>
              <w:spacing w:after="0" w:line="220" w:lineRule="atLeast"/>
              <w:jc w:val="center"/>
              <w:rPr>
                <w:rFonts w:ascii="仿宋" w:hAnsi="仿宋" w:eastAsia="仿宋"/>
                <w:sz w:val="28"/>
                <w:szCs w:val="28"/>
              </w:rPr>
            </w:pPr>
            <w:r>
              <w:rPr>
                <w:rFonts w:hint="eastAsia" w:ascii="仿宋" w:hAnsi="仿宋" w:eastAsia="仿宋"/>
                <w:sz w:val="28"/>
                <w:szCs w:val="28"/>
              </w:rPr>
              <w:t>9.4</w:t>
            </w:r>
          </w:p>
        </w:tc>
        <w:tc>
          <w:tcPr>
            <w:tcW w:w="1683" w:type="dxa"/>
          </w:tcPr>
          <w:p>
            <w:pPr>
              <w:spacing w:after="0" w:line="220" w:lineRule="atLeast"/>
              <w:jc w:val="center"/>
              <w:rPr>
                <w:rFonts w:ascii="仿宋" w:hAnsi="仿宋" w:eastAsia="仿宋"/>
                <w:sz w:val="28"/>
                <w:szCs w:val="28"/>
              </w:rPr>
            </w:pPr>
            <w:r>
              <w:rPr>
                <w:rFonts w:hint="eastAsia" w:ascii="仿宋" w:hAnsi="仿宋" w:eastAsia="仿宋"/>
                <w:sz w:val="28"/>
                <w:szCs w:val="28"/>
              </w:rPr>
              <w:t>10.0</w:t>
            </w:r>
          </w:p>
        </w:tc>
        <w:tc>
          <w:tcPr>
            <w:tcW w:w="1684" w:type="dxa"/>
          </w:tcPr>
          <w:p>
            <w:pPr>
              <w:spacing w:after="0" w:line="220" w:lineRule="atLeast"/>
              <w:jc w:val="center"/>
              <w:rPr>
                <w:rFonts w:ascii="仿宋" w:hAnsi="仿宋" w:eastAsia="仿宋"/>
                <w:sz w:val="28"/>
                <w:szCs w:val="28"/>
              </w:rPr>
            </w:pPr>
            <w:r>
              <w:rPr>
                <w:rFonts w:hint="eastAsia" w:ascii="仿宋" w:hAnsi="仿宋" w:eastAsia="仿宋"/>
                <w:sz w:val="28"/>
                <w:szCs w:val="28"/>
              </w:rPr>
              <w:t>10.4</w:t>
            </w:r>
          </w:p>
        </w:tc>
        <w:tc>
          <w:tcPr>
            <w:tcW w:w="1683" w:type="dxa"/>
          </w:tcPr>
          <w:p>
            <w:pPr>
              <w:spacing w:after="0" w:line="220" w:lineRule="atLeast"/>
              <w:jc w:val="center"/>
              <w:rPr>
                <w:rFonts w:ascii="仿宋" w:hAnsi="仿宋" w:eastAsia="仿宋"/>
                <w:sz w:val="28"/>
                <w:szCs w:val="28"/>
              </w:rPr>
            </w:pPr>
            <w:r>
              <w:rPr>
                <w:rFonts w:hint="eastAsia" w:ascii="仿宋" w:hAnsi="仿宋" w:eastAsia="仿宋"/>
                <w:sz w:val="28"/>
                <w:szCs w:val="28"/>
              </w:rPr>
              <w:t>15.1</w:t>
            </w:r>
          </w:p>
        </w:tc>
        <w:tc>
          <w:tcPr>
            <w:tcW w:w="1684" w:type="dxa"/>
          </w:tcPr>
          <w:p>
            <w:pPr>
              <w:spacing w:after="0" w:line="220" w:lineRule="atLeast"/>
              <w:jc w:val="center"/>
              <w:rPr>
                <w:rFonts w:ascii="仿宋" w:hAnsi="仿宋" w:eastAsia="仿宋"/>
                <w:sz w:val="28"/>
                <w:szCs w:val="28"/>
              </w:rPr>
            </w:pPr>
            <w:r>
              <w:rPr>
                <w:rFonts w:hint="eastAsia" w:ascii="仿宋" w:hAnsi="仿宋" w:eastAsia="仿宋"/>
                <w:sz w:val="28"/>
                <w:szCs w:val="28"/>
              </w:rPr>
              <w:t>13.4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83" w:type="dxa"/>
            <w:vMerge w:val="continue"/>
          </w:tcPr>
          <w:p>
            <w:pPr>
              <w:spacing w:after="0" w:line="220" w:lineRule="atLeast"/>
              <w:jc w:val="center"/>
              <w:rPr>
                <w:rFonts w:ascii="仿宋" w:hAnsi="仿宋" w:eastAsia="仿宋"/>
                <w:sz w:val="28"/>
                <w:szCs w:val="28"/>
              </w:rPr>
            </w:pPr>
          </w:p>
        </w:tc>
        <w:tc>
          <w:tcPr>
            <w:tcW w:w="1683" w:type="dxa"/>
          </w:tcPr>
          <w:p>
            <w:pPr>
              <w:spacing w:after="0" w:line="220" w:lineRule="atLeast"/>
              <w:jc w:val="center"/>
              <w:rPr>
                <w:rFonts w:ascii="仿宋" w:hAnsi="仿宋" w:eastAsia="仿宋"/>
                <w:sz w:val="28"/>
                <w:szCs w:val="28"/>
              </w:rPr>
            </w:pPr>
            <w:r>
              <w:rPr>
                <w:rFonts w:hint="eastAsia" w:ascii="仿宋" w:hAnsi="仿宋" w:eastAsia="仿宋"/>
                <w:sz w:val="28"/>
                <w:szCs w:val="28"/>
              </w:rPr>
              <w:t>平均</w:t>
            </w:r>
          </w:p>
        </w:tc>
        <w:tc>
          <w:tcPr>
            <w:tcW w:w="1684" w:type="dxa"/>
          </w:tcPr>
          <w:p>
            <w:pPr>
              <w:spacing w:after="0" w:line="220" w:lineRule="atLeast"/>
              <w:jc w:val="center"/>
              <w:rPr>
                <w:rFonts w:ascii="仿宋" w:hAnsi="仿宋" w:eastAsia="仿宋"/>
                <w:sz w:val="28"/>
                <w:szCs w:val="28"/>
              </w:rPr>
            </w:pPr>
            <w:r>
              <w:rPr>
                <w:rFonts w:hint="eastAsia" w:ascii="仿宋" w:hAnsi="仿宋" w:eastAsia="仿宋"/>
                <w:sz w:val="28"/>
                <w:szCs w:val="28"/>
              </w:rPr>
              <w:t>16.7</w:t>
            </w:r>
          </w:p>
        </w:tc>
        <w:tc>
          <w:tcPr>
            <w:tcW w:w="1683" w:type="dxa"/>
          </w:tcPr>
          <w:p>
            <w:pPr>
              <w:spacing w:after="0" w:line="220" w:lineRule="atLeast"/>
              <w:jc w:val="center"/>
              <w:rPr>
                <w:rFonts w:ascii="仿宋" w:hAnsi="仿宋" w:eastAsia="仿宋"/>
                <w:sz w:val="28"/>
                <w:szCs w:val="28"/>
              </w:rPr>
            </w:pPr>
            <w:r>
              <w:rPr>
                <w:rFonts w:hint="eastAsia" w:ascii="仿宋" w:hAnsi="仿宋" w:eastAsia="仿宋"/>
                <w:sz w:val="28"/>
                <w:szCs w:val="28"/>
              </w:rPr>
              <w:t>14.7</w:t>
            </w:r>
          </w:p>
        </w:tc>
        <w:tc>
          <w:tcPr>
            <w:tcW w:w="1683" w:type="dxa"/>
          </w:tcPr>
          <w:p>
            <w:pPr>
              <w:spacing w:after="0" w:line="220" w:lineRule="atLeast"/>
              <w:jc w:val="center"/>
              <w:rPr>
                <w:rFonts w:ascii="仿宋" w:hAnsi="仿宋" w:eastAsia="仿宋"/>
                <w:sz w:val="28"/>
                <w:szCs w:val="28"/>
              </w:rPr>
            </w:pPr>
            <w:r>
              <w:rPr>
                <w:rFonts w:hint="eastAsia" w:ascii="仿宋" w:hAnsi="仿宋" w:eastAsia="仿宋"/>
                <w:sz w:val="28"/>
                <w:szCs w:val="28"/>
              </w:rPr>
              <w:t>14.4</w:t>
            </w:r>
          </w:p>
        </w:tc>
        <w:tc>
          <w:tcPr>
            <w:tcW w:w="1684" w:type="dxa"/>
          </w:tcPr>
          <w:p>
            <w:pPr>
              <w:spacing w:after="0" w:line="220" w:lineRule="atLeast"/>
              <w:jc w:val="center"/>
              <w:rPr>
                <w:rFonts w:ascii="仿宋" w:hAnsi="仿宋" w:eastAsia="仿宋"/>
                <w:sz w:val="28"/>
                <w:szCs w:val="28"/>
              </w:rPr>
            </w:pPr>
            <w:r>
              <w:rPr>
                <w:rFonts w:hint="eastAsia" w:ascii="仿宋" w:hAnsi="仿宋" w:eastAsia="仿宋"/>
                <w:sz w:val="28"/>
                <w:szCs w:val="28"/>
              </w:rPr>
              <w:t>19.0</w:t>
            </w:r>
          </w:p>
        </w:tc>
        <w:tc>
          <w:tcPr>
            <w:tcW w:w="1683" w:type="dxa"/>
          </w:tcPr>
          <w:p>
            <w:pPr>
              <w:spacing w:after="0" w:line="220" w:lineRule="atLeast"/>
              <w:jc w:val="center"/>
              <w:rPr>
                <w:rFonts w:ascii="仿宋" w:hAnsi="仿宋" w:eastAsia="仿宋"/>
                <w:sz w:val="28"/>
                <w:szCs w:val="28"/>
              </w:rPr>
            </w:pPr>
            <w:r>
              <w:rPr>
                <w:rFonts w:hint="eastAsia" w:ascii="仿宋" w:hAnsi="仿宋" w:eastAsia="仿宋"/>
                <w:sz w:val="28"/>
                <w:szCs w:val="28"/>
              </w:rPr>
              <w:t>24.7</w:t>
            </w:r>
          </w:p>
        </w:tc>
        <w:tc>
          <w:tcPr>
            <w:tcW w:w="1684" w:type="dxa"/>
          </w:tcPr>
          <w:p>
            <w:pPr>
              <w:spacing w:after="0" w:line="220" w:lineRule="atLeast"/>
              <w:jc w:val="center"/>
              <w:rPr>
                <w:rFonts w:ascii="仿宋" w:hAnsi="仿宋" w:eastAsia="仿宋"/>
                <w:sz w:val="28"/>
                <w:szCs w:val="28"/>
              </w:rPr>
            </w:pPr>
            <w:r>
              <w:rPr>
                <w:rFonts w:hint="eastAsia" w:ascii="仿宋" w:hAnsi="仿宋" w:eastAsia="仿宋"/>
                <w:sz w:val="28"/>
                <w:szCs w:val="28"/>
              </w:rPr>
              <w:t>22.0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83" w:type="dxa"/>
            <w:vMerge w:val="restart"/>
          </w:tcPr>
          <w:p>
            <w:pPr>
              <w:spacing w:after="0" w:line="220" w:lineRule="atLeast"/>
              <w:jc w:val="center"/>
              <w:rPr>
                <w:rFonts w:ascii="仿宋" w:hAnsi="仿宋" w:eastAsia="仿宋"/>
                <w:sz w:val="28"/>
                <w:szCs w:val="28"/>
              </w:rPr>
            </w:pPr>
          </w:p>
          <w:p>
            <w:pPr>
              <w:spacing w:after="0" w:line="220" w:lineRule="atLeast"/>
              <w:jc w:val="center"/>
              <w:rPr>
                <w:rFonts w:ascii="仿宋" w:hAnsi="仿宋" w:eastAsia="仿宋"/>
                <w:sz w:val="28"/>
                <w:szCs w:val="28"/>
              </w:rPr>
            </w:pPr>
            <w:r>
              <w:rPr>
                <w:rFonts w:hint="eastAsia" w:ascii="仿宋" w:hAnsi="仿宋" w:eastAsia="仿宋"/>
                <w:sz w:val="28"/>
                <w:szCs w:val="28"/>
              </w:rPr>
              <w:t>棚室气温</w:t>
            </w:r>
          </w:p>
        </w:tc>
        <w:tc>
          <w:tcPr>
            <w:tcW w:w="1683" w:type="dxa"/>
          </w:tcPr>
          <w:p>
            <w:pPr>
              <w:spacing w:after="0" w:line="220" w:lineRule="atLeast"/>
              <w:jc w:val="center"/>
              <w:rPr>
                <w:rFonts w:ascii="仿宋" w:hAnsi="仿宋" w:eastAsia="仿宋"/>
                <w:sz w:val="28"/>
                <w:szCs w:val="28"/>
              </w:rPr>
            </w:pPr>
            <w:r>
              <w:rPr>
                <w:rFonts w:hint="eastAsia" w:ascii="仿宋" w:hAnsi="仿宋" w:eastAsia="仿宋"/>
                <w:sz w:val="28"/>
                <w:szCs w:val="28"/>
              </w:rPr>
              <w:t>最高</w:t>
            </w:r>
          </w:p>
        </w:tc>
        <w:tc>
          <w:tcPr>
            <w:tcW w:w="1684" w:type="dxa"/>
          </w:tcPr>
          <w:p>
            <w:pPr>
              <w:spacing w:after="0" w:line="220" w:lineRule="atLeast"/>
              <w:jc w:val="center"/>
              <w:rPr>
                <w:rFonts w:ascii="仿宋" w:hAnsi="仿宋" w:eastAsia="仿宋"/>
                <w:sz w:val="28"/>
                <w:szCs w:val="28"/>
              </w:rPr>
            </w:pPr>
            <w:r>
              <w:rPr>
                <w:rFonts w:hint="eastAsia" w:ascii="仿宋" w:hAnsi="仿宋" w:eastAsia="仿宋"/>
                <w:sz w:val="28"/>
                <w:szCs w:val="28"/>
              </w:rPr>
              <w:t>29.4</w:t>
            </w:r>
          </w:p>
        </w:tc>
        <w:tc>
          <w:tcPr>
            <w:tcW w:w="1683" w:type="dxa"/>
          </w:tcPr>
          <w:p>
            <w:pPr>
              <w:spacing w:after="0" w:line="220" w:lineRule="atLeast"/>
              <w:jc w:val="center"/>
              <w:rPr>
                <w:rFonts w:ascii="仿宋" w:hAnsi="仿宋" w:eastAsia="仿宋"/>
                <w:sz w:val="28"/>
                <w:szCs w:val="28"/>
              </w:rPr>
            </w:pPr>
            <w:r>
              <w:rPr>
                <w:rFonts w:hint="eastAsia" w:ascii="仿宋" w:hAnsi="仿宋" w:eastAsia="仿宋"/>
                <w:sz w:val="28"/>
                <w:szCs w:val="28"/>
              </w:rPr>
              <w:t>30.1</w:t>
            </w:r>
          </w:p>
        </w:tc>
        <w:tc>
          <w:tcPr>
            <w:tcW w:w="1683" w:type="dxa"/>
          </w:tcPr>
          <w:p>
            <w:pPr>
              <w:spacing w:after="0" w:line="220" w:lineRule="atLeast"/>
              <w:jc w:val="center"/>
              <w:rPr>
                <w:rFonts w:ascii="仿宋" w:hAnsi="仿宋" w:eastAsia="仿宋"/>
                <w:sz w:val="28"/>
                <w:szCs w:val="28"/>
              </w:rPr>
            </w:pPr>
            <w:r>
              <w:rPr>
                <w:rFonts w:hint="eastAsia" w:ascii="仿宋" w:hAnsi="仿宋" w:eastAsia="仿宋"/>
                <w:sz w:val="28"/>
                <w:szCs w:val="28"/>
              </w:rPr>
              <w:t>28.8</w:t>
            </w:r>
          </w:p>
        </w:tc>
        <w:tc>
          <w:tcPr>
            <w:tcW w:w="1684" w:type="dxa"/>
          </w:tcPr>
          <w:p>
            <w:pPr>
              <w:spacing w:after="0" w:line="220" w:lineRule="atLeast"/>
              <w:jc w:val="center"/>
              <w:rPr>
                <w:rFonts w:ascii="仿宋" w:hAnsi="仿宋" w:eastAsia="仿宋"/>
                <w:sz w:val="28"/>
                <w:szCs w:val="28"/>
              </w:rPr>
            </w:pPr>
            <w:r>
              <w:rPr>
                <w:rFonts w:hint="eastAsia" w:ascii="仿宋" w:hAnsi="仿宋" w:eastAsia="仿宋"/>
                <w:sz w:val="28"/>
                <w:szCs w:val="28"/>
              </w:rPr>
              <w:t>35.8</w:t>
            </w:r>
          </w:p>
        </w:tc>
        <w:tc>
          <w:tcPr>
            <w:tcW w:w="1683" w:type="dxa"/>
          </w:tcPr>
          <w:p>
            <w:pPr>
              <w:spacing w:after="0" w:line="220" w:lineRule="atLeast"/>
              <w:jc w:val="center"/>
              <w:rPr>
                <w:rFonts w:ascii="仿宋" w:hAnsi="仿宋" w:eastAsia="仿宋"/>
                <w:sz w:val="28"/>
                <w:szCs w:val="28"/>
              </w:rPr>
            </w:pPr>
            <w:r>
              <w:rPr>
                <w:rFonts w:hint="eastAsia" w:ascii="仿宋" w:hAnsi="仿宋" w:eastAsia="仿宋"/>
                <w:sz w:val="28"/>
                <w:szCs w:val="28"/>
              </w:rPr>
              <w:t>36.6</w:t>
            </w:r>
          </w:p>
        </w:tc>
        <w:tc>
          <w:tcPr>
            <w:tcW w:w="1684" w:type="dxa"/>
          </w:tcPr>
          <w:p>
            <w:pPr>
              <w:spacing w:after="0" w:line="220" w:lineRule="atLeast"/>
              <w:jc w:val="center"/>
              <w:rPr>
                <w:rFonts w:ascii="仿宋" w:hAnsi="仿宋" w:eastAsia="仿宋"/>
                <w:sz w:val="28"/>
                <w:szCs w:val="28"/>
              </w:rPr>
            </w:pPr>
            <w:r>
              <w:rPr>
                <w:rFonts w:hint="eastAsia" w:ascii="仿宋" w:hAnsi="仿宋" w:eastAsia="仿宋"/>
                <w:sz w:val="28"/>
                <w:szCs w:val="28"/>
              </w:rPr>
              <w:t>35.5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83" w:type="dxa"/>
            <w:vMerge w:val="continue"/>
          </w:tcPr>
          <w:p>
            <w:pPr>
              <w:spacing w:after="0" w:line="220" w:lineRule="atLeast"/>
              <w:rPr>
                <w:rFonts w:ascii="仿宋" w:hAnsi="仿宋" w:eastAsia="仿宋"/>
                <w:sz w:val="28"/>
                <w:szCs w:val="28"/>
              </w:rPr>
            </w:pPr>
          </w:p>
        </w:tc>
        <w:tc>
          <w:tcPr>
            <w:tcW w:w="1683" w:type="dxa"/>
          </w:tcPr>
          <w:p>
            <w:pPr>
              <w:spacing w:after="0" w:line="220" w:lineRule="atLeast"/>
              <w:jc w:val="center"/>
              <w:rPr>
                <w:rFonts w:ascii="仿宋" w:hAnsi="仿宋" w:eastAsia="仿宋"/>
                <w:sz w:val="28"/>
                <w:szCs w:val="28"/>
              </w:rPr>
            </w:pPr>
            <w:r>
              <w:rPr>
                <w:rFonts w:hint="eastAsia" w:ascii="仿宋" w:hAnsi="仿宋" w:eastAsia="仿宋"/>
                <w:sz w:val="28"/>
                <w:szCs w:val="28"/>
              </w:rPr>
              <w:t>最低</w:t>
            </w:r>
          </w:p>
        </w:tc>
        <w:tc>
          <w:tcPr>
            <w:tcW w:w="1684" w:type="dxa"/>
          </w:tcPr>
          <w:p>
            <w:pPr>
              <w:spacing w:after="0" w:line="220" w:lineRule="atLeast"/>
              <w:jc w:val="center"/>
              <w:rPr>
                <w:rFonts w:ascii="仿宋" w:hAnsi="仿宋" w:eastAsia="仿宋"/>
                <w:sz w:val="28"/>
                <w:szCs w:val="28"/>
              </w:rPr>
            </w:pPr>
            <w:r>
              <w:rPr>
                <w:rFonts w:hint="eastAsia" w:ascii="仿宋" w:hAnsi="仿宋" w:eastAsia="仿宋"/>
                <w:sz w:val="28"/>
                <w:szCs w:val="28"/>
              </w:rPr>
              <w:t>6.9</w:t>
            </w:r>
          </w:p>
        </w:tc>
        <w:tc>
          <w:tcPr>
            <w:tcW w:w="1683" w:type="dxa"/>
          </w:tcPr>
          <w:p>
            <w:pPr>
              <w:spacing w:after="0" w:line="220" w:lineRule="atLeast"/>
              <w:jc w:val="center"/>
              <w:rPr>
                <w:rFonts w:ascii="仿宋" w:hAnsi="仿宋" w:eastAsia="仿宋"/>
                <w:sz w:val="28"/>
                <w:szCs w:val="28"/>
              </w:rPr>
            </w:pPr>
            <w:r>
              <w:rPr>
                <w:rFonts w:hint="eastAsia" w:ascii="仿宋" w:hAnsi="仿宋" w:eastAsia="仿宋"/>
                <w:sz w:val="28"/>
                <w:szCs w:val="28"/>
              </w:rPr>
              <w:t>6.1</w:t>
            </w:r>
          </w:p>
        </w:tc>
        <w:tc>
          <w:tcPr>
            <w:tcW w:w="1683" w:type="dxa"/>
          </w:tcPr>
          <w:p>
            <w:pPr>
              <w:spacing w:after="0" w:line="220" w:lineRule="atLeast"/>
              <w:jc w:val="center"/>
              <w:rPr>
                <w:rFonts w:ascii="仿宋" w:hAnsi="仿宋" w:eastAsia="仿宋"/>
                <w:sz w:val="28"/>
                <w:szCs w:val="28"/>
              </w:rPr>
            </w:pPr>
            <w:r>
              <w:rPr>
                <w:rFonts w:hint="eastAsia" w:ascii="仿宋" w:hAnsi="仿宋" w:eastAsia="仿宋"/>
                <w:sz w:val="28"/>
                <w:szCs w:val="28"/>
              </w:rPr>
              <w:t>6.9</w:t>
            </w:r>
          </w:p>
        </w:tc>
        <w:tc>
          <w:tcPr>
            <w:tcW w:w="1684" w:type="dxa"/>
          </w:tcPr>
          <w:p>
            <w:pPr>
              <w:spacing w:after="0" w:line="220" w:lineRule="atLeast"/>
              <w:jc w:val="center"/>
              <w:rPr>
                <w:rFonts w:ascii="仿宋" w:hAnsi="仿宋" w:eastAsia="仿宋"/>
                <w:sz w:val="28"/>
                <w:szCs w:val="28"/>
              </w:rPr>
            </w:pPr>
            <w:r>
              <w:rPr>
                <w:rFonts w:hint="eastAsia" w:ascii="仿宋" w:hAnsi="仿宋" w:eastAsia="仿宋"/>
                <w:sz w:val="28"/>
                <w:szCs w:val="28"/>
              </w:rPr>
              <w:t>7.8</w:t>
            </w:r>
          </w:p>
        </w:tc>
        <w:tc>
          <w:tcPr>
            <w:tcW w:w="1683" w:type="dxa"/>
          </w:tcPr>
          <w:p>
            <w:pPr>
              <w:spacing w:after="0" w:line="220" w:lineRule="atLeast"/>
              <w:jc w:val="center"/>
              <w:rPr>
                <w:rFonts w:ascii="仿宋" w:hAnsi="仿宋" w:eastAsia="仿宋"/>
                <w:sz w:val="28"/>
                <w:szCs w:val="28"/>
              </w:rPr>
            </w:pPr>
            <w:r>
              <w:rPr>
                <w:rFonts w:hint="eastAsia" w:ascii="仿宋" w:hAnsi="仿宋" w:eastAsia="仿宋"/>
                <w:sz w:val="28"/>
                <w:szCs w:val="28"/>
              </w:rPr>
              <w:t>9.9</w:t>
            </w:r>
          </w:p>
        </w:tc>
        <w:tc>
          <w:tcPr>
            <w:tcW w:w="1684" w:type="dxa"/>
          </w:tcPr>
          <w:p>
            <w:pPr>
              <w:spacing w:after="0" w:line="220" w:lineRule="atLeast"/>
              <w:jc w:val="center"/>
              <w:rPr>
                <w:rFonts w:ascii="仿宋" w:hAnsi="仿宋" w:eastAsia="仿宋"/>
                <w:sz w:val="28"/>
                <w:szCs w:val="28"/>
              </w:rPr>
            </w:pPr>
            <w:r>
              <w:rPr>
                <w:rFonts w:hint="eastAsia" w:ascii="仿宋" w:hAnsi="仿宋" w:eastAsia="仿宋"/>
                <w:sz w:val="28"/>
                <w:szCs w:val="28"/>
              </w:rPr>
              <w:t>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83" w:type="dxa"/>
            <w:vMerge w:val="continue"/>
          </w:tcPr>
          <w:p>
            <w:pPr>
              <w:spacing w:after="0" w:line="220" w:lineRule="atLeast"/>
              <w:rPr>
                <w:rFonts w:ascii="仿宋" w:hAnsi="仿宋" w:eastAsia="仿宋"/>
                <w:sz w:val="28"/>
                <w:szCs w:val="28"/>
              </w:rPr>
            </w:pPr>
          </w:p>
        </w:tc>
        <w:tc>
          <w:tcPr>
            <w:tcW w:w="1683" w:type="dxa"/>
          </w:tcPr>
          <w:p>
            <w:pPr>
              <w:spacing w:after="0" w:line="220" w:lineRule="atLeast"/>
              <w:jc w:val="center"/>
              <w:rPr>
                <w:rFonts w:ascii="仿宋" w:hAnsi="仿宋" w:eastAsia="仿宋"/>
                <w:sz w:val="28"/>
                <w:szCs w:val="28"/>
              </w:rPr>
            </w:pPr>
            <w:r>
              <w:rPr>
                <w:rFonts w:hint="eastAsia" w:ascii="仿宋" w:hAnsi="仿宋" w:eastAsia="仿宋"/>
                <w:sz w:val="28"/>
                <w:szCs w:val="28"/>
              </w:rPr>
              <w:t>平均</w:t>
            </w:r>
          </w:p>
        </w:tc>
        <w:tc>
          <w:tcPr>
            <w:tcW w:w="1684" w:type="dxa"/>
          </w:tcPr>
          <w:p>
            <w:pPr>
              <w:spacing w:after="0" w:line="220" w:lineRule="atLeast"/>
              <w:jc w:val="center"/>
              <w:rPr>
                <w:rFonts w:ascii="仿宋" w:hAnsi="仿宋" w:eastAsia="仿宋"/>
                <w:sz w:val="28"/>
                <w:szCs w:val="28"/>
              </w:rPr>
            </w:pPr>
            <w:r>
              <w:rPr>
                <w:rFonts w:hint="eastAsia" w:ascii="仿宋" w:hAnsi="仿宋" w:eastAsia="仿宋"/>
                <w:sz w:val="28"/>
                <w:szCs w:val="28"/>
              </w:rPr>
              <w:t>13.9</w:t>
            </w:r>
          </w:p>
        </w:tc>
        <w:tc>
          <w:tcPr>
            <w:tcW w:w="1683" w:type="dxa"/>
          </w:tcPr>
          <w:p>
            <w:pPr>
              <w:spacing w:after="0" w:line="220" w:lineRule="atLeast"/>
              <w:jc w:val="center"/>
              <w:rPr>
                <w:rFonts w:ascii="仿宋" w:hAnsi="仿宋" w:eastAsia="仿宋"/>
                <w:sz w:val="28"/>
                <w:szCs w:val="28"/>
              </w:rPr>
            </w:pPr>
            <w:r>
              <w:rPr>
                <w:rFonts w:hint="eastAsia" w:ascii="仿宋" w:hAnsi="仿宋" w:eastAsia="仿宋"/>
                <w:sz w:val="28"/>
                <w:szCs w:val="28"/>
              </w:rPr>
              <w:t>12.6</w:t>
            </w:r>
          </w:p>
        </w:tc>
        <w:tc>
          <w:tcPr>
            <w:tcW w:w="1683" w:type="dxa"/>
          </w:tcPr>
          <w:p>
            <w:pPr>
              <w:spacing w:after="0" w:line="220" w:lineRule="atLeast"/>
              <w:jc w:val="center"/>
              <w:rPr>
                <w:rFonts w:ascii="仿宋" w:hAnsi="仿宋" w:eastAsia="仿宋"/>
                <w:sz w:val="28"/>
                <w:szCs w:val="28"/>
              </w:rPr>
            </w:pPr>
            <w:r>
              <w:rPr>
                <w:rFonts w:hint="eastAsia" w:ascii="仿宋" w:hAnsi="仿宋" w:eastAsia="仿宋"/>
                <w:sz w:val="28"/>
                <w:szCs w:val="28"/>
              </w:rPr>
              <w:t>13.0</w:t>
            </w:r>
          </w:p>
        </w:tc>
        <w:tc>
          <w:tcPr>
            <w:tcW w:w="1684" w:type="dxa"/>
          </w:tcPr>
          <w:p>
            <w:pPr>
              <w:spacing w:after="0" w:line="220" w:lineRule="atLeast"/>
              <w:jc w:val="center"/>
              <w:rPr>
                <w:rFonts w:ascii="仿宋" w:hAnsi="仿宋" w:eastAsia="仿宋"/>
                <w:sz w:val="28"/>
                <w:szCs w:val="28"/>
              </w:rPr>
            </w:pPr>
            <w:r>
              <w:rPr>
                <w:rFonts w:hint="eastAsia" w:ascii="仿宋" w:hAnsi="仿宋" w:eastAsia="仿宋"/>
                <w:sz w:val="28"/>
                <w:szCs w:val="28"/>
              </w:rPr>
              <w:t>16.8</w:t>
            </w:r>
          </w:p>
        </w:tc>
        <w:tc>
          <w:tcPr>
            <w:tcW w:w="1683" w:type="dxa"/>
          </w:tcPr>
          <w:p>
            <w:pPr>
              <w:spacing w:after="0" w:line="220" w:lineRule="atLeast"/>
              <w:jc w:val="center"/>
              <w:rPr>
                <w:rFonts w:ascii="仿宋" w:hAnsi="仿宋" w:eastAsia="仿宋"/>
                <w:sz w:val="28"/>
                <w:szCs w:val="28"/>
              </w:rPr>
            </w:pPr>
            <w:r>
              <w:rPr>
                <w:rFonts w:hint="eastAsia" w:ascii="仿宋" w:hAnsi="仿宋" w:eastAsia="仿宋"/>
                <w:sz w:val="28"/>
                <w:szCs w:val="28"/>
              </w:rPr>
              <w:t>22.1</w:t>
            </w:r>
          </w:p>
        </w:tc>
        <w:tc>
          <w:tcPr>
            <w:tcW w:w="1684" w:type="dxa"/>
          </w:tcPr>
          <w:p>
            <w:pPr>
              <w:spacing w:after="0" w:line="220" w:lineRule="atLeast"/>
              <w:jc w:val="center"/>
              <w:rPr>
                <w:rFonts w:ascii="仿宋" w:hAnsi="仿宋" w:eastAsia="仿宋"/>
                <w:sz w:val="28"/>
                <w:szCs w:val="28"/>
              </w:rPr>
            </w:pPr>
            <w:r>
              <w:rPr>
                <w:rFonts w:hint="eastAsia" w:ascii="仿宋" w:hAnsi="仿宋" w:eastAsia="仿宋"/>
                <w:sz w:val="28"/>
                <w:szCs w:val="28"/>
              </w:rPr>
              <w:t>19.0</w:t>
            </w:r>
          </w:p>
        </w:tc>
      </w:tr>
    </w:tbl>
    <w:p>
      <w:pPr>
        <w:spacing w:line="220" w:lineRule="atLeast"/>
        <w:jc w:val="center"/>
        <w:rPr>
          <w:rFonts w:ascii="仿宋" w:hAnsi="仿宋" w:eastAsia="仿宋"/>
          <w:sz w:val="28"/>
          <w:szCs w:val="28"/>
        </w:rPr>
      </w:pPr>
      <w:r>
        <w:rPr>
          <w:rFonts w:hint="eastAsia" w:ascii="仿宋" w:hAnsi="仿宋" w:eastAsia="仿宋"/>
          <w:sz w:val="28"/>
          <w:szCs w:val="28"/>
        </w:rPr>
        <w:t>（</w:t>
      </w:r>
      <w:r>
        <w:rPr>
          <w:rFonts w:hint="eastAsia" w:ascii="仿宋" w:hAnsi="仿宋" w:eastAsia="仿宋"/>
          <w:sz w:val="24"/>
          <w:szCs w:val="24"/>
        </w:rPr>
        <w:t>注：</w:t>
      </w:r>
      <w:r>
        <w:rPr>
          <w:rFonts w:hint="eastAsia" w:ascii="仿宋" w:hAnsi="仿宋" w:eastAsia="仿宋" w:cs="宋体"/>
          <w:color w:val="333333"/>
          <w:sz w:val="24"/>
          <w:szCs w:val="24"/>
        </w:rPr>
        <w:t>基质温度用自记温度计测量各处理基质表面下10 cm处温度，每1 h 自动记录一次</w:t>
      </w:r>
      <w:r>
        <w:rPr>
          <w:rFonts w:hint="eastAsia" w:ascii="仿宋" w:hAnsi="仿宋" w:eastAsia="仿宋"/>
          <w:sz w:val="28"/>
          <w:szCs w:val="28"/>
        </w:rPr>
        <w:t>）</w:t>
      </w:r>
    </w:p>
    <w:p>
      <w:pPr>
        <w:spacing w:line="220" w:lineRule="atLeast"/>
        <w:jc w:val="center"/>
        <w:rPr>
          <w:rFonts w:ascii="仿宋" w:hAnsi="仿宋" w:eastAsia="仿宋"/>
          <w:b/>
          <w:sz w:val="28"/>
          <w:szCs w:val="28"/>
        </w:rPr>
      </w:pPr>
    </w:p>
    <w:p>
      <w:pPr>
        <w:spacing w:line="220" w:lineRule="atLeast"/>
        <w:jc w:val="center"/>
        <w:rPr>
          <w:rFonts w:ascii="仿宋" w:hAnsi="仿宋" w:eastAsia="仿宋"/>
          <w:b/>
          <w:sz w:val="28"/>
          <w:szCs w:val="28"/>
        </w:rPr>
      </w:pPr>
      <w:r>
        <w:rPr>
          <w:rFonts w:hint="eastAsia" w:ascii="仿宋" w:hAnsi="仿宋" w:eastAsia="仿宋"/>
          <w:b/>
          <w:sz w:val="28"/>
          <w:szCs w:val="28"/>
        </w:rPr>
        <w:t>表2 不同立体栽培架型产量比较</w:t>
      </w:r>
    </w:p>
    <w:tbl>
      <w:tblPr>
        <w:tblStyle w:val="10"/>
        <w:tblW w:w="1346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0"/>
        <w:gridCol w:w="1134"/>
        <w:gridCol w:w="1275"/>
        <w:gridCol w:w="1276"/>
        <w:gridCol w:w="1276"/>
        <w:gridCol w:w="1134"/>
        <w:gridCol w:w="1417"/>
        <w:gridCol w:w="1134"/>
        <w:gridCol w:w="1276"/>
        <w:gridCol w:w="992"/>
        <w:gridCol w:w="9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trPr>
        <w:tc>
          <w:tcPr>
            <w:tcW w:w="1560" w:type="dxa"/>
            <w:vMerge w:val="restart"/>
          </w:tcPr>
          <w:p>
            <w:pPr>
              <w:spacing w:after="0" w:line="220" w:lineRule="atLeast"/>
              <w:jc w:val="center"/>
              <w:rPr>
                <w:rFonts w:ascii="仿宋" w:hAnsi="仿宋" w:eastAsia="仿宋"/>
                <w:sz w:val="28"/>
                <w:szCs w:val="28"/>
              </w:rPr>
            </w:pPr>
            <w:r>
              <w:rPr>
                <w:rFonts w:hint="eastAsia" w:ascii="仿宋" w:hAnsi="仿宋" w:eastAsia="仿宋"/>
                <w:sz w:val="28"/>
                <w:szCs w:val="28"/>
              </w:rPr>
              <w:t>架型</w:t>
            </w:r>
          </w:p>
        </w:tc>
        <w:tc>
          <w:tcPr>
            <w:tcW w:w="1134" w:type="dxa"/>
            <w:vMerge w:val="restart"/>
          </w:tcPr>
          <w:p>
            <w:pPr>
              <w:spacing w:after="0" w:line="220" w:lineRule="atLeast"/>
              <w:jc w:val="center"/>
              <w:rPr>
                <w:rFonts w:ascii="仿宋" w:hAnsi="仿宋" w:eastAsia="仿宋"/>
                <w:sz w:val="28"/>
                <w:szCs w:val="28"/>
              </w:rPr>
            </w:pPr>
            <w:r>
              <w:rPr>
                <w:rFonts w:hint="eastAsia" w:ascii="仿宋" w:hAnsi="仿宋" w:eastAsia="仿宋"/>
                <w:sz w:val="28"/>
                <w:szCs w:val="28"/>
              </w:rPr>
              <w:t>株数</w:t>
            </w:r>
          </w:p>
        </w:tc>
        <w:tc>
          <w:tcPr>
            <w:tcW w:w="1275" w:type="dxa"/>
            <w:vMerge w:val="restart"/>
          </w:tcPr>
          <w:p>
            <w:pPr>
              <w:spacing w:after="0" w:line="220" w:lineRule="atLeast"/>
              <w:jc w:val="center"/>
              <w:rPr>
                <w:rFonts w:ascii="仿宋" w:hAnsi="仿宋" w:eastAsia="仿宋"/>
                <w:sz w:val="28"/>
                <w:szCs w:val="28"/>
              </w:rPr>
            </w:pPr>
            <w:r>
              <w:rPr>
                <w:rFonts w:hint="eastAsia" w:ascii="仿宋" w:hAnsi="仿宋" w:eastAsia="仿宋"/>
                <w:sz w:val="28"/>
                <w:szCs w:val="28"/>
              </w:rPr>
              <w:t>密度提高（%）</w:t>
            </w:r>
          </w:p>
        </w:tc>
        <w:tc>
          <w:tcPr>
            <w:tcW w:w="2552" w:type="dxa"/>
            <w:gridSpan w:val="2"/>
          </w:tcPr>
          <w:p>
            <w:pPr>
              <w:spacing w:after="0" w:line="220" w:lineRule="atLeast"/>
              <w:jc w:val="center"/>
              <w:rPr>
                <w:rFonts w:ascii="仿宋" w:hAnsi="仿宋" w:eastAsia="仿宋"/>
                <w:sz w:val="28"/>
                <w:szCs w:val="28"/>
              </w:rPr>
            </w:pPr>
            <w:r>
              <w:rPr>
                <w:rFonts w:hint="eastAsia" w:ascii="仿宋" w:hAnsi="仿宋" w:eastAsia="仿宋"/>
                <w:sz w:val="28"/>
                <w:szCs w:val="28"/>
              </w:rPr>
              <w:t>始果期</w:t>
            </w:r>
          </w:p>
        </w:tc>
        <w:tc>
          <w:tcPr>
            <w:tcW w:w="2551" w:type="dxa"/>
            <w:gridSpan w:val="2"/>
          </w:tcPr>
          <w:p>
            <w:pPr>
              <w:spacing w:after="0" w:line="220" w:lineRule="atLeast"/>
              <w:jc w:val="center"/>
              <w:rPr>
                <w:rFonts w:ascii="仿宋" w:hAnsi="仿宋" w:eastAsia="仿宋"/>
                <w:sz w:val="28"/>
                <w:szCs w:val="28"/>
              </w:rPr>
            </w:pPr>
            <w:r>
              <w:rPr>
                <w:rFonts w:hint="eastAsia" w:ascii="仿宋" w:hAnsi="仿宋" w:eastAsia="仿宋"/>
                <w:sz w:val="28"/>
                <w:szCs w:val="28"/>
              </w:rPr>
              <w:t>单株产量（g/株）</w:t>
            </w:r>
          </w:p>
        </w:tc>
        <w:tc>
          <w:tcPr>
            <w:tcW w:w="2410" w:type="dxa"/>
            <w:gridSpan w:val="2"/>
          </w:tcPr>
          <w:p>
            <w:pPr>
              <w:spacing w:after="0" w:line="220" w:lineRule="atLeast"/>
              <w:jc w:val="center"/>
              <w:rPr>
                <w:rFonts w:ascii="仿宋" w:hAnsi="仿宋" w:eastAsia="仿宋"/>
                <w:sz w:val="28"/>
                <w:szCs w:val="28"/>
              </w:rPr>
            </w:pPr>
            <w:r>
              <w:rPr>
                <w:rFonts w:hint="eastAsia" w:ascii="仿宋" w:hAnsi="仿宋" w:eastAsia="仿宋"/>
                <w:sz w:val="28"/>
                <w:szCs w:val="28"/>
              </w:rPr>
              <w:t>亩产（kg）</w:t>
            </w:r>
          </w:p>
        </w:tc>
        <w:tc>
          <w:tcPr>
            <w:tcW w:w="1985" w:type="dxa"/>
            <w:gridSpan w:val="2"/>
          </w:tcPr>
          <w:p>
            <w:pPr>
              <w:spacing w:after="0" w:line="220" w:lineRule="atLeast"/>
              <w:jc w:val="center"/>
              <w:rPr>
                <w:rFonts w:ascii="仿宋" w:hAnsi="仿宋" w:eastAsia="仿宋"/>
                <w:sz w:val="28"/>
                <w:szCs w:val="28"/>
              </w:rPr>
            </w:pPr>
            <w:r>
              <w:rPr>
                <w:rFonts w:hint="eastAsia" w:ascii="仿宋" w:hAnsi="仿宋" w:eastAsia="仿宋"/>
                <w:sz w:val="28"/>
                <w:szCs w:val="28"/>
              </w:rPr>
              <w:t>亩增产（%）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trPr>
        <w:tc>
          <w:tcPr>
            <w:tcW w:w="1560" w:type="dxa"/>
            <w:vMerge w:val="continue"/>
          </w:tcPr>
          <w:p>
            <w:pPr>
              <w:spacing w:after="0" w:line="220" w:lineRule="atLeast"/>
              <w:jc w:val="center"/>
              <w:rPr>
                <w:rFonts w:ascii="仿宋" w:hAnsi="仿宋" w:eastAsia="仿宋"/>
                <w:sz w:val="28"/>
                <w:szCs w:val="28"/>
              </w:rPr>
            </w:pPr>
          </w:p>
        </w:tc>
        <w:tc>
          <w:tcPr>
            <w:tcW w:w="1134" w:type="dxa"/>
            <w:vMerge w:val="continue"/>
          </w:tcPr>
          <w:p>
            <w:pPr>
              <w:spacing w:after="0" w:line="220" w:lineRule="atLeast"/>
              <w:jc w:val="center"/>
              <w:rPr>
                <w:rFonts w:ascii="仿宋" w:hAnsi="仿宋" w:eastAsia="仿宋"/>
                <w:sz w:val="28"/>
                <w:szCs w:val="28"/>
              </w:rPr>
            </w:pPr>
          </w:p>
        </w:tc>
        <w:tc>
          <w:tcPr>
            <w:tcW w:w="1275" w:type="dxa"/>
            <w:vMerge w:val="continue"/>
          </w:tcPr>
          <w:p>
            <w:pPr>
              <w:spacing w:after="0" w:line="220" w:lineRule="atLeast"/>
              <w:jc w:val="center"/>
              <w:rPr>
                <w:rFonts w:ascii="仿宋" w:hAnsi="仿宋" w:eastAsia="仿宋"/>
                <w:sz w:val="28"/>
                <w:szCs w:val="28"/>
              </w:rPr>
            </w:pPr>
          </w:p>
        </w:tc>
        <w:tc>
          <w:tcPr>
            <w:tcW w:w="1276" w:type="dxa"/>
          </w:tcPr>
          <w:p>
            <w:pPr>
              <w:spacing w:after="0" w:line="220" w:lineRule="atLeast"/>
              <w:jc w:val="center"/>
              <w:rPr>
                <w:rFonts w:ascii="仿宋" w:hAnsi="仿宋" w:eastAsia="仿宋"/>
                <w:sz w:val="28"/>
                <w:szCs w:val="28"/>
              </w:rPr>
            </w:pPr>
            <w:r>
              <w:rPr>
                <w:rFonts w:hint="eastAsia" w:ascii="仿宋" w:hAnsi="仿宋" w:eastAsia="仿宋"/>
                <w:sz w:val="28"/>
                <w:szCs w:val="28"/>
              </w:rPr>
              <w:t>2017</w:t>
            </w:r>
          </w:p>
        </w:tc>
        <w:tc>
          <w:tcPr>
            <w:tcW w:w="1276" w:type="dxa"/>
          </w:tcPr>
          <w:p>
            <w:pPr>
              <w:spacing w:after="0" w:line="220" w:lineRule="atLeast"/>
              <w:jc w:val="center"/>
              <w:rPr>
                <w:rFonts w:ascii="仿宋" w:hAnsi="仿宋" w:eastAsia="仿宋"/>
                <w:sz w:val="28"/>
                <w:szCs w:val="28"/>
              </w:rPr>
            </w:pPr>
            <w:r>
              <w:rPr>
                <w:rFonts w:hint="eastAsia" w:ascii="仿宋" w:hAnsi="仿宋" w:eastAsia="仿宋"/>
                <w:sz w:val="28"/>
                <w:szCs w:val="28"/>
              </w:rPr>
              <w:t>2018</w:t>
            </w:r>
          </w:p>
        </w:tc>
        <w:tc>
          <w:tcPr>
            <w:tcW w:w="1134" w:type="dxa"/>
          </w:tcPr>
          <w:p>
            <w:pPr>
              <w:spacing w:after="0" w:line="220" w:lineRule="atLeast"/>
              <w:jc w:val="center"/>
              <w:rPr>
                <w:rFonts w:ascii="仿宋" w:hAnsi="仿宋" w:eastAsia="仿宋"/>
                <w:sz w:val="28"/>
                <w:szCs w:val="28"/>
              </w:rPr>
            </w:pPr>
            <w:r>
              <w:rPr>
                <w:rFonts w:hint="eastAsia" w:ascii="仿宋" w:hAnsi="仿宋" w:eastAsia="仿宋"/>
                <w:sz w:val="28"/>
                <w:szCs w:val="28"/>
              </w:rPr>
              <w:t>2017</w:t>
            </w:r>
          </w:p>
        </w:tc>
        <w:tc>
          <w:tcPr>
            <w:tcW w:w="1417" w:type="dxa"/>
          </w:tcPr>
          <w:p>
            <w:pPr>
              <w:spacing w:after="0" w:line="220" w:lineRule="atLeast"/>
              <w:jc w:val="center"/>
              <w:rPr>
                <w:rFonts w:ascii="仿宋" w:hAnsi="仿宋" w:eastAsia="仿宋"/>
                <w:sz w:val="28"/>
                <w:szCs w:val="28"/>
              </w:rPr>
            </w:pPr>
            <w:r>
              <w:rPr>
                <w:rFonts w:hint="eastAsia" w:ascii="仿宋" w:hAnsi="仿宋" w:eastAsia="仿宋"/>
                <w:sz w:val="28"/>
                <w:szCs w:val="28"/>
              </w:rPr>
              <w:t>2018</w:t>
            </w:r>
          </w:p>
        </w:tc>
        <w:tc>
          <w:tcPr>
            <w:tcW w:w="1134" w:type="dxa"/>
          </w:tcPr>
          <w:p>
            <w:pPr>
              <w:spacing w:after="0" w:line="220" w:lineRule="atLeast"/>
              <w:jc w:val="center"/>
              <w:rPr>
                <w:rFonts w:ascii="仿宋" w:hAnsi="仿宋" w:eastAsia="仿宋"/>
                <w:sz w:val="28"/>
                <w:szCs w:val="28"/>
              </w:rPr>
            </w:pPr>
            <w:r>
              <w:rPr>
                <w:rFonts w:hint="eastAsia" w:ascii="仿宋" w:hAnsi="仿宋" w:eastAsia="仿宋"/>
                <w:sz w:val="28"/>
                <w:szCs w:val="28"/>
              </w:rPr>
              <w:t>2017</w:t>
            </w:r>
          </w:p>
        </w:tc>
        <w:tc>
          <w:tcPr>
            <w:tcW w:w="1276" w:type="dxa"/>
          </w:tcPr>
          <w:p>
            <w:pPr>
              <w:spacing w:after="0" w:line="220" w:lineRule="atLeast"/>
              <w:jc w:val="center"/>
              <w:rPr>
                <w:rFonts w:ascii="仿宋" w:hAnsi="仿宋" w:eastAsia="仿宋"/>
                <w:sz w:val="28"/>
                <w:szCs w:val="28"/>
              </w:rPr>
            </w:pPr>
            <w:r>
              <w:rPr>
                <w:rFonts w:hint="eastAsia" w:ascii="仿宋" w:hAnsi="仿宋" w:eastAsia="仿宋"/>
                <w:sz w:val="28"/>
                <w:szCs w:val="28"/>
              </w:rPr>
              <w:t>2018</w:t>
            </w:r>
          </w:p>
        </w:tc>
        <w:tc>
          <w:tcPr>
            <w:tcW w:w="992" w:type="dxa"/>
          </w:tcPr>
          <w:p>
            <w:pPr>
              <w:spacing w:after="0" w:line="220" w:lineRule="atLeast"/>
              <w:jc w:val="center"/>
              <w:rPr>
                <w:rFonts w:ascii="仿宋" w:hAnsi="仿宋" w:eastAsia="仿宋"/>
                <w:sz w:val="28"/>
                <w:szCs w:val="28"/>
              </w:rPr>
            </w:pPr>
            <w:r>
              <w:rPr>
                <w:rFonts w:hint="eastAsia" w:ascii="仿宋" w:hAnsi="仿宋" w:eastAsia="仿宋"/>
                <w:sz w:val="28"/>
                <w:szCs w:val="28"/>
              </w:rPr>
              <w:t>2017</w:t>
            </w:r>
          </w:p>
        </w:tc>
        <w:tc>
          <w:tcPr>
            <w:tcW w:w="993" w:type="dxa"/>
          </w:tcPr>
          <w:p>
            <w:pPr>
              <w:spacing w:after="0" w:line="220" w:lineRule="atLeast"/>
              <w:jc w:val="center"/>
              <w:rPr>
                <w:rFonts w:ascii="仿宋" w:hAnsi="仿宋" w:eastAsia="仿宋"/>
                <w:sz w:val="28"/>
                <w:szCs w:val="28"/>
              </w:rPr>
            </w:pPr>
            <w:r>
              <w:rPr>
                <w:rFonts w:hint="eastAsia" w:ascii="仿宋" w:hAnsi="仿宋" w:eastAsia="仿宋"/>
                <w:sz w:val="28"/>
                <w:szCs w:val="28"/>
              </w:rPr>
              <w:t>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60" w:type="dxa"/>
          </w:tcPr>
          <w:p>
            <w:pPr>
              <w:spacing w:after="0" w:line="220" w:lineRule="atLeast"/>
              <w:jc w:val="center"/>
              <w:rPr>
                <w:rFonts w:ascii="仿宋" w:hAnsi="仿宋" w:eastAsia="仿宋"/>
                <w:sz w:val="28"/>
                <w:szCs w:val="28"/>
              </w:rPr>
            </w:pPr>
            <w:r>
              <w:rPr>
                <w:rFonts w:hint="eastAsia" w:ascii="仿宋" w:hAnsi="仿宋" w:eastAsia="仿宋"/>
                <w:sz w:val="28"/>
                <w:szCs w:val="28"/>
              </w:rPr>
              <w:t>H型双行</w:t>
            </w:r>
          </w:p>
          <w:p>
            <w:pPr>
              <w:spacing w:after="0" w:line="220" w:lineRule="atLeast"/>
              <w:jc w:val="center"/>
              <w:rPr>
                <w:rFonts w:ascii="仿宋" w:hAnsi="仿宋" w:eastAsia="仿宋"/>
                <w:sz w:val="28"/>
                <w:szCs w:val="28"/>
              </w:rPr>
            </w:pPr>
          </w:p>
        </w:tc>
        <w:tc>
          <w:tcPr>
            <w:tcW w:w="1134" w:type="dxa"/>
          </w:tcPr>
          <w:p>
            <w:pPr>
              <w:spacing w:after="0" w:line="220" w:lineRule="atLeast"/>
              <w:jc w:val="center"/>
              <w:rPr>
                <w:rFonts w:ascii="仿宋" w:hAnsi="仿宋" w:eastAsia="仿宋"/>
                <w:sz w:val="28"/>
                <w:szCs w:val="28"/>
              </w:rPr>
            </w:pPr>
            <w:r>
              <w:rPr>
                <w:rFonts w:hint="eastAsia" w:ascii="仿宋" w:hAnsi="仿宋" w:eastAsia="仿宋"/>
                <w:sz w:val="28"/>
                <w:szCs w:val="28"/>
              </w:rPr>
              <w:t>7500</w:t>
            </w:r>
          </w:p>
        </w:tc>
        <w:tc>
          <w:tcPr>
            <w:tcW w:w="1275" w:type="dxa"/>
          </w:tcPr>
          <w:p>
            <w:pPr>
              <w:spacing w:after="0" w:line="220" w:lineRule="atLeast"/>
              <w:jc w:val="center"/>
              <w:rPr>
                <w:rFonts w:ascii="仿宋" w:hAnsi="仿宋" w:eastAsia="仿宋"/>
                <w:sz w:val="28"/>
                <w:szCs w:val="28"/>
              </w:rPr>
            </w:pPr>
            <w:r>
              <w:rPr>
                <w:rFonts w:hint="eastAsia" w:ascii="仿宋" w:hAnsi="仿宋" w:eastAsia="仿宋"/>
                <w:sz w:val="28"/>
                <w:szCs w:val="28"/>
              </w:rPr>
              <w:t>25</w:t>
            </w:r>
          </w:p>
        </w:tc>
        <w:tc>
          <w:tcPr>
            <w:tcW w:w="1276" w:type="dxa"/>
          </w:tcPr>
          <w:p>
            <w:pPr>
              <w:spacing w:after="0" w:line="220" w:lineRule="atLeast"/>
              <w:jc w:val="center"/>
              <w:rPr>
                <w:rFonts w:ascii="仿宋" w:hAnsi="仿宋" w:eastAsia="仿宋"/>
                <w:sz w:val="28"/>
                <w:szCs w:val="28"/>
              </w:rPr>
            </w:pPr>
            <w:r>
              <w:rPr>
                <w:rFonts w:hint="eastAsia" w:ascii="仿宋" w:hAnsi="仿宋" w:eastAsia="仿宋"/>
                <w:sz w:val="28"/>
                <w:szCs w:val="28"/>
              </w:rPr>
              <w:t>12-3</w:t>
            </w:r>
          </w:p>
        </w:tc>
        <w:tc>
          <w:tcPr>
            <w:tcW w:w="1276" w:type="dxa"/>
          </w:tcPr>
          <w:p>
            <w:pPr>
              <w:spacing w:after="0" w:line="220" w:lineRule="atLeast"/>
              <w:jc w:val="center"/>
              <w:rPr>
                <w:rFonts w:ascii="仿宋" w:hAnsi="仿宋" w:eastAsia="仿宋"/>
                <w:sz w:val="28"/>
                <w:szCs w:val="28"/>
              </w:rPr>
            </w:pPr>
            <w:r>
              <w:rPr>
                <w:rFonts w:hint="eastAsia" w:ascii="仿宋" w:hAnsi="仿宋" w:eastAsia="仿宋"/>
                <w:sz w:val="28"/>
                <w:szCs w:val="28"/>
              </w:rPr>
              <w:t>12-10</w:t>
            </w:r>
          </w:p>
        </w:tc>
        <w:tc>
          <w:tcPr>
            <w:tcW w:w="1134" w:type="dxa"/>
          </w:tcPr>
          <w:p>
            <w:pPr>
              <w:spacing w:after="0" w:line="220" w:lineRule="atLeast"/>
              <w:jc w:val="center"/>
              <w:rPr>
                <w:rFonts w:ascii="仿宋" w:hAnsi="仿宋" w:eastAsia="仿宋"/>
                <w:sz w:val="28"/>
                <w:szCs w:val="28"/>
              </w:rPr>
            </w:pPr>
            <w:r>
              <w:rPr>
                <w:rFonts w:hint="eastAsia" w:ascii="仿宋" w:hAnsi="仿宋" w:eastAsia="仿宋"/>
                <w:sz w:val="28"/>
                <w:szCs w:val="28"/>
              </w:rPr>
              <w:t>197.4</w:t>
            </w:r>
          </w:p>
        </w:tc>
        <w:tc>
          <w:tcPr>
            <w:tcW w:w="1417" w:type="dxa"/>
          </w:tcPr>
          <w:p>
            <w:pPr>
              <w:spacing w:after="0" w:line="220" w:lineRule="atLeast"/>
              <w:jc w:val="center"/>
              <w:rPr>
                <w:rFonts w:ascii="仿宋" w:hAnsi="仿宋" w:eastAsia="仿宋"/>
                <w:sz w:val="28"/>
                <w:szCs w:val="28"/>
              </w:rPr>
            </w:pPr>
            <w:r>
              <w:rPr>
                <w:rFonts w:hint="eastAsia" w:ascii="仿宋" w:hAnsi="仿宋" w:eastAsia="仿宋"/>
                <w:sz w:val="28"/>
                <w:szCs w:val="28"/>
              </w:rPr>
              <w:t>180</w:t>
            </w:r>
          </w:p>
        </w:tc>
        <w:tc>
          <w:tcPr>
            <w:tcW w:w="1134" w:type="dxa"/>
          </w:tcPr>
          <w:p>
            <w:pPr>
              <w:spacing w:after="0" w:line="220" w:lineRule="atLeast"/>
              <w:jc w:val="center"/>
              <w:rPr>
                <w:rFonts w:ascii="仿宋" w:hAnsi="仿宋" w:eastAsia="仿宋"/>
                <w:sz w:val="28"/>
                <w:szCs w:val="28"/>
              </w:rPr>
            </w:pPr>
            <w:r>
              <w:rPr>
                <w:rFonts w:hint="eastAsia" w:ascii="仿宋" w:hAnsi="仿宋" w:eastAsia="仿宋"/>
                <w:sz w:val="28"/>
                <w:szCs w:val="28"/>
              </w:rPr>
              <w:t>1480.5</w:t>
            </w:r>
          </w:p>
        </w:tc>
        <w:tc>
          <w:tcPr>
            <w:tcW w:w="1276" w:type="dxa"/>
          </w:tcPr>
          <w:p>
            <w:pPr>
              <w:spacing w:after="0" w:line="220" w:lineRule="atLeast"/>
              <w:jc w:val="center"/>
              <w:rPr>
                <w:rFonts w:ascii="仿宋" w:hAnsi="仿宋" w:eastAsia="仿宋"/>
                <w:sz w:val="28"/>
                <w:szCs w:val="28"/>
              </w:rPr>
            </w:pPr>
            <w:r>
              <w:rPr>
                <w:rFonts w:hint="eastAsia" w:ascii="仿宋" w:hAnsi="仿宋" w:eastAsia="仿宋"/>
                <w:sz w:val="28"/>
                <w:szCs w:val="28"/>
              </w:rPr>
              <w:t>1350.0</w:t>
            </w:r>
          </w:p>
        </w:tc>
        <w:tc>
          <w:tcPr>
            <w:tcW w:w="992" w:type="dxa"/>
          </w:tcPr>
          <w:p>
            <w:pPr>
              <w:spacing w:after="0" w:line="220" w:lineRule="atLeast"/>
              <w:jc w:val="center"/>
              <w:rPr>
                <w:rFonts w:ascii="仿宋" w:hAnsi="仿宋" w:eastAsia="仿宋"/>
                <w:sz w:val="28"/>
                <w:szCs w:val="28"/>
              </w:rPr>
            </w:pPr>
            <w:r>
              <w:rPr>
                <w:rFonts w:hint="eastAsia" w:ascii="仿宋" w:hAnsi="仿宋" w:eastAsia="仿宋"/>
                <w:sz w:val="28"/>
                <w:szCs w:val="28"/>
              </w:rPr>
              <w:t>50.1</w:t>
            </w:r>
          </w:p>
        </w:tc>
        <w:tc>
          <w:tcPr>
            <w:tcW w:w="993" w:type="dxa"/>
          </w:tcPr>
          <w:p>
            <w:pPr>
              <w:spacing w:after="0" w:line="220" w:lineRule="atLeast"/>
              <w:jc w:val="center"/>
              <w:rPr>
                <w:rFonts w:ascii="仿宋" w:hAnsi="仿宋" w:eastAsia="仿宋"/>
                <w:sz w:val="28"/>
                <w:szCs w:val="28"/>
              </w:rPr>
            </w:pPr>
            <w:r>
              <w:rPr>
                <w:rFonts w:hint="eastAsia" w:ascii="仿宋" w:hAnsi="仿宋" w:eastAsia="仿宋"/>
                <w:sz w:val="28"/>
                <w:szCs w:val="28"/>
              </w:rPr>
              <w:t>27.3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60" w:type="dxa"/>
          </w:tcPr>
          <w:p>
            <w:pPr>
              <w:spacing w:after="0" w:line="220" w:lineRule="atLeast"/>
              <w:jc w:val="center"/>
              <w:rPr>
                <w:rFonts w:ascii="仿宋" w:hAnsi="仿宋" w:eastAsia="仿宋"/>
                <w:sz w:val="28"/>
                <w:szCs w:val="28"/>
              </w:rPr>
            </w:pPr>
            <w:r>
              <w:rPr>
                <w:rFonts w:hint="eastAsia" w:ascii="仿宋" w:hAnsi="仿宋" w:eastAsia="仿宋"/>
                <w:sz w:val="28"/>
                <w:szCs w:val="28"/>
              </w:rPr>
              <w:t>A型2层</w:t>
            </w:r>
          </w:p>
          <w:p>
            <w:pPr>
              <w:spacing w:after="0" w:line="220" w:lineRule="atLeast"/>
              <w:jc w:val="center"/>
              <w:rPr>
                <w:rFonts w:ascii="仿宋" w:hAnsi="仿宋" w:eastAsia="仿宋"/>
                <w:sz w:val="28"/>
                <w:szCs w:val="28"/>
              </w:rPr>
            </w:pPr>
            <w:r>
              <w:rPr>
                <w:rFonts w:hint="eastAsia" w:ascii="仿宋" w:hAnsi="仿宋" w:eastAsia="仿宋"/>
                <w:sz w:val="28"/>
                <w:szCs w:val="28"/>
              </w:rPr>
              <w:t>双行</w:t>
            </w:r>
          </w:p>
        </w:tc>
        <w:tc>
          <w:tcPr>
            <w:tcW w:w="1134" w:type="dxa"/>
          </w:tcPr>
          <w:p>
            <w:pPr>
              <w:spacing w:after="0" w:line="220" w:lineRule="atLeast"/>
              <w:jc w:val="center"/>
              <w:rPr>
                <w:rFonts w:ascii="仿宋" w:hAnsi="仿宋" w:eastAsia="仿宋"/>
                <w:sz w:val="28"/>
                <w:szCs w:val="28"/>
              </w:rPr>
            </w:pPr>
            <w:r>
              <w:rPr>
                <w:rFonts w:hint="eastAsia" w:ascii="仿宋" w:hAnsi="仿宋" w:eastAsia="仿宋"/>
                <w:sz w:val="28"/>
                <w:szCs w:val="28"/>
              </w:rPr>
              <w:t>9000</w:t>
            </w:r>
          </w:p>
        </w:tc>
        <w:tc>
          <w:tcPr>
            <w:tcW w:w="1275" w:type="dxa"/>
          </w:tcPr>
          <w:p>
            <w:pPr>
              <w:spacing w:after="0" w:line="220" w:lineRule="atLeast"/>
              <w:jc w:val="center"/>
              <w:rPr>
                <w:rFonts w:ascii="仿宋" w:hAnsi="仿宋" w:eastAsia="仿宋"/>
                <w:sz w:val="28"/>
                <w:szCs w:val="28"/>
              </w:rPr>
            </w:pPr>
            <w:r>
              <w:rPr>
                <w:rFonts w:hint="eastAsia" w:ascii="仿宋" w:hAnsi="仿宋" w:eastAsia="仿宋"/>
                <w:sz w:val="28"/>
                <w:szCs w:val="28"/>
              </w:rPr>
              <w:t>50</w:t>
            </w:r>
          </w:p>
        </w:tc>
        <w:tc>
          <w:tcPr>
            <w:tcW w:w="1276" w:type="dxa"/>
          </w:tcPr>
          <w:p>
            <w:pPr>
              <w:spacing w:after="0" w:line="220" w:lineRule="atLeast"/>
              <w:jc w:val="center"/>
              <w:rPr>
                <w:rFonts w:ascii="仿宋" w:hAnsi="仿宋" w:eastAsia="仿宋"/>
                <w:sz w:val="28"/>
                <w:szCs w:val="28"/>
              </w:rPr>
            </w:pPr>
            <w:r>
              <w:rPr>
                <w:rFonts w:hint="eastAsia" w:ascii="仿宋" w:hAnsi="仿宋" w:eastAsia="仿宋"/>
                <w:sz w:val="28"/>
                <w:szCs w:val="28"/>
              </w:rPr>
              <w:t>12-4</w:t>
            </w:r>
          </w:p>
        </w:tc>
        <w:tc>
          <w:tcPr>
            <w:tcW w:w="1276" w:type="dxa"/>
          </w:tcPr>
          <w:p>
            <w:pPr>
              <w:spacing w:after="0" w:line="220" w:lineRule="atLeast"/>
              <w:jc w:val="center"/>
              <w:rPr>
                <w:rFonts w:ascii="仿宋" w:hAnsi="仿宋" w:eastAsia="仿宋"/>
                <w:sz w:val="28"/>
                <w:szCs w:val="28"/>
              </w:rPr>
            </w:pPr>
            <w:r>
              <w:rPr>
                <w:rFonts w:hint="eastAsia" w:ascii="仿宋" w:hAnsi="仿宋" w:eastAsia="仿宋"/>
                <w:sz w:val="28"/>
                <w:szCs w:val="28"/>
              </w:rPr>
              <w:t>12-10</w:t>
            </w:r>
          </w:p>
        </w:tc>
        <w:tc>
          <w:tcPr>
            <w:tcW w:w="1134" w:type="dxa"/>
          </w:tcPr>
          <w:p>
            <w:pPr>
              <w:spacing w:after="0" w:line="220" w:lineRule="atLeast"/>
              <w:jc w:val="center"/>
              <w:rPr>
                <w:rFonts w:ascii="仿宋" w:hAnsi="仿宋" w:eastAsia="仿宋"/>
                <w:sz w:val="28"/>
                <w:szCs w:val="28"/>
              </w:rPr>
            </w:pPr>
            <w:r>
              <w:rPr>
                <w:rFonts w:hint="eastAsia" w:ascii="仿宋" w:hAnsi="仿宋" w:eastAsia="仿宋"/>
                <w:sz w:val="28"/>
                <w:szCs w:val="28"/>
              </w:rPr>
              <w:t>208.1</w:t>
            </w:r>
          </w:p>
        </w:tc>
        <w:tc>
          <w:tcPr>
            <w:tcW w:w="1417" w:type="dxa"/>
          </w:tcPr>
          <w:p>
            <w:pPr>
              <w:spacing w:after="0" w:line="220" w:lineRule="atLeast"/>
              <w:jc w:val="center"/>
              <w:rPr>
                <w:rFonts w:ascii="仿宋" w:hAnsi="仿宋" w:eastAsia="仿宋"/>
                <w:sz w:val="28"/>
                <w:szCs w:val="28"/>
              </w:rPr>
            </w:pPr>
            <w:r>
              <w:rPr>
                <w:rFonts w:hint="eastAsia" w:ascii="仿宋" w:hAnsi="仿宋" w:eastAsia="仿宋"/>
                <w:sz w:val="28"/>
                <w:szCs w:val="28"/>
              </w:rPr>
              <w:t>108.7</w:t>
            </w:r>
          </w:p>
        </w:tc>
        <w:tc>
          <w:tcPr>
            <w:tcW w:w="1134" w:type="dxa"/>
          </w:tcPr>
          <w:p>
            <w:pPr>
              <w:spacing w:after="0" w:line="220" w:lineRule="atLeast"/>
              <w:jc w:val="center"/>
              <w:rPr>
                <w:rFonts w:ascii="仿宋" w:hAnsi="仿宋" w:eastAsia="仿宋"/>
                <w:sz w:val="28"/>
                <w:szCs w:val="28"/>
              </w:rPr>
            </w:pPr>
            <w:r>
              <w:rPr>
                <w:rFonts w:hint="eastAsia" w:ascii="仿宋" w:hAnsi="仿宋" w:eastAsia="仿宋"/>
                <w:sz w:val="28"/>
                <w:szCs w:val="28"/>
              </w:rPr>
              <w:t>1673.7</w:t>
            </w:r>
          </w:p>
        </w:tc>
        <w:tc>
          <w:tcPr>
            <w:tcW w:w="1276" w:type="dxa"/>
          </w:tcPr>
          <w:p>
            <w:pPr>
              <w:spacing w:after="0" w:line="220" w:lineRule="atLeast"/>
              <w:jc w:val="center"/>
              <w:rPr>
                <w:rFonts w:ascii="仿宋" w:hAnsi="仿宋" w:eastAsia="仿宋"/>
                <w:sz w:val="28"/>
                <w:szCs w:val="28"/>
              </w:rPr>
            </w:pPr>
            <w:r>
              <w:rPr>
                <w:rFonts w:hint="eastAsia" w:ascii="仿宋" w:hAnsi="仿宋" w:eastAsia="仿宋"/>
                <w:sz w:val="28"/>
                <w:szCs w:val="28"/>
              </w:rPr>
              <w:t>1485.3</w:t>
            </w:r>
          </w:p>
        </w:tc>
        <w:tc>
          <w:tcPr>
            <w:tcW w:w="992" w:type="dxa"/>
          </w:tcPr>
          <w:p>
            <w:pPr>
              <w:spacing w:after="0" w:line="220" w:lineRule="atLeast"/>
              <w:jc w:val="center"/>
              <w:rPr>
                <w:rFonts w:ascii="仿宋" w:hAnsi="仿宋" w:eastAsia="仿宋"/>
                <w:sz w:val="28"/>
                <w:szCs w:val="28"/>
              </w:rPr>
            </w:pPr>
            <w:r>
              <w:rPr>
                <w:rFonts w:hint="eastAsia" w:ascii="仿宋" w:hAnsi="仿宋" w:eastAsia="仿宋"/>
                <w:sz w:val="28"/>
                <w:szCs w:val="28"/>
              </w:rPr>
              <w:t>69.7</w:t>
            </w:r>
          </w:p>
        </w:tc>
        <w:tc>
          <w:tcPr>
            <w:tcW w:w="993" w:type="dxa"/>
          </w:tcPr>
          <w:p>
            <w:pPr>
              <w:spacing w:after="0" w:line="220" w:lineRule="atLeast"/>
              <w:jc w:val="center"/>
              <w:rPr>
                <w:rFonts w:ascii="仿宋" w:hAnsi="仿宋" w:eastAsia="仿宋"/>
                <w:sz w:val="28"/>
                <w:szCs w:val="28"/>
              </w:rPr>
            </w:pPr>
            <w:r>
              <w:rPr>
                <w:rFonts w:hint="eastAsia" w:ascii="仿宋" w:hAnsi="仿宋" w:eastAsia="仿宋"/>
                <w:sz w:val="28"/>
                <w:szCs w:val="28"/>
              </w:rPr>
              <w:t>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60" w:type="dxa"/>
          </w:tcPr>
          <w:p>
            <w:pPr>
              <w:spacing w:after="0" w:line="220" w:lineRule="atLeast"/>
              <w:jc w:val="center"/>
              <w:rPr>
                <w:rFonts w:ascii="仿宋" w:hAnsi="仿宋" w:eastAsia="仿宋"/>
                <w:sz w:val="28"/>
                <w:szCs w:val="28"/>
              </w:rPr>
            </w:pPr>
            <w:r>
              <w:rPr>
                <w:rFonts w:hint="eastAsia" w:ascii="仿宋" w:hAnsi="仿宋" w:eastAsia="仿宋"/>
                <w:sz w:val="28"/>
                <w:szCs w:val="28"/>
              </w:rPr>
              <w:t>传统地栽（对照）</w:t>
            </w:r>
          </w:p>
        </w:tc>
        <w:tc>
          <w:tcPr>
            <w:tcW w:w="1134" w:type="dxa"/>
          </w:tcPr>
          <w:p>
            <w:pPr>
              <w:spacing w:after="0" w:line="220" w:lineRule="atLeast"/>
              <w:jc w:val="center"/>
              <w:rPr>
                <w:rFonts w:ascii="仿宋" w:hAnsi="仿宋" w:eastAsia="仿宋"/>
                <w:sz w:val="28"/>
                <w:szCs w:val="28"/>
              </w:rPr>
            </w:pPr>
            <w:r>
              <w:rPr>
                <w:rFonts w:hint="eastAsia" w:ascii="仿宋" w:hAnsi="仿宋" w:eastAsia="仿宋"/>
                <w:sz w:val="28"/>
                <w:szCs w:val="28"/>
              </w:rPr>
              <w:t>6000</w:t>
            </w:r>
          </w:p>
        </w:tc>
        <w:tc>
          <w:tcPr>
            <w:tcW w:w="1275" w:type="dxa"/>
          </w:tcPr>
          <w:p>
            <w:pPr>
              <w:spacing w:after="0" w:line="220" w:lineRule="atLeast"/>
              <w:jc w:val="center"/>
              <w:rPr>
                <w:rFonts w:ascii="仿宋" w:hAnsi="仿宋" w:eastAsia="仿宋"/>
                <w:sz w:val="28"/>
                <w:szCs w:val="28"/>
              </w:rPr>
            </w:pPr>
          </w:p>
        </w:tc>
        <w:tc>
          <w:tcPr>
            <w:tcW w:w="1276" w:type="dxa"/>
          </w:tcPr>
          <w:p>
            <w:pPr>
              <w:spacing w:after="0" w:line="220" w:lineRule="atLeast"/>
              <w:jc w:val="center"/>
              <w:rPr>
                <w:rFonts w:ascii="仿宋" w:hAnsi="仿宋" w:eastAsia="仿宋"/>
                <w:sz w:val="28"/>
                <w:szCs w:val="28"/>
              </w:rPr>
            </w:pPr>
            <w:r>
              <w:rPr>
                <w:rFonts w:hint="eastAsia" w:ascii="仿宋" w:hAnsi="仿宋" w:eastAsia="仿宋"/>
                <w:sz w:val="28"/>
                <w:szCs w:val="28"/>
              </w:rPr>
              <w:t>12-4</w:t>
            </w:r>
          </w:p>
        </w:tc>
        <w:tc>
          <w:tcPr>
            <w:tcW w:w="1276" w:type="dxa"/>
          </w:tcPr>
          <w:p>
            <w:pPr>
              <w:spacing w:after="0" w:line="220" w:lineRule="atLeast"/>
              <w:jc w:val="center"/>
              <w:rPr>
                <w:rFonts w:ascii="仿宋" w:hAnsi="仿宋" w:eastAsia="仿宋"/>
                <w:sz w:val="28"/>
                <w:szCs w:val="28"/>
              </w:rPr>
            </w:pPr>
            <w:r>
              <w:rPr>
                <w:rFonts w:hint="eastAsia" w:ascii="仿宋" w:hAnsi="仿宋" w:eastAsia="仿宋"/>
                <w:sz w:val="28"/>
                <w:szCs w:val="28"/>
              </w:rPr>
              <w:t>12-9</w:t>
            </w:r>
          </w:p>
        </w:tc>
        <w:tc>
          <w:tcPr>
            <w:tcW w:w="1134" w:type="dxa"/>
          </w:tcPr>
          <w:p>
            <w:pPr>
              <w:spacing w:after="0" w:line="220" w:lineRule="atLeast"/>
              <w:jc w:val="center"/>
              <w:rPr>
                <w:rFonts w:ascii="仿宋" w:hAnsi="仿宋" w:eastAsia="仿宋"/>
                <w:sz w:val="28"/>
                <w:szCs w:val="28"/>
              </w:rPr>
            </w:pPr>
            <w:r>
              <w:rPr>
                <w:rFonts w:hint="eastAsia" w:ascii="仿宋" w:hAnsi="仿宋" w:eastAsia="仿宋"/>
                <w:sz w:val="28"/>
                <w:szCs w:val="28"/>
              </w:rPr>
              <w:t>164.4</w:t>
            </w:r>
          </w:p>
        </w:tc>
        <w:tc>
          <w:tcPr>
            <w:tcW w:w="1417" w:type="dxa"/>
          </w:tcPr>
          <w:p>
            <w:pPr>
              <w:spacing w:after="0" w:line="220" w:lineRule="atLeast"/>
              <w:jc w:val="center"/>
              <w:rPr>
                <w:rFonts w:ascii="仿宋" w:hAnsi="仿宋" w:eastAsia="仿宋"/>
                <w:sz w:val="28"/>
                <w:szCs w:val="28"/>
              </w:rPr>
            </w:pPr>
            <w:r>
              <w:rPr>
                <w:rFonts w:hint="eastAsia" w:ascii="仿宋" w:hAnsi="仿宋" w:eastAsia="仿宋"/>
                <w:sz w:val="28"/>
                <w:szCs w:val="28"/>
              </w:rPr>
              <w:t>176.8</w:t>
            </w:r>
          </w:p>
        </w:tc>
        <w:tc>
          <w:tcPr>
            <w:tcW w:w="1134" w:type="dxa"/>
          </w:tcPr>
          <w:p>
            <w:pPr>
              <w:spacing w:after="0" w:line="220" w:lineRule="atLeast"/>
              <w:jc w:val="center"/>
              <w:rPr>
                <w:rFonts w:ascii="仿宋" w:hAnsi="仿宋" w:eastAsia="仿宋"/>
                <w:sz w:val="28"/>
                <w:szCs w:val="28"/>
              </w:rPr>
            </w:pPr>
            <w:r>
              <w:rPr>
                <w:rFonts w:hint="eastAsia" w:ascii="仿宋" w:hAnsi="仿宋" w:eastAsia="仿宋"/>
                <w:sz w:val="28"/>
                <w:szCs w:val="28"/>
              </w:rPr>
              <w:t>986.4</w:t>
            </w:r>
          </w:p>
        </w:tc>
        <w:tc>
          <w:tcPr>
            <w:tcW w:w="1276" w:type="dxa"/>
          </w:tcPr>
          <w:p>
            <w:pPr>
              <w:spacing w:after="0" w:line="220" w:lineRule="atLeast"/>
              <w:jc w:val="center"/>
              <w:rPr>
                <w:rFonts w:ascii="仿宋" w:hAnsi="仿宋" w:eastAsia="仿宋"/>
                <w:sz w:val="28"/>
                <w:szCs w:val="28"/>
              </w:rPr>
            </w:pPr>
            <w:r>
              <w:rPr>
                <w:rFonts w:hint="eastAsia" w:ascii="仿宋" w:hAnsi="仿宋" w:eastAsia="仿宋"/>
                <w:sz w:val="28"/>
                <w:szCs w:val="28"/>
              </w:rPr>
              <w:t>1060.8</w:t>
            </w:r>
          </w:p>
        </w:tc>
        <w:tc>
          <w:tcPr>
            <w:tcW w:w="992" w:type="dxa"/>
          </w:tcPr>
          <w:p>
            <w:pPr>
              <w:spacing w:after="0" w:line="220" w:lineRule="atLeast"/>
              <w:jc w:val="center"/>
              <w:rPr>
                <w:rFonts w:ascii="仿宋" w:hAnsi="仿宋" w:eastAsia="仿宋"/>
                <w:sz w:val="28"/>
                <w:szCs w:val="28"/>
              </w:rPr>
            </w:pPr>
          </w:p>
        </w:tc>
        <w:tc>
          <w:tcPr>
            <w:tcW w:w="993" w:type="dxa"/>
          </w:tcPr>
          <w:p>
            <w:pPr>
              <w:spacing w:after="0" w:line="220" w:lineRule="atLeast"/>
            </w:pPr>
          </w:p>
        </w:tc>
      </w:tr>
    </w:tbl>
    <w:p>
      <w:pPr>
        <w:spacing w:line="220" w:lineRule="atLeast"/>
        <w:ind w:firstLine="140" w:firstLineChars="50"/>
        <w:rPr>
          <w:rFonts w:ascii="仿宋" w:hAnsi="仿宋" w:eastAsia="仿宋"/>
          <w:sz w:val="28"/>
          <w:szCs w:val="28"/>
        </w:rPr>
      </w:pPr>
      <w:r>
        <w:rPr>
          <w:rFonts w:hint="eastAsia" w:ascii="仿宋" w:hAnsi="仿宋" w:eastAsia="仿宋"/>
          <w:sz w:val="28"/>
          <w:szCs w:val="28"/>
        </w:rPr>
        <w:t>（</w:t>
      </w:r>
      <w:r>
        <w:rPr>
          <w:rFonts w:hint="eastAsia" w:ascii="仿宋" w:hAnsi="仿宋" w:eastAsia="仿宋"/>
          <w:sz w:val="24"/>
          <w:szCs w:val="24"/>
        </w:rPr>
        <w:t>注：定植时间为9月10日，品种为红颜基质穴盘苗，每种栽培架的每条栽培槽选取植株30株，每隔一周统计一次产量</w:t>
      </w:r>
      <w:r>
        <w:rPr>
          <w:rFonts w:hint="eastAsia" w:ascii="仿宋" w:hAnsi="仿宋" w:eastAsia="仿宋"/>
          <w:sz w:val="28"/>
          <w:szCs w:val="28"/>
        </w:rPr>
        <w:t>）</w:t>
      </w:r>
    </w:p>
    <w:p>
      <w:pPr>
        <w:spacing w:line="220" w:lineRule="atLeast"/>
      </w:pPr>
    </w:p>
    <w:sectPr>
      <w:pgSz w:w="16838" w:h="11906" w:orient="landscape"/>
      <w:pgMar w:top="1077" w:right="1440" w:bottom="1077" w:left="1440" w:header="709" w:footer="709"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720"/>
  <w:drawingGridHorizontalSpacing w:val="110"/>
  <w:displayHorizontalDrawingGridEvery w:val="2"/>
  <w:characterSpacingControl w:val="doNotCompress"/>
  <w:compat>
    <w:useFELayout/>
    <w:compatSetting w:name="compatibilityMode" w:uri="http://schemas.microsoft.com/office/word" w:val="12"/>
  </w:compat>
  <w:rsids>
    <w:rsidRoot w:val="00D31D50"/>
    <w:rsid w:val="00002614"/>
    <w:rsid w:val="000A5064"/>
    <w:rsid w:val="000B1D39"/>
    <w:rsid w:val="000E4253"/>
    <w:rsid w:val="00106C11"/>
    <w:rsid w:val="00130AD7"/>
    <w:rsid w:val="00156238"/>
    <w:rsid w:val="00184760"/>
    <w:rsid w:val="001D2D5B"/>
    <w:rsid w:val="00220264"/>
    <w:rsid w:val="002C5F36"/>
    <w:rsid w:val="00323B43"/>
    <w:rsid w:val="003547D0"/>
    <w:rsid w:val="003D37D8"/>
    <w:rsid w:val="00426133"/>
    <w:rsid w:val="004358AB"/>
    <w:rsid w:val="004439A0"/>
    <w:rsid w:val="004879C0"/>
    <w:rsid w:val="00503A25"/>
    <w:rsid w:val="00523EDE"/>
    <w:rsid w:val="005441CF"/>
    <w:rsid w:val="00544658"/>
    <w:rsid w:val="00567C63"/>
    <w:rsid w:val="005E1CBA"/>
    <w:rsid w:val="00622B2D"/>
    <w:rsid w:val="00647766"/>
    <w:rsid w:val="006D201D"/>
    <w:rsid w:val="00730E9F"/>
    <w:rsid w:val="0074050F"/>
    <w:rsid w:val="007C028B"/>
    <w:rsid w:val="007C10B6"/>
    <w:rsid w:val="007C4301"/>
    <w:rsid w:val="007D58A0"/>
    <w:rsid w:val="007D5BF7"/>
    <w:rsid w:val="007F3165"/>
    <w:rsid w:val="00817A19"/>
    <w:rsid w:val="00897C09"/>
    <w:rsid w:val="008A0F02"/>
    <w:rsid w:val="008B7726"/>
    <w:rsid w:val="008E5060"/>
    <w:rsid w:val="00921B19"/>
    <w:rsid w:val="009470BC"/>
    <w:rsid w:val="00955A71"/>
    <w:rsid w:val="00965E88"/>
    <w:rsid w:val="0099390C"/>
    <w:rsid w:val="009E6273"/>
    <w:rsid w:val="00A54DF4"/>
    <w:rsid w:val="00A57345"/>
    <w:rsid w:val="00A66EC5"/>
    <w:rsid w:val="00AC55A2"/>
    <w:rsid w:val="00C03AB2"/>
    <w:rsid w:val="00C37E93"/>
    <w:rsid w:val="00C83C71"/>
    <w:rsid w:val="00C927AE"/>
    <w:rsid w:val="00CA031A"/>
    <w:rsid w:val="00CF5554"/>
    <w:rsid w:val="00D31D50"/>
    <w:rsid w:val="00D47171"/>
    <w:rsid w:val="00D56B5D"/>
    <w:rsid w:val="00D66E8D"/>
    <w:rsid w:val="00D9244B"/>
    <w:rsid w:val="00DD2920"/>
    <w:rsid w:val="00E53584"/>
    <w:rsid w:val="00E748FF"/>
    <w:rsid w:val="00E81402"/>
    <w:rsid w:val="00EA6FB2"/>
    <w:rsid w:val="00EB1ECE"/>
    <w:rsid w:val="00F21122"/>
    <w:rsid w:val="00F421A5"/>
    <w:rsid w:val="00F456CE"/>
    <w:rsid w:val="00F53A42"/>
    <w:rsid w:val="00FF1021"/>
    <w:rsid w:val="00FF15E0"/>
    <w:rsid w:val="0FD87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微软雅黑"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7">
    <w:name w:val="Default Paragraph Font"/>
    <w:unhideWhenUsed/>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2">
    <w:name w:val="annotation subject"/>
    <w:basedOn w:val="3"/>
    <w:next w:val="3"/>
    <w:link w:val="19"/>
    <w:unhideWhenUsed/>
    <w:qFormat/>
    <w:uiPriority w:val="99"/>
    <w:rPr>
      <w:b/>
      <w:bCs/>
    </w:rPr>
  </w:style>
  <w:style w:type="paragraph" w:styleId="3">
    <w:name w:val="annotation text"/>
    <w:basedOn w:val="1"/>
    <w:link w:val="18"/>
    <w:unhideWhenUsed/>
    <w:uiPriority w:val="99"/>
  </w:style>
  <w:style w:type="paragraph" w:styleId="4">
    <w:name w:val="Balloon Text"/>
    <w:basedOn w:val="1"/>
    <w:link w:val="17"/>
    <w:unhideWhenUsed/>
    <w:uiPriority w:val="99"/>
    <w:pPr>
      <w:spacing w:after="0"/>
    </w:pPr>
    <w:rPr>
      <w:sz w:val="18"/>
      <w:szCs w:val="18"/>
    </w:rPr>
  </w:style>
  <w:style w:type="paragraph" w:styleId="5">
    <w:name w:val="footer"/>
    <w:basedOn w:val="1"/>
    <w:link w:val="12"/>
    <w:unhideWhenUsed/>
    <w:uiPriority w:val="99"/>
    <w:pPr>
      <w:tabs>
        <w:tab w:val="center" w:pos="4153"/>
        <w:tab w:val="right" w:pos="8306"/>
      </w:tabs>
    </w:pPr>
    <w:rPr>
      <w:sz w:val="18"/>
      <w:szCs w:val="18"/>
    </w:rPr>
  </w:style>
  <w:style w:type="paragraph" w:styleId="6">
    <w:name w:val="header"/>
    <w:basedOn w:val="1"/>
    <w:link w:val="11"/>
    <w:unhideWhenUsed/>
    <w:uiPriority w:val="99"/>
    <w:pPr>
      <w:pBdr>
        <w:bottom w:val="single" w:color="auto" w:sz="6" w:space="1"/>
      </w:pBdr>
      <w:tabs>
        <w:tab w:val="center" w:pos="4153"/>
        <w:tab w:val="right" w:pos="8306"/>
      </w:tabs>
      <w:jc w:val="center"/>
    </w:pPr>
    <w:rPr>
      <w:sz w:val="18"/>
      <w:szCs w:val="18"/>
    </w:rPr>
  </w:style>
  <w:style w:type="character" w:styleId="8">
    <w:name w:val="annotation reference"/>
    <w:basedOn w:val="7"/>
    <w:unhideWhenUsed/>
    <w:uiPriority w:val="99"/>
    <w:rPr>
      <w:sz w:val="21"/>
      <w:szCs w:val="21"/>
    </w:rPr>
  </w:style>
  <w:style w:type="table" w:styleId="10">
    <w:name w:val="Table Grid"/>
    <w:basedOn w:val="9"/>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1">
    <w:name w:val="页眉 Char"/>
    <w:basedOn w:val="7"/>
    <w:link w:val="6"/>
    <w:semiHidden/>
    <w:uiPriority w:val="99"/>
    <w:rPr>
      <w:rFonts w:ascii="Tahoma" w:hAnsi="Tahoma"/>
      <w:sz w:val="18"/>
      <w:szCs w:val="18"/>
    </w:rPr>
  </w:style>
  <w:style w:type="character" w:customStyle="1" w:styleId="12">
    <w:name w:val="页脚 Char"/>
    <w:basedOn w:val="7"/>
    <w:link w:val="5"/>
    <w:semiHidden/>
    <w:uiPriority w:val="99"/>
    <w:rPr>
      <w:rFonts w:ascii="Tahoma" w:hAnsi="Tahoma"/>
      <w:sz w:val="18"/>
      <w:szCs w:val="18"/>
    </w:rPr>
  </w:style>
  <w:style w:type="character" w:customStyle="1" w:styleId="13">
    <w:name w:val="段 Char"/>
    <w:basedOn w:val="7"/>
    <w:link w:val="14"/>
    <w:uiPriority w:val="0"/>
    <w:rPr>
      <w:rFonts w:ascii="宋体"/>
      <w:sz w:val="21"/>
    </w:rPr>
  </w:style>
  <w:style w:type="paragraph" w:customStyle="1" w:styleId="14">
    <w:name w:val="段"/>
    <w:link w:val="13"/>
    <w:uiPriority w:val="0"/>
    <w:pPr>
      <w:tabs>
        <w:tab w:val="center" w:pos="4201"/>
        <w:tab w:val="right" w:leader="dot" w:pos="9298"/>
      </w:tabs>
      <w:autoSpaceDE w:val="0"/>
      <w:autoSpaceDN w:val="0"/>
      <w:spacing w:after="0" w:line="240" w:lineRule="auto"/>
      <w:ind w:firstLine="420" w:firstLineChars="200"/>
      <w:jc w:val="both"/>
    </w:pPr>
    <w:rPr>
      <w:rFonts w:ascii="宋体" w:eastAsia="微软雅黑" w:hAnsiTheme="minorHAnsi" w:cstheme="minorBidi"/>
      <w:sz w:val="21"/>
      <w:szCs w:val="22"/>
      <w:lang w:val="en-US" w:eastAsia="zh-CN" w:bidi="ar-SA"/>
    </w:rPr>
  </w:style>
  <w:style w:type="paragraph" w:customStyle="1" w:styleId="15">
    <w:name w:val="列出段落1"/>
    <w:basedOn w:val="1"/>
    <w:qFormat/>
    <w:uiPriority w:val="34"/>
    <w:pPr>
      <w:widowControl w:val="0"/>
      <w:adjustRightInd/>
      <w:snapToGrid/>
      <w:spacing w:after="0"/>
      <w:ind w:firstLine="420" w:firstLineChars="200"/>
      <w:jc w:val="both"/>
    </w:pPr>
    <w:rPr>
      <w:rFonts w:asciiTheme="minorHAnsi" w:hAnsiTheme="minorHAnsi" w:eastAsiaTheme="minorEastAsia"/>
      <w:kern w:val="2"/>
      <w:sz w:val="21"/>
    </w:rPr>
  </w:style>
  <w:style w:type="paragraph" w:customStyle="1" w:styleId="16">
    <w:name w:val="List Paragraph"/>
    <w:basedOn w:val="1"/>
    <w:qFormat/>
    <w:uiPriority w:val="0"/>
    <w:pPr>
      <w:widowControl w:val="0"/>
      <w:adjustRightInd/>
      <w:snapToGrid/>
      <w:spacing w:after="0"/>
      <w:ind w:firstLine="420" w:firstLineChars="200"/>
      <w:jc w:val="both"/>
    </w:pPr>
    <w:rPr>
      <w:rFonts w:ascii="Times New Roman" w:hAnsi="Times New Roman" w:eastAsia="宋体" w:cs="Times New Roman"/>
    </w:rPr>
  </w:style>
  <w:style w:type="character" w:customStyle="1" w:styleId="17">
    <w:name w:val="批注框文本 Char"/>
    <w:basedOn w:val="7"/>
    <w:link w:val="4"/>
    <w:semiHidden/>
    <w:uiPriority w:val="99"/>
    <w:rPr>
      <w:rFonts w:ascii="Tahoma" w:hAnsi="Tahoma"/>
      <w:sz w:val="18"/>
      <w:szCs w:val="18"/>
    </w:rPr>
  </w:style>
  <w:style w:type="character" w:customStyle="1" w:styleId="18">
    <w:name w:val="批注文字 Char"/>
    <w:basedOn w:val="7"/>
    <w:link w:val="3"/>
    <w:semiHidden/>
    <w:uiPriority w:val="99"/>
    <w:rPr>
      <w:rFonts w:ascii="Tahoma" w:hAnsi="Tahoma"/>
    </w:rPr>
  </w:style>
  <w:style w:type="character" w:customStyle="1" w:styleId="19">
    <w:name w:val="批注主题 Char"/>
    <w:basedOn w:val="18"/>
    <w:link w:val="2"/>
    <w:semiHidden/>
    <w:uiPriority w:val="99"/>
    <w:rPr>
      <w:b/>
      <w:bC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542</Words>
  <Characters>3095</Characters>
  <Lines>25</Lines>
  <Paragraphs>7</Paragraphs>
  <TotalTime>0</TotalTime>
  <ScaleCrop>false</ScaleCrop>
  <LinksUpToDate>false</LinksUpToDate>
  <CharactersWithSpaces>3630</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HCH</cp:lastModifiedBy>
  <dcterms:modified xsi:type="dcterms:W3CDTF">2020-04-21T03:36:12Z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