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附件3</w:t>
      </w:r>
    </w:p>
    <w:p>
      <w:pPr>
        <w:widowControl/>
        <w:shd w:val="clear" w:color="auto" w:fill="FFFFFF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Cs w:val="32"/>
          <w:shd w:val="clear" w:color="auto" w:fill="FFFFFF"/>
        </w:rPr>
        <w:t>保鲜膜（袋）产品监督抽查不合格产品信息</w:t>
      </w:r>
    </w:p>
    <w:bookmarkEnd w:id="0"/>
    <w:tbl>
      <w:tblPr>
        <w:tblStyle w:val="5"/>
        <w:tblW w:w="14082" w:type="dxa"/>
        <w:tblInd w:w="-5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"/>
        <w:gridCol w:w="1043"/>
        <w:gridCol w:w="1797"/>
        <w:gridCol w:w="1091"/>
        <w:gridCol w:w="1749"/>
        <w:gridCol w:w="617"/>
        <w:gridCol w:w="875"/>
        <w:gridCol w:w="505"/>
        <w:gridCol w:w="895"/>
        <w:gridCol w:w="2642"/>
        <w:gridCol w:w="482"/>
        <w:gridCol w:w="752"/>
        <w:gridCol w:w="1158"/>
        <w:gridCol w:w="2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序号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标称生产企业名称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标称生产企业地址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被抽样单位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名称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被抽样单位地址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名称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规格型号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商标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instrText xml:space="preserve">INCLUDEPICTURE \d "C:\\Users\\Dell\\AppData\\Local\\Temp\\ksohtml\\clip_image2.png" \* MERGEFORMATINET </w:instrTex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drawing>
                <wp:inline distT="0" distB="0" distL="114300" distR="114300">
                  <wp:extent cx="190500" cy="266700"/>
                  <wp:effectExtent l="0" t="0" r="0" b="0"/>
                  <wp:docPr id="3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生产日期/批号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不合格项目║检验结果║标准值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分类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任务来源/项目名称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检验机构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中山市同成日用制品有限公司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广东省中山市民众镇锦标村下隆丰路6-7号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佛山市悦家商业有限公司南海桂城悦万广场分公司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佛山市南海区桂城街道南海大道北46号悦万广场负一层1B-29、30号商铺（住所申报）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PE无毒保鲜膜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宽30厘米×长60米/卷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奥捷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2019-08-01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气体透过率（氧）║2.95×10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eastAsia="宋体"/>
                <w:color w:val="000000"/>
                <w:sz w:val="18"/>
                <w:szCs w:val="18"/>
              </w:rPr>
              <w:t>cm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/(m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</w:rPr>
              <w:t>·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24h·atm)║7000～20000cm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/(m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</w:rPr>
              <w:t>·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24h·atm)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保鲜膜（袋）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广州质量监督检测研究院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广州市明升塑料制品有限公司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广东省广州市番禺区大龙街金龙路193号自编D1栋首层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佛山市南海升宝百货有限公司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佛山市南海区狮山镇松岗桃园二路联表西村商业楼一至三楼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平口保鲜袋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5607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120个×20cm×30cm/卷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爱意家品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2019-4-10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跌落性能║3个袋均破裂║将800 g的粒径为2mm～5mm的聚乙烯粒料装入保鲜袋，用胶粘带将袋口封上，从500mm高度自由跌落一次至光滑水泥或瓷砖地面，取3个袋进行测试，应无破裂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保鲜膜（袋）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广州质量监督检测研究院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广州石之通高分子材料有限公司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广州市番禺区沙湾镇西村细岗工业区二排4号之四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广州家广超市有限公司中山远洋店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中山市东区博爱六路28号远洋广场3幢购物中心0202卡之2F202、0302卡之3F301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组合型保鲜袋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货号：B-654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S40枚：200×300×0.009mm M40枚：250×380×0.009mm L40枚：300×400×0.009mm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图形商标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2019-4-15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跌落性能║500mm高度自由跌落有破裂║500mm高度自由跌落一次无破裂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保鲜膜（袋）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初检机构：广州质量监督检测研究院；复检机构：广东产品质量监督检验研究院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人人乐连锁商业集团股份有限公司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广东省深圳市宝安区石岩街道洲石路北侧人人乐物流中心主楼二层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广州人人乐超市有限公司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广州市黄埔区宏明路263号荔联街东区商业城二楼整层及三楼一半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乐齐家点断式保鲜膜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30cm×35cm×100张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2019-03-08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气体透过率（氧）║2.29×10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eastAsia="宋体"/>
                <w:color w:val="000000"/>
                <w:sz w:val="18"/>
                <w:szCs w:val="18"/>
              </w:rPr>
              <w:t>cm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/(m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</w:rPr>
              <w:t>·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24h·atm)║7000～20000cm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/(m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</w:rPr>
              <w:t>·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24h·atm)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保鲜膜（袋）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广州质量监督检测研究院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上海中新包装用品厂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上海市青浦区金泽工业园区1号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佛山市好又多怡东百货商业有限公司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佛山市禅城区锦华路85号东方广场之明珠城负一层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食品保鲜袋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70只装/袋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小乐惠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2019-06-15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气体透过率（氧）║25900cm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/(m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</w:rPr>
              <w:t>·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24h·atm)║7000～20000cm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/(m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</w:rPr>
              <w:t>·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24h·atm)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保鲜膜（袋）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广州质量监督检测研究院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上海云蕊实业发展有限公司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上海市松江新桥新蟠路535号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佛山市顺德区大润发商业有限公司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佛山市顺德区大良街道办事处近良居委会延年路8号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云蕾保鲜膜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60m×30cm/卷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2019-04-25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气体透过率（氧）║2.21×10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eastAsia="宋体"/>
                <w:color w:val="000000"/>
                <w:sz w:val="18"/>
                <w:szCs w:val="18"/>
              </w:rPr>
              <w:t>cm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/(m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</w:rPr>
              <w:t>·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24h·atm)║7000～20000cm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/(m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</w:rPr>
              <w:t>·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24h·atm)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保鲜膜（袋）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广州质量监督检测研究院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四川鸿昌塑胶工业有限公司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四川省成都市新都工业东区君跃路999号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广东永辉超市有限公司南沙万达店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广州市南沙区双山大道3号负一层(JM)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手撕保鲜膜20厘米×40米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20厘米×40米（加赠10米）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2019-05-06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气体透过率（氧）║2.72×10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eastAsia="宋体"/>
                <w:color w:val="000000"/>
                <w:sz w:val="18"/>
                <w:szCs w:val="18"/>
              </w:rPr>
              <w:t>cm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/(m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</w:rPr>
              <w:t>·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24h·atm)║7000～20000cm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/(m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</w:rPr>
              <w:t>·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24h·atm)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保鲜膜（袋）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广州质量监督检测研究院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安徽大力熊环保塑料科技有限公司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安徽省蚌埠市高新区兴华路58号2号厂房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广东永辉超市有限公司南沙万达店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广州市南沙区双山大道3号负一层(JM)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优颂滑刀式保鲜膜大号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30cm×100m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2019-01-18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气体透过率（氧）║30275 cm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/(m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</w:rPr>
              <w:t>·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24h·atm)║7000～20000cm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/(m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</w:rPr>
              <w:t>·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24h·atm)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保鲜膜（袋）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初检机构：广州质量监督检测研究院；复检机构：广东省潮州市质量计量监督检测所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广州市新博利塑料制品有限公司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广东省广州市番禺区桥南街草河工业区南五排2号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广东华南通商贸发展有限公司汕头金平分公司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汕头市汕樟路41号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康溢大号保鲜袋30×40cm（150个）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300mm×40mm×0.006mm/卷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图形商标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2019-02-16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跌落性能║三个袋均破裂║将1600g的粒径为2mm～5mm的聚乙烯粒料装入保鲜袋，用胶粘带将袋口封上，从500mm高度自由跌落一次至光滑水泥或瓷砖地面，取3个袋进行测试，应无破裂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保鲜膜（袋）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广州质量监督检测研究院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广州希艺欧家居用品有限公司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广东省广州市海珠区盈丰路英豪三横街301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广东华南通商贸发展有限公司汕头金平分公司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汕头市汕樟路41号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品质保鲜袋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20cm×30cm×0.0007cm/卷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2019-03-20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跌落性能║三个袋均破裂║将800g的粒径为2mm～5mm的聚乙烯粒料装入保鲜袋，用胶粘带将袋口封上，从500mm高度自由跌落一次至光滑水泥或瓷砖地面，取3个袋进行测试，应无破裂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保鲜膜（袋）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广州质量监督检测研究院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台州市路桥瑞康家庭用品厂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浙江省台州市路桥区桐屿塑胶工业园区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天虹商场股份有限公司超市阳江东汇城店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阳江市江城区东风三路123号之一的东汇城广场第二层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PE保鲜膜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30cm×（30cm±1cm）总长30米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新鲜生活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2019-03-02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气体透过率（氧）║2.54×10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eastAsia="宋体"/>
                <w:color w:val="000000"/>
                <w:sz w:val="18"/>
                <w:szCs w:val="18"/>
              </w:rPr>
              <w:t>cm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/(m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</w:rPr>
              <w:t>·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24h·atm)║7000～20000cm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/(m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</w:rPr>
              <w:t>·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24h·atm)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保鲜膜（袋）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广州质量监督检测研究院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佛山晨华新材料有限公司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广东省佛山市顺德区北滘镇黄龙村民委员会龙乐路3号明峰高新科技园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惠州市大荣商贸有限公司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惠州市仲恺高新技术产业开发区9号区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PE保鲜膜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25厘米×30米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2019-05-05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气体透过率偏差（氧气）║+94.7～+101.1%║±20%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保鲜膜（袋）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广州质量监督检测研究院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珠海三樱日用品有限公司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广东省珠海市金湾区红旗镇新安路99号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华润万家生活超市(广州)有限公司黄岐分店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佛山市南海区大沥镇黄岐宏威路6号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三樱30米盒装保鲜膜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货号：A890</w:t>
            </w:r>
            <w:r>
              <w:rPr>
                <w:rFonts w:eastAsia="宋体"/>
                <w:sz w:val="18"/>
                <w:szCs w:val="18"/>
              </w:rPr>
              <w:br w:type="textWrapping"/>
            </w:r>
            <w:r>
              <w:rPr>
                <w:rFonts w:eastAsia="宋体"/>
                <w:sz w:val="18"/>
                <w:szCs w:val="18"/>
              </w:rPr>
              <w:t>30米×20cm/卷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三樱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2019-04-01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气体透过率偏差（氧气）║+98.1～+115%║±20%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保鲜膜（袋）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广州质量监督检测研究院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广州市华升塑料制品有限公司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广东省广州市番禺区石楼镇乐山路16号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广州家的福商贸有限公司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广州市番禺区石楼镇市莲路段108号二层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中号超厚保鲜袋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0592</w:t>
            </w:r>
            <w:r>
              <w:rPr>
                <w:rFonts w:eastAsia="宋体"/>
                <w:sz w:val="18"/>
                <w:szCs w:val="18"/>
              </w:rPr>
              <w:br w:type="textWrapping"/>
            </w:r>
            <w:r>
              <w:rPr>
                <w:rFonts w:eastAsia="宋体"/>
                <w:sz w:val="18"/>
                <w:szCs w:val="18"/>
              </w:rPr>
              <w:t>25×38cm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2019-04-15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跌落性能║三个袋均破裂║将1267g的粒径为2mm～5mm的聚乙烯粒料装入保鲜袋，用胶粘带将袋口封上，从500mm高度自由跌落一次至光滑水泥或瓷砖地面，取3个袋进行测试，应无破裂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保鲜膜（袋）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广州质量监督检测研究院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声科家居用品（上海）有限公司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上海市青浦工业园区新技路777号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锦江麦德龙现购自运有限公司广州花都商场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广州市花都区新华街凤凰南路以东莲花路以北田美城广场A201房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卷装保鲜膜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宽30cm×长60m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2019-03-04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气体透过率（氧）║2.70×10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eastAsia="宋体"/>
                <w:color w:val="000000"/>
                <w:sz w:val="18"/>
                <w:szCs w:val="18"/>
              </w:rPr>
              <w:t>cm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/(m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</w:rPr>
              <w:t>·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24h·atm)║7000～20000cm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/(m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</w:rPr>
              <w:t>·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24h·atm)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保鲜膜（袋）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广州质量监督检测研究院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广州市南沙区振兴塑料有限公司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广东省广州市南沙区榄核镇大生村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广州市白云区嘉禾祺俽超市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广州市白云区嘉禾街鹤龙二路13号嘉禾新商业广场3楼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保鲜袋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120个，BX623</w:t>
            </w:r>
            <w:r>
              <w:rPr>
                <w:rFonts w:eastAsia="宋体"/>
                <w:sz w:val="18"/>
                <w:szCs w:val="18"/>
              </w:rPr>
              <w:br w:type="textWrapping"/>
            </w:r>
            <w:r>
              <w:rPr>
                <w:rFonts w:eastAsia="宋体"/>
                <w:sz w:val="18"/>
                <w:szCs w:val="18"/>
              </w:rPr>
              <w:t>380×250×0.07mm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图形商标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2019-05-13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跌落性能║有破裂║500mm高度自由跌落一次无破裂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保鲜膜（袋）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初检机构：广州质量监督检测研究院；复检机构：广东产品质量监督检验研究院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广州家宝纸塑新材料有限公司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广东省广州市白云区江高镇神山工业园振兴北路208号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广州市海珠区南石头三中劳保用品经销部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广州市海珠区南泰路168号南泰百货批发中心146档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家宝食品保鲜膜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20m×30cm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图形商标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2018-09-22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气体透过率（氧）║2.49×10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eastAsia="宋体"/>
                <w:color w:val="000000"/>
                <w:sz w:val="18"/>
                <w:szCs w:val="18"/>
              </w:rPr>
              <w:t>cm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/(m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</w:rPr>
              <w:t>·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24h·atm)║7000～20000cm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/(m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</w:rPr>
              <w:t>·</w:t>
            </w:r>
            <w:r>
              <w:rPr>
                <w:rFonts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宋体"/>
                <w:color w:val="000000"/>
                <w:sz w:val="18"/>
                <w:szCs w:val="18"/>
              </w:rPr>
              <w:t>24h·atm)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保鲜膜（袋）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广州质量监督检测研究院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93FEC"/>
    <w:rsid w:val="1EB25238"/>
    <w:rsid w:val="51124C05"/>
    <w:rsid w:val="67293F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2020-04-28T01:01:00Z</dcterms:created>
  <dc:creator>刘晓丽</dc:creator>
  <cp:lastModifiedBy>刘晓丽</cp:lastModifiedBy>
  <dcterms:modified xsi:type="dcterms:W3CDTF">2020-04-28T01:06:40Z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