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numPr>
          <w:numId w:val="0"/>
        </w:numPr>
        <w:spacing w:line="600" w:lineRule="exact"/>
        <w:ind w:left="640" w:leftChars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</w:rPr>
        <w:t>二氧化硫残留量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二氧化硫、焦亚硫酸钾、亚硫酸钠是食品加工中常用的漂白剂和防腐剂，使用后会产生二氧化硫残留。</w:t>
      </w:r>
      <w:r>
        <w:rPr>
          <w:rFonts w:hint="eastAsia" w:ascii="仿宋_GB2312" w:hAnsi="Times New Roman" w:eastAsia="仿宋_GB2312"/>
          <w:sz w:val="32"/>
          <w:szCs w:val="32"/>
        </w:rPr>
        <w:t>二氧化硫进入人体后最终转化为硫酸盐并随尿液排出体外，少量摄入不会对身体带来健康危害，但若过量食用可能引起如恶心、呕吐等胃肠道反应。</w:t>
      </w:r>
    </w:p>
    <w:p>
      <w:pPr>
        <w:pStyle w:val="30"/>
        <w:numPr>
          <w:numId w:val="0"/>
        </w:numPr>
        <w:spacing w:line="600" w:lineRule="exact"/>
        <w:ind w:left="640"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苯甲酸及其钠盐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苯甲酸及其钠盐是食品工业中常见的一种防腐保鲜剂，对霉菌、酵母和细菌有较好的抑制作用。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pStyle w:val="30"/>
        <w:numPr>
          <w:numId w:val="0"/>
        </w:numPr>
        <w:ind w:left="640"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脱氢乙酸及其钠盐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脱氢乙酸及其钠盐作为食品添加剂，广泛用作防腐剂，对霉菌具有较强</w:t>
      </w:r>
      <w:r>
        <w:rPr>
          <w:rFonts w:ascii="Times New Roman" w:hAnsi="Times New Roman" w:eastAsia="仿宋_GB2312"/>
          <w:sz w:val="32"/>
          <w:szCs w:val="32"/>
        </w:rPr>
        <w:t>的抑制作用。长期</w:t>
      </w:r>
      <w:r>
        <w:rPr>
          <w:rFonts w:hint="eastAsia" w:ascii="仿宋_GB2312" w:eastAsia="仿宋_GB2312"/>
          <w:sz w:val="32"/>
          <w:szCs w:val="32"/>
        </w:rPr>
        <w:t>大量食用脱氢乙酸及其钠盐超标产品，可能对人体健康产生一定影响。防腐剂超范围使用的原因可能是个别企业为防止食品腐败变质，超范围使用了该添加剂，或者使用的复配添加剂中含有该添加剂。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E4590"/>
    <w:rsid w:val="14595B8A"/>
    <w:rsid w:val="14D66C97"/>
    <w:rsid w:val="15223E26"/>
    <w:rsid w:val="153A2A63"/>
    <w:rsid w:val="15E61350"/>
    <w:rsid w:val="1609292A"/>
    <w:rsid w:val="16250233"/>
    <w:rsid w:val="16704207"/>
    <w:rsid w:val="16903C7D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2EA440A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96002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26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2020-07-02T04:18:29Z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