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r>
        <w:rPr>
          <w:rFonts w:hint="eastAsia" w:eastAsia="黑体"/>
          <w:spacing w:val="-12"/>
          <w:sz w:val="44"/>
          <w:szCs w:val="44"/>
          <w:lang w:val="en-US" w:eastAsia="zh-CN"/>
        </w:rPr>
        <w:t>部分检验项目的说明</w:t>
      </w: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p>
    <w:p>
      <w:pPr>
        <w:ind w:firstLine="640" w:firstLineChars="200"/>
        <w:rPr>
          <w:rFonts w:eastAsia="黑体"/>
          <w:sz w:val="32"/>
          <w:szCs w:val="32"/>
        </w:rPr>
      </w:pPr>
      <w:r>
        <w:rPr>
          <w:rFonts w:hint="eastAsia" w:eastAsia="黑体"/>
          <w:sz w:val="32"/>
          <w:szCs w:val="32"/>
          <w:lang w:val="en-US" w:eastAsia="zh-CN"/>
        </w:rPr>
        <w:t>一</w:t>
      </w:r>
      <w:r>
        <w:rPr>
          <w:rFonts w:eastAsia="黑体"/>
          <w:sz w:val="32"/>
          <w:szCs w:val="32"/>
        </w:rPr>
        <w:t>、二氧化硫残留量</w:t>
      </w:r>
    </w:p>
    <w:p>
      <w:pPr>
        <w:ind w:firstLine="640" w:firstLineChars="200"/>
        <w:rPr>
          <w:rFonts w:eastAsia="仿宋_GB2312"/>
          <w:sz w:val="32"/>
          <w:szCs w:val="32"/>
        </w:rPr>
      </w:pPr>
      <w:r>
        <w:rPr>
          <w:rFonts w:eastAsia="仿宋_GB2312"/>
          <w:sz w:val="32"/>
          <w:szCs w:val="32"/>
        </w:rPr>
        <w:t>二氧化硫、焦亚硫酸钾、亚硫酸钠是食品加工中常用的漂白剂和防腐剂，使用后产生二氧化硫残留。二氧化硫进入人体后最终转化为硫酸盐并随尿液排出体外，若过量食用可能引起如恶心、呕吐等胃肠道反应。</w:t>
      </w:r>
    </w:p>
    <w:p>
      <w:pPr>
        <w:spacing w:line="560" w:lineRule="exact"/>
        <w:ind w:firstLine="592" w:firstLineChars="200"/>
        <w:rPr>
          <w:rFonts w:eastAsia="黑体"/>
          <w:spacing w:val="-12"/>
          <w:sz w:val="32"/>
          <w:szCs w:val="32"/>
        </w:rPr>
      </w:pPr>
      <w:r>
        <w:rPr>
          <w:rFonts w:hint="eastAsia" w:eastAsia="黑体"/>
          <w:spacing w:val="-12"/>
          <w:sz w:val="32"/>
          <w:szCs w:val="32"/>
          <w:lang w:val="en-US" w:eastAsia="zh-CN"/>
        </w:rPr>
        <w:t>二</w:t>
      </w:r>
      <w:r>
        <w:rPr>
          <w:rFonts w:eastAsia="黑体"/>
          <w:spacing w:val="-12"/>
          <w:sz w:val="32"/>
          <w:szCs w:val="32"/>
        </w:rPr>
        <w:t>、山梨酸及其钾盐</w:t>
      </w:r>
    </w:p>
    <w:p>
      <w:pPr>
        <w:pStyle w:val="5"/>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山梨酸及其钾盐是食品防腐保鲜剂，具有广泛的抑菌效果和防霉性能。该项目不合格原因可能是企业为增加产品保质期或者为弥补产品生产中卫生条件不佳而超限量使用，或者未准确计量。长期食用山梨酸超标的食品，可能会对健康造成一定影响。</w:t>
      </w:r>
    </w:p>
    <w:p>
      <w:pPr>
        <w:pStyle w:val="2"/>
        <w:widowControl w:val="0"/>
        <w:numPr>
          <w:ilvl w:val="0"/>
          <w:numId w:val="0"/>
        </w:numPr>
        <w:wordWrap/>
        <w:spacing w:line="560" w:lineRule="exact"/>
        <w:ind w:left="640" w:leftChars="0" w:right="0" w:rightChars="0"/>
        <w:textAlignment w:val="auto"/>
        <w:outlineLvl w:val="9"/>
        <w:rPr>
          <w:rFonts w:eastAsia="黑体"/>
          <w:color w:val="000000"/>
          <w:sz w:val="32"/>
          <w:szCs w:val="32"/>
          <w:highlight w:val="none"/>
        </w:rPr>
      </w:pPr>
      <w:r>
        <w:rPr>
          <w:rFonts w:hint="eastAsia" w:eastAsia="黑体"/>
          <w:color w:val="000000"/>
          <w:sz w:val="32"/>
          <w:szCs w:val="32"/>
          <w:highlight w:val="none"/>
          <w:lang w:val="en-US" w:eastAsia="zh-CN"/>
        </w:rPr>
        <w:t>三、</w:t>
      </w:r>
      <w:r>
        <w:rPr>
          <w:rFonts w:hint="eastAsia" w:eastAsia="黑体"/>
          <w:color w:val="000000"/>
          <w:sz w:val="32"/>
          <w:szCs w:val="32"/>
          <w:highlight w:val="none"/>
        </w:rPr>
        <w:t>乙基麦芽酚</w:t>
      </w:r>
    </w:p>
    <w:p>
      <w:pPr>
        <w:pStyle w:val="2"/>
        <w:widowControl w:val="0"/>
        <w:wordWrap/>
        <w:spacing w:line="560" w:lineRule="exact"/>
        <w:ind w:right="0" w:firstLine="640" w:firstLineChars="200"/>
        <w:textAlignment w:val="auto"/>
        <w:outlineLvl w:val="9"/>
        <w:rPr>
          <w:rFonts w:hint="eastAsia" w:eastAsia="仿宋_GB2312"/>
          <w:sz w:val="32"/>
          <w:szCs w:val="32"/>
          <w:highlight w:val="none"/>
        </w:rPr>
      </w:pPr>
      <w:r>
        <w:rPr>
          <w:rFonts w:hint="eastAsia" w:eastAsia="仿宋_GB2312"/>
          <w:sz w:val="32"/>
          <w:szCs w:val="32"/>
          <w:highlight w:val="none"/>
        </w:rPr>
        <w:t>乙基麦芽酚</w:t>
      </w:r>
      <w:r>
        <w:rPr>
          <w:rFonts w:hint="eastAsia" w:eastAsia="仿宋_GB2312"/>
          <w:sz w:val="32"/>
          <w:szCs w:val="32"/>
          <w:highlight w:val="none"/>
          <w:lang w:eastAsia="zh-CN"/>
        </w:rPr>
        <w:t>是</w:t>
      </w:r>
      <w:r>
        <w:rPr>
          <w:rFonts w:hint="eastAsia" w:eastAsia="仿宋_GB2312"/>
          <w:sz w:val="32"/>
          <w:szCs w:val="32"/>
          <w:highlight w:val="none"/>
        </w:rPr>
        <w:t>允许使用的食品用</w:t>
      </w:r>
      <w:bookmarkStart w:id="0" w:name="_GoBack"/>
      <w:bookmarkEnd w:id="0"/>
      <w:r>
        <w:rPr>
          <w:rFonts w:hint="eastAsia" w:eastAsia="仿宋_GB2312"/>
          <w:sz w:val="32"/>
          <w:szCs w:val="32"/>
          <w:highlight w:val="none"/>
        </w:rPr>
        <w:t>合成香料，是一种有芬芳香气的白色晶状粉末。因其能使食品中原有香味得到调和、改良和提升，常被作为增香剂。</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val="en-US" w:eastAsia="zh-CN"/>
        </w:rPr>
        <w:t>四</w:t>
      </w:r>
      <w:r>
        <w:rPr>
          <w:rFonts w:ascii="黑体" w:hAnsi="黑体" w:eastAsia="黑体"/>
          <w:spacing w:val="-12"/>
          <w:sz w:val="32"/>
          <w:szCs w:val="32"/>
        </w:rPr>
        <w:t>、铅（以</w:t>
      </w:r>
      <w:r>
        <w:rPr>
          <w:rFonts w:ascii="Times New Roman" w:hAnsi="Times New Roman" w:eastAsia="黑体" w:cs="Times New Roman"/>
          <w:spacing w:val="-12"/>
          <w:sz w:val="32"/>
          <w:szCs w:val="32"/>
        </w:rPr>
        <w:t>Pb</w:t>
      </w:r>
      <w:r>
        <w:rPr>
          <w:rFonts w:ascii="黑体" w:hAnsi="黑体" w:eastAsia="黑体"/>
          <w:spacing w:val="-12"/>
          <w:sz w:val="32"/>
          <w:szCs w:val="32"/>
        </w:rPr>
        <w:t>计）</w:t>
      </w:r>
    </w:p>
    <w:p>
      <w:pPr>
        <w:spacing w:line="594" w:lineRule="exact"/>
        <w:ind w:firstLine="640" w:firstLineChars="200"/>
        <w:rPr>
          <w:rFonts w:hint="eastAsia" w:eastAsia="仿宋_GB2312"/>
          <w:sz w:val="32"/>
          <w:szCs w:val="32"/>
          <w:lang w:val="en-US" w:eastAsia="zh-CN"/>
        </w:rPr>
      </w:pPr>
      <w:r>
        <w:rPr>
          <w:rFonts w:ascii="Times New Roman" w:hAnsi="Times New Roman" w:eastAsia="仿宋_GB2312" w:cs="Times New Roman"/>
          <w:sz w:val="32"/>
          <w:szCs w:val="32"/>
        </w:rPr>
        <w:t>铅是最常见的重金属元素污染物之一。</w:t>
      </w:r>
      <w:r>
        <w:rPr>
          <w:rFonts w:hint="eastAsia" w:ascii="Times New Roman" w:hAnsi="Times New Roman" w:eastAsia="仿宋_GB2312" w:cs="Times New Roman"/>
          <w:color w:val="auto"/>
          <w:sz w:val="32"/>
          <w:szCs w:val="32"/>
          <w:highlight w:val="none"/>
        </w:rPr>
        <w:t>谷物碾磨加工品</w:t>
      </w:r>
      <w:r>
        <w:rPr>
          <w:rFonts w:ascii="Times New Roman" w:hAnsi="Times New Roman" w:eastAsia="仿宋_GB2312" w:cs="Times New Roman"/>
          <w:color w:val="auto"/>
          <w:sz w:val="32"/>
          <w:szCs w:val="32"/>
          <w:highlight w:val="none"/>
        </w:rPr>
        <w:t>中铅超标的原因，可能是生产</w:t>
      </w:r>
      <w:r>
        <w:rPr>
          <w:rFonts w:hint="eastAsia" w:ascii="Times New Roman" w:hAnsi="Times New Roman" w:eastAsia="仿宋_GB2312" w:cs="Times New Roman"/>
          <w:color w:val="auto"/>
          <w:sz w:val="32"/>
          <w:szCs w:val="32"/>
          <w:highlight w:val="none"/>
        </w:rPr>
        <w:t>企业</w:t>
      </w:r>
      <w:r>
        <w:rPr>
          <w:rFonts w:ascii="Times New Roman" w:hAnsi="Times New Roman" w:eastAsia="仿宋_GB2312" w:cs="Times New Roman"/>
          <w:color w:val="auto"/>
          <w:sz w:val="32"/>
          <w:szCs w:val="32"/>
          <w:highlight w:val="none"/>
        </w:rPr>
        <w:t>使用铅含量超标的原料</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也</w:t>
      </w:r>
      <w:r>
        <w:rPr>
          <w:rFonts w:ascii="Times New Roman" w:hAnsi="Times New Roman" w:eastAsia="仿宋_GB2312" w:cs="Times New Roman"/>
          <w:color w:val="auto"/>
          <w:sz w:val="32"/>
          <w:szCs w:val="32"/>
          <w:highlight w:val="none"/>
        </w:rPr>
        <w:t>可能是食品生产加工过程中生产场所、加工设备中的铅迁移带入</w:t>
      </w:r>
      <w:r>
        <w:rPr>
          <w:rFonts w:hint="eastAsia" w:ascii="Times New Roman" w:hAnsi="Times New Roman" w:eastAsia="仿宋_GB2312" w:cs="Times New Roman"/>
          <w:color w:val="auto"/>
          <w:sz w:val="32"/>
          <w:szCs w:val="32"/>
          <w:highlight w:val="none"/>
        </w:rPr>
        <w:t>，使得终产品铅含量超标。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5F30"/>
    <w:rsid w:val="0F7C37BD"/>
    <w:rsid w:val="13322EF6"/>
    <w:rsid w:val="13335747"/>
    <w:rsid w:val="17B737AE"/>
    <w:rsid w:val="19066D18"/>
    <w:rsid w:val="1B8B564F"/>
    <w:rsid w:val="1DC36796"/>
    <w:rsid w:val="208C2918"/>
    <w:rsid w:val="234F1590"/>
    <w:rsid w:val="2946328C"/>
    <w:rsid w:val="2A9C4BF4"/>
    <w:rsid w:val="39AC322D"/>
    <w:rsid w:val="3AD727F2"/>
    <w:rsid w:val="42B7663A"/>
    <w:rsid w:val="45B208D7"/>
    <w:rsid w:val="4B3A29F8"/>
    <w:rsid w:val="60AB1E4A"/>
    <w:rsid w:val="64E9586B"/>
    <w:rsid w:val="72CD6A7D"/>
    <w:rsid w:val="740427DF"/>
    <w:rsid w:val="75502CAC"/>
    <w:rsid w:val="7A561CBB"/>
    <w:rsid w:val="7B2F1610"/>
    <w:rsid w:val="7F31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 w:type="paragraph" w:customStyle="1" w:styleId="5">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韩绍雄</cp:lastModifiedBy>
  <dcterms:modified xsi:type="dcterms:W3CDTF">2020-07-20T02:27:59Z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