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D5" w:rsidRDefault="00402C09">
      <w:pPr>
        <w:autoSpaceDE w:val="0"/>
        <w:autoSpaceDN w:val="0"/>
        <w:adjustRightInd w:val="0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附件：</w:t>
      </w:r>
    </w:p>
    <w:p w:rsidR="00A86AD5" w:rsidRDefault="00402C09">
      <w:pPr>
        <w:widowControl/>
        <w:spacing w:line="510" w:lineRule="atLeast"/>
        <w:jc w:val="center"/>
        <w:outlineLvl w:val="2"/>
        <w:rPr>
          <w:rFonts w:ascii="Times New Roman" w:eastAsia="方正小标宋简体" w:hAnsi="Times New Roman" w:cs="方正小标宋简体"/>
          <w:color w:val="000000"/>
          <w:kern w:val="0"/>
          <w:sz w:val="40"/>
          <w:szCs w:val="40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40"/>
          <w:szCs w:val="40"/>
        </w:rPr>
        <w:t>吉林省食品安全专家库名单</w:t>
      </w:r>
    </w:p>
    <w:p w:rsidR="00A86AD5" w:rsidRDefault="00402C09">
      <w:pPr>
        <w:widowControl/>
        <w:spacing w:line="510" w:lineRule="atLeast"/>
        <w:jc w:val="center"/>
        <w:outlineLvl w:val="2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（按姓氏拼音排序）</w:t>
      </w: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5"/>
        <w:gridCol w:w="1003"/>
        <w:gridCol w:w="4912"/>
        <w:gridCol w:w="4151"/>
      </w:tblGrid>
      <w:tr w:rsidR="004C74C0" w:rsidRP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序</w:t>
            </w:r>
            <w:r w:rsidR="004C74C0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</w:t>
            </w:r>
            <w:r w:rsidRPr="004C74C0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号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ED270C" w:rsidRDefault="00402C09" w:rsidP="00ED270C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ED270C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姓</w:t>
            </w:r>
            <w:r w:rsidR="00ED270C" w:rsidRPr="00ED270C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</w:t>
            </w:r>
            <w:r w:rsidRPr="00ED270C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名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ED270C" w:rsidRDefault="00402C09" w:rsidP="00ED270C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ED270C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ED270C" w:rsidRDefault="00402C09" w:rsidP="00ED270C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ED270C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职称</w:t>
            </w:r>
            <w:r w:rsidRPr="00ED270C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ED270C">
              <w:rPr>
                <w:rFonts w:ascii="Times New Roman" w:eastAsia="仿宋" w:hAnsi="Times New Roman" w:cs="宋体" w:hint="eastAsia"/>
                <w:b/>
                <w:bCs/>
                <w:color w:val="000000"/>
                <w:spacing w:val="-28"/>
                <w:kern w:val="0"/>
                <w:sz w:val="28"/>
                <w:szCs w:val="28"/>
              </w:rPr>
              <w:t>职务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安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伟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吉林省食品检验所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正高级工程师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白光大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吉林省疾病预防控制中心营养与食品安全所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主任医师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所长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邴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吉林省食品检验所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常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淼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长春市食品药品检验中心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正高级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科室负责人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陈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太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博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吉林大学管理学院管理科学与工程系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崔承弼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延边大学农学院食品与生物科学系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延边大学长白山人参研究中心主任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杜东明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吉林省土壤肥料总站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高级农艺师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科长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范世华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吉林省食品协会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副秘书长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方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赤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光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吉林省疾病预防控制中心营养与食品安全所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主任技师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吉林省预防医学会副会长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冯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家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吉林省园艺特产管理站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农业技术推广研究员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副站长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付凯生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吉林省公安厅食品药品犯罪侦查总队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支队长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高海军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四平宏宝莱饮品股份有限公司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副高级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副总经理兼总工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高长城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学院总支书记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胡桂学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华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蕾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吉林省食品检验所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正高级工程师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金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清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延边大学农学院食品与生物科学系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系主任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康立宁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吉林省农业科学院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所长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李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刚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吉林省农业科学院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所长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李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青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吉林省疾病预防控制中心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主任技师（二级岗）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李春萍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新文化报社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主任记者（副高级）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副总编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李大军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李德忠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吉林省土壤肥料总站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副站长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李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晓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吉林农业大学植物保护学院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农村农业部北方食用菌资源利用重点实验室副主任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革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吉林省农业农村厅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局长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震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吉林省公安厅食品药品犯罪侦查总队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副总队长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刘大志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吉林省食品工业设计研究院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正高级工程师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刘东涛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吉林省酒业商会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国家一级品酒师、助理经济师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秘书长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刘建国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吉林省农业技术推广总站（农业农村部农药质量监督检验测试中心（长春））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高级农艺师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科长（中心副主任）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6F119D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刘景圣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副校长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刘静波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吉林大学中国新农村发展研究院常务副院长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刘静秋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吉林省食品检验所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正高级工程师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刘思洁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吉林省疾病预防控制中心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主任技师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中心副主任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刘学军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博士生导师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/ 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食品科学系主任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刘雅娟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吉林大学公共卫生学院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科室主任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刘艳辉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吉林省水产科学研究院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正高级工程师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6F119D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卢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静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卢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敏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长春大学食品科学与工程学院教授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罗雁非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长春海关技术中心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主任技师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实验室主任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6F119D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马红霞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吉林农业大学国际教育交流学院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孟宪梅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吉林工商学院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二级教授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粮食学院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闵伟红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二级教授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南劲松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吉林省食品检验所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主任药师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副所长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庞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吉林省司法厅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二级主任科员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沈明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慎哲珠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吉林省高级人民法院刑事审判第二庭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副庭长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生明宇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吉林省饭店餐饮烹饪协会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会长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lastRenderedPageBreak/>
              <w:t>4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史宏伟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吉林省绿色食品办公室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副处长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宋亚坤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吉林福源馆食品集团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高级经济师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董事长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6F119D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孙春燕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副院长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孙娟娟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中国人民大学食品安全治理协同创新中心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孙印石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中国农业科学院特产研究所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  <w:r w:rsidR="006F119D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孙永梅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四平市食品药品监督管理局食品化妆品稽查分局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教师</w:t>
            </w:r>
          </w:p>
        </w:tc>
      </w:tr>
      <w:tr w:rsidR="004C74C0" w:rsidRPr="00B466DA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唐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红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长春市韩庄餐饮有限公司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ED270C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ED270C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高级经济师</w:t>
            </w:r>
            <w:r w:rsidRPr="00ED270C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ED270C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董事长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唐雪东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吉林农业大学园艺学院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室主任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陶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红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长春市食品药品检验中心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主任技师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食品业务室主任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陶希三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中国检验认证集团吉林有限公司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高级工程师（申报中）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总经理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亮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延边朝鲜族自治州农业科学院（延边特产研究）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所长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琦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吉林农业大学食药用菌教育部工程研究中心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B466DA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效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吉林省食品工业设计研究院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党支部书记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王爱霞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东北师范大学分析测试中心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高工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王殿奇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长春市畜牧业管理局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副局长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王启芳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广泽乳业有限公司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9E37B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质量工程师</w:t>
            </w:r>
            <w:r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食品工程师</w:t>
            </w:r>
            <w:r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="00402C09"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高级经济师</w:t>
            </w:r>
            <w:r w:rsidR="00402C09"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="00402C09"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质量总监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王庆禄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通化葡萄酒股份有限公司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食品安全总监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王英平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王振宇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长春市疾病预防控制中心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王志兵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长春工业大学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魏春雁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吉林省农业科学院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三级研究员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副所长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魏培会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洮南市中宝酒业有限公司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董事长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B466DA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文连奎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武志海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吉林农业大学农学院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农学院院长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项凤莲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吉林紫鑫药业股份有限公司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副主任药师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集团公司质量总监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谢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林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吉林大学公共卫生学院营养与食品卫生学教研室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lastRenderedPageBreak/>
              <w:t>7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邢立新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吉林省卫生健康委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副主任医师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副调研员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杨桂玲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黑龙江省华测检测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总经理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杨立国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吉林省农业环境保护与农村能源管理总站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正高级农艺师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杨晓腾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吉林省药品检验所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副主任药师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杨修军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吉林省疾病预防控制中心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主任技师（三级岗位）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所长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姚方杰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二级教授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B466DA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于文静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通化中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检分析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测试服务有限公司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主任药师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技术总监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于晓东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长春市植物保护检疫站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余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平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吉林工商学院粮食学院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张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琨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吉林大学第二医院研究中心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主任医师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副主任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张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历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吉林省卫生和计划生育委员会卫生监督所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主任医师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科长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张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涛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长春市农产品质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量安全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与检测中心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中心主任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张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显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吉林北显生态农业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集团有限公司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食品与科学工程师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董事长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张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勋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长春海关技术中心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高级工程师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实验室主任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张海悦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长春工业大学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张寰波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长春市畜牧业管理局动物疫病预防控制中心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高级兽医师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副主任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B466DA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89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张守峰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军事科学院军事医学研究院军事兽医研究所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9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张铁华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院长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9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赵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珺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长春大学食品科学与工程学院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院长</w:t>
            </w:r>
          </w:p>
        </w:tc>
      </w:tr>
      <w:tr w:rsidR="004C74C0" w:rsidTr="009E37B9">
        <w:trPr>
          <w:trHeight w:val="30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9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赵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然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吉林省农业农村厅农产品质</w:t>
            </w: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量安全</w:t>
            </w:r>
            <w:proofErr w:type="gramEnd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监管处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副处长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9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赵思谦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吉林省应急产业协会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副秘书长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9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郑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伟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吉林省水产科学研究院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9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朱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珠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吉林工商学院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教授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烘焙食品科技研发中心负责人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9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6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朱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 xml:space="preserve">  </w:t>
            </w: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平</w:t>
            </w:r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吉林省农业科学院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研究室主任</w:t>
            </w:r>
          </w:p>
        </w:tc>
      </w:tr>
      <w:tr w:rsidR="004C74C0" w:rsidTr="009E37B9">
        <w:trPr>
          <w:trHeight w:val="150"/>
          <w:jc w:val="center"/>
        </w:trPr>
        <w:tc>
          <w:tcPr>
            <w:tcW w:w="725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9</w:t>
            </w:r>
            <w:r w:rsidR="00B466DA"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proofErr w:type="gramStart"/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宗守运</w:t>
            </w:r>
            <w:proofErr w:type="gramEnd"/>
          </w:p>
        </w:tc>
        <w:tc>
          <w:tcPr>
            <w:tcW w:w="4912" w:type="dxa"/>
            <w:shd w:val="clear" w:color="auto" w:fill="FFFFFF" w:themeFill="background1"/>
            <w:vAlign w:val="center"/>
          </w:tcPr>
          <w:p w:rsidR="00A86AD5" w:rsidRPr="004C74C0" w:rsidRDefault="00402C09" w:rsidP="004C74C0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C74C0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吉林省消费者协会</w:t>
            </w:r>
          </w:p>
        </w:tc>
        <w:tc>
          <w:tcPr>
            <w:tcW w:w="4151" w:type="dxa"/>
            <w:shd w:val="clear" w:color="auto" w:fill="FFFFFF" w:themeFill="background1"/>
            <w:vAlign w:val="center"/>
          </w:tcPr>
          <w:p w:rsidR="00A86AD5" w:rsidRPr="00402C09" w:rsidRDefault="00402C09">
            <w:pPr>
              <w:widowControl/>
              <w:spacing w:line="500" w:lineRule="exact"/>
              <w:ind w:rightChars="-43" w:right="-90"/>
              <w:jc w:val="center"/>
              <w:rPr>
                <w:rFonts w:ascii="Times New Roman" w:eastAsia="仿宋" w:hAnsi="Times New Roman" w:cs="宋体"/>
                <w:bCs/>
                <w:color w:val="000000"/>
                <w:spacing w:val="-28"/>
                <w:kern w:val="0"/>
                <w:sz w:val="28"/>
                <w:szCs w:val="28"/>
              </w:rPr>
            </w:pP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副研究员</w:t>
            </w:r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/</w:t>
            </w:r>
            <w:proofErr w:type="gramStart"/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消指组</w:t>
            </w:r>
            <w:proofErr w:type="gramEnd"/>
            <w:r w:rsidRPr="00402C09">
              <w:rPr>
                <w:rFonts w:ascii="Times New Roman" w:eastAsia="仿宋" w:hAnsi="Times New Roman" w:cs="宋体" w:hint="eastAsia"/>
                <w:bCs/>
                <w:color w:val="000000"/>
                <w:spacing w:val="-28"/>
                <w:kern w:val="0"/>
                <w:sz w:val="28"/>
                <w:szCs w:val="28"/>
              </w:rPr>
              <w:t>联部主任</w:t>
            </w:r>
          </w:p>
        </w:tc>
      </w:tr>
    </w:tbl>
    <w:p w:rsidR="00A86AD5" w:rsidRDefault="00A86AD5">
      <w:pPr>
        <w:autoSpaceDE w:val="0"/>
        <w:autoSpaceDN w:val="0"/>
        <w:adjustRightInd w:val="0"/>
        <w:ind w:firstLineChars="200" w:firstLine="360"/>
        <w:jc w:val="left"/>
        <w:rPr>
          <w:rFonts w:ascii="Times New Roman" w:eastAsia="仿宋_GB2312" w:hAnsi="Times New Roman" w:cs="仿宋_GB2312"/>
          <w:kern w:val="0"/>
          <w:sz w:val="18"/>
          <w:szCs w:val="18"/>
        </w:rPr>
      </w:pPr>
    </w:p>
    <w:sectPr w:rsidR="00A8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BE" w:rsidRDefault="006F69BE" w:rsidP="00F53F07">
      <w:r>
        <w:separator/>
      </w:r>
    </w:p>
  </w:endnote>
  <w:endnote w:type="continuationSeparator" w:id="0">
    <w:p w:rsidR="006F69BE" w:rsidRDefault="006F69BE" w:rsidP="00F5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BE" w:rsidRDefault="006F69BE" w:rsidP="00F53F07">
      <w:r>
        <w:separator/>
      </w:r>
    </w:p>
  </w:footnote>
  <w:footnote w:type="continuationSeparator" w:id="0">
    <w:p w:rsidR="006F69BE" w:rsidRDefault="006F69BE" w:rsidP="00F53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11"/>
    <w:rsid w:val="00090F8A"/>
    <w:rsid w:val="001142AF"/>
    <w:rsid w:val="001441BA"/>
    <w:rsid w:val="002444F4"/>
    <w:rsid w:val="00245C5B"/>
    <w:rsid w:val="00291921"/>
    <w:rsid w:val="00306F22"/>
    <w:rsid w:val="00320479"/>
    <w:rsid w:val="003E02EE"/>
    <w:rsid w:val="00402C09"/>
    <w:rsid w:val="0044634C"/>
    <w:rsid w:val="004912C0"/>
    <w:rsid w:val="004C74C0"/>
    <w:rsid w:val="00547901"/>
    <w:rsid w:val="00570215"/>
    <w:rsid w:val="005974DE"/>
    <w:rsid w:val="005B58C6"/>
    <w:rsid w:val="005D25EA"/>
    <w:rsid w:val="00605274"/>
    <w:rsid w:val="006F119D"/>
    <w:rsid w:val="006F69BE"/>
    <w:rsid w:val="00747A11"/>
    <w:rsid w:val="007E7408"/>
    <w:rsid w:val="0089160C"/>
    <w:rsid w:val="009E1B3B"/>
    <w:rsid w:val="009E37B9"/>
    <w:rsid w:val="00A86AD5"/>
    <w:rsid w:val="00AB4936"/>
    <w:rsid w:val="00B466DA"/>
    <w:rsid w:val="00B73641"/>
    <w:rsid w:val="00B81A24"/>
    <w:rsid w:val="00BB0912"/>
    <w:rsid w:val="00C10A8F"/>
    <w:rsid w:val="00D054FF"/>
    <w:rsid w:val="00DE4458"/>
    <w:rsid w:val="00E73A1E"/>
    <w:rsid w:val="00ED270C"/>
    <w:rsid w:val="00F53F07"/>
    <w:rsid w:val="0B1C5753"/>
    <w:rsid w:val="278B2245"/>
    <w:rsid w:val="2B315361"/>
    <w:rsid w:val="2CE661D9"/>
    <w:rsid w:val="3A345CE1"/>
    <w:rsid w:val="4A2F046E"/>
    <w:rsid w:val="77A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73A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3A1E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73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73A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3A1E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73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李中亚</dc:creator>
  <cp:lastModifiedBy>王美舒</cp:lastModifiedBy>
  <cp:revision>23</cp:revision>
  <cp:lastPrinted>2020-08-28T07:31:00Z</cp:lastPrinted>
  <dcterms:created xsi:type="dcterms:W3CDTF">2020-08-03T23:19:00Z</dcterms:created>
  <dcterms:modified xsi:type="dcterms:W3CDTF">2020-08-28T08:02:00Z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