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347" w:rsidRPr="00AE7290" w:rsidRDefault="00221347" w:rsidP="00221347">
      <w:pPr>
        <w:jc w:val="center"/>
        <w:rPr>
          <w:rFonts w:ascii="宋体" w:hAnsi="宋体"/>
          <w:b/>
          <w:sz w:val="72"/>
          <w:szCs w:val="84"/>
        </w:rPr>
      </w:pPr>
      <w:r w:rsidRPr="00AE7290">
        <w:rPr>
          <w:rFonts w:ascii="宋体" w:hAnsi="宋体" w:hint="eastAsia"/>
          <w:b/>
          <w:sz w:val="72"/>
          <w:szCs w:val="84"/>
        </w:rPr>
        <w:t>湖南省地方标准</w:t>
      </w:r>
    </w:p>
    <w:p w:rsidR="00221347" w:rsidRPr="00AE7290" w:rsidRDefault="00221347" w:rsidP="00221347">
      <w:pPr>
        <w:jc w:val="center"/>
        <w:rPr>
          <w:rFonts w:ascii="宋体" w:hAnsi="宋体"/>
          <w:sz w:val="52"/>
          <w:szCs w:val="44"/>
        </w:rPr>
      </w:pPr>
    </w:p>
    <w:p w:rsidR="00221347" w:rsidRDefault="00221347" w:rsidP="00221347">
      <w:pPr>
        <w:jc w:val="center"/>
        <w:rPr>
          <w:rFonts w:ascii="宋体" w:hAnsi="宋体"/>
          <w:sz w:val="44"/>
          <w:szCs w:val="44"/>
        </w:rPr>
      </w:pPr>
    </w:p>
    <w:p w:rsidR="00221347" w:rsidRDefault="00221347" w:rsidP="00221347">
      <w:pPr>
        <w:jc w:val="center"/>
        <w:rPr>
          <w:rFonts w:ascii="宋体" w:hAnsi="宋体"/>
          <w:sz w:val="44"/>
          <w:szCs w:val="44"/>
        </w:rPr>
      </w:pPr>
    </w:p>
    <w:p w:rsidR="00221347" w:rsidRPr="00E87430" w:rsidRDefault="00221347" w:rsidP="00221347">
      <w:pPr>
        <w:jc w:val="center"/>
        <w:rPr>
          <w:rFonts w:ascii="宋体" w:hAnsi="宋体"/>
          <w:b/>
          <w:sz w:val="52"/>
          <w:szCs w:val="44"/>
        </w:rPr>
      </w:pPr>
      <w:r w:rsidRPr="00E87430">
        <w:rPr>
          <w:rFonts w:ascii="宋体" w:hAnsi="宋体" w:hint="eastAsia"/>
          <w:b/>
          <w:sz w:val="52"/>
          <w:szCs w:val="44"/>
        </w:rPr>
        <w:t>《</w:t>
      </w:r>
      <w:r w:rsidR="006D26E2">
        <w:rPr>
          <w:rFonts w:ascii="宋体" w:hAnsi="宋体" w:hint="eastAsia"/>
          <w:b/>
          <w:sz w:val="52"/>
          <w:szCs w:val="44"/>
        </w:rPr>
        <w:t>湖南栝楼</w:t>
      </w:r>
      <w:r>
        <w:rPr>
          <w:rFonts w:ascii="宋体" w:hAnsi="宋体" w:hint="eastAsia"/>
          <w:b/>
          <w:sz w:val="52"/>
          <w:szCs w:val="44"/>
        </w:rPr>
        <w:t>产地环境规程</w:t>
      </w:r>
      <w:r w:rsidRPr="00E87430">
        <w:rPr>
          <w:rFonts w:ascii="宋体" w:hAnsi="宋体" w:hint="eastAsia"/>
          <w:b/>
          <w:sz w:val="52"/>
          <w:szCs w:val="44"/>
        </w:rPr>
        <w:t>》</w:t>
      </w:r>
    </w:p>
    <w:p w:rsidR="00221347" w:rsidRPr="00E87430" w:rsidRDefault="00221347" w:rsidP="00221347">
      <w:pPr>
        <w:jc w:val="center"/>
        <w:rPr>
          <w:rFonts w:ascii="宋体" w:hAnsi="宋体"/>
          <w:b/>
          <w:sz w:val="52"/>
          <w:szCs w:val="44"/>
        </w:rPr>
      </w:pPr>
      <w:r w:rsidRPr="00E87430">
        <w:rPr>
          <w:rFonts w:ascii="宋体" w:hAnsi="宋体" w:hint="eastAsia"/>
          <w:b/>
          <w:sz w:val="52"/>
          <w:szCs w:val="44"/>
        </w:rPr>
        <w:t>编制说明</w:t>
      </w:r>
    </w:p>
    <w:p w:rsidR="00221347" w:rsidRPr="00E87430" w:rsidRDefault="00221347" w:rsidP="00221347">
      <w:pPr>
        <w:rPr>
          <w:rFonts w:ascii="宋体" w:hAnsi="宋体"/>
          <w:sz w:val="36"/>
          <w:szCs w:val="44"/>
        </w:rPr>
      </w:pPr>
    </w:p>
    <w:p w:rsidR="00221347" w:rsidRDefault="00221347" w:rsidP="00221347">
      <w:pPr>
        <w:ind w:firstLineChars="200" w:firstLine="600"/>
        <w:rPr>
          <w:rFonts w:ascii="宋体" w:hAnsi="宋体"/>
          <w:sz w:val="30"/>
          <w:szCs w:val="30"/>
        </w:rPr>
      </w:pPr>
    </w:p>
    <w:p w:rsidR="00221347" w:rsidRDefault="00221347" w:rsidP="00221347">
      <w:pPr>
        <w:ind w:firstLineChars="200" w:firstLine="600"/>
        <w:rPr>
          <w:rFonts w:ascii="宋体" w:hAnsi="宋体"/>
          <w:sz w:val="30"/>
          <w:szCs w:val="30"/>
        </w:rPr>
      </w:pPr>
    </w:p>
    <w:p w:rsidR="00221347" w:rsidRDefault="00221347" w:rsidP="00221347">
      <w:pPr>
        <w:ind w:firstLineChars="200" w:firstLine="600"/>
        <w:rPr>
          <w:rFonts w:ascii="宋体" w:hAnsi="宋体"/>
          <w:sz w:val="30"/>
          <w:szCs w:val="30"/>
        </w:rPr>
      </w:pPr>
    </w:p>
    <w:p w:rsidR="00221347" w:rsidRDefault="00221347" w:rsidP="00221347">
      <w:pPr>
        <w:ind w:firstLineChars="300" w:firstLine="960"/>
        <w:rPr>
          <w:rFonts w:ascii="宋体" w:hAnsi="宋体"/>
          <w:sz w:val="32"/>
          <w:szCs w:val="28"/>
        </w:rPr>
      </w:pPr>
      <w:r w:rsidRPr="00BC0381">
        <w:rPr>
          <w:rFonts w:ascii="宋体" w:hAnsi="宋体" w:hint="eastAsia"/>
          <w:sz w:val="32"/>
          <w:szCs w:val="30"/>
        </w:rPr>
        <w:t>编制单位：</w:t>
      </w:r>
      <w:r w:rsidRPr="00BC0381">
        <w:rPr>
          <w:rFonts w:ascii="宋体" w:hAnsi="宋体" w:hint="eastAsia"/>
          <w:sz w:val="32"/>
          <w:szCs w:val="28"/>
        </w:rPr>
        <w:t>湖南省农业环境生态研究所</w:t>
      </w:r>
    </w:p>
    <w:p w:rsidR="00221347" w:rsidRDefault="00221347" w:rsidP="00A9307F">
      <w:pPr>
        <w:ind w:firstLineChars="800" w:firstLine="2560"/>
        <w:rPr>
          <w:rFonts w:ascii="宋体" w:hAnsi="宋体"/>
          <w:sz w:val="32"/>
          <w:szCs w:val="28"/>
        </w:rPr>
      </w:pPr>
      <w:r>
        <w:rPr>
          <w:rFonts w:ascii="宋体" w:hAnsi="宋体" w:hint="eastAsia"/>
          <w:sz w:val="32"/>
          <w:szCs w:val="28"/>
        </w:rPr>
        <w:t>湖南省农业科学院药用植物研究中心</w:t>
      </w:r>
    </w:p>
    <w:p w:rsidR="00221347" w:rsidRPr="00E00E9D" w:rsidRDefault="00A9307F" w:rsidP="00E00E9D">
      <w:pPr>
        <w:jc w:val="center"/>
        <w:rPr>
          <w:rFonts w:ascii="宋体" w:hAnsi="宋体"/>
          <w:sz w:val="32"/>
          <w:szCs w:val="28"/>
        </w:rPr>
      </w:pPr>
      <w:r>
        <w:rPr>
          <w:rFonts w:ascii="宋体" w:hAnsi="宋体" w:hint="eastAsia"/>
          <w:sz w:val="32"/>
          <w:szCs w:val="28"/>
        </w:rPr>
        <w:t xml:space="preserve">      </w:t>
      </w:r>
      <w:r w:rsidR="00E00E9D" w:rsidRPr="00E00E9D">
        <w:rPr>
          <w:rFonts w:ascii="宋体" w:hAnsi="宋体"/>
          <w:sz w:val="32"/>
          <w:szCs w:val="28"/>
        </w:rPr>
        <w:t>湖南省产商品质量监督检验研究院</w:t>
      </w:r>
    </w:p>
    <w:p w:rsidR="00B46C5D" w:rsidRPr="00E00E9D" w:rsidRDefault="00B46C5D" w:rsidP="00221347">
      <w:pPr>
        <w:jc w:val="center"/>
        <w:rPr>
          <w:rFonts w:ascii="宋体" w:hAnsi="宋体"/>
          <w:sz w:val="32"/>
          <w:szCs w:val="28"/>
        </w:rPr>
      </w:pPr>
    </w:p>
    <w:p w:rsidR="00B46C5D" w:rsidRDefault="00B46C5D" w:rsidP="00221347">
      <w:pPr>
        <w:jc w:val="center"/>
        <w:rPr>
          <w:rFonts w:ascii="宋体" w:hAnsi="宋体"/>
          <w:color w:val="FF0000"/>
          <w:sz w:val="32"/>
          <w:szCs w:val="28"/>
        </w:rPr>
      </w:pPr>
    </w:p>
    <w:p w:rsidR="00B46C5D" w:rsidRDefault="00B46C5D" w:rsidP="00221347">
      <w:pPr>
        <w:jc w:val="center"/>
        <w:rPr>
          <w:rFonts w:ascii="宋体" w:hAnsi="宋体"/>
          <w:color w:val="FF0000"/>
          <w:sz w:val="32"/>
          <w:szCs w:val="28"/>
        </w:rPr>
      </w:pPr>
    </w:p>
    <w:p w:rsidR="00B46C5D" w:rsidRPr="00BC0381" w:rsidRDefault="00B46C5D" w:rsidP="00221347">
      <w:pPr>
        <w:jc w:val="center"/>
        <w:rPr>
          <w:rFonts w:ascii="宋体" w:hAnsi="宋体"/>
          <w:sz w:val="32"/>
          <w:szCs w:val="28"/>
        </w:rPr>
      </w:pPr>
    </w:p>
    <w:p w:rsidR="00221347" w:rsidRPr="00CE4A18" w:rsidRDefault="00E00E9D" w:rsidP="00221347">
      <w:pPr>
        <w:jc w:val="center"/>
        <w:rPr>
          <w:rFonts w:ascii="宋体" w:hAnsi="宋体"/>
          <w:b/>
          <w:bCs/>
          <w:sz w:val="32"/>
          <w:szCs w:val="32"/>
        </w:rPr>
      </w:pPr>
      <w:r>
        <w:rPr>
          <w:rFonts w:ascii="宋体" w:hAnsi="宋体"/>
          <w:sz w:val="32"/>
          <w:szCs w:val="30"/>
        </w:rPr>
        <w:t>20</w:t>
      </w:r>
      <w:r>
        <w:rPr>
          <w:rFonts w:ascii="宋体" w:hAnsi="宋体" w:hint="eastAsia"/>
          <w:sz w:val="32"/>
          <w:szCs w:val="30"/>
        </w:rPr>
        <w:t>20</w:t>
      </w:r>
      <w:r w:rsidR="00221347" w:rsidRPr="00BC0381">
        <w:rPr>
          <w:rFonts w:ascii="宋体" w:hAnsi="宋体" w:hint="eastAsia"/>
          <w:sz w:val="32"/>
          <w:szCs w:val="30"/>
        </w:rPr>
        <w:t>年</w:t>
      </w:r>
      <w:r w:rsidR="00221347">
        <w:rPr>
          <w:rFonts w:ascii="宋体" w:hAnsi="宋体" w:hint="eastAsia"/>
          <w:sz w:val="32"/>
          <w:szCs w:val="30"/>
        </w:rPr>
        <w:t>0</w:t>
      </w:r>
      <w:r w:rsidR="00221347" w:rsidRPr="00BC0381">
        <w:rPr>
          <w:rFonts w:ascii="宋体" w:hAnsi="宋体" w:hint="eastAsia"/>
          <w:sz w:val="32"/>
          <w:szCs w:val="30"/>
        </w:rPr>
        <w:t>1月21日</w:t>
      </w:r>
      <w:r w:rsidR="00221347">
        <w:rPr>
          <w:rFonts w:ascii="宋体" w:hAnsi="宋体"/>
          <w:b/>
          <w:bCs/>
          <w:sz w:val="32"/>
          <w:szCs w:val="32"/>
        </w:rPr>
        <w:br w:type="page"/>
      </w:r>
      <w:r w:rsidR="00221347" w:rsidRPr="00CE4A18">
        <w:rPr>
          <w:rFonts w:ascii="宋体" w:hAnsi="宋体" w:hint="eastAsia"/>
          <w:b/>
          <w:bCs/>
          <w:sz w:val="32"/>
          <w:szCs w:val="32"/>
        </w:rPr>
        <w:lastRenderedPageBreak/>
        <w:t>编制说明</w:t>
      </w:r>
    </w:p>
    <w:p w:rsidR="00221347" w:rsidRPr="00A9307F" w:rsidRDefault="00221347" w:rsidP="00A9307F">
      <w:pPr>
        <w:snapToGrid w:val="0"/>
        <w:spacing w:line="360" w:lineRule="auto"/>
        <w:ind w:firstLineChars="200" w:firstLine="562"/>
        <w:rPr>
          <w:rFonts w:ascii="宋体" w:hAnsi="宋体"/>
          <w:b/>
          <w:sz w:val="28"/>
          <w:szCs w:val="28"/>
        </w:rPr>
      </w:pPr>
      <w:r w:rsidRPr="00A9307F">
        <w:rPr>
          <w:rFonts w:ascii="宋体" w:hAnsi="宋体" w:hint="eastAsia"/>
          <w:b/>
          <w:sz w:val="28"/>
          <w:szCs w:val="28"/>
        </w:rPr>
        <w:t>一、工作简介</w:t>
      </w:r>
    </w:p>
    <w:p w:rsidR="00221347" w:rsidRPr="00A9307F" w:rsidRDefault="00221347" w:rsidP="00221347">
      <w:pPr>
        <w:snapToGrid w:val="0"/>
        <w:spacing w:line="360" w:lineRule="auto"/>
        <w:ind w:firstLineChars="200" w:firstLine="562"/>
        <w:rPr>
          <w:rFonts w:ascii="宋体" w:hAnsi="宋体"/>
          <w:b/>
          <w:sz w:val="28"/>
          <w:szCs w:val="28"/>
        </w:rPr>
      </w:pPr>
      <w:r w:rsidRPr="00A9307F">
        <w:rPr>
          <w:rFonts w:ascii="宋体" w:hAnsi="宋体" w:hint="eastAsia"/>
          <w:b/>
          <w:sz w:val="28"/>
          <w:szCs w:val="28"/>
        </w:rPr>
        <w:t>1.标准项目的来源</w:t>
      </w:r>
    </w:p>
    <w:p w:rsidR="00221347" w:rsidRPr="00586377" w:rsidRDefault="00221347" w:rsidP="00221347">
      <w:pPr>
        <w:snapToGrid w:val="0"/>
        <w:spacing w:line="360" w:lineRule="auto"/>
        <w:ind w:firstLineChars="200" w:firstLine="560"/>
        <w:rPr>
          <w:rFonts w:ascii="宋体" w:hAnsi="宋体"/>
          <w:color w:val="000000" w:themeColor="text1"/>
          <w:sz w:val="28"/>
          <w:szCs w:val="28"/>
        </w:rPr>
      </w:pPr>
      <w:r w:rsidRPr="00A9307F">
        <w:rPr>
          <w:rFonts w:ascii="宋体" w:hAnsi="宋体" w:hint="eastAsia"/>
          <w:sz w:val="28"/>
          <w:szCs w:val="28"/>
        </w:rPr>
        <w:t>本项目由湖南省农业环境生态研究所</w:t>
      </w:r>
      <w:r w:rsidRPr="00A9307F">
        <w:rPr>
          <w:rFonts w:ascii="宋体" w:hAnsi="宋体"/>
          <w:sz w:val="28"/>
          <w:szCs w:val="28"/>
        </w:rPr>
        <w:t>201</w:t>
      </w:r>
      <w:r w:rsidRPr="00A9307F">
        <w:rPr>
          <w:rFonts w:ascii="宋体" w:hAnsi="宋体" w:hint="eastAsia"/>
          <w:sz w:val="28"/>
          <w:szCs w:val="28"/>
        </w:rPr>
        <w:t>8年11月向湖南省</w:t>
      </w:r>
      <w:r w:rsidR="00B46C5D" w:rsidRPr="00586377">
        <w:rPr>
          <w:rFonts w:ascii="宋体" w:hAnsi="宋体" w:hint="eastAsia"/>
          <w:color w:val="000000" w:themeColor="text1"/>
          <w:sz w:val="28"/>
          <w:szCs w:val="28"/>
        </w:rPr>
        <w:t>市场监督局</w:t>
      </w:r>
      <w:r w:rsidRPr="00586377">
        <w:rPr>
          <w:rFonts w:ascii="宋体" w:hAnsi="宋体" w:hint="eastAsia"/>
          <w:color w:val="000000" w:themeColor="text1"/>
          <w:sz w:val="28"/>
          <w:szCs w:val="28"/>
        </w:rPr>
        <w:t>申请，</w:t>
      </w:r>
      <w:r w:rsidR="00D577AB">
        <w:rPr>
          <w:rFonts w:ascii="宋体" w:hAnsi="宋体" w:hint="eastAsia"/>
          <w:color w:val="000000" w:themeColor="text1"/>
          <w:sz w:val="28"/>
          <w:szCs w:val="28"/>
        </w:rPr>
        <w:t>湖南省市场监督管理局</w:t>
      </w:r>
      <w:r w:rsidRPr="00586377">
        <w:rPr>
          <w:rFonts w:ascii="宋体" w:hAnsi="宋体" w:hint="eastAsia"/>
          <w:color w:val="000000" w:themeColor="text1"/>
          <w:sz w:val="28"/>
          <w:szCs w:val="28"/>
        </w:rPr>
        <w:t>于</w:t>
      </w:r>
      <w:r w:rsidRPr="00586377">
        <w:rPr>
          <w:rFonts w:ascii="宋体" w:hAnsi="宋体"/>
          <w:color w:val="000000" w:themeColor="text1"/>
          <w:sz w:val="28"/>
          <w:szCs w:val="28"/>
        </w:rPr>
        <w:t>201</w:t>
      </w:r>
      <w:r w:rsidRPr="00586377">
        <w:rPr>
          <w:rFonts w:ascii="宋体" w:hAnsi="宋体" w:hint="eastAsia"/>
          <w:color w:val="000000" w:themeColor="text1"/>
          <w:sz w:val="28"/>
          <w:szCs w:val="28"/>
        </w:rPr>
        <w:t>9年3月批准立项，项目起止时间为</w:t>
      </w:r>
      <w:r w:rsidRPr="00586377">
        <w:rPr>
          <w:rFonts w:ascii="宋体" w:hAnsi="宋体"/>
          <w:color w:val="000000" w:themeColor="text1"/>
          <w:sz w:val="28"/>
          <w:szCs w:val="28"/>
        </w:rPr>
        <w:t>201</w:t>
      </w:r>
      <w:r w:rsidRPr="00586377">
        <w:rPr>
          <w:rFonts w:ascii="宋体" w:hAnsi="宋体" w:hint="eastAsia"/>
          <w:color w:val="000000" w:themeColor="text1"/>
          <w:sz w:val="28"/>
          <w:szCs w:val="28"/>
        </w:rPr>
        <w:t>9年2月至</w:t>
      </w:r>
      <w:r w:rsidRPr="00586377">
        <w:rPr>
          <w:rFonts w:ascii="宋体" w:hAnsi="宋体"/>
          <w:color w:val="000000" w:themeColor="text1"/>
          <w:sz w:val="28"/>
          <w:szCs w:val="28"/>
        </w:rPr>
        <w:t>201</w:t>
      </w:r>
      <w:r w:rsidRPr="00586377">
        <w:rPr>
          <w:rFonts w:ascii="宋体" w:hAnsi="宋体" w:hint="eastAsia"/>
          <w:color w:val="000000" w:themeColor="text1"/>
          <w:sz w:val="28"/>
          <w:szCs w:val="28"/>
        </w:rPr>
        <w:t>9年12月。</w:t>
      </w:r>
    </w:p>
    <w:p w:rsidR="007B7D48" w:rsidRPr="00A9307F" w:rsidRDefault="00221347" w:rsidP="007B7D48">
      <w:pPr>
        <w:spacing w:line="360" w:lineRule="auto"/>
        <w:ind w:firstLineChars="200" w:firstLine="560"/>
        <w:jc w:val="left"/>
        <w:rPr>
          <w:rFonts w:ascii="宋体" w:hAnsi="宋体"/>
          <w:color w:val="FF0000"/>
          <w:sz w:val="28"/>
          <w:szCs w:val="28"/>
        </w:rPr>
      </w:pPr>
      <w:r w:rsidRPr="00A9307F">
        <w:rPr>
          <w:rFonts w:ascii="宋体" w:hAnsi="宋体" w:hint="eastAsia"/>
          <w:sz w:val="28"/>
          <w:szCs w:val="28"/>
        </w:rPr>
        <w:t>近年来，我们所先后承担了国家中药材产业体系湘西综合试验站（CARS-21），国家公益性行业（农业）科研专项---热带药用植物资源保护利用技术研究与示范（201303117）、第三次全国农作物资源普查项目子项</w:t>
      </w:r>
      <w:r w:rsidRPr="00A9307F">
        <w:rPr>
          <w:rFonts w:ascii="宋体" w:hAnsi="宋体"/>
          <w:sz w:val="28"/>
          <w:szCs w:val="28"/>
        </w:rPr>
        <w:t>-</w:t>
      </w:r>
      <w:proofErr w:type="gramStart"/>
      <w:r w:rsidR="00A831E4">
        <w:rPr>
          <w:rFonts w:ascii="宋体" w:hAnsi="宋体" w:hint="eastAsia"/>
          <w:sz w:val="28"/>
          <w:szCs w:val="28"/>
        </w:rPr>
        <w:t>栝楼</w:t>
      </w:r>
      <w:r w:rsidRPr="00A9307F">
        <w:rPr>
          <w:rFonts w:ascii="宋体" w:hAnsi="宋体" w:hint="eastAsia"/>
          <w:sz w:val="28"/>
          <w:szCs w:val="28"/>
        </w:rPr>
        <w:t>资源</w:t>
      </w:r>
      <w:proofErr w:type="gramEnd"/>
      <w:r w:rsidRPr="00A9307F">
        <w:rPr>
          <w:rFonts w:ascii="宋体" w:hAnsi="宋体" w:hint="eastAsia"/>
          <w:sz w:val="28"/>
          <w:szCs w:val="28"/>
        </w:rPr>
        <w:t>收集与评价、长沙市药用植物种苗繁育工程技术研究中心（Kq1701025）、药用植物种质创新与规范化栽培（2014TD09）（湖南省农科</w:t>
      </w:r>
      <w:r w:rsidRPr="00586377">
        <w:rPr>
          <w:rFonts w:ascii="宋体" w:hAnsi="宋体" w:hint="eastAsia"/>
          <w:color w:val="000000" w:themeColor="text1"/>
          <w:sz w:val="28"/>
          <w:szCs w:val="28"/>
        </w:rPr>
        <w:t>院）</w:t>
      </w:r>
      <w:r w:rsidR="006D26E2" w:rsidRPr="00586377">
        <w:rPr>
          <w:rFonts w:ascii="宋体" w:hAnsi="宋体" w:hint="eastAsia"/>
          <w:color w:val="000000" w:themeColor="text1"/>
          <w:sz w:val="28"/>
          <w:szCs w:val="28"/>
        </w:rPr>
        <w:t>等与</w:t>
      </w:r>
      <w:proofErr w:type="gramStart"/>
      <w:r w:rsidR="006D26E2" w:rsidRPr="00586377">
        <w:rPr>
          <w:rFonts w:ascii="宋体" w:hAnsi="宋体" w:hint="eastAsia"/>
          <w:color w:val="000000" w:themeColor="text1"/>
          <w:sz w:val="28"/>
          <w:szCs w:val="28"/>
        </w:rPr>
        <w:t>栝楼</w:t>
      </w:r>
      <w:r w:rsidR="00E00E9D" w:rsidRPr="00586377">
        <w:rPr>
          <w:rFonts w:ascii="宋体" w:hAnsi="宋体" w:hint="eastAsia"/>
          <w:color w:val="000000" w:themeColor="text1"/>
          <w:sz w:val="28"/>
          <w:szCs w:val="28"/>
        </w:rPr>
        <w:t>有关</w:t>
      </w:r>
      <w:proofErr w:type="gramEnd"/>
      <w:r w:rsidR="00E00E9D" w:rsidRPr="00586377">
        <w:rPr>
          <w:rFonts w:ascii="宋体" w:hAnsi="宋体" w:hint="eastAsia"/>
          <w:color w:val="000000" w:themeColor="text1"/>
          <w:sz w:val="28"/>
          <w:szCs w:val="28"/>
        </w:rPr>
        <w:t>的科研项目。</w:t>
      </w:r>
    </w:p>
    <w:p w:rsidR="00221347" w:rsidRPr="00A9307F" w:rsidRDefault="00221347" w:rsidP="007B7D48">
      <w:pPr>
        <w:snapToGrid w:val="0"/>
        <w:spacing w:line="360" w:lineRule="auto"/>
        <w:ind w:firstLineChars="200" w:firstLine="562"/>
        <w:rPr>
          <w:rFonts w:ascii="宋体" w:hAnsi="宋体"/>
          <w:b/>
          <w:sz w:val="28"/>
          <w:szCs w:val="28"/>
        </w:rPr>
      </w:pPr>
      <w:r w:rsidRPr="00A9307F">
        <w:rPr>
          <w:rFonts w:ascii="宋体" w:hAnsi="宋体" w:hint="eastAsia"/>
          <w:b/>
          <w:sz w:val="28"/>
          <w:szCs w:val="28"/>
        </w:rPr>
        <w:t>2.起草单位</w:t>
      </w:r>
    </w:p>
    <w:p w:rsidR="00221347" w:rsidRPr="00A9307F" w:rsidRDefault="00221347" w:rsidP="00E00E9D">
      <w:pPr>
        <w:ind w:firstLineChars="200" w:firstLine="560"/>
        <w:jc w:val="left"/>
        <w:rPr>
          <w:rFonts w:ascii="宋体" w:hAnsi="宋体"/>
          <w:sz w:val="28"/>
          <w:szCs w:val="28"/>
        </w:rPr>
      </w:pPr>
      <w:r w:rsidRPr="00A9307F">
        <w:rPr>
          <w:rFonts w:ascii="宋体" w:hAnsi="宋体" w:hint="eastAsia"/>
          <w:sz w:val="28"/>
          <w:szCs w:val="28"/>
        </w:rPr>
        <w:t>湖南省农业环境生态研究所/湖南省农业科学院药用植物研究中心</w:t>
      </w:r>
      <w:r w:rsidR="00E00E9D" w:rsidRPr="00A9307F">
        <w:rPr>
          <w:rFonts w:ascii="宋体" w:hAnsi="宋体" w:hint="eastAsia"/>
          <w:sz w:val="28"/>
          <w:szCs w:val="28"/>
        </w:rPr>
        <w:t>及</w:t>
      </w:r>
      <w:r w:rsidR="00E00E9D" w:rsidRPr="00A9307F">
        <w:rPr>
          <w:rFonts w:ascii="宋体" w:hAnsi="宋体"/>
          <w:sz w:val="28"/>
          <w:szCs w:val="28"/>
        </w:rPr>
        <w:t>湖南省产商品质量监督检验研究院</w:t>
      </w:r>
      <w:r w:rsidRPr="00A9307F">
        <w:rPr>
          <w:rFonts w:ascii="宋体" w:hAnsi="宋体" w:hint="eastAsia"/>
          <w:sz w:val="28"/>
          <w:szCs w:val="28"/>
        </w:rPr>
        <w:t>是该规程编制的主要承担单位，整体负责起草。</w:t>
      </w:r>
    </w:p>
    <w:p w:rsidR="00221347" w:rsidRPr="00A9307F" w:rsidRDefault="00221347" w:rsidP="00221347">
      <w:pPr>
        <w:snapToGrid w:val="0"/>
        <w:spacing w:line="360" w:lineRule="auto"/>
        <w:ind w:firstLineChars="200" w:firstLine="562"/>
        <w:rPr>
          <w:rFonts w:ascii="宋体" w:hAnsi="宋体"/>
          <w:b/>
          <w:sz w:val="28"/>
          <w:szCs w:val="28"/>
        </w:rPr>
      </w:pPr>
      <w:r w:rsidRPr="00A9307F">
        <w:rPr>
          <w:rFonts w:ascii="宋体" w:hAnsi="宋体"/>
          <w:b/>
          <w:sz w:val="28"/>
          <w:szCs w:val="28"/>
        </w:rPr>
        <w:t>3.</w:t>
      </w:r>
      <w:r w:rsidRPr="00A9307F">
        <w:rPr>
          <w:rFonts w:ascii="宋体" w:hAnsi="宋体" w:hint="eastAsia"/>
          <w:b/>
          <w:sz w:val="28"/>
          <w:szCs w:val="28"/>
        </w:rPr>
        <w:t>主要起草人及分工</w:t>
      </w:r>
    </w:p>
    <w:p w:rsidR="00221347" w:rsidRDefault="00221347" w:rsidP="00221347">
      <w:pPr>
        <w:snapToGrid w:val="0"/>
        <w:spacing w:line="360" w:lineRule="auto"/>
        <w:ind w:firstLineChars="200" w:firstLine="560"/>
        <w:rPr>
          <w:rFonts w:ascii="宋体" w:hAnsi="宋体"/>
          <w:sz w:val="28"/>
          <w:szCs w:val="28"/>
        </w:rPr>
      </w:pPr>
      <w:r w:rsidRPr="00A9307F">
        <w:rPr>
          <w:rFonts w:ascii="宋体" w:hAnsi="宋体" w:hint="eastAsia"/>
          <w:sz w:val="28"/>
          <w:szCs w:val="28"/>
        </w:rPr>
        <w:t>项目负责人</w:t>
      </w:r>
      <w:r w:rsidR="00AA6BBF" w:rsidRPr="00A9307F">
        <w:rPr>
          <w:rFonts w:ascii="宋体" w:hAnsi="宋体" w:hint="eastAsia"/>
          <w:sz w:val="28"/>
          <w:szCs w:val="28"/>
        </w:rPr>
        <w:t>主要</w:t>
      </w:r>
      <w:r w:rsidRPr="00A9307F">
        <w:rPr>
          <w:rFonts w:ascii="宋体" w:hAnsi="宋体" w:hint="eastAsia"/>
          <w:sz w:val="28"/>
          <w:szCs w:val="28"/>
        </w:rPr>
        <w:t>从事</w:t>
      </w:r>
      <w:r w:rsidR="00A831E4">
        <w:rPr>
          <w:rFonts w:ascii="宋体" w:hAnsi="宋体" w:hint="eastAsia"/>
          <w:sz w:val="28"/>
          <w:szCs w:val="28"/>
        </w:rPr>
        <w:t>栝楼</w:t>
      </w:r>
      <w:r w:rsidR="00AA6BBF" w:rsidRPr="00A9307F">
        <w:rPr>
          <w:rFonts w:ascii="宋体" w:hAnsi="宋体" w:hint="eastAsia"/>
          <w:sz w:val="28"/>
          <w:szCs w:val="28"/>
        </w:rPr>
        <w:t>无公害栽培</w:t>
      </w:r>
      <w:r w:rsidRPr="00A9307F">
        <w:rPr>
          <w:rFonts w:ascii="宋体" w:hAnsi="宋体" w:hint="eastAsia"/>
          <w:sz w:val="28"/>
          <w:szCs w:val="28"/>
        </w:rPr>
        <w:t>，</w:t>
      </w:r>
      <w:r w:rsidR="00AA6BBF" w:rsidRPr="00A9307F">
        <w:rPr>
          <w:rFonts w:ascii="宋体" w:hAnsi="宋体" w:hint="eastAsia"/>
          <w:sz w:val="28"/>
          <w:szCs w:val="28"/>
        </w:rPr>
        <w:t>熟悉</w:t>
      </w:r>
      <w:r w:rsidR="00A831E4">
        <w:rPr>
          <w:rFonts w:ascii="宋体" w:hAnsi="宋体" w:hint="eastAsia"/>
          <w:sz w:val="28"/>
          <w:szCs w:val="28"/>
        </w:rPr>
        <w:t>栝楼</w:t>
      </w:r>
      <w:r w:rsidR="00AA6BBF" w:rsidRPr="00A9307F">
        <w:rPr>
          <w:rFonts w:ascii="宋体" w:hAnsi="宋体" w:hint="eastAsia"/>
          <w:sz w:val="28"/>
          <w:szCs w:val="28"/>
        </w:rPr>
        <w:t>的无公害栽培的</w:t>
      </w:r>
      <w:r w:rsidRPr="00A9307F">
        <w:rPr>
          <w:rFonts w:ascii="宋体" w:hAnsi="宋体" w:hint="eastAsia"/>
          <w:sz w:val="28"/>
          <w:szCs w:val="28"/>
        </w:rPr>
        <w:t>关键技术和生产环节。项目组成员有参加相关标准编制的经历和工作经验，完全能搞好本标准的编制工作。</w:t>
      </w:r>
    </w:p>
    <w:p w:rsidR="00A9307F" w:rsidRDefault="00A9307F" w:rsidP="00221347">
      <w:pPr>
        <w:snapToGrid w:val="0"/>
        <w:spacing w:line="360" w:lineRule="auto"/>
        <w:ind w:firstLineChars="200" w:firstLine="560"/>
        <w:rPr>
          <w:rFonts w:ascii="宋体" w:hAnsi="宋体"/>
          <w:sz w:val="28"/>
          <w:szCs w:val="28"/>
        </w:rPr>
      </w:pPr>
    </w:p>
    <w:p w:rsidR="00A9307F" w:rsidRDefault="00A9307F" w:rsidP="00221347">
      <w:pPr>
        <w:snapToGrid w:val="0"/>
        <w:spacing w:line="360" w:lineRule="auto"/>
        <w:ind w:firstLineChars="200" w:firstLine="560"/>
        <w:rPr>
          <w:rFonts w:ascii="宋体" w:hAnsi="宋体"/>
          <w:sz w:val="28"/>
          <w:szCs w:val="28"/>
        </w:rPr>
      </w:pPr>
    </w:p>
    <w:p w:rsidR="00A9307F" w:rsidRDefault="00A9307F" w:rsidP="00221347">
      <w:pPr>
        <w:snapToGrid w:val="0"/>
        <w:spacing w:line="360" w:lineRule="auto"/>
        <w:ind w:firstLineChars="200" w:firstLine="560"/>
        <w:rPr>
          <w:rFonts w:ascii="宋体" w:hAnsi="宋体"/>
          <w:sz w:val="28"/>
          <w:szCs w:val="28"/>
        </w:rPr>
      </w:pPr>
    </w:p>
    <w:p w:rsidR="00A9307F" w:rsidRPr="00A9307F" w:rsidRDefault="00A9307F" w:rsidP="00221347">
      <w:pPr>
        <w:snapToGrid w:val="0"/>
        <w:spacing w:line="360" w:lineRule="auto"/>
        <w:ind w:firstLineChars="200" w:firstLine="560"/>
        <w:rPr>
          <w:rFonts w:ascii="宋体" w:hAnsi="宋体"/>
          <w:sz w:val="28"/>
          <w:szCs w:val="28"/>
        </w:rPr>
      </w:pPr>
    </w:p>
    <w:tbl>
      <w:tblPr>
        <w:tblpPr w:leftFromText="180" w:rightFromText="180" w:vertAnchor="text" w:horzAnchor="margin" w:tblpXSpec="center" w:tblpY="294"/>
        <w:tblOverlap w:val="never"/>
        <w:tblW w:w="8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2"/>
        <w:gridCol w:w="1157"/>
        <w:gridCol w:w="2722"/>
        <w:gridCol w:w="1283"/>
        <w:gridCol w:w="1427"/>
        <w:gridCol w:w="1712"/>
      </w:tblGrid>
      <w:tr w:rsidR="00221347" w:rsidRPr="00A9307F" w:rsidTr="00AA6BBF">
        <w:trPr>
          <w:trHeight w:val="428"/>
        </w:trPr>
        <w:tc>
          <w:tcPr>
            <w:tcW w:w="8953" w:type="dxa"/>
            <w:gridSpan w:val="6"/>
            <w:tcBorders>
              <w:top w:val="nil"/>
              <w:left w:val="nil"/>
              <w:bottom w:val="single" w:sz="4" w:space="0" w:color="auto"/>
              <w:right w:val="nil"/>
            </w:tcBorders>
            <w:vAlign w:val="center"/>
          </w:tcPr>
          <w:p w:rsidR="00221347" w:rsidRPr="00A9307F" w:rsidRDefault="00221347" w:rsidP="00B90EFB">
            <w:pPr>
              <w:snapToGrid w:val="0"/>
              <w:jc w:val="center"/>
              <w:rPr>
                <w:rFonts w:ascii="宋体" w:hAnsi="宋体"/>
                <w:sz w:val="24"/>
              </w:rPr>
            </w:pPr>
            <w:r w:rsidRPr="00A9307F">
              <w:rPr>
                <w:rFonts w:ascii="宋体" w:hAnsi="宋体" w:hint="eastAsia"/>
                <w:sz w:val="24"/>
              </w:rPr>
              <w:lastRenderedPageBreak/>
              <w:t>表</w:t>
            </w:r>
            <w:r w:rsidRPr="00A9307F">
              <w:rPr>
                <w:rFonts w:ascii="宋体" w:hAnsi="宋体"/>
                <w:sz w:val="24"/>
              </w:rPr>
              <w:t xml:space="preserve">1  </w:t>
            </w:r>
            <w:r w:rsidRPr="00A9307F">
              <w:rPr>
                <w:rFonts w:ascii="宋体" w:hAnsi="宋体" w:hint="eastAsia"/>
                <w:sz w:val="24"/>
              </w:rPr>
              <w:t>项目主要参加单位及人员分工</w:t>
            </w:r>
          </w:p>
        </w:tc>
      </w:tr>
      <w:tr w:rsidR="00221347" w:rsidRPr="00A9307F" w:rsidTr="00586377">
        <w:trPr>
          <w:trHeight w:val="428"/>
        </w:trPr>
        <w:tc>
          <w:tcPr>
            <w:tcW w:w="652" w:type="dxa"/>
            <w:tcBorders>
              <w:top w:val="single" w:sz="4" w:space="0" w:color="auto"/>
            </w:tcBorders>
            <w:vAlign w:val="center"/>
          </w:tcPr>
          <w:p w:rsidR="00221347" w:rsidRPr="00A9307F" w:rsidRDefault="00221347" w:rsidP="00B90EFB">
            <w:pPr>
              <w:snapToGrid w:val="0"/>
              <w:jc w:val="center"/>
              <w:rPr>
                <w:rFonts w:ascii="宋体" w:hAnsi="宋体"/>
                <w:sz w:val="24"/>
              </w:rPr>
            </w:pPr>
            <w:r w:rsidRPr="00A9307F">
              <w:rPr>
                <w:rFonts w:ascii="宋体" w:hAnsi="宋体" w:hint="eastAsia"/>
                <w:sz w:val="24"/>
              </w:rPr>
              <w:t>序号</w:t>
            </w:r>
          </w:p>
        </w:tc>
        <w:tc>
          <w:tcPr>
            <w:tcW w:w="1157" w:type="dxa"/>
            <w:tcBorders>
              <w:top w:val="single" w:sz="4" w:space="0" w:color="auto"/>
            </w:tcBorders>
            <w:vAlign w:val="center"/>
          </w:tcPr>
          <w:p w:rsidR="00221347" w:rsidRPr="00A9307F" w:rsidRDefault="00221347" w:rsidP="00B90EFB">
            <w:pPr>
              <w:snapToGrid w:val="0"/>
              <w:jc w:val="center"/>
              <w:rPr>
                <w:rFonts w:ascii="宋体" w:hAnsi="宋体"/>
                <w:sz w:val="24"/>
              </w:rPr>
            </w:pPr>
            <w:r w:rsidRPr="00A9307F">
              <w:rPr>
                <w:rFonts w:ascii="宋体" w:hAnsi="宋体" w:hint="eastAsia"/>
                <w:sz w:val="24"/>
              </w:rPr>
              <w:t>姓名</w:t>
            </w:r>
          </w:p>
        </w:tc>
        <w:tc>
          <w:tcPr>
            <w:tcW w:w="2722" w:type="dxa"/>
            <w:tcBorders>
              <w:top w:val="single" w:sz="4" w:space="0" w:color="auto"/>
            </w:tcBorders>
            <w:vAlign w:val="center"/>
          </w:tcPr>
          <w:p w:rsidR="00221347" w:rsidRPr="00A9307F" w:rsidRDefault="00221347" w:rsidP="00B90EFB">
            <w:pPr>
              <w:snapToGrid w:val="0"/>
              <w:jc w:val="center"/>
              <w:rPr>
                <w:rFonts w:ascii="宋体" w:hAnsi="宋体"/>
                <w:sz w:val="24"/>
              </w:rPr>
            </w:pPr>
            <w:r w:rsidRPr="00A9307F">
              <w:rPr>
                <w:rFonts w:ascii="宋体" w:hAnsi="宋体" w:hint="eastAsia"/>
                <w:sz w:val="24"/>
              </w:rPr>
              <w:t>工作单位</w:t>
            </w:r>
          </w:p>
        </w:tc>
        <w:tc>
          <w:tcPr>
            <w:tcW w:w="1283" w:type="dxa"/>
            <w:tcBorders>
              <w:top w:val="single" w:sz="4" w:space="0" w:color="auto"/>
            </w:tcBorders>
            <w:vAlign w:val="center"/>
          </w:tcPr>
          <w:p w:rsidR="00221347" w:rsidRPr="00A9307F" w:rsidRDefault="00221347" w:rsidP="00B90EFB">
            <w:pPr>
              <w:snapToGrid w:val="0"/>
              <w:jc w:val="center"/>
              <w:rPr>
                <w:rFonts w:ascii="宋体" w:hAnsi="宋体"/>
                <w:sz w:val="24"/>
              </w:rPr>
            </w:pPr>
            <w:r w:rsidRPr="00A9307F">
              <w:rPr>
                <w:rFonts w:ascii="宋体" w:hAnsi="宋体" w:hint="eastAsia"/>
                <w:sz w:val="24"/>
              </w:rPr>
              <w:t>专业</w:t>
            </w:r>
          </w:p>
        </w:tc>
        <w:tc>
          <w:tcPr>
            <w:tcW w:w="1427" w:type="dxa"/>
            <w:tcBorders>
              <w:top w:val="single" w:sz="4" w:space="0" w:color="auto"/>
            </w:tcBorders>
            <w:vAlign w:val="center"/>
          </w:tcPr>
          <w:p w:rsidR="00221347" w:rsidRPr="00A9307F" w:rsidRDefault="00221347" w:rsidP="00B90EFB">
            <w:pPr>
              <w:snapToGrid w:val="0"/>
              <w:jc w:val="center"/>
              <w:rPr>
                <w:rFonts w:ascii="宋体" w:hAnsi="宋体"/>
                <w:sz w:val="24"/>
              </w:rPr>
            </w:pPr>
            <w:r w:rsidRPr="00A9307F">
              <w:rPr>
                <w:rFonts w:ascii="宋体" w:hAnsi="宋体" w:hint="eastAsia"/>
                <w:sz w:val="24"/>
              </w:rPr>
              <w:t>职称</w:t>
            </w:r>
          </w:p>
        </w:tc>
        <w:tc>
          <w:tcPr>
            <w:tcW w:w="1712" w:type="dxa"/>
            <w:tcBorders>
              <w:top w:val="single" w:sz="4" w:space="0" w:color="auto"/>
            </w:tcBorders>
            <w:vAlign w:val="center"/>
          </w:tcPr>
          <w:p w:rsidR="00221347" w:rsidRPr="00A9307F" w:rsidRDefault="00221347" w:rsidP="00B90EFB">
            <w:pPr>
              <w:snapToGrid w:val="0"/>
              <w:jc w:val="center"/>
              <w:rPr>
                <w:rFonts w:ascii="宋体" w:hAnsi="宋体"/>
                <w:sz w:val="24"/>
              </w:rPr>
            </w:pPr>
            <w:r w:rsidRPr="00A9307F">
              <w:rPr>
                <w:rFonts w:ascii="宋体" w:hAnsi="宋体" w:hint="eastAsia"/>
                <w:sz w:val="24"/>
              </w:rPr>
              <w:t>分工</w:t>
            </w:r>
          </w:p>
        </w:tc>
      </w:tr>
      <w:tr w:rsidR="00586377" w:rsidRPr="00A9307F" w:rsidTr="00586377">
        <w:trPr>
          <w:trHeight w:val="428"/>
        </w:trPr>
        <w:tc>
          <w:tcPr>
            <w:tcW w:w="652" w:type="dxa"/>
            <w:vAlign w:val="center"/>
          </w:tcPr>
          <w:p w:rsidR="00586377" w:rsidRPr="00A9307F" w:rsidRDefault="00586377" w:rsidP="00B90EFB">
            <w:pPr>
              <w:snapToGrid w:val="0"/>
              <w:jc w:val="center"/>
              <w:rPr>
                <w:rFonts w:ascii="宋体" w:hAnsi="宋体"/>
                <w:sz w:val="24"/>
              </w:rPr>
            </w:pPr>
            <w:r w:rsidRPr="00A9307F">
              <w:rPr>
                <w:rFonts w:ascii="宋体" w:hAnsi="宋体"/>
                <w:sz w:val="24"/>
              </w:rPr>
              <w:t>1</w:t>
            </w:r>
          </w:p>
        </w:tc>
        <w:tc>
          <w:tcPr>
            <w:tcW w:w="1157" w:type="dxa"/>
            <w:vAlign w:val="center"/>
          </w:tcPr>
          <w:p w:rsidR="00586377" w:rsidRPr="00A9307F" w:rsidRDefault="00586377" w:rsidP="00B90EFB">
            <w:pPr>
              <w:snapToGrid w:val="0"/>
              <w:jc w:val="center"/>
              <w:rPr>
                <w:rFonts w:ascii="宋体" w:hAnsi="宋体"/>
                <w:sz w:val="24"/>
              </w:rPr>
            </w:pPr>
            <w:r w:rsidRPr="00A9307F">
              <w:rPr>
                <w:rFonts w:ascii="宋体" w:hAnsi="宋体" w:hint="eastAsia"/>
                <w:sz w:val="24"/>
              </w:rPr>
              <w:t>徐瑞</w:t>
            </w:r>
          </w:p>
        </w:tc>
        <w:tc>
          <w:tcPr>
            <w:tcW w:w="2722" w:type="dxa"/>
            <w:vAlign w:val="center"/>
          </w:tcPr>
          <w:p w:rsidR="00586377" w:rsidRPr="00A9307F" w:rsidRDefault="00586377" w:rsidP="00B90EFB">
            <w:pPr>
              <w:snapToGrid w:val="0"/>
              <w:jc w:val="center"/>
              <w:rPr>
                <w:rFonts w:ascii="宋体" w:hAnsi="宋体"/>
                <w:sz w:val="24"/>
              </w:rPr>
            </w:pPr>
            <w:r w:rsidRPr="00A9307F">
              <w:rPr>
                <w:rFonts w:ascii="宋体" w:hAnsi="宋体" w:hint="eastAsia"/>
                <w:sz w:val="24"/>
              </w:rPr>
              <w:t>湖南省农业环境生态研究所/湖南省农业科学院药用植物研究中心</w:t>
            </w:r>
          </w:p>
        </w:tc>
        <w:tc>
          <w:tcPr>
            <w:tcW w:w="1283" w:type="dxa"/>
            <w:vAlign w:val="center"/>
          </w:tcPr>
          <w:p w:rsidR="00586377" w:rsidRPr="00A9307F" w:rsidRDefault="00586377" w:rsidP="00B90EFB">
            <w:pPr>
              <w:snapToGrid w:val="0"/>
              <w:jc w:val="center"/>
              <w:rPr>
                <w:rFonts w:ascii="宋体" w:hAnsi="宋体"/>
                <w:sz w:val="24"/>
              </w:rPr>
            </w:pPr>
            <w:r w:rsidRPr="00A9307F">
              <w:rPr>
                <w:rFonts w:ascii="宋体" w:hAnsi="宋体" w:hint="eastAsia"/>
                <w:sz w:val="24"/>
              </w:rPr>
              <w:t>植物保护</w:t>
            </w:r>
          </w:p>
        </w:tc>
        <w:tc>
          <w:tcPr>
            <w:tcW w:w="1427" w:type="dxa"/>
            <w:vAlign w:val="center"/>
          </w:tcPr>
          <w:p w:rsidR="00586377" w:rsidRPr="00A9307F" w:rsidRDefault="00586377" w:rsidP="00B90EFB">
            <w:pPr>
              <w:snapToGrid w:val="0"/>
              <w:jc w:val="center"/>
              <w:rPr>
                <w:rFonts w:ascii="宋体" w:hAnsi="宋体"/>
                <w:sz w:val="24"/>
              </w:rPr>
            </w:pPr>
            <w:r w:rsidRPr="00A9307F">
              <w:rPr>
                <w:rFonts w:ascii="宋体" w:hAnsi="宋体" w:hint="eastAsia"/>
                <w:sz w:val="24"/>
              </w:rPr>
              <w:t>助理研究员</w:t>
            </w:r>
          </w:p>
        </w:tc>
        <w:tc>
          <w:tcPr>
            <w:tcW w:w="1712" w:type="dxa"/>
            <w:vAlign w:val="center"/>
          </w:tcPr>
          <w:p w:rsidR="00586377" w:rsidRPr="00A9307F" w:rsidRDefault="00586377" w:rsidP="00B90EFB">
            <w:pPr>
              <w:snapToGrid w:val="0"/>
              <w:jc w:val="center"/>
              <w:rPr>
                <w:rFonts w:ascii="宋体" w:hAnsi="宋体"/>
                <w:sz w:val="24"/>
              </w:rPr>
            </w:pPr>
            <w:r w:rsidRPr="00A9307F">
              <w:rPr>
                <w:rFonts w:ascii="宋体" w:hAnsi="宋体" w:hint="eastAsia"/>
                <w:sz w:val="24"/>
              </w:rPr>
              <w:t>项目负责人</w:t>
            </w:r>
          </w:p>
        </w:tc>
      </w:tr>
      <w:tr w:rsidR="00586377" w:rsidRPr="00A9307F" w:rsidTr="00586377">
        <w:trPr>
          <w:trHeight w:val="428"/>
        </w:trPr>
        <w:tc>
          <w:tcPr>
            <w:tcW w:w="652" w:type="dxa"/>
            <w:vAlign w:val="center"/>
          </w:tcPr>
          <w:p w:rsidR="00586377" w:rsidRPr="00A9307F" w:rsidRDefault="00586377" w:rsidP="00586377">
            <w:pPr>
              <w:snapToGrid w:val="0"/>
              <w:jc w:val="center"/>
              <w:rPr>
                <w:rFonts w:ascii="宋体" w:hAnsi="宋体"/>
                <w:sz w:val="24"/>
              </w:rPr>
            </w:pPr>
            <w:r>
              <w:rPr>
                <w:rFonts w:ascii="宋体" w:hAnsi="宋体" w:hint="eastAsia"/>
                <w:sz w:val="24"/>
              </w:rPr>
              <w:t>2</w:t>
            </w:r>
          </w:p>
        </w:tc>
        <w:tc>
          <w:tcPr>
            <w:tcW w:w="1157" w:type="dxa"/>
            <w:vAlign w:val="center"/>
          </w:tcPr>
          <w:p w:rsidR="00586377" w:rsidRPr="00A9307F" w:rsidRDefault="00586377" w:rsidP="00586377">
            <w:pPr>
              <w:snapToGrid w:val="0"/>
              <w:jc w:val="center"/>
              <w:rPr>
                <w:rFonts w:ascii="宋体" w:hAnsi="宋体"/>
                <w:sz w:val="24"/>
              </w:rPr>
            </w:pPr>
            <w:r>
              <w:rPr>
                <w:rFonts w:ascii="宋体" w:hAnsi="宋体" w:hint="eastAsia"/>
                <w:sz w:val="24"/>
              </w:rPr>
              <w:t>朱校奇</w:t>
            </w:r>
          </w:p>
        </w:tc>
        <w:tc>
          <w:tcPr>
            <w:tcW w:w="2722" w:type="dxa"/>
            <w:vAlign w:val="center"/>
          </w:tcPr>
          <w:p w:rsidR="00586377" w:rsidRPr="00A9307F" w:rsidRDefault="00586377" w:rsidP="00586377">
            <w:pPr>
              <w:snapToGrid w:val="0"/>
              <w:jc w:val="center"/>
              <w:rPr>
                <w:rFonts w:ascii="宋体" w:hAnsi="宋体"/>
                <w:sz w:val="24"/>
              </w:rPr>
            </w:pPr>
            <w:r w:rsidRPr="00A9307F">
              <w:rPr>
                <w:rFonts w:ascii="宋体" w:hAnsi="宋体" w:hint="eastAsia"/>
                <w:sz w:val="24"/>
              </w:rPr>
              <w:t>湖南省农业环境生态研究所/湖南省农业科学院药用植物研究中心/湖南省中药材产业协会</w:t>
            </w:r>
          </w:p>
        </w:tc>
        <w:tc>
          <w:tcPr>
            <w:tcW w:w="1283" w:type="dxa"/>
            <w:vAlign w:val="center"/>
          </w:tcPr>
          <w:p w:rsidR="00586377" w:rsidRPr="00A9307F" w:rsidRDefault="00586377" w:rsidP="00586377">
            <w:pPr>
              <w:snapToGrid w:val="0"/>
              <w:jc w:val="center"/>
              <w:rPr>
                <w:rFonts w:ascii="宋体" w:hAnsi="宋体"/>
                <w:sz w:val="24"/>
              </w:rPr>
            </w:pPr>
            <w:r w:rsidRPr="00A9307F">
              <w:rPr>
                <w:rFonts w:ascii="宋体" w:hAnsi="宋体" w:hint="eastAsia"/>
                <w:sz w:val="24"/>
              </w:rPr>
              <w:t>植物学</w:t>
            </w:r>
          </w:p>
        </w:tc>
        <w:tc>
          <w:tcPr>
            <w:tcW w:w="1427" w:type="dxa"/>
            <w:vAlign w:val="center"/>
          </w:tcPr>
          <w:p w:rsidR="00586377" w:rsidRPr="00A9307F" w:rsidRDefault="00586377" w:rsidP="00586377">
            <w:pPr>
              <w:snapToGrid w:val="0"/>
              <w:jc w:val="center"/>
              <w:rPr>
                <w:rFonts w:ascii="宋体" w:hAnsi="宋体"/>
                <w:sz w:val="24"/>
              </w:rPr>
            </w:pPr>
            <w:r w:rsidRPr="00A9307F">
              <w:rPr>
                <w:rFonts w:ascii="宋体" w:hAnsi="宋体" w:hint="eastAsia"/>
                <w:sz w:val="24"/>
              </w:rPr>
              <w:t>研究员</w:t>
            </w:r>
          </w:p>
        </w:tc>
        <w:tc>
          <w:tcPr>
            <w:tcW w:w="1712" w:type="dxa"/>
            <w:vAlign w:val="center"/>
          </w:tcPr>
          <w:p w:rsidR="00586377" w:rsidRPr="00A9307F" w:rsidRDefault="00586377" w:rsidP="00586377">
            <w:pPr>
              <w:snapToGrid w:val="0"/>
              <w:jc w:val="center"/>
              <w:rPr>
                <w:rFonts w:ascii="宋体" w:hAnsi="宋体"/>
                <w:sz w:val="24"/>
              </w:rPr>
            </w:pPr>
            <w:r w:rsidRPr="00A9307F">
              <w:rPr>
                <w:rFonts w:ascii="宋体" w:hAnsi="宋体" w:hint="eastAsia"/>
                <w:sz w:val="24"/>
              </w:rPr>
              <w:t>技术顾问</w:t>
            </w:r>
          </w:p>
        </w:tc>
      </w:tr>
      <w:tr w:rsidR="00586377" w:rsidRPr="00A9307F" w:rsidTr="00586377">
        <w:trPr>
          <w:trHeight w:val="428"/>
        </w:trPr>
        <w:tc>
          <w:tcPr>
            <w:tcW w:w="652" w:type="dxa"/>
            <w:vAlign w:val="center"/>
          </w:tcPr>
          <w:p w:rsidR="00586377" w:rsidRPr="00586377" w:rsidRDefault="00586377" w:rsidP="00586377">
            <w:pPr>
              <w:snapToGrid w:val="0"/>
              <w:jc w:val="center"/>
              <w:rPr>
                <w:rFonts w:ascii="宋体" w:hAnsi="宋体"/>
                <w:color w:val="000000" w:themeColor="text1"/>
                <w:sz w:val="24"/>
              </w:rPr>
            </w:pPr>
            <w:r>
              <w:rPr>
                <w:rFonts w:ascii="宋体" w:hAnsi="宋体" w:hint="eastAsia"/>
                <w:color w:val="000000" w:themeColor="text1"/>
                <w:sz w:val="24"/>
              </w:rPr>
              <w:t>3</w:t>
            </w:r>
          </w:p>
        </w:tc>
        <w:tc>
          <w:tcPr>
            <w:tcW w:w="1157" w:type="dxa"/>
            <w:vAlign w:val="center"/>
          </w:tcPr>
          <w:p w:rsidR="00586377" w:rsidRPr="00586377" w:rsidRDefault="00586377" w:rsidP="00586377">
            <w:pPr>
              <w:snapToGrid w:val="0"/>
              <w:jc w:val="center"/>
              <w:rPr>
                <w:rFonts w:ascii="宋体" w:hAnsi="宋体"/>
                <w:color w:val="000000" w:themeColor="text1"/>
                <w:sz w:val="24"/>
              </w:rPr>
            </w:pPr>
            <w:r w:rsidRPr="00586377">
              <w:rPr>
                <w:rFonts w:ascii="宋体" w:hAnsi="宋体" w:hint="eastAsia"/>
                <w:color w:val="000000" w:themeColor="text1"/>
                <w:sz w:val="24"/>
              </w:rPr>
              <w:t>黄亮</w:t>
            </w:r>
          </w:p>
        </w:tc>
        <w:tc>
          <w:tcPr>
            <w:tcW w:w="2722" w:type="dxa"/>
            <w:vAlign w:val="center"/>
          </w:tcPr>
          <w:p w:rsidR="00586377" w:rsidRPr="00586377" w:rsidRDefault="00586377" w:rsidP="00586377">
            <w:pPr>
              <w:jc w:val="center"/>
              <w:rPr>
                <w:rFonts w:ascii="宋体" w:hAnsi="宋体"/>
                <w:sz w:val="24"/>
              </w:rPr>
            </w:pPr>
            <w:r w:rsidRPr="00586377">
              <w:rPr>
                <w:rFonts w:ascii="宋体" w:hAnsi="宋体"/>
                <w:sz w:val="24"/>
              </w:rPr>
              <w:t>湖南省产商品质量监督检验研究院</w:t>
            </w:r>
          </w:p>
        </w:tc>
        <w:tc>
          <w:tcPr>
            <w:tcW w:w="1283" w:type="dxa"/>
            <w:vAlign w:val="center"/>
          </w:tcPr>
          <w:p w:rsidR="00586377" w:rsidRPr="00A9307F" w:rsidRDefault="00586377" w:rsidP="00586377">
            <w:pPr>
              <w:snapToGrid w:val="0"/>
              <w:jc w:val="center"/>
              <w:rPr>
                <w:rFonts w:ascii="宋体" w:hAnsi="宋体"/>
                <w:sz w:val="24"/>
              </w:rPr>
            </w:pPr>
            <w:r w:rsidRPr="00A9307F">
              <w:rPr>
                <w:rFonts w:ascii="宋体" w:hAnsi="宋体"/>
                <w:sz w:val="24"/>
              </w:rPr>
              <w:t>化</w:t>
            </w:r>
            <w:r>
              <w:rPr>
                <w:rFonts w:ascii="宋体" w:hAnsi="宋体" w:hint="eastAsia"/>
                <w:sz w:val="24"/>
              </w:rPr>
              <w:t>工</w:t>
            </w:r>
          </w:p>
        </w:tc>
        <w:tc>
          <w:tcPr>
            <w:tcW w:w="1427" w:type="dxa"/>
            <w:vAlign w:val="center"/>
          </w:tcPr>
          <w:p w:rsidR="00586377" w:rsidRPr="00A9307F" w:rsidRDefault="00586377" w:rsidP="00586377">
            <w:pPr>
              <w:snapToGrid w:val="0"/>
              <w:jc w:val="center"/>
              <w:rPr>
                <w:rFonts w:ascii="宋体" w:hAnsi="宋体"/>
                <w:sz w:val="24"/>
              </w:rPr>
            </w:pPr>
            <w:r w:rsidRPr="00A9307F">
              <w:rPr>
                <w:rFonts w:ascii="宋体" w:hAnsi="宋体"/>
                <w:sz w:val="24"/>
              </w:rPr>
              <w:t>工程师</w:t>
            </w:r>
          </w:p>
        </w:tc>
        <w:tc>
          <w:tcPr>
            <w:tcW w:w="1712" w:type="dxa"/>
            <w:vAlign w:val="center"/>
          </w:tcPr>
          <w:p w:rsidR="00586377" w:rsidRPr="00A9307F" w:rsidRDefault="00586377" w:rsidP="00586377">
            <w:pPr>
              <w:snapToGrid w:val="0"/>
              <w:jc w:val="center"/>
              <w:rPr>
                <w:rFonts w:ascii="宋体" w:hAnsi="宋体"/>
                <w:sz w:val="24"/>
              </w:rPr>
            </w:pPr>
            <w:r w:rsidRPr="00A9307F">
              <w:rPr>
                <w:rFonts w:ascii="宋体" w:hAnsi="宋体"/>
                <w:sz w:val="24"/>
              </w:rPr>
              <w:t>化学分析</w:t>
            </w:r>
          </w:p>
        </w:tc>
      </w:tr>
      <w:tr w:rsidR="00586377" w:rsidRPr="00A9307F" w:rsidTr="00586377">
        <w:trPr>
          <w:trHeight w:val="418"/>
        </w:trPr>
        <w:tc>
          <w:tcPr>
            <w:tcW w:w="652" w:type="dxa"/>
            <w:vAlign w:val="center"/>
          </w:tcPr>
          <w:p w:rsidR="00586377" w:rsidRDefault="00586377" w:rsidP="00586377">
            <w:pPr>
              <w:snapToGrid w:val="0"/>
              <w:jc w:val="center"/>
              <w:rPr>
                <w:rFonts w:ascii="宋体" w:hAnsi="宋体"/>
                <w:sz w:val="24"/>
              </w:rPr>
            </w:pPr>
            <w:r>
              <w:rPr>
                <w:rFonts w:ascii="宋体" w:hAnsi="宋体" w:hint="eastAsia"/>
                <w:sz w:val="24"/>
              </w:rPr>
              <w:t>4</w:t>
            </w:r>
          </w:p>
        </w:tc>
        <w:tc>
          <w:tcPr>
            <w:tcW w:w="1157" w:type="dxa"/>
            <w:vAlign w:val="center"/>
          </w:tcPr>
          <w:p w:rsidR="00586377" w:rsidRDefault="00586377" w:rsidP="00586377">
            <w:pPr>
              <w:snapToGrid w:val="0"/>
              <w:jc w:val="center"/>
              <w:rPr>
                <w:rFonts w:ascii="宋体" w:hAnsi="宋体"/>
                <w:sz w:val="24"/>
              </w:rPr>
            </w:pPr>
            <w:r w:rsidRPr="00A9307F">
              <w:rPr>
                <w:rFonts w:ascii="宋体" w:hAnsi="宋体" w:hint="eastAsia"/>
                <w:sz w:val="24"/>
              </w:rPr>
              <w:t>周佳民</w:t>
            </w:r>
          </w:p>
        </w:tc>
        <w:tc>
          <w:tcPr>
            <w:tcW w:w="2722" w:type="dxa"/>
            <w:vMerge w:val="restart"/>
            <w:vAlign w:val="center"/>
          </w:tcPr>
          <w:p w:rsidR="00586377" w:rsidRPr="00A9307F" w:rsidRDefault="00586377" w:rsidP="00586377">
            <w:pPr>
              <w:snapToGrid w:val="0"/>
              <w:jc w:val="center"/>
              <w:rPr>
                <w:rFonts w:ascii="宋体" w:hAnsi="宋体"/>
                <w:sz w:val="24"/>
              </w:rPr>
            </w:pPr>
            <w:r w:rsidRPr="00A9307F">
              <w:rPr>
                <w:rFonts w:ascii="宋体" w:hAnsi="宋体" w:hint="eastAsia"/>
                <w:sz w:val="24"/>
              </w:rPr>
              <w:t>湖南省农业环境生态研究所/湖南省农业科学院药用植物研究中心</w:t>
            </w:r>
          </w:p>
        </w:tc>
        <w:tc>
          <w:tcPr>
            <w:tcW w:w="1283" w:type="dxa"/>
            <w:vAlign w:val="center"/>
          </w:tcPr>
          <w:p w:rsidR="00586377" w:rsidRPr="00A9307F" w:rsidRDefault="00586377" w:rsidP="00586377">
            <w:pPr>
              <w:snapToGrid w:val="0"/>
              <w:jc w:val="center"/>
              <w:rPr>
                <w:rFonts w:ascii="宋体" w:hAnsi="宋体"/>
                <w:sz w:val="24"/>
              </w:rPr>
            </w:pPr>
            <w:r w:rsidRPr="00A9307F">
              <w:rPr>
                <w:rFonts w:ascii="宋体" w:hAnsi="宋体" w:hint="eastAsia"/>
                <w:sz w:val="24"/>
              </w:rPr>
              <w:t>植物栽培</w:t>
            </w:r>
          </w:p>
        </w:tc>
        <w:tc>
          <w:tcPr>
            <w:tcW w:w="1427" w:type="dxa"/>
            <w:vAlign w:val="center"/>
          </w:tcPr>
          <w:p w:rsidR="00586377" w:rsidRPr="00A9307F" w:rsidRDefault="00586377" w:rsidP="00586377">
            <w:pPr>
              <w:snapToGrid w:val="0"/>
              <w:jc w:val="center"/>
              <w:rPr>
                <w:rFonts w:ascii="宋体" w:hAnsi="宋体"/>
                <w:sz w:val="24"/>
              </w:rPr>
            </w:pPr>
            <w:r w:rsidRPr="00A9307F">
              <w:rPr>
                <w:rFonts w:ascii="宋体" w:hAnsi="宋体" w:hint="eastAsia"/>
                <w:sz w:val="24"/>
              </w:rPr>
              <w:t>副研究员</w:t>
            </w:r>
          </w:p>
        </w:tc>
        <w:tc>
          <w:tcPr>
            <w:tcW w:w="1712" w:type="dxa"/>
            <w:vAlign w:val="center"/>
          </w:tcPr>
          <w:p w:rsidR="00586377" w:rsidRPr="00A9307F" w:rsidRDefault="00586377" w:rsidP="00586377">
            <w:pPr>
              <w:snapToGrid w:val="0"/>
              <w:jc w:val="center"/>
              <w:rPr>
                <w:rFonts w:ascii="宋体" w:hAnsi="宋体"/>
                <w:sz w:val="24"/>
              </w:rPr>
            </w:pPr>
            <w:r w:rsidRPr="00A9307F">
              <w:rPr>
                <w:rFonts w:ascii="宋体" w:hAnsi="宋体" w:hint="eastAsia"/>
                <w:sz w:val="24"/>
              </w:rPr>
              <w:t>参数校正</w:t>
            </w:r>
          </w:p>
        </w:tc>
      </w:tr>
      <w:tr w:rsidR="00447725" w:rsidRPr="00A9307F" w:rsidTr="00586377">
        <w:trPr>
          <w:trHeight w:val="418"/>
        </w:trPr>
        <w:tc>
          <w:tcPr>
            <w:tcW w:w="652" w:type="dxa"/>
            <w:vAlign w:val="center"/>
          </w:tcPr>
          <w:p w:rsidR="00447725" w:rsidRDefault="00447725" w:rsidP="00447725">
            <w:pPr>
              <w:snapToGrid w:val="0"/>
              <w:jc w:val="center"/>
              <w:rPr>
                <w:rFonts w:ascii="宋体" w:hAnsi="宋体"/>
                <w:sz w:val="24"/>
              </w:rPr>
            </w:pPr>
            <w:r>
              <w:rPr>
                <w:rFonts w:ascii="宋体" w:hAnsi="宋体" w:hint="eastAsia"/>
                <w:sz w:val="24"/>
              </w:rPr>
              <w:t>5</w:t>
            </w:r>
          </w:p>
        </w:tc>
        <w:tc>
          <w:tcPr>
            <w:tcW w:w="1157" w:type="dxa"/>
            <w:vAlign w:val="center"/>
          </w:tcPr>
          <w:p w:rsidR="00447725" w:rsidRPr="00A9307F" w:rsidRDefault="00447725" w:rsidP="00447725">
            <w:pPr>
              <w:snapToGrid w:val="0"/>
              <w:jc w:val="center"/>
              <w:rPr>
                <w:rFonts w:ascii="宋体" w:hAnsi="宋体"/>
                <w:sz w:val="24"/>
              </w:rPr>
            </w:pPr>
            <w:r w:rsidRPr="00A9307F">
              <w:rPr>
                <w:rFonts w:ascii="宋体" w:hAnsi="宋体" w:hint="eastAsia"/>
                <w:sz w:val="24"/>
              </w:rPr>
              <w:t>宋荣</w:t>
            </w:r>
          </w:p>
        </w:tc>
        <w:tc>
          <w:tcPr>
            <w:tcW w:w="2722" w:type="dxa"/>
            <w:vMerge/>
            <w:vAlign w:val="center"/>
          </w:tcPr>
          <w:p w:rsidR="00447725" w:rsidRPr="00A9307F" w:rsidRDefault="00447725" w:rsidP="00447725">
            <w:pPr>
              <w:snapToGrid w:val="0"/>
              <w:jc w:val="center"/>
              <w:rPr>
                <w:rFonts w:ascii="宋体" w:hAnsi="宋体"/>
                <w:sz w:val="24"/>
              </w:rPr>
            </w:pPr>
          </w:p>
        </w:tc>
        <w:tc>
          <w:tcPr>
            <w:tcW w:w="1283" w:type="dxa"/>
            <w:vAlign w:val="center"/>
          </w:tcPr>
          <w:p w:rsidR="00447725" w:rsidRPr="00A9307F" w:rsidRDefault="00447725" w:rsidP="00447725">
            <w:pPr>
              <w:snapToGrid w:val="0"/>
              <w:jc w:val="center"/>
              <w:rPr>
                <w:rFonts w:ascii="宋体" w:hAnsi="宋体"/>
                <w:sz w:val="24"/>
              </w:rPr>
            </w:pPr>
            <w:r w:rsidRPr="00A9307F">
              <w:rPr>
                <w:rFonts w:ascii="宋体" w:hAnsi="宋体" w:hint="eastAsia"/>
                <w:sz w:val="24"/>
              </w:rPr>
              <w:t>农学</w:t>
            </w:r>
          </w:p>
        </w:tc>
        <w:tc>
          <w:tcPr>
            <w:tcW w:w="1427" w:type="dxa"/>
            <w:vAlign w:val="center"/>
          </w:tcPr>
          <w:p w:rsidR="00447725" w:rsidRPr="00A9307F" w:rsidRDefault="00447725" w:rsidP="00447725">
            <w:pPr>
              <w:snapToGrid w:val="0"/>
              <w:jc w:val="center"/>
              <w:rPr>
                <w:rFonts w:ascii="宋体" w:hAnsi="宋体"/>
                <w:sz w:val="24"/>
              </w:rPr>
            </w:pPr>
            <w:r w:rsidRPr="00A9307F">
              <w:rPr>
                <w:rFonts w:ascii="宋体" w:hAnsi="宋体" w:hint="eastAsia"/>
                <w:sz w:val="24"/>
              </w:rPr>
              <w:t>助理研究员</w:t>
            </w:r>
          </w:p>
        </w:tc>
        <w:tc>
          <w:tcPr>
            <w:tcW w:w="1712" w:type="dxa"/>
            <w:vAlign w:val="center"/>
          </w:tcPr>
          <w:p w:rsidR="00447725" w:rsidRPr="00A9307F" w:rsidRDefault="00447725" w:rsidP="00447725">
            <w:pPr>
              <w:snapToGrid w:val="0"/>
              <w:jc w:val="center"/>
              <w:rPr>
                <w:rFonts w:ascii="宋体" w:hAnsi="宋体"/>
                <w:sz w:val="24"/>
              </w:rPr>
            </w:pPr>
            <w:r w:rsidRPr="00A9307F">
              <w:rPr>
                <w:rFonts w:ascii="宋体" w:hAnsi="宋体" w:hint="eastAsia"/>
                <w:sz w:val="24"/>
              </w:rPr>
              <w:t>数据采集</w:t>
            </w:r>
          </w:p>
        </w:tc>
      </w:tr>
      <w:tr w:rsidR="00586377" w:rsidRPr="00A9307F" w:rsidTr="00586377">
        <w:trPr>
          <w:trHeight w:val="418"/>
        </w:trPr>
        <w:tc>
          <w:tcPr>
            <w:tcW w:w="652" w:type="dxa"/>
            <w:vAlign w:val="center"/>
          </w:tcPr>
          <w:p w:rsidR="00586377" w:rsidRPr="00A9307F" w:rsidRDefault="00447725" w:rsidP="00586377">
            <w:pPr>
              <w:snapToGrid w:val="0"/>
              <w:jc w:val="center"/>
              <w:rPr>
                <w:rFonts w:ascii="宋体" w:hAnsi="宋体"/>
                <w:sz w:val="24"/>
              </w:rPr>
            </w:pPr>
            <w:r>
              <w:rPr>
                <w:rFonts w:ascii="宋体" w:hAnsi="宋体" w:hint="eastAsia"/>
                <w:sz w:val="24"/>
              </w:rPr>
              <w:t>6</w:t>
            </w:r>
          </w:p>
        </w:tc>
        <w:tc>
          <w:tcPr>
            <w:tcW w:w="1157" w:type="dxa"/>
            <w:vAlign w:val="center"/>
          </w:tcPr>
          <w:p w:rsidR="00586377" w:rsidRPr="00A9307F" w:rsidRDefault="00586377" w:rsidP="00586377">
            <w:pPr>
              <w:snapToGrid w:val="0"/>
              <w:jc w:val="center"/>
              <w:rPr>
                <w:rFonts w:ascii="宋体" w:hAnsi="宋体"/>
                <w:sz w:val="24"/>
              </w:rPr>
            </w:pPr>
            <w:r>
              <w:rPr>
                <w:rFonts w:ascii="宋体" w:hAnsi="宋体" w:hint="eastAsia"/>
                <w:sz w:val="24"/>
              </w:rPr>
              <w:t>曹亮</w:t>
            </w:r>
          </w:p>
        </w:tc>
        <w:tc>
          <w:tcPr>
            <w:tcW w:w="2722" w:type="dxa"/>
            <w:vMerge/>
            <w:vAlign w:val="center"/>
          </w:tcPr>
          <w:p w:rsidR="00586377" w:rsidRPr="00A9307F" w:rsidRDefault="00586377" w:rsidP="00586377">
            <w:pPr>
              <w:snapToGrid w:val="0"/>
              <w:jc w:val="center"/>
              <w:rPr>
                <w:rFonts w:ascii="宋体" w:hAnsi="宋体"/>
                <w:sz w:val="24"/>
              </w:rPr>
            </w:pPr>
          </w:p>
        </w:tc>
        <w:tc>
          <w:tcPr>
            <w:tcW w:w="1283" w:type="dxa"/>
            <w:vAlign w:val="center"/>
          </w:tcPr>
          <w:p w:rsidR="00586377" w:rsidRPr="00A9307F" w:rsidRDefault="00586377" w:rsidP="00586377">
            <w:pPr>
              <w:snapToGrid w:val="0"/>
              <w:jc w:val="center"/>
              <w:rPr>
                <w:rFonts w:ascii="宋体" w:hAnsi="宋体"/>
                <w:sz w:val="24"/>
              </w:rPr>
            </w:pPr>
            <w:r w:rsidRPr="00A9307F">
              <w:rPr>
                <w:rFonts w:ascii="宋体" w:hAnsi="宋体" w:hint="eastAsia"/>
                <w:sz w:val="24"/>
              </w:rPr>
              <w:t>生药学</w:t>
            </w:r>
          </w:p>
        </w:tc>
        <w:tc>
          <w:tcPr>
            <w:tcW w:w="1427" w:type="dxa"/>
            <w:vAlign w:val="center"/>
          </w:tcPr>
          <w:p w:rsidR="00586377" w:rsidRPr="00A9307F" w:rsidRDefault="00586377" w:rsidP="00586377">
            <w:pPr>
              <w:snapToGrid w:val="0"/>
              <w:jc w:val="center"/>
              <w:rPr>
                <w:rFonts w:ascii="宋体" w:hAnsi="宋体"/>
                <w:sz w:val="24"/>
              </w:rPr>
            </w:pPr>
            <w:r w:rsidRPr="00A9307F">
              <w:rPr>
                <w:rFonts w:ascii="宋体" w:hAnsi="宋体" w:hint="eastAsia"/>
                <w:sz w:val="24"/>
              </w:rPr>
              <w:t>助理研究员</w:t>
            </w:r>
          </w:p>
        </w:tc>
        <w:tc>
          <w:tcPr>
            <w:tcW w:w="1712" w:type="dxa"/>
            <w:vAlign w:val="center"/>
          </w:tcPr>
          <w:p w:rsidR="00586377" w:rsidRPr="00A9307F" w:rsidRDefault="00586377" w:rsidP="00586377">
            <w:pPr>
              <w:snapToGrid w:val="0"/>
              <w:jc w:val="center"/>
              <w:rPr>
                <w:rFonts w:ascii="宋体" w:hAnsi="宋体"/>
                <w:sz w:val="24"/>
              </w:rPr>
            </w:pPr>
            <w:r w:rsidRPr="00A9307F">
              <w:rPr>
                <w:rFonts w:ascii="宋体" w:hAnsi="宋体" w:hint="eastAsia"/>
                <w:sz w:val="24"/>
              </w:rPr>
              <w:t>数据采集</w:t>
            </w:r>
          </w:p>
        </w:tc>
      </w:tr>
      <w:tr w:rsidR="00586377" w:rsidRPr="00A9307F" w:rsidTr="00586377">
        <w:trPr>
          <w:trHeight w:val="418"/>
        </w:trPr>
        <w:tc>
          <w:tcPr>
            <w:tcW w:w="652" w:type="dxa"/>
            <w:vAlign w:val="center"/>
          </w:tcPr>
          <w:p w:rsidR="00586377" w:rsidRDefault="00586377" w:rsidP="00586377">
            <w:pPr>
              <w:snapToGrid w:val="0"/>
              <w:jc w:val="center"/>
              <w:rPr>
                <w:rFonts w:ascii="宋体" w:hAnsi="宋体"/>
                <w:sz w:val="24"/>
              </w:rPr>
            </w:pPr>
            <w:r>
              <w:rPr>
                <w:rFonts w:ascii="宋体" w:hAnsi="宋体" w:hint="eastAsia"/>
                <w:sz w:val="24"/>
              </w:rPr>
              <w:t>7</w:t>
            </w:r>
          </w:p>
        </w:tc>
        <w:tc>
          <w:tcPr>
            <w:tcW w:w="1157" w:type="dxa"/>
            <w:vAlign w:val="center"/>
          </w:tcPr>
          <w:p w:rsidR="00586377" w:rsidRPr="00A9307F" w:rsidRDefault="00586377" w:rsidP="00586377">
            <w:pPr>
              <w:snapToGrid w:val="0"/>
              <w:jc w:val="center"/>
              <w:rPr>
                <w:rFonts w:ascii="宋体" w:hAnsi="宋体"/>
                <w:sz w:val="24"/>
              </w:rPr>
            </w:pPr>
            <w:r w:rsidRPr="00A9307F">
              <w:rPr>
                <w:rFonts w:ascii="宋体" w:hAnsi="宋体" w:hint="eastAsia"/>
                <w:sz w:val="24"/>
              </w:rPr>
              <w:t>黄艳宁</w:t>
            </w:r>
          </w:p>
        </w:tc>
        <w:tc>
          <w:tcPr>
            <w:tcW w:w="2722" w:type="dxa"/>
            <w:vMerge/>
            <w:vAlign w:val="center"/>
          </w:tcPr>
          <w:p w:rsidR="00586377" w:rsidRPr="00A9307F" w:rsidRDefault="00586377" w:rsidP="00586377">
            <w:pPr>
              <w:snapToGrid w:val="0"/>
              <w:jc w:val="center"/>
              <w:rPr>
                <w:rFonts w:ascii="宋体" w:hAnsi="宋体"/>
                <w:sz w:val="24"/>
              </w:rPr>
            </w:pPr>
          </w:p>
        </w:tc>
        <w:tc>
          <w:tcPr>
            <w:tcW w:w="1283" w:type="dxa"/>
            <w:vAlign w:val="center"/>
          </w:tcPr>
          <w:p w:rsidR="00586377" w:rsidRPr="00A9307F" w:rsidRDefault="00586377" w:rsidP="00586377">
            <w:pPr>
              <w:snapToGrid w:val="0"/>
              <w:jc w:val="center"/>
              <w:rPr>
                <w:rFonts w:ascii="宋体" w:hAnsi="宋体"/>
                <w:sz w:val="24"/>
              </w:rPr>
            </w:pPr>
            <w:r w:rsidRPr="00A9307F">
              <w:rPr>
                <w:rFonts w:ascii="宋体" w:hAnsi="宋体" w:hint="eastAsia"/>
                <w:sz w:val="24"/>
              </w:rPr>
              <w:t>园林园艺</w:t>
            </w:r>
          </w:p>
        </w:tc>
        <w:tc>
          <w:tcPr>
            <w:tcW w:w="1427" w:type="dxa"/>
            <w:vAlign w:val="center"/>
          </w:tcPr>
          <w:p w:rsidR="00586377" w:rsidRPr="00A9307F" w:rsidRDefault="00586377" w:rsidP="00586377">
            <w:pPr>
              <w:snapToGrid w:val="0"/>
              <w:jc w:val="center"/>
              <w:rPr>
                <w:rFonts w:ascii="宋体" w:hAnsi="宋体"/>
                <w:sz w:val="24"/>
              </w:rPr>
            </w:pPr>
            <w:r w:rsidRPr="00A9307F">
              <w:rPr>
                <w:rFonts w:ascii="宋体" w:hAnsi="宋体" w:hint="eastAsia"/>
                <w:sz w:val="24"/>
              </w:rPr>
              <w:t>助理研究员</w:t>
            </w:r>
          </w:p>
        </w:tc>
        <w:tc>
          <w:tcPr>
            <w:tcW w:w="1712" w:type="dxa"/>
            <w:vAlign w:val="center"/>
          </w:tcPr>
          <w:p w:rsidR="00586377" w:rsidRPr="00A9307F" w:rsidRDefault="00586377" w:rsidP="00586377">
            <w:pPr>
              <w:snapToGrid w:val="0"/>
              <w:jc w:val="center"/>
              <w:rPr>
                <w:rFonts w:ascii="宋体" w:hAnsi="宋体"/>
                <w:sz w:val="24"/>
              </w:rPr>
            </w:pPr>
            <w:r w:rsidRPr="00A9307F">
              <w:rPr>
                <w:rFonts w:ascii="宋体" w:hAnsi="宋体" w:hint="eastAsia"/>
                <w:sz w:val="24"/>
              </w:rPr>
              <w:t>参数校正</w:t>
            </w:r>
          </w:p>
        </w:tc>
      </w:tr>
      <w:tr w:rsidR="00586377" w:rsidRPr="00A9307F" w:rsidTr="00586377">
        <w:trPr>
          <w:trHeight w:val="418"/>
        </w:trPr>
        <w:tc>
          <w:tcPr>
            <w:tcW w:w="652" w:type="dxa"/>
            <w:vAlign w:val="center"/>
          </w:tcPr>
          <w:p w:rsidR="00586377" w:rsidRPr="00A9307F" w:rsidRDefault="00586377" w:rsidP="00B90EFB">
            <w:pPr>
              <w:snapToGrid w:val="0"/>
              <w:jc w:val="center"/>
              <w:rPr>
                <w:rFonts w:ascii="宋体" w:hAnsi="宋体"/>
                <w:sz w:val="24"/>
              </w:rPr>
            </w:pPr>
            <w:r>
              <w:rPr>
                <w:rFonts w:ascii="宋体" w:hAnsi="宋体" w:hint="eastAsia"/>
                <w:sz w:val="24"/>
              </w:rPr>
              <w:t>8</w:t>
            </w:r>
          </w:p>
        </w:tc>
        <w:tc>
          <w:tcPr>
            <w:tcW w:w="1157" w:type="dxa"/>
            <w:vAlign w:val="center"/>
          </w:tcPr>
          <w:p w:rsidR="00586377" w:rsidRPr="00A9307F" w:rsidRDefault="00586377" w:rsidP="00B90EFB">
            <w:pPr>
              <w:snapToGrid w:val="0"/>
              <w:jc w:val="center"/>
              <w:rPr>
                <w:rFonts w:ascii="宋体" w:hAnsi="宋体"/>
                <w:sz w:val="24"/>
              </w:rPr>
            </w:pPr>
            <w:r w:rsidRPr="00A9307F">
              <w:rPr>
                <w:rFonts w:ascii="宋体" w:hAnsi="宋体" w:hint="eastAsia"/>
                <w:sz w:val="24"/>
              </w:rPr>
              <w:t>龙世平</w:t>
            </w:r>
          </w:p>
        </w:tc>
        <w:tc>
          <w:tcPr>
            <w:tcW w:w="2722" w:type="dxa"/>
            <w:vMerge/>
            <w:vAlign w:val="center"/>
          </w:tcPr>
          <w:p w:rsidR="00586377" w:rsidRPr="00A9307F" w:rsidRDefault="00586377" w:rsidP="00B90EFB">
            <w:pPr>
              <w:snapToGrid w:val="0"/>
              <w:jc w:val="center"/>
              <w:rPr>
                <w:rFonts w:ascii="宋体" w:hAnsi="宋体"/>
                <w:sz w:val="24"/>
              </w:rPr>
            </w:pPr>
          </w:p>
        </w:tc>
        <w:tc>
          <w:tcPr>
            <w:tcW w:w="1283" w:type="dxa"/>
            <w:vAlign w:val="center"/>
          </w:tcPr>
          <w:p w:rsidR="00586377" w:rsidRPr="00A9307F" w:rsidRDefault="00586377" w:rsidP="00B90EFB">
            <w:pPr>
              <w:snapToGrid w:val="0"/>
              <w:jc w:val="center"/>
              <w:rPr>
                <w:rFonts w:ascii="宋体" w:hAnsi="宋体"/>
                <w:sz w:val="24"/>
              </w:rPr>
            </w:pPr>
            <w:r w:rsidRPr="00A9307F">
              <w:rPr>
                <w:rFonts w:ascii="宋体" w:hAnsi="宋体" w:hint="eastAsia"/>
                <w:sz w:val="24"/>
              </w:rPr>
              <w:t>植物保护</w:t>
            </w:r>
          </w:p>
        </w:tc>
        <w:tc>
          <w:tcPr>
            <w:tcW w:w="1427" w:type="dxa"/>
            <w:vAlign w:val="center"/>
          </w:tcPr>
          <w:p w:rsidR="00586377" w:rsidRPr="00A9307F" w:rsidRDefault="00586377" w:rsidP="00B90EFB">
            <w:pPr>
              <w:snapToGrid w:val="0"/>
              <w:jc w:val="center"/>
              <w:rPr>
                <w:rFonts w:ascii="宋体" w:hAnsi="宋体"/>
                <w:sz w:val="24"/>
              </w:rPr>
            </w:pPr>
            <w:r w:rsidRPr="00A9307F">
              <w:rPr>
                <w:rFonts w:ascii="宋体" w:hAnsi="宋体" w:hint="eastAsia"/>
                <w:sz w:val="24"/>
              </w:rPr>
              <w:t>副研究员</w:t>
            </w:r>
          </w:p>
        </w:tc>
        <w:tc>
          <w:tcPr>
            <w:tcW w:w="1712" w:type="dxa"/>
            <w:vAlign w:val="center"/>
          </w:tcPr>
          <w:p w:rsidR="00586377" w:rsidRPr="00A9307F" w:rsidRDefault="00586377" w:rsidP="00B90EFB">
            <w:pPr>
              <w:snapToGrid w:val="0"/>
              <w:jc w:val="center"/>
              <w:rPr>
                <w:rFonts w:ascii="宋体" w:hAnsi="宋体"/>
                <w:sz w:val="24"/>
              </w:rPr>
            </w:pPr>
            <w:r>
              <w:rPr>
                <w:rFonts w:ascii="宋体" w:hAnsi="宋体" w:hint="eastAsia"/>
                <w:sz w:val="24"/>
              </w:rPr>
              <w:t>参数校正</w:t>
            </w:r>
          </w:p>
        </w:tc>
      </w:tr>
      <w:tr w:rsidR="00586377" w:rsidRPr="00A9307F" w:rsidTr="00586377">
        <w:trPr>
          <w:trHeight w:val="418"/>
        </w:trPr>
        <w:tc>
          <w:tcPr>
            <w:tcW w:w="652" w:type="dxa"/>
            <w:vAlign w:val="center"/>
          </w:tcPr>
          <w:p w:rsidR="00586377" w:rsidRDefault="00586377" w:rsidP="00586377">
            <w:pPr>
              <w:snapToGrid w:val="0"/>
              <w:jc w:val="center"/>
              <w:rPr>
                <w:rFonts w:ascii="宋体" w:hAnsi="宋体"/>
                <w:sz w:val="24"/>
              </w:rPr>
            </w:pPr>
            <w:r>
              <w:rPr>
                <w:rFonts w:ascii="宋体" w:hAnsi="宋体" w:hint="eastAsia"/>
                <w:sz w:val="24"/>
              </w:rPr>
              <w:t>9</w:t>
            </w:r>
          </w:p>
        </w:tc>
        <w:tc>
          <w:tcPr>
            <w:tcW w:w="1157" w:type="dxa"/>
            <w:vAlign w:val="center"/>
          </w:tcPr>
          <w:p w:rsidR="00586377" w:rsidRPr="00A9307F" w:rsidRDefault="00586377" w:rsidP="00586377">
            <w:pPr>
              <w:snapToGrid w:val="0"/>
              <w:jc w:val="center"/>
              <w:rPr>
                <w:rFonts w:ascii="宋体" w:hAnsi="宋体"/>
                <w:sz w:val="24"/>
              </w:rPr>
            </w:pPr>
            <w:r w:rsidRPr="00A9307F">
              <w:rPr>
                <w:rFonts w:ascii="宋体" w:hAnsi="宋体" w:hint="eastAsia"/>
                <w:sz w:val="24"/>
              </w:rPr>
              <w:t>谢 进</w:t>
            </w:r>
          </w:p>
        </w:tc>
        <w:tc>
          <w:tcPr>
            <w:tcW w:w="2722" w:type="dxa"/>
            <w:vMerge/>
            <w:vAlign w:val="center"/>
          </w:tcPr>
          <w:p w:rsidR="00586377" w:rsidRPr="00A9307F" w:rsidRDefault="00586377" w:rsidP="00586377">
            <w:pPr>
              <w:snapToGrid w:val="0"/>
              <w:jc w:val="center"/>
              <w:rPr>
                <w:rFonts w:ascii="宋体" w:hAnsi="宋体"/>
                <w:sz w:val="24"/>
              </w:rPr>
            </w:pPr>
          </w:p>
        </w:tc>
        <w:tc>
          <w:tcPr>
            <w:tcW w:w="1283" w:type="dxa"/>
            <w:vAlign w:val="center"/>
          </w:tcPr>
          <w:p w:rsidR="00586377" w:rsidRPr="00A9307F" w:rsidRDefault="00586377" w:rsidP="00586377">
            <w:pPr>
              <w:snapToGrid w:val="0"/>
              <w:jc w:val="center"/>
              <w:rPr>
                <w:rFonts w:ascii="宋体" w:hAnsi="宋体"/>
                <w:sz w:val="24"/>
              </w:rPr>
            </w:pPr>
            <w:r w:rsidRPr="00A9307F">
              <w:rPr>
                <w:rFonts w:ascii="宋体" w:hAnsi="宋体" w:hint="eastAsia"/>
                <w:sz w:val="24"/>
              </w:rPr>
              <w:t>林学</w:t>
            </w:r>
          </w:p>
        </w:tc>
        <w:tc>
          <w:tcPr>
            <w:tcW w:w="1427" w:type="dxa"/>
            <w:vAlign w:val="center"/>
          </w:tcPr>
          <w:p w:rsidR="00586377" w:rsidRPr="00A9307F" w:rsidRDefault="00586377" w:rsidP="00586377">
            <w:pPr>
              <w:snapToGrid w:val="0"/>
              <w:jc w:val="center"/>
              <w:rPr>
                <w:rFonts w:ascii="宋体" w:hAnsi="宋体"/>
                <w:sz w:val="24"/>
              </w:rPr>
            </w:pPr>
            <w:r w:rsidRPr="00A9307F">
              <w:rPr>
                <w:rFonts w:ascii="宋体" w:hAnsi="宋体" w:hint="eastAsia"/>
                <w:sz w:val="24"/>
              </w:rPr>
              <w:t>助理研究员</w:t>
            </w:r>
          </w:p>
        </w:tc>
        <w:tc>
          <w:tcPr>
            <w:tcW w:w="1712" w:type="dxa"/>
            <w:vAlign w:val="center"/>
          </w:tcPr>
          <w:p w:rsidR="00586377" w:rsidRDefault="00586377" w:rsidP="00586377">
            <w:pPr>
              <w:snapToGrid w:val="0"/>
              <w:jc w:val="center"/>
              <w:rPr>
                <w:rFonts w:ascii="宋体" w:hAnsi="宋体"/>
                <w:sz w:val="24"/>
              </w:rPr>
            </w:pPr>
            <w:r w:rsidRPr="00A9307F">
              <w:rPr>
                <w:rFonts w:ascii="宋体" w:hAnsi="宋体" w:hint="eastAsia"/>
                <w:sz w:val="24"/>
              </w:rPr>
              <w:t>数据采集</w:t>
            </w:r>
          </w:p>
        </w:tc>
      </w:tr>
      <w:tr w:rsidR="00586377" w:rsidRPr="00A9307F" w:rsidTr="00586377">
        <w:trPr>
          <w:trHeight w:val="418"/>
        </w:trPr>
        <w:tc>
          <w:tcPr>
            <w:tcW w:w="652" w:type="dxa"/>
            <w:vAlign w:val="center"/>
          </w:tcPr>
          <w:p w:rsidR="00586377" w:rsidRPr="00A9307F" w:rsidRDefault="00586377" w:rsidP="00B90EFB">
            <w:pPr>
              <w:snapToGrid w:val="0"/>
              <w:jc w:val="center"/>
              <w:rPr>
                <w:rFonts w:ascii="宋体" w:hAnsi="宋体"/>
                <w:sz w:val="24"/>
              </w:rPr>
            </w:pPr>
            <w:r>
              <w:rPr>
                <w:rFonts w:ascii="宋体" w:hAnsi="宋体" w:hint="eastAsia"/>
                <w:sz w:val="24"/>
              </w:rPr>
              <w:t>10</w:t>
            </w:r>
          </w:p>
        </w:tc>
        <w:tc>
          <w:tcPr>
            <w:tcW w:w="1157" w:type="dxa"/>
            <w:vAlign w:val="center"/>
          </w:tcPr>
          <w:p w:rsidR="00586377" w:rsidRPr="00A9307F" w:rsidRDefault="00586377" w:rsidP="00B90EFB">
            <w:pPr>
              <w:snapToGrid w:val="0"/>
              <w:jc w:val="center"/>
              <w:rPr>
                <w:rFonts w:ascii="宋体" w:hAnsi="宋体"/>
                <w:sz w:val="24"/>
              </w:rPr>
            </w:pPr>
            <w:r>
              <w:rPr>
                <w:rFonts w:ascii="宋体" w:hAnsi="宋体" w:hint="eastAsia"/>
                <w:sz w:val="24"/>
              </w:rPr>
              <w:t>彭斯文</w:t>
            </w:r>
          </w:p>
        </w:tc>
        <w:tc>
          <w:tcPr>
            <w:tcW w:w="2722" w:type="dxa"/>
            <w:vMerge/>
            <w:vAlign w:val="center"/>
          </w:tcPr>
          <w:p w:rsidR="00586377" w:rsidRPr="00A9307F" w:rsidRDefault="00586377" w:rsidP="00B90EFB">
            <w:pPr>
              <w:snapToGrid w:val="0"/>
              <w:jc w:val="center"/>
              <w:rPr>
                <w:rFonts w:ascii="宋体" w:hAnsi="宋体"/>
                <w:sz w:val="24"/>
              </w:rPr>
            </w:pPr>
          </w:p>
        </w:tc>
        <w:tc>
          <w:tcPr>
            <w:tcW w:w="1283" w:type="dxa"/>
            <w:vAlign w:val="center"/>
          </w:tcPr>
          <w:p w:rsidR="00586377" w:rsidRPr="00A9307F" w:rsidRDefault="00586377" w:rsidP="00B90EFB">
            <w:pPr>
              <w:snapToGrid w:val="0"/>
              <w:jc w:val="center"/>
              <w:rPr>
                <w:rFonts w:ascii="宋体" w:hAnsi="宋体"/>
                <w:sz w:val="24"/>
              </w:rPr>
            </w:pPr>
            <w:r w:rsidRPr="001555AE">
              <w:rPr>
                <w:rFonts w:hAnsi="宋体"/>
                <w:szCs w:val="21"/>
              </w:rPr>
              <w:t>发育生物学</w:t>
            </w:r>
          </w:p>
        </w:tc>
        <w:tc>
          <w:tcPr>
            <w:tcW w:w="1427" w:type="dxa"/>
            <w:vAlign w:val="center"/>
          </w:tcPr>
          <w:p w:rsidR="00586377" w:rsidRPr="00A9307F" w:rsidRDefault="00586377" w:rsidP="00B90EFB">
            <w:pPr>
              <w:snapToGrid w:val="0"/>
              <w:jc w:val="center"/>
              <w:rPr>
                <w:rFonts w:ascii="宋体" w:hAnsi="宋体"/>
                <w:sz w:val="24"/>
              </w:rPr>
            </w:pPr>
            <w:r>
              <w:rPr>
                <w:rFonts w:ascii="宋体" w:hAnsi="宋体" w:hint="eastAsia"/>
                <w:sz w:val="24"/>
              </w:rPr>
              <w:t>助理研究员</w:t>
            </w:r>
          </w:p>
        </w:tc>
        <w:tc>
          <w:tcPr>
            <w:tcW w:w="1712" w:type="dxa"/>
            <w:vAlign w:val="center"/>
          </w:tcPr>
          <w:p w:rsidR="00586377" w:rsidRPr="00A9307F" w:rsidRDefault="00586377" w:rsidP="00B90EFB">
            <w:pPr>
              <w:snapToGrid w:val="0"/>
              <w:jc w:val="center"/>
              <w:rPr>
                <w:rFonts w:ascii="宋体" w:hAnsi="宋体"/>
                <w:sz w:val="24"/>
              </w:rPr>
            </w:pPr>
            <w:r>
              <w:rPr>
                <w:rFonts w:ascii="宋体" w:hAnsi="宋体" w:hint="eastAsia"/>
                <w:sz w:val="24"/>
              </w:rPr>
              <w:t>标准编制</w:t>
            </w:r>
          </w:p>
        </w:tc>
      </w:tr>
      <w:tr w:rsidR="00586377" w:rsidRPr="00A9307F" w:rsidTr="00586377">
        <w:trPr>
          <w:trHeight w:val="418"/>
        </w:trPr>
        <w:tc>
          <w:tcPr>
            <w:tcW w:w="652" w:type="dxa"/>
            <w:vAlign w:val="center"/>
          </w:tcPr>
          <w:p w:rsidR="00586377" w:rsidRPr="00A9307F" w:rsidRDefault="00586377" w:rsidP="00E00E9D">
            <w:pPr>
              <w:snapToGrid w:val="0"/>
              <w:jc w:val="center"/>
              <w:rPr>
                <w:rFonts w:ascii="宋体" w:hAnsi="宋体"/>
                <w:sz w:val="24"/>
              </w:rPr>
            </w:pPr>
            <w:r>
              <w:rPr>
                <w:rFonts w:ascii="宋体" w:hAnsi="宋体" w:hint="eastAsia"/>
                <w:sz w:val="24"/>
              </w:rPr>
              <w:t>11</w:t>
            </w:r>
          </w:p>
        </w:tc>
        <w:tc>
          <w:tcPr>
            <w:tcW w:w="1157" w:type="dxa"/>
            <w:vAlign w:val="center"/>
          </w:tcPr>
          <w:p w:rsidR="00586377" w:rsidRPr="00A9307F" w:rsidRDefault="00586377" w:rsidP="00E00E9D">
            <w:pPr>
              <w:snapToGrid w:val="0"/>
              <w:jc w:val="center"/>
              <w:rPr>
                <w:rFonts w:ascii="宋体" w:hAnsi="宋体"/>
                <w:sz w:val="24"/>
              </w:rPr>
            </w:pPr>
            <w:r w:rsidRPr="00A9307F">
              <w:rPr>
                <w:rFonts w:ascii="宋体" w:hAnsi="宋体" w:hint="eastAsia"/>
                <w:sz w:val="24"/>
              </w:rPr>
              <w:t>戴艳娇</w:t>
            </w:r>
          </w:p>
        </w:tc>
        <w:tc>
          <w:tcPr>
            <w:tcW w:w="2722" w:type="dxa"/>
            <w:vMerge/>
            <w:vAlign w:val="center"/>
          </w:tcPr>
          <w:p w:rsidR="00586377" w:rsidRPr="00A9307F" w:rsidRDefault="00586377" w:rsidP="00E00E9D">
            <w:pPr>
              <w:snapToGrid w:val="0"/>
              <w:jc w:val="center"/>
              <w:rPr>
                <w:rFonts w:ascii="宋体" w:hAnsi="宋体"/>
                <w:sz w:val="24"/>
              </w:rPr>
            </w:pPr>
          </w:p>
        </w:tc>
        <w:tc>
          <w:tcPr>
            <w:tcW w:w="1283" w:type="dxa"/>
            <w:vAlign w:val="center"/>
          </w:tcPr>
          <w:p w:rsidR="00586377" w:rsidRPr="00A9307F" w:rsidRDefault="00586377" w:rsidP="00E00E9D">
            <w:pPr>
              <w:snapToGrid w:val="0"/>
              <w:jc w:val="center"/>
              <w:rPr>
                <w:rFonts w:ascii="宋体" w:hAnsi="宋体"/>
                <w:sz w:val="24"/>
              </w:rPr>
            </w:pPr>
            <w:r w:rsidRPr="00A9307F">
              <w:rPr>
                <w:rFonts w:ascii="宋体" w:hAnsi="宋体" w:hint="eastAsia"/>
                <w:sz w:val="24"/>
              </w:rPr>
              <w:t>作物栽培</w:t>
            </w:r>
          </w:p>
        </w:tc>
        <w:tc>
          <w:tcPr>
            <w:tcW w:w="1427" w:type="dxa"/>
            <w:vAlign w:val="center"/>
          </w:tcPr>
          <w:p w:rsidR="00586377" w:rsidRPr="00A9307F" w:rsidRDefault="00586377" w:rsidP="00E00E9D">
            <w:pPr>
              <w:snapToGrid w:val="0"/>
              <w:jc w:val="center"/>
              <w:rPr>
                <w:rFonts w:ascii="宋体" w:hAnsi="宋体"/>
                <w:sz w:val="24"/>
              </w:rPr>
            </w:pPr>
            <w:r w:rsidRPr="00A9307F">
              <w:rPr>
                <w:rFonts w:ascii="宋体" w:hAnsi="宋体" w:hint="eastAsia"/>
                <w:sz w:val="24"/>
              </w:rPr>
              <w:t>助理研究员</w:t>
            </w:r>
          </w:p>
        </w:tc>
        <w:tc>
          <w:tcPr>
            <w:tcW w:w="1712" w:type="dxa"/>
            <w:vAlign w:val="center"/>
          </w:tcPr>
          <w:p w:rsidR="00586377" w:rsidRPr="00A9307F" w:rsidRDefault="00586377" w:rsidP="00E00E9D">
            <w:pPr>
              <w:snapToGrid w:val="0"/>
              <w:jc w:val="center"/>
              <w:rPr>
                <w:rFonts w:ascii="宋体" w:hAnsi="宋体"/>
                <w:sz w:val="24"/>
              </w:rPr>
            </w:pPr>
            <w:r w:rsidRPr="00A9307F">
              <w:rPr>
                <w:rFonts w:ascii="宋体" w:hAnsi="宋体" w:hint="eastAsia"/>
                <w:sz w:val="24"/>
              </w:rPr>
              <w:t>数据采集</w:t>
            </w:r>
          </w:p>
        </w:tc>
      </w:tr>
    </w:tbl>
    <w:p w:rsidR="00221347" w:rsidRPr="00A9307F" w:rsidRDefault="00221347" w:rsidP="00221347">
      <w:pPr>
        <w:snapToGrid w:val="0"/>
        <w:spacing w:line="360" w:lineRule="auto"/>
        <w:ind w:firstLineChars="200" w:firstLine="562"/>
        <w:rPr>
          <w:rFonts w:ascii="宋体" w:hAnsi="宋体"/>
          <w:b/>
          <w:sz w:val="28"/>
          <w:szCs w:val="28"/>
        </w:rPr>
      </w:pPr>
      <w:r w:rsidRPr="00A9307F">
        <w:rPr>
          <w:rFonts w:ascii="宋体" w:hAnsi="宋体" w:hint="eastAsia"/>
          <w:b/>
          <w:sz w:val="28"/>
          <w:szCs w:val="28"/>
        </w:rPr>
        <w:t>二、制定标准的必要性和意义</w:t>
      </w:r>
    </w:p>
    <w:p w:rsidR="006D26E2" w:rsidRPr="00A9307F" w:rsidRDefault="006D26E2" w:rsidP="00522ED3">
      <w:pPr>
        <w:spacing w:beforeLines="50" w:line="360" w:lineRule="auto"/>
        <w:ind w:firstLineChars="200" w:firstLine="560"/>
        <w:jc w:val="left"/>
        <w:rPr>
          <w:rFonts w:ascii="宋体" w:hAnsi="宋体"/>
          <w:sz w:val="28"/>
          <w:szCs w:val="28"/>
        </w:rPr>
      </w:pPr>
      <w:proofErr w:type="gramStart"/>
      <w:r w:rsidRPr="00A9307F">
        <w:rPr>
          <w:rFonts w:ascii="宋体" w:hAnsi="宋体" w:hint="eastAsia"/>
          <w:sz w:val="28"/>
          <w:szCs w:val="28"/>
        </w:rPr>
        <w:t>栝</w:t>
      </w:r>
      <w:proofErr w:type="gramEnd"/>
      <w:r w:rsidRPr="00A9307F">
        <w:rPr>
          <w:rFonts w:ascii="宋体" w:hAnsi="宋体" w:hint="eastAsia"/>
          <w:sz w:val="28"/>
          <w:szCs w:val="28"/>
        </w:rPr>
        <w:t>楼</w:t>
      </w:r>
      <w:r w:rsidRPr="00A9307F">
        <w:rPr>
          <w:rFonts w:ascii="宋体" w:hAnsi="宋体"/>
          <w:sz w:val="28"/>
          <w:szCs w:val="28"/>
        </w:rPr>
        <w:t>（</w:t>
      </w:r>
      <w:proofErr w:type="spellStart"/>
      <w:r w:rsidRPr="00447725">
        <w:rPr>
          <w:rFonts w:ascii="宋体" w:hAnsi="宋体"/>
          <w:i/>
          <w:sz w:val="28"/>
          <w:szCs w:val="28"/>
        </w:rPr>
        <w:t>Trichosanthes</w:t>
      </w:r>
      <w:proofErr w:type="spellEnd"/>
      <w:r w:rsidRPr="00447725">
        <w:rPr>
          <w:rFonts w:ascii="宋体" w:hAnsi="宋体"/>
          <w:i/>
          <w:sz w:val="28"/>
          <w:szCs w:val="28"/>
        </w:rPr>
        <w:t> </w:t>
      </w:r>
      <w:proofErr w:type="spellStart"/>
      <w:r w:rsidRPr="00447725">
        <w:rPr>
          <w:rFonts w:ascii="宋体" w:hAnsi="宋体"/>
          <w:i/>
          <w:sz w:val="28"/>
          <w:szCs w:val="28"/>
        </w:rPr>
        <w:t>kirilowii</w:t>
      </w:r>
      <w:proofErr w:type="spellEnd"/>
      <w:r w:rsidRPr="00A9307F">
        <w:rPr>
          <w:rFonts w:ascii="宋体" w:hAnsi="宋体"/>
          <w:sz w:val="28"/>
          <w:szCs w:val="28"/>
        </w:rPr>
        <w:t> Maxim）</w:t>
      </w:r>
      <w:r w:rsidRPr="00A9307F">
        <w:rPr>
          <w:rFonts w:ascii="宋体" w:hAnsi="宋体" w:hint="eastAsia"/>
          <w:sz w:val="28"/>
          <w:szCs w:val="28"/>
        </w:rPr>
        <w:t>，又称瓜</w:t>
      </w:r>
      <w:proofErr w:type="gramStart"/>
      <w:r w:rsidRPr="00A9307F">
        <w:rPr>
          <w:rFonts w:ascii="宋体" w:hAnsi="宋体" w:hint="eastAsia"/>
          <w:sz w:val="28"/>
          <w:szCs w:val="28"/>
        </w:rPr>
        <w:t>蒌</w:t>
      </w:r>
      <w:proofErr w:type="gramEnd"/>
      <w:r w:rsidRPr="00A9307F">
        <w:rPr>
          <w:rFonts w:ascii="宋体" w:hAnsi="宋体" w:hint="eastAsia"/>
          <w:sz w:val="28"/>
          <w:szCs w:val="28"/>
        </w:rPr>
        <w:t>，为多年生的攀援草本葫芦科植物。既是一种中药材也是一种优良的食品。在我国，</w:t>
      </w:r>
      <w:proofErr w:type="gramStart"/>
      <w:r w:rsidRPr="00A9307F">
        <w:rPr>
          <w:rFonts w:ascii="宋体" w:hAnsi="宋体" w:hint="eastAsia"/>
          <w:sz w:val="28"/>
          <w:szCs w:val="28"/>
        </w:rPr>
        <w:t>栝</w:t>
      </w:r>
      <w:proofErr w:type="gramEnd"/>
      <w:r w:rsidRPr="00A9307F">
        <w:rPr>
          <w:rFonts w:ascii="宋体" w:hAnsi="宋体" w:hint="eastAsia"/>
          <w:sz w:val="28"/>
          <w:szCs w:val="28"/>
        </w:rPr>
        <w:t>楼种植历史悠久，也是湖南省主产中药材品种，种植面积10万亩。具有清肺润燥、利气开郁、宽胸散结、润燥滑肠、消肿的功效。</w:t>
      </w:r>
    </w:p>
    <w:p w:rsidR="006D26E2" w:rsidRPr="00A9307F" w:rsidRDefault="006D26E2" w:rsidP="006D26E2">
      <w:pPr>
        <w:spacing w:before="120" w:line="360" w:lineRule="auto"/>
        <w:rPr>
          <w:rFonts w:ascii="宋体" w:hAnsi="宋体"/>
          <w:sz w:val="28"/>
          <w:szCs w:val="28"/>
        </w:rPr>
      </w:pPr>
      <w:r w:rsidRPr="00A9307F">
        <w:rPr>
          <w:rFonts w:ascii="宋体" w:hAnsi="宋体" w:hint="eastAsia"/>
          <w:sz w:val="28"/>
          <w:szCs w:val="28"/>
        </w:rPr>
        <w:t>近几年随着</w:t>
      </w:r>
      <w:proofErr w:type="gramStart"/>
      <w:r w:rsidRPr="00A9307F">
        <w:rPr>
          <w:rFonts w:ascii="宋体" w:hAnsi="宋体" w:hint="eastAsia"/>
          <w:sz w:val="28"/>
          <w:szCs w:val="28"/>
        </w:rPr>
        <w:t>栝</w:t>
      </w:r>
      <w:proofErr w:type="gramEnd"/>
      <w:r w:rsidRPr="00A9307F">
        <w:rPr>
          <w:rFonts w:ascii="宋体" w:hAnsi="宋体" w:hint="eastAsia"/>
          <w:sz w:val="28"/>
          <w:szCs w:val="28"/>
        </w:rPr>
        <w:t>楼种植的快速增长，生态环境的恶化，化肥、农药的不合理使用，硫磺熏蒸等不规范生产、加工方式等导致药材品质低劣，农残、重金属、二氧化硫、硝酸盐等有害物质的增加，严重危害消费者的生命安全和健康，</w:t>
      </w:r>
      <w:proofErr w:type="gramStart"/>
      <w:r w:rsidRPr="00A9307F">
        <w:rPr>
          <w:rFonts w:ascii="宋体" w:hAnsi="宋体" w:hint="eastAsia"/>
          <w:sz w:val="28"/>
          <w:szCs w:val="28"/>
        </w:rPr>
        <w:t>栝</w:t>
      </w:r>
      <w:proofErr w:type="gramEnd"/>
      <w:r w:rsidRPr="00A9307F">
        <w:rPr>
          <w:rFonts w:ascii="宋体" w:hAnsi="宋体" w:hint="eastAsia"/>
          <w:sz w:val="28"/>
          <w:szCs w:val="28"/>
        </w:rPr>
        <w:t>楼的安全性和质量成为全社会焦点，安全生产无污染无公害</w:t>
      </w:r>
      <w:proofErr w:type="gramStart"/>
      <w:r w:rsidRPr="00A9307F">
        <w:rPr>
          <w:rFonts w:ascii="宋体" w:hAnsi="宋体" w:hint="eastAsia"/>
          <w:sz w:val="28"/>
          <w:szCs w:val="28"/>
        </w:rPr>
        <w:t>栝楼生产</w:t>
      </w:r>
      <w:proofErr w:type="gramEnd"/>
      <w:r w:rsidRPr="00A9307F">
        <w:rPr>
          <w:rFonts w:ascii="宋体" w:hAnsi="宋体" w:hint="eastAsia"/>
          <w:sz w:val="28"/>
          <w:szCs w:val="28"/>
        </w:rPr>
        <w:t>运用而生。所以对</w:t>
      </w:r>
      <w:proofErr w:type="gramStart"/>
      <w:r w:rsidRPr="00A9307F">
        <w:rPr>
          <w:rFonts w:ascii="宋体" w:hAnsi="宋体" w:hint="eastAsia"/>
          <w:sz w:val="28"/>
          <w:szCs w:val="28"/>
        </w:rPr>
        <w:t>栝</w:t>
      </w:r>
      <w:proofErr w:type="gramEnd"/>
      <w:r w:rsidRPr="00A9307F">
        <w:rPr>
          <w:rFonts w:ascii="宋体" w:hAnsi="宋体" w:hint="eastAsia"/>
          <w:sz w:val="28"/>
          <w:szCs w:val="28"/>
        </w:rPr>
        <w:t>楼产地环境标准化、规范关键技术是符合</w:t>
      </w:r>
      <w:proofErr w:type="gramStart"/>
      <w:r w:rsidRPr="00A9307F">
        <w:rPr>
          <w:rFonts w:ascii="宋体" w:hAnsi="宋体" w:hint="eastAsia"/>
          <w:sz w:val="28"/>
          <w:szCs w:val="28"/>
        </w:rPr>
        <w:t>栝</w:t>
      </w:r>
      <w:proofErr w:type="gramEnd"/>
      <w:r w:rsidRPr="00A9307F">
        <w:rPr>
          <w:rFonts w:ascii="宋体" w:hAnsi="宋体" w:hint="eastAsia"/>
          <w:sz w:val="28"/>
          <w:szCs w:val="28"/>
        </w:rPr>
        <w:t>楼</w:t>
      </w:r>
      <w:r w:rsidRPr="00A9307F">
        <w:rPr>
          <w:rFonts w:ascii="宋体" w:hAnsi="宋体" w:hint="eastAsia"/>
          <w:sz w:val="28"/>
          <w:szCs w:val="28"/>
        </w:rPr>
        <w:lastRenderedPageBreak/>
        <w:t>中药材产业健康发展的必然方向和迫切需求。</w:t>
      </w:r>
    </w:p>
    <w:p w:rsidR="006D26E2" w:rsidRPr="00A9307F" w:rsidRDefault="006D26E2" w:rsidP="00522ED3">
      <w:pPr>
        <w:spacing w:beforeLines="50" w:line="360" w:lineRule="auto"/>
        <w:ind w:firstLineChars="200" w:firstLine="560"/>
        <w:jc w:val="left"/>
        <w:rPr>
          <w:rFonts w:ascii="宋体" w:hAnsi="宋体"/>
          <w:sz w:val="28"/>
          <w:szCs w:val="28"/>
        </w:rPr>
      </w:pPr>
      <w:proofErr w:type="gramStart"/>
      <w:r w:rsidRPr="00A9307F">
        <w:rPr>
          <w:rFonts w:ascii="宋体" w:hAnsi="宋体" w:hint="eastAsia"/>
          <w:sz w:val="28"/>
          <w:szCs w:val="28"/>
        </w:rPr>
        <w:t>栝</w:t>
      </w:r>
      <w:proofErr w:type="gramEnd"/>
      <w:r w:rsidRPr="00A9307F">
        <w:rPr>
          <w:rFonts w:ascii="宋体" w:hAnsi="宋体" w:hint="eastAsia"/>
          <w:sz w:val="28"/>
          <w:szCs w:val="28"/>
        </w:rPr>
        <w:t>楼中药材的产地环境是</w:t>
      </w:r>
      <w:proofErr w:type="gramStart"/>
      <w:r w:rsidRPr="00A9307F">
        <w:rPr>
          <w:rFonts w:ascii="宋体" w:hAnsi="宋体" w:hint="eastAsia"/>
          <w:sz w:val="28"/>
          <w:szCs w:val="28"/>
        </w:rPr>
        <w:t>栝楼产业</w:t>
      </w:r>
      <w:proofErr w:type="gramEnd"/>
      <w:r w:rsidRPr="00A9307F">
        <w:rPr>
          <w:rFonts w:ascii="宋体" w:hAnsi="宋体" w:hint="eastAsia"/>
          <w:sz w:val="28"/>
          <w:szCs w:val="28"/>
        </w:rPr>
        <w:t>链的起点，</w:t>
      </w:r>
      <w:proofErr w:type="gramStart"/>
      <w:r w:rsidRPr="00A9307F">
        <w:rPr>
          <w:rFonts w:ascii="宋体" w:hAnsi="宋体" w:hint="eastAsia"/>
          <w:sz w:val="28"/>
          <w:szCs w:val="28"/>
        </w:rPr>
        <w:t>其质量其质量</w:t>
      </w:r>
      <w:proofErr w:type="gramEnd"/>
      <w:r w:rsidRPr="00A9307F">
        <w:rPr>
          <w:rFonts w:ascii="宋体" w:hAnsi="宋体" w:hint="eastAsia"/>
          <w:sz w:val="28"/>
          <w:szCs w:val="28"/>
        </w:rPr>
        <w:t>必然在</w:t>
      </w:r>
      <w:proofErr w:type="gramStart"/>
      <w:r w:rsidRPr="00A9307F">
        <w:rPr>
          <w:rFonts w:ascii="宋体" w:hAnsi="宋体" w:hint="eastAsia"/>
          <w:sz w:val="28"/>
          <w:szCs w:val="28"/>
        </w:rPr>
        <w:t>栝</w:t>
      </w:r>
      <w:proofErr w:type="gramEnd"/>
      <w:r w:rsidRPr="00A9307F">
        <w:rPr>
          <w:rFonts w:ascii="宋体" w:hAnsi="宋体" w:hint="eastAsia"/>
          <w:sz w:val="28"/>
          <w:szCs w:val="28"/>
        </w:rPr>
        <w:t>楼中药材种植及GAP 发展过程中起着举足轻重的作用，国家对中药材种植实施GAP 认证，明确指出了要符合当前人们崇尚健康生活的需要。要从保证中药材的质量出发，控制影响质量的各个环节，以保证中药材“安全、优质、稳定、可控”，使中药材走出国门与世界接轨。所以要从根本上提高</w:t>
      </w:r>
      <w:proofErr w:type="gramStart"/>
      <w:r w:rsidRPr="00A9307F">
        <w:rPr>
          <w:rFonts w:ascii="宋体" w:hAnsi="宋体" w:hint="eastAsia"/>
          <w:sz w:val="28"/>
          <w:szCs w:val="28"/>
        </w:rPr>
        <w:t>栝</w:t>
      </w:r>
      <w:proofErr w:type="gramEnd"/>
      <w:r w:rsidRPr="00A9307F">
        <w:rPr>
          <w:rFonts w:ascii="宋体" w:hAnsi="宋体" w:hint="eastAsia"/>
          <w:sz w:val="28"/>
          <w:szCs w:val="28"/>
        </w:rPr>
        <w:t>楼的质量，必须规范好</w:t>
      </w:r>
      <w:proofErr w:type="gramStart"/>
      <w:r w:rsidRPr="00A9307F">
        <w:rPr>
          <w:rFonts w:ascii="宋体" w:hAnsi="宋体" w:hint="eastAsia"/>
          <w:sz w:val="28"/>
          <w:szCs w:val="28"/>
        </w:rPr>
        <w:t>栝</w:t>
      </w:r>
      <w:proofErr w:type="gramEnd"/>
      <w:r w:rsidRPr="00A9307F">
        <w:rPr>
          <w:rFonts w:ascii="宋体" w:hAnsi="宋体" w:hint="eastAsia"/>
          <w:sz w:val="28"/>
          <w:szCs w:val="28"/>
        </w:rPr>
        <w:t>楼的产地环境。从源头上断绝污染要素，保证</w:t>
      </w:r>
      <w:proofErr w:type="gramStart"/>
      <w:r w:rsidRPr="00A9307F">
        <w:rPr>
          <w:rFonts w:ascii="宋体" w:hAnsi="宋体" w:hint="eastAsia"/>
          <w:sz w:val="28"/>
          <w:szCs w:val="28"/>
        </w:rPr>
        <w:t>栝</w:t>
      </w:r>
      <w:proofErr w:type="gramEnd"/>
      <w:r w:rsidRPr="00A9307F">
        <w:rPr>
          <w:rFonts w:ascii="宋体" w:hAnsi="宋体" w:hint="eastAsia"/>
          <w:sz w:val="28"/>
          <w:szCs w:val="28"/>
        </w:rPr>
        <w:t>楼的健康成长。</w:t>
      </w:r>
    </w:p>
    <w:p w:rsidR="006D26E2" w:rsidRPr="00A9307F" w:rsidRDefault="006D26E2" w:rsidP="00522ED3">
      <w:pPr>
        <w:spacing w:beforeLines="50" w:line="360" w:lineRule="auto"/>
        <w:ind w:firstLineChars="200" w:firstLine="560"/>
        <w:jc w:val="left"/>
        <w:rPr>
          <w:rFonts w:ascii="宋体" w:hAnsi="宋体"/>
          <w:sz w:val="28"/>
          <w:szCs w:val="28"/>
        </w:rPr>
      </w:pPr>
      <w:r w:rsidRPr="00A9307F">
        <w:rPr>
          <w:rFonts w:ascii="宋体" w:hAnsi="宋体" w:hint="eastAsia"/>
          <w:sz w:val="28"/>
          <w:szCs w:val="28"/>
        </w:rPr>
        <w:t>苗青等在中药材残留现状及控制措施评析一文中指出我国是中药材生产大国，然而我国中药产品的总出口额却仅占世界药品销售的1%左右，其中一个重要的问题是农药残留的问题，中药材农药残留的问题以越来越受到消费者的关注，而</w:t>
      </w:r>
      <w:proofErr w:type="gramStart"/>
      <w:r w:rsidRPr="00A9307F">
        <w:rPr>
          <w:rFonts w:ascii="宋体" w:hAnsi="宋体" w:hint="eastAsia"/>
          <w:sz w:val="28"/>
          <w:szCs w:val="28"/>
        </w:rPr>
        <w:t>栝</w:t>
      </w:r>
      <w:proofErr w:type="gramEnd"/>
      <w:r w:rsidRPr="00A9307F">
        <w:rPr>
          <w:rFonts w:ascii="宋体" w:hAnsi="宋体" w:hint="eastAsia"/>
          <w:sz w:val="28"/>
          <w:szCs w:val="28"/>
        </w:rPr>
        <w:t>楼的种植过程产地环境的指标不达标是造成</w:t>
      </w:r>
      <w:proofErr w:type="gramStart"/>
      <w:r w:rsidRPr="00A9307F">
        <w:rPr>
          <w:rFonts w:ascii="宋体" w:hAnsi="宋体" w:hint="eastAsia"/>
          <w:sz w:val="28"/>
          <w:szCs w:val="28"/>
        </w:rPr>
        <w:t>栝</w:t>
      </w:r>
      <w:proofErr w:type="gramEnd"/>
      <w:r w:rsidRPr="00A9307F">
        <w:rPr>
          <w:rFonts w:ascii="宋体" w:hAnsi="宋体" w:hint="eastAsia"/>
          <w:sz w:val="28"/>
          <w:szCs w:val="28"/>
        </w:rPr>
        <w:t>楼农药残留和重金属的富集的主要原因。陈士林等在无公害中药材生产关键技术研究中提到任何一种中药都有特定的地理分布和生长环境。选择无公害的中药材生产基地必须遵循地域性原则，根据中药材物种的生物学特性，因地制宜选择特定中药的产地，是实现无公害中药材的首要环节。土壤、空气和水等因素是直接影响</w:t>
      </w:r>
      <w:proofErr w:type="gramStart"/>
      <w:r w:rsidRPr="00A9307F">
        <w:rPr>
          <w:rFonts w:ascii="宋体" w:hAnsi="宋体" w:hint="eastAsia"/>
          <w:sz w:val="28"/>
          <w:szCs w:val="28"/>
        </w:rPr>
        <w:t>栝</w:t>
      </w:r>
      <w:proofErr w:type="gramEnd"/>
      <w:r w:rsidRPr="00A9307F">
        <w:rPr>
          <w:rFonts w:ascii="宋体" w:hAnsi="宋体" w:hint="eastAsia"/>
          <w:sz w:val="28"/>
          <w:szCs w:val="28"/>
        </w:rPr>
        <w:t>楼生长的最直接的因素。通过选择有利的产地条件一定程度上能够提高</w:t>
      </w:r>
      <w:proofErr w:type="gramStart"/>
      <w:r w:rsidRPr="00A9307F">
        <w:rPr>
          <w:rFonts w:ascii="宋体" w:hAnsi="宋体" w:hint="eastAsia"/>
          <w:sz w:val="28"/>
          <w:szCs w:val="28"/>
        </w:rPr>
        <w:t>栝</w:t>
      </w:r>
      <w:proofErr w:type="gramEnd"/>
      <w:r w:rsidRPr="00A9307F">
        <w:rPr>
          <w:rFonts w:ascii="宋体" w:hAnsi="宋体" w:hint="eastAsia"/>
          <w:sz w:val="28"/>
          <w:szCs w:val="28"/>
        </w:rPr>
        <w:t>楼的成活率、降低病虫草害的发生，减少农药的使用。</w:t>
      </w:r>
    </w:p>
    <w:p w:rsidR="006D26E2" w:rsidRPr="00A9307F" w:rsidRDefault="006D26E2" w:rsidP="00522ED3">
      <w:pPr>
        <w:spacing w:beforeLines="50" w:line="360" w:lineRule="auto"/>
        <w:ind w:firstLineChars="200" w:firstLine="560"/>
        <w:jc w:val="left"/>
        <w:rPr>
          <w:rFonts w:ascii="宋体" w:hAnsi="宋体"/>
          <w:sz w:val="28"/>
          <w:szCs w:val="28"/>
        </w:rPr>
      </w:pPr>
      <w:proofErr w:type="gramStart"/>
      <w:r w:rsidRPr="00A9307F">
        <w:rPr>
          <w:rFonts w:ascii="宋体" w:hAnsi="宋体" w:hint="eastAsia"/>
          <w:sz w:val="28"/>
          <w:szCs w:val="28"/>
        </w:rPr>
        <w:t>栝</w:t>
      </w:r>
      <w:proofErr w:type="gramEnd"/>
      <w:r w:rsidRPr="00A9307F">
        <w:rPr>
          <w:rFonts w:ascii="宋体" w:hAnsi="宋体" w:hint="eastAsia"/>
          <w:sz w:val="28"/>
          <w:szCs w:val="28"/>
        </w:rPr>
        <w:t>楼在我省很多已经成为农民增收的产业，而</w:t>
      </w:r>
      <w:proofErr w:type="gramStart"/>
      <w:r w:rsidRPr="00A9307F">
        <w:rPr>
          <w:rFonts w:ascii="宋体" w:hAnsi="宋体" w:hint="eastAsia"/>
          <w:sz w:val="28"/>
          <w:szCs w:val="28"/>
        </w:rPr>
        <w:t>栝</w:t>
      </w:r>
      <w:proofErr w:type="gramEnd"/>
      <w:r w:rsidRPr="00A9307F">
        <w:rPr>
          <w:rFonts w:ascii="宋体" w:hAnsi="宋体" w:hint="eastAsia"/>
          <w:sz w:val="28"/>
          <w:szCs w:val="28"/>
        </w:rPr>
        <w:t>楼产地环境是</w:t>
      </w:r>
      <w:proofErr w:type="gramStart"/>
      <w:r w:rsidRPr="00A9307F">
        <w:rPr>
          <w:rFonts w:ascii="宋体" w:hAnsi="宋体" w:hint="eastAsia"/>
          <w:sz w:val="28"/>
          <w:szCs w:val="28"/>
        </w:rPr>
        <w:t>栝楼健康</w:t>
      </w:r>
      <w:proofErr w:type="gramEnd"/>
      <w:r w:rsidRPr="00A9307F">
        <w:rPr>
          <w:rFonts w:ascii="宋体" w:hAnsi="宋体" w:hint="eastAsia"/>
          <w:sz w:val="28"/>
          <w:szCs w:val="28"/>
        </w:rPr>
        <w:t>持续发展的关键，文献整理发现没有对</w:t>
      </w:r>
      <w:proofErr w:type="gramStart"/>
      <w:r w:rsidRPr="00A9307F">
        <w:rPr>
          <w:rFonts w:ascii="宋体" w:hAnsi="宋体" w:hint="eastAsia"/>
          <w:sz w:val="28"/>
          <w:szCs w:val="28"/>
        </w:rPr>
        <w:t>栝</w:t>
      </w:r>
      <w:proofErr w:type="gramEnd"/>
      <w:r w:rsidRPr="00A9307F">
        <w:rPr>
          <w:rFonts w:ascii="宋体" w:hAnsi="宋体" w:hint="eastAsia"/>
          <w:sz w:val="28"/>
          <w:szCs w:val="28"/>
        </w:rPr>
        <w:t>楼进行产地环境的标准研究，</w:t>
      </w:r>
      <w:r w:rsidRPr="00A9307F">
        <w:rPr>
          <w:rFonts w:ascii="宋体" w:hAnsi="宋体" w:hint="eastAsia"/>
          <w:sz w:val="28"/>
          <w:szCs w:val="28"/>
        </w:rPr>
        <w:lastRenderedPageBreak/>
        <w:t>而对于</w:t>
      </w:r>
      <w:proofErr w:type="gramStart"/>
      <w:r w:rsidRPr="00A9307F">
        <w:rPr>
          <w:rFonts w:ascii="宋体" w:hAnsi="宋体" w:hint="eastAsia"/>
          <w:sz w:val="28"/>
          <w:szCs w:val="28"/>
        </w:rPr>
        <w:t>栝</w:t>
      </w:r>
      <w:proofErr w:type="gramEnd"/>
      <w:r w:rsidRPr="00A9307F">
        <w:rPr>
          <w:rFonts w:ascii="宋体" w:hAnsi="宋体" w:hint="eastAsia"/>
          <w:sz w:val="28"/>
          <w:szCs w:val="28"/>
        </w:rPr>
        <w:t>楼产地环境的标准化研究是我省发展</w:t>
      </w:r>
      <w:proofErr w:type="gramStart"/>
      <w:r w:rsidRPr="00A9307F">
        <w:rPr>
          <w:rFonts w:ascii="宋体" w:hAnsi="宋体" w:hint="eastAsia"/>
          <w:sz w:val="28"/>
          <w:szCs w:val="28"/>
        </w:rPr>
        <w:t>栝</w:t>
      </w:r>
      <w:proofErr w:type="gramEnd"/>
      <w:r w:rsidRPr="00A9307F">
        <w:rPr>
          <w:rFonts w:ascii="宋体" w:hAnsi="宋体" w:hint="eastAsia"/>
          <w:sz w:val="28"/>
          <w:szCs w:val="28"/>
        </w:rPr>
        <w:t>楼产业，壮大湘中药品牌的关键。因此，课题组在前期针对</w:t>
      </w:r>
      <w:proofErr w:type="gramStart"/>
      <w:r w:rsidRPr="00A9307F">
        <w:rPr>
          <w:rFonts w:ascii="宋体" w:hAnsi="宋体" w:hint="eastAsia"/>
          <w:sz w:val="28"/>
          <w:szCs w:val="28"/>
        </w:rPr>
        <w:t>栝</w:t>
      </w:r>
      <w:proofErr w:type="gramEnd"/>
      <w:r w:rsidRPr="00A9307F">
        <w:rPr>
          <w:rFonts w:ascii="宋体" w:hAnsi="宋体" w:hint="eastAsia"/>
          <w:sz w:val="28"/>
          <w:szCs w:val="28"/>
        </w:rPr>
        <w:t>楼的大量研究基础上，拟进行</w:t>
      </w:r>
      <w:proofErr w:type="gramStart"/>
      <w:r w:rsidRPr="00A9307F">
        <w:rPr>
          <w:rFonts w:ascii="宋体" w:hAnsi="宋体" w:hint="eastAsia"/>
          <w:sz w:val="28"/>
          <w:szCs w:val="28"/>
        </w:rPr>
        <w:t>栝</w:t>
      </w:r>
      <w:proofErr w:type="gramEnd"/>
      <w:r w:rsidRPr="00A9307F">
        <w:rPr>
          <w:rFonts w:ascii="宋体" w:hAnsi="宋体" w:hint="eastAsia"/>
          <w:sz w:val="28"/>
          <w:szCs w:val="28"/>
        </w:rPr>
        <w:t>楼产地环境的标准化技术研究，制定相关标准。</w:t>
      </w:r>
    </w:p>
    <w:p w:rsidR="00B75087" w:rsidRPr="00A9307F" w:rsidRDefault="00B75087" w:rsidP="00E00E9D">
      <w:pPr>
        <w:snapToGrid w:val="0"/>
        <w:spacing w:line="520" w:lineRule="exact"/>
        <w:ind w:firstLineChars="200" w:firstLine="560"/>
        <w:jc w:val="center"/>
        <w:rPr>
          <w:rFonts w:ascii="宋体"/>
          <w:sz w:val="28"/>
          <w:szCs w:val="28"/>
        </w:rPr>
      </w:pPr>
    </w:p>
    <w:p w:rsidR="00221347" w:rsidRPr="00A9307F" w:rsidRDefault="00221347" w:rsidP="00221347">
      <w:pPr>
        <w:snapToGrid w:val="0"/>
        <w:spacing w:line="360" w:lineRule="auto"/>
        <w:ind w:firstLineChars="200" w:firstLine="562"/>
        <w:rPr>
          <w:rFonts w:ascii="宋体" w:hAnsi="宋体"/>
          <w:b/>
          <w:sz w:val="28"/>
          <w:szCs w:val="28"/>
        </w:rPr>
      </w:pPr>
      <w:r w:rsidRPr="00A9307F">
        <w:rPr>
          <w:rFonts w:ascii="宋体" w:hAnsi="宋体" w:hint="eastAsia"/>
          <w:b/>
          <w:sz w:val="28"/>
          <w:szCs w:val="28"/>
        </w:rPr>
        <w:t>三、主要起草过程</w:t>
      </w:r>
    </w:p>
    <w:p w:rsidR="00221347" w:rsidRPr="00A9307F" w:rsidRDefault="00221347" w:rsidP="00221347">
      <w:pPr>
        <w:snapToGrid w:val="0"/>
        <w:spacing w:line="360" w:lineRule="auto"/>
        <w:ind w:firstLineChars="200" w:firstLine="560"/>
        <w:rPr>
          <w:rFonts w:ascii="宋体" w:hAnsi="宋体"/>
          <w:sz w:val="28"/>
          <w:szCs w:val="28"/>
        </w:rPr>
      </w:pPr>
      <w:r w:rsidRPr="00A9307F">
        <w:rPr>
          <w:rFonts w:ascii="宋体" w:hAnsi="宋体"/>
          <w:sz w:val="28"/>
          <w:szCs w:val="28"/>
        </w:rPr>
        <w:t>201</w:t>
      </w:r>
      <w:r w:rsidRPr="00A9307F">
        <w:rPr>
          <w:rFonts w:ascii="宋体" w:hAnsi="宋体" w:hint="eastAsia"/>
          <w:sz w:val="28"/>
          <w:szCs w:val="28"/>
        </w:rPr>
        <w:t>9年3月，经湖南省质量监督局批准立项后，成立标准编制项目组并编制实施方案。</w:t>
      </w:r>
      <w:r w:rsidRPr="00A9307F">
        <w:rPr>
          <w:rFonts w:ascii="宋体" w:hAnsi="宋体"/>
          <w:sz w:val="28"/>
          <w:szCs w:val="28"/>
        </w:rPr>
        <w:t>201</w:t>
      </w:r>
      <w:r w:rsidRPr="00A9307F">
        <w:rPr>
          <w:rFonts w:ascii="宋体" w:hAnsi="宋体" w:hint="eastAsia"/>
          <w:sz w:val="28"/>
          <w:szCs w:val="28"/>
        </w:rPr>
        <w:t>9年3月至</w:t>
      </w:r>
      <w:r w:rsidRPr="00A9307F">
        <w:rPr>
          <w:rFonts w:ascii="宋体" w:hAnsi="宋体"/>
          <w:sz w:val="28"/>
          <w:szCs w:val="28"/>
        </w:rPr>
        <w:t>201</w:t>
      </w:r>
      <w:r w:rsidRPr="00A9307F">
        <w:rPr>
          <w:rFonts w:ascii="宋体" w:hAnsi="宋体" w:hint="eastAsia"/>
          <w:sz w:val="28"/>
          <w:szCs w:val="28"/>
        </w:rPr>
        <w:t>9年8月，进行资料收集和整理，</w:t>
      </w:r>
      <w:r w:rsidR="00AB36F2" w:rsidRPr="00A9307F">
        <w:rPr>
          <w:rFonts w:ascii="宋体" w:hAnsi="宋体" w:hint="eastAsia"/>
          <w:sz w:val="28"/>
          <w:szCs w:val="28"/>
        </w:rPr>
        <w:t>总结多年的育种研究实践，根据</w:t>
      </w:r>
      <w:proofErr w:type="gramStart"/>
      <w:r w:rsidR="00AB36F2" w:rsidRPr="00A9307F">
        <w:rPr>
          <w:rFonts w:ascii="宋体" w:hAnsi="宋体" w:hint="eastAsia"/>
          <w:sz w:val="28"/>
          <w:szCs w:val="28"/>
        </w:rPr>
        <w:t>栝</w:t>
      </w:r>
      <w:proofErr w:type="gramEnd"/>
      <w:r w:rsidR="00AB36F2" w:rsidRPr="00A9307F">
        <w:rPr>
          <w:rFonts w:ascii="宋体" w:hAnsi="宋体" w:hint="eastAsia"/>
          <w:sz w:val="28"/>
          <w:szCs w:val="28"/>
        </w:rPr>
        <w:t>楼</w:t>
      </w:r>
      <w:r w:rsidRPr="00A9307F">
        <w:rPr>
          <w:rFonts w:ascii="宋体" w:hAnsi="宋体" w:hint="eastAsia"/>
          <w:sz w:val="28"/>
          <w:szCs w:val="28"/>
        </w:rPr>
        <w:t>的生物学特性，以项目组人员课题组发表文章和出版的书籍等为基础（见附件1研究基础成果清单），参考相关文献资料，遵循国家标准</w:t>
      </w:r>
      <w:r w:rsidRPr="00A9307F">
        <w:rPr>
          <w:rFonts w:ascii="宋体" w:hAnsi="宋体"/>
          <w:sz w:val="28"/>
          <w:szCs w:val="28"/>
        </w:rPr>
        <w:t>GB/T1.1</w:t>
      </w:r>
      <w:r w:rsidRPr="00A9307F">
        <w:rPr>
          <w:rFonts w:ascii="宋体" w:hAnsi="宋体" w:hint="eastAsia"/>
          <w:sz w:val="28"/>
          <w:szCs w:val="28"/>
        </w:rPr>
        <w:t>-</w:t>
      </w:r>
      <w:r w:rsidRPr="00A9307F">
        <w:rPr>
          <w:rFonts w:ascii="宋体" w:hAnsi="宋体"/>
          <w:sz w:val="28"/>
          <w:szCs w:val="28"/>
        </w:rPr>
        <w:t>2009</w:t>
      </w:r>
      <w:r w:rsidRPr="00A9307F">
        <w:rPr>
          <w:rFonts w:ascii="宋体" w:hAnsi="宋体" w:hint="eastAsia"/>
          <w:sz w:val="28"/>
          <w:szCs w:val="28"/>
        </w:rPr>
        <w:t>标准化工作导则第</w:t>
      </w:r>
      <w:r w:rsidRPr="00A9307F">
        <w:rPr>
          <w:rFonts w:ascii="宋体" w:hAnsi="宋体"/>
          <w:sz w:val="28"/>
          <w:szCs w:val="28"/>
        </w:rPr>
        <w:t>1</w:t>
      </w:r>
      <w:r w:rsidRPr="00A9307F">
        <w:rPr>
          <w:rFonts w:ascii="宋体" w:hAnsi="宋体" w:hint="eastAsia"/>
          <w:sz w:val="28"/>
          <w:szCs w:val="28"/>
        </w:rPr>
        <w:t>部分：标准的结构和编写规则，经项目组讨论修改，于</w:t>
      </w:r>
      <w:r w:rsidRPr="00A9307F">
        <w:rPr>
          <w:rFonts w:ascii="宋体" w:hAnsi="宋体"/>
          <w:sz w:val="28"/>
          <w:szCs w:val="28"/>
        </w:rPr>
        <w:t>20</w:t>
      </w:r>
      <w:r w:rsidRPr="00A9307F">
        <w:rPr>
          <w:rFonts w:ascii="宋体" w:hAnsi="宋体" w:hint="eastAsia"/>
          <w:sz w:val="28"/>
          <w:szCs w:val="28"/>
        </w:rPr>
        <w:t>20年3月形成标准征求意见稿。</w:t>
      </w:r>
      <w:r w:rsidRPr="00A9307F">
        <w:rPr>
          <w:rFonts w:ascii="宋体" w:hAnsi="宋体"/>
          <w:sz w:val="28"/>
          <w:szCs w:val="28"/>
        </w:rPr>
        <w:t>20</w:t>
      </w:r>
      <w:r w:rsidRPr="00A9307F">
        <w:rPr>
          <w:rFonts w:ascii="宋体" w:hAnsi="宋体" w:hint="eastAsia"/>
          <w:sz w:val="28"/>
          <w:szCs w:val="28"/>
        </w:rPr>
        <w:t>20年4月，征求且回收专家意见。根据意见修改标准，于</w:t>
      </w:r>
      <w:r w:rsidRPr="00A9307F">
        <w:rPr>
          <w:rFonts w:ascii="宋体" w:hAnsi="宋体"/>
          <w:sz w:val="28"/>
          <w:szCs w:val="28"/>
        </w:rPr>
        <w:t>20</w:t>
      </w:r>
      <w:r w:rsidRPr="00A9307F">
        <w:rPr>
          <w:rFonts w:ascii="宋体" w:hAnsi="宋体" w:hint="eastAsia"/>
          <w:sz w:val="28"/>
          <w:szCs w:val="28"/>
        </w:rPr>
        <w:t>20年4月形成标准审查稿。</w:t>
      </w:r>
      <w:r w:rsidRPr="00A9307F">
        <w:rPr>
          <w:rFonts w:ascii="宋体" w:hAnsi="宋体"/>
          <w:sz w:val="28"/>
          <w:szCs w:val="28"/>
        </w:rPr>
        <w:t>20</w:t>
      </w:r>
      <w:r w:rsidRPr="00A9307F">
        <w:rPr>
          <w:rFonts w:ascii="宋体" w:hAnsi="宋体" w:hint="eastAsia"/>
          <w:sz w:val="28"/>
          <w:szCs w:val="28"/>
        </w:rPr>
        <w:t>20年05月进行专家会议审查，按照标准审查意见修改形成标准审定稿。</w:t>
      </w:r>
      <w:r w:rsidRPr="00A9307F">
        <w:rPr>
          <w:rFonts w:ascii="宋体" w:hAnsi="宋体"/>
          <w:sz w:val="28"/>
          <w:szCs w:val="28"/>
        </w:rPr>
        <w:t>20</w:t>
      </w:r>
      <w:r w:rsidRPr="00A9307F">
        <w:rPr>
          <w:rFonts w:ascii="宋体" w:hAnsi="宋体" w:hint="eastAsia"/>
          <w:sz w:val="28"/>
          <w:szCs w:val="28"/>
        </w:rPr>
        <w:t>20年06月报湖南省质量技术监督局审批并发布实施。</w:t>
      </w:r>
    </w:p>
    <w:p w:rsidR="00221347" w:rsidRPr="00A9307F" w:rsidRDefault="00221347" w:rsidP="00221347">
      <w:pPr>
        <w:snapToGrid w:val="0"/>
        <w:spacing w:line="360" w:lineRule="auto"/>
        <w:ind w:firstLineChars="200" w:firstLine="560"/>
        <w:rPr>
          <w:rFonts w:ascii="宋体" w:hAnsi="宋体"/>
          <w:b/>
          <w:sz w:val="28"/>
          <w:szCs w:val="28"/>
        </w:rPr>
      </w:pPr>
      <w:r w:rsidRPr="00A9307F">
        <w:rPr>
          <w:rFonts w:ascii="宋体" w:hAnsi="宋体" w:hint="eastAsia"/>
          <w:sz w:val="28"/>
          <w:szCs w:val="28"/>
        </w:rPr>
        <w:t>标准编制技术路线：前期—项目查新—调研项目申报—项目立项</w:t>
      </w:r>
      <w:proofErr w:type="gramStart"/>
      <w:r w:rsidRPr="00A9307F">
        <w:rPr>
          <w:rFonts w:ascii="宋体" w:hAnsi="宋体" w:hint="eastAsia"/>
          <w:sz w:val="28"/>
          <w:szCs w:val="28"/>
        </w:rPr>
        <w:t>—资料采集—数据</w:t>
      </w:r>
      <w:proofErr w:type="gramEnd"/>
      <w:r w:rsidRPr="00A9307F">
        <w:rPr>
          <w:rFonts w:ascii="宋体" w:hAnsi="宋体" w:hint="eastAsia"/>
          <w:sz w:val="28"/>
          <w:szCs w:val="28"/>
        </w:rPr>
        <w:t>统计—标准草案的编写—编写编制说明—征求专家意见—回收专家意见—根据专家意见进行标准修改</w:t>
      </w:r>
      <w:proofErr w:type="gramStart"/>
      <w:r w:rsidRPr="00A9307F">
        <w:rPr>
          <w:rFonts w:ascii="宋体" w:hAnsi="宋体" w:hint="eastAsia"/>
          <w:sz w:val="28"/>
          <w:szCs w:val="28"/>
        </w:rPr>
        <w:t>—形成</w:t>
      </w:r>
      <w:proofErr w:type="gramEnd"/>
      <w:r w:rsidRPr="00A9307F">
        <w:rPr>
          <w:rFonts w:ascii="宋体" w:hAnsi="宋体" w:hint="eastAsia"/>
          <w:sz w:val="28"/>
          <w:szCs w:val="28"/>
        </w:rPr>
        <w:t>标准审查稿—专家会议审查—标准再修改</w:t>
      </w:r>
      <w:proofErr w:type="gramStart"/>
      <w:r w:rsidRPr="00A9307F">
        <w:rPr>
          <w:rFonts w:ascii="宋体" w:hAnsi="宋体" w:hint="eastAsia"/>
          <w:sz w:val="28"/>
          <w:szCs w:val="28"/>
        </w:rPr>
        <w:t>—形成</w:t>
      </w:r>
      <w:proofErr w:type="gramEnd"/>
      <w:r w:rsidRPr="00A9307F">
        <w:rPr>
          <w:rFonts w:ascii="宋体" w:hAnsi="宋体" w:hint="eastAsia"/>
          <w:sz w:val="28"/>
          <w:szCs w:val="28"/>
        </w:rPr>
        <w:t>标准审定稿—报湖南省质量技术监督局审批—发布实施。</w:t>
      </w:r>
      <w:r w:rsidRPr="00A9307F">
        <w:rPr>
          <w:rFonts w:ascii="宋体" w:hAnsi="宋体" w:hint="eastAsia"/>
          <w:b/>
          <w:sz w:val="28"/>
          <w:szCs w:val="28"/>
        </w:rPr>
        <w:t xml:space="preserve">   </w:t>
      </w:r>
    </w:p>
    <w:p w:rsidR="00221347" w:rsidRPr="00A9307F" w:rsidRDefault="00221347" w:rsidP="00221347">
      <w:pPr>
        <w:snapToGrid w:val="0"/>
        <w:spacing w:line="360" w:lineRule="auto"/>
        <w:ind w:firstLineChars="200" w:firstLine="562"/>
        <w:rPr>
          <w:rFonts w:ascii="宋体" w:hAnsi="宋体"/>
          <w:b/>
          <w:sz w:val="28"/>
          <w:szCs w:val="28"/>
        </w:rPr>
      </w:pPr>
      <w:r w:rsidRPr="00A9307F">
        <w:rPr>
          <w:rFonts w:ascii="宋体" w:hAnsi="宋体" w:hint="eastAsia"/>
          <w:b/>
          <w:sz w:val="28"/>
          <w:szCs w:val="28"/>
        </w:rPr>
        <w:t>四、标准编制原则</w:t>
      </w:r>
      <w:r w:rsidR="005D6463" w:rsidRPr="00A9307F">
        <w:rPr>
          <w:rFonts w:ascii="宋体" w:hAnsi="宋体" w:hint="eastAsia"/>
          <w:b/>
          <w:sz w:val="28"/>
          <w:szCs w:val="28"/>
        </w:rPr>
        <w:t xml:space="preserve">与主要内容 </w:t>
      </w:r>
    </w:p>
    <w:p w:rsidR="005D6463" w:rsidRPr="00A9307F" w:rsidRDefault="005D6463" w:rsidP="00221347">
      <w:pPr>
        <w:snapToGrid w:val="0"/>
        <w:spacing w:line="360" w:lineRule="auto"/>
        <w:ind w:firstLineChars="200" w:firstLine="560"/>
        <w:rPr>
          <w:rFonts w:ascii="宋体" w:hAnsi="宋体"/>
          <w:sz w:val="28"/>
          <w:szCs w:val="28"/>
        </w:rPr>
      </w:pPr>
      <w:r w:rsidRPr="00A9307F">
        <w:rPr>
          <w:rFonts w:ascii="宋体" w:hAnsi="宋体" w:hint="eastAsia"/>
          <w:sz w:val="28"/>
          <w:szCs w:val="28"/>
        </w:rPr>
        <w:t>1.编制原则</w:t>
      </w:r>
    </w:p>
    <w:p w:rsidR="00221347" w:rsidRPr="00A9307F" w:rsidRDefault="00221347" w:rsidP="00221347">
      <w:pPr>
        <w:snapToGrid w:val="0"/>
        <w:spacing w:line="360" w:lineRule="auto"/>
        <w:ind w:firstLineChars="200" w:firstLine="560"/>
        <w:rPr>
          <w:rFonts w:ascii="宋体" w:hAnsi="宋体"/>
          <w:sz w:val="28"/>
          <w:szCs w:val="28"/>
        </w:rPr>
      </w:pPr>
      <w:r w:rsidRPr="00A9307F">
        <w:rPr>
          <w:rFonts w:ascii="宋体" w:hAnsi="宋体" w:hint="eastAsia"/>
          <w:sz w:val="28"/>
          <w:szCs w:val="28"/>
        </w:rPr>
        <w:t>本规程的编制遵循中华人民共和国国家标准</w:t>
      </w:r>
      <w:r w:rsidRPr="00A9307F">
        <w:rPr>
          <w:rFonts w:ascii="宋体" w:hAnsi="宋体"/>
          <w:sz w:val="28"/>
          <w:szCs w:val="28"/>
        </w:rPr>
        <w:t>GB/T1.1—2009</w:t>
      </w:r>
      <w:r w:rsidRPr="00A9307F">
        <w:rPr>
          <w:rFonts w:ascii="宋体" w:hAnsi="宋体" w:hint="eastAsia"/>
          <w:sz w:val="28"/>
          <w:szCs w:val="28"/>
        </w:rPr>
        <w:t>标准化工作导则 第</w:t>
      </w:r>
      <w:r w:rsidRPr="00A9307F">
        <w:rPr>
          <w:rFonts w:ascii="宋体" w:hAnsi="宋体"/>
          <w:sz w:val="28"/>
          <w:szCs w:val="28"/>
        </w:rPr>
        <w:t>1</w:t>
      </w:r>
      <w:r w:rsidRPr="00A9307F">
        <w:rPr>
          <w:rFonts w:ascii="宋体" w:hAnsi="宋体" w:hint="eastAsia"/>
          <w:sz w:val="28"/>
          <w:szCs w:val="28"/>
        </w:rPr>
        <w:t>部分：标准的结构和编写规则。以满足</w:t>
      </w:r>
      <w:r w:rsidR="00AB36F2" w:rsidRPr="00A9307F">
        <w:rPr>
          <w:rFonts w:ascii="宋体" w:hAnsi="宋体" w:hint="eastAsia"/>
          <w:sz w:val="28"/>
          <w:szCs w:val="28"/>
        </w:rPr>
        <w:t>无公害</w:t>
      </w:r>
      <w:proofErr w:type="gramStart"/>
      <w:r w:rsidR="00AB36F2" w:rsidRPr="00A9307F">
        <w:rPr>
          <w:rFonts w:ascii="宋体" w:hAnsi="宋体" w:hint="eastAsia"/>
          <w:sz w:val="28"/>
          <w:szCs w:val="28"/>
        </w:rPr>
        <w:t>栝</w:t>
      </w:r>
      <w:proofErr w:type="gramEnd"/>
      <w:r w:rsidR="00AB36F2" w:rsidRPr="00A9307F">
        <w:rPr>
          <w:rFonts w:ascii="宋体" w:hAnsi="宋体" w:hint="eastAsia"/>
          <w:sz w:val="28"/>
          <w:szCs w:val="28"/>
        </w:rPr>
        <w:t>楼</w:t>
      </w:r>
      <w:r w:rsidR="00D54DF5" w:rsidRPr="00A9307F">
        <w:rPr>
          <w:rFonts w:ascii="宋体" w:hAnsi="宋体" w:hint="eastAsia"/>
          <w:sz w:val="28"/>
          <w:szCs w:val="28"/>
        </w:rPr>
        <w:t>产地环境</w:t>
      </w:r>
      <w:r w:rsidRPr="00A9307F">
        <w:rPr>
          <w:rFonts w:ascii="宋体" w:hAnsi="宋体" w:hint="eastAsia"/>
          <w:sz w:val="28"/>
          <w:szCs w:val="28"/>
        </w:rPr>
        <w:t>的要求为原则，以实用性和适用性为原则。本标准是湖南省内首个</w:t>
      </w:r>
      <w:proofErr w:type="gramStart"/>
      <w:r w:rsidR="00AB36F2" w:rsidRPr="00A9307F">
        <w:rPr>
          <w:rFonts w:ascii="宋体" w:hAnsi="宋体" w:hint="eastAsia"/>
          <w:sz w:val="28"/>
          <w:szCs w:val="28"/>
        </w:rPr>
        <w:t>栝</w:t>
      </w:r>
      <w:proofErr w:type="gramEnd"/>
      <w:r w:rsidR="00AB36F2" w:rsidRPr="00A9307F">
        <w:rPr>
          <w:rFonts w:ascii="宋体" w:hAnsi="宋体" w:hint="eastAsia"/>
          <w:sz w:val="28"/>
          <w:szCs w:val="28"/>
        </w:rPr>
        <w:t>楼</w:t>
      </w:r>
      <w:r w:rsidR="00D54DF5" w:rsidRPr="00A9307F">
        <w:rPr>
          <w:rFonts w:ascii="宋体" w:hAnsi="宋体" w:hint="eastAsia"/>
          <w:sz w:val="28"/>
          <w:szCs w:val="28"/>
        </w:rPr>
        <w:t>无公害产地环境的</w:t>
      </w:r>
      <w:r w:rsidRPr="00A9307F">
        <w:rPr>
          <w:rFonts w:ascii="宋体" w:hAnsi="宋体" w:hint="eastAsia"/>
          <w:sz w:val="28"/>
          <w:szCs w:val="28"/>
        </w:rPr>
        <w:t>技术规程。</w:t>
      </w:r>
    </w:p>
    <w:p w:rsidR="00221347" w:rsidRPr="00A9307F" w:rsidRDefault="005D6463" w:rsidP="00221347">
      <w:pPr>
        <w:snapToGrid w:val="0"/>
        <w:spacing w:line="360" w:lineRule="auto"/>
        <w:ind w:firstLineChars="200" w:firstLine="560"/>
        <w:rPr>
          <w:rFonts w:ascii="宋体" w:hAnsi="宋体"/>
          <w:sz w:val="28"/>
          <w:szCs w:val="28"/>
        </w:rPr>
      </w:pPr>
      <w:r w:rsidRPr="00A9307F">
        <w:rPr>
          <w:rFonts w:ascii="宋体" w:hAnsi="宋体" w:hint="eastAsia"/>
          <w:sz w:val="28"/>
          <w:szCs w:val="28"/>
        </w:rPr>
        <w:lastRenderedPageBreak/>
        <w:t>2.主要内容</w:t>
      </w:r>
    </w:p>
    <w:p w:rsidR="00AB36F2" w:rsidRPr="00A9307F" w:rsidRDefault="00AB36F2" w:rsidP="00522ED3">
      <w:pPr>
        <w:spacing w:beforeLines="50" w:line="360" w:lineRule="auto"/>
        <w:ind w:firstLineChars="200" w:firstLine="560"/>
        <w:jc w:val="left"/>
        <w:rPr>
          <w:rFonts w:ascii="宋体" w:hAnsi="宋体"/>
          <w:color w:val="000000"/>
          <w:sz w:val="28"/>
          <w:szCs w:val="28"/>
        </w:rPr>
      </w:pPr>
      <w:proofErr w:type="gramStart"/>
      <w:r w:rsidRPr="00A9307F">
        <w:rPr>
          <w:rFonts w:ascii="宋体" w:hAnsi="宋体" w:hint="eastAsia"/>
          <w:color w:val="000000"/>
          <w:sz w:val="28"/>
          <w:szCs w:val="28"/>
        </w:rPr>
        <w:t>栝</w:t>
      </w:r>
      <w:proofErr w:type="gramEnd"/>
      <w:r w:rsidRPr="00A9307F">
        <w:rPr>
          <w:rFonts w:ascii="宋体" w:hAnsi="宋体" w:hint="eastAsia"/>
          <w:color w:val="000000"/>
          <w:sz w:val="28"/>
          <w:szCs w:val="28"/>
        </w:rPr>
        <w:t>楼</w:t>
      </w:r>
      <w:r w:rsidRPr="00A9307F">
        <w:rPr>
          <w:rFonts w:hAnsi="宋体"/>
          <w:color w:val="000000"/>
          <w:sz w:val="28"/>
          <w:szCs w:val="28"/>
        </w:rPr>
        <w:t>（</w:t>
      </w:r>
      <w:proofErr w:type="spellStart"/>
      <w:r w:rsidRPr="00A9307F">
        <w:rPr>
          <w:i/>
          <w:kern w:val="0"/>
          <w:sz w:val="28"/>
          <w:szCs w:val="28"/>
        </w:rPr>
        <w:t>Trichosanthes</w:t>
      </w:r>
      <w:proofErr w:type="spellEnd"/>
      <w:r w:rsidRPr="00A9307F">
        <w:rPr>
          <w:i/>
          <w:kern w:val="0"/>
          <w:sz w:val="28"/>
          <w:szCs w:val="28"/>
        </w:rPr>
        <w:t> </w:t>
      </w:r>
      <w:proofErr w:type="spellStart"/>
      <w:r w:rsidRPr="00A9307F">
        <w:rPr>
          <w:i/>
          <w:kern w:val="0"/>
          <w:sz w:val="28"/>
          <w:szCs w:val="28"/>
        </w:rPr>
        <w:t>kirilowii</w:t>
      </w:r>
      <w:proofErr w:type="spellEnd"/>
      <w:r w:rsidRPr="00A9307F">
        <w:rPr>
          <w:kern w:val="0"/>
          <w:sz w:val="28"/>
          <w:szCs w:val="28"/>
        </w:rPr>
        <w:t> Maxim</w:t>
      </w:r>
      <w:r w:rsidRPr="00A9307F">
        <w:rPr>
          <w:rFonts w:hAnsi="宋体"/>
          <w:kern w:val="0"/>
          <w:sz w:val="28"/>
          <w:szCs w:val="28"/>
        </w:rPr>
        <w:t>）</w:t>
      </w:r>
      <w:r w:rsidRPr="00A9307F">
        <w:rPr>
          <w:rFonts w:ascii="宋体" w:hAnsi="宋体" w:hint="eastAsia"/>
          <w:kern w:val="0"/>
          <w:sz w:val="28"/>
          <w:szCs w:val="28"/>
        </w:rPr>
        <w:t>，</w:t>
      </w:r>
      <w:r w:rsidRPr="00A9307F">
        <w:rPr>
          <w:rFonts w:ascii="宋体" w:hAnsi="宋体" w:hint="eastAsia"/>
          <w:color w:val="000000"/>
          <w:sz w:val="28"/>
          <w:szCs w:val="28"/>
        </w:rPr>
        <w:t>又称瓜</w:t>
      </w:r>
      <w:proofErr w:type="gramStart"/>
      <w:r w:rsidRPr="00A9307F">
        <w:rPr>
          <w:rFonts w:ascii="宋体" w:hAnsi="宋体" w:hint="eastAsia"/>
          <w:color w:val="000000"/>
          <w:sz w:val="28"/>
          <w:szCs w:val="28"/>
        </w:rPr>
        <w:t>蒌</w:t>
      </w:r>
      <w:proofErr w:type="gramEnd"/>
      <w:r w:rsidRPr="00A9307F">
        <w:rPr>
          <w:rFonts w:ascii="宋体" w:hAnsi="宋体" w:hint="eastAsia"/>
          <w:color w:val="000000"/>
          <w:sz w:val="28"/>
          <w:szCs w:val="28"/>
        </w:rPr>
        <w:t>，为多年生的攀援草本葫芦科植物。既是一种中药材也是一种优良的食品。在我国，</w:t>
      </w:r>
      <w:proofErr w:type="gramStart"/>
      <w:r w:rsidRPr="00A9307F">
        <w:rPr>
          <w:rFonts w:ascii="宋体" w:hAnsi="宋体" w:hint="eastAsia"/>
          <w:color w:val="000000"/>
          <w:sz w:val="28"/>
          <w:szCs w:val="28"/>
        </w:rPr>
        <w:t>栝</w:t>
      </w:r>
      <w:proofErr w:type="gramEnd"/>
      <w:r w:rsidRPr="00A9307F">
        <w:rPr>
          <w:rFonts w:ascii="宋体" w:hAnsi="宋体" w:hint="eastAsia"/>
          <w:color w:val="000000"/>
          <w:sz w:val="28"/>
          <w:szCs w:val="28"/>
        </w:rPr>
        <w:t>楼种植历史悠久，也是湖南省主产中药材品种，种植面积10万亩。具有清肺润燥、利气开郁、宽胸散结、润燥滑肠、消肿的功效。</w:t>
      </w:r>
    </w:p>
    <w:p w:rsidR="00AB36F2" w:rsidRPr="00A9307F" w:rsidRDefault="00AB36F2" w:rsidP="00A9307F">
      <w:pPr>
        <w:spacing w:before="120" w:line="360" w:lineRule="auto"/>
        <w:ind w:firstLineChars="200" w:firstLine="560"/>
        <w:jc w:val="left"/>
        <w:rPr>
          <w:rFonts w:ascii="宋体" w:hAnsi="宋体"/>
          <w:color w:val="000000"/>
          <w:sz w:val="28"/>
          <w:szCs w:val="28"/>
        </w:rPr>
      </w:pPr>
      <w:r w:rsidRPr="00A9307F">
        <w:rPr>
          <w:rFonts w:ascii="宋体" w:hAnsi="宋体" w:hint="eastAsia"/>
          <w:color w:val="000000"/>
          <w:sz w:val="28"/>
          <w:szCs w:val="28"/>
        </w:rPr>
        <w:t>随着生态环境恶化，不规范种植，市场需求的不断变化和人民生活水平的提高，</w:t>
      </w:r>
      <w:proofErr w:type="gramStart"/>
      <w:r w:rsidRPr="00A9307F">
        <w:rPr>
          <w:rFonts w:ascii="宋体" w:hAnsi="宋体" w:hint="eastAsia"/>
          <w:color w:val="000000"/>
          <w:sz w:val="28"/>
          <w:szCs w:val="28"/>
        </w:rPr>
        <w:t>栝</w:t>
      </w:r>
      <w:proofErr w:type="gramEnd"/>
      <w:r w:rsidRPr="00A9307F">
        <w:rPr>
          <w:rFonts w:ascii="宋体" w:hAnsi="宋体" w:hint="eastAsia"/>
          <w:color w:val="000000"/>
          <w:sz w:val="28"/>
          <w:szCs w:val="28"/>
        </w:rPr>
        <w:t>楼的安全和质量问题凸显，为了应对市场和消费者的需求，急需对</w:t>
      </w:r>
      <w:proofErr w:type="gramStart"/>
      <w:r w:rsidR="00A831E4">
        <w:rPr>
          <w:rFonts w:ascii="宋体" w:hAnsi="宋体" w:hint="eastAsia"/>
          <w:color w:val="000000"/>
          <w:sz w:val="28"/>
          <w:szCs w:val="28"/>
        </w:rPr>
        <w:t>栝</w:t>
      </w:r>
      <w:proofErr w:type="gramEnd"/>
      <w:r w:rsidR="00A831E4">
        <w:rPr>
          <w:rFonts w:ascii="宋体" w:hAnsi="宋体" w:hint="eastAsia"/>
          <w:color w:val="000000"/>
          <w:sz w:val="28"/>
          <w:szCs w:val="28"/>
        </w:rPr>
        <w:t>楼</w:t>
      </w:r>
      <w:r w:rsidRPr="00A9307F">
        <w:rPr>
          <w:rFonts w:ascii="宋体" w:hAnsi="宋体" w:hint="eastAsia"/>
          <w:color w:val="000000"/>
          <w:sz w:val="28"/>
          <w:szCs w:val="28"/>
        </w:rPr>
        <w:t>实施无公害规范化、标准化技术管理，主要是农药残留、重金属、总悬浮颗粒物、二氧化硫、氮氧化物、氟化物、PH、总汞、总镉、总砷、总铅、铬（六价）、氟化物、氰化物等指标浓度达到相关标准。并且</w:t>
      </w:r>
      <w:proofErr w:type="gramStart"/>
      <w:r w:rsidR="00A831E4">
        <w:rPr>
          <w:rFonts w:ascii="宋体" w:hAnsi="宋体" w:hint="eastAsia"/>
          <w:color w:val="000000"/>
          <w:sz w:val="28"/>
          <w:szCs w:val="28"/>
        </w:rPr>
        <w:t>栝楼</w:t>
      </w:r>
      <w:r w:rsidRPr="00A9307F">
        <w:rPr>
          <w:rFonts w:ascii="宋体" w:hAnsi="宋体" w:hint="eastAsia"/>
          <w:color w:val="000000"/>
          <w:sz w:val="28"/>
          <w:szCs w:val="28"/>
        </w:rPr>
        <w:t>产品</w:t>
      </w:r>
      <w:proofErr w:type="gramEnd"/>
      <w:r w:rsidRPr="00A9307F">
        <w:rPr>
          <w:rFonts w:ascii="宋体" w:hAnsi="宋体" w:hint="eastAsia"/>
          <w:color w:val="000000"/>
          <w:sz w:val="28"/>
          <w:szCs w:val="28"/>
        </w:rPr>
        <w:t>的质量指标也达到相关标准。</w:t>
      </w:r>
    </w:p>
    <w:p w:rsidR="00AB36F2" w:rsidRPr="00A9307F" w:rsidRDefault="00AB36F2" w:rsidP="00522ED3">
      <w:pPr>
        <w:spacing w:beforeLines="50" w:line="360" w:lineRule="auto"/>
        <w:ind w:firstLineChars="200" w:firstLine="560"/>
        <w:jc w:val="left"/>
        <w:rPr>
          <w:rFonts w:ascii="宋体" w:hAnsi="宋体"/>
          <w:color w:val="000000"/>
          <w:sz w:val="28"/>
          <w:szCs w:val="28"/>
        </w:rPr>
      </w:pPr>
      <w:r w:rsidRPr="00A9307F">
        <w:rPr>
          <w:rFonts w:ascii="宋体" w:hAnsi="宋体" w:hint="eastAsia"/>
          <w:color w:val="000000"/>
          <w:sz w:val="28"/>
          <w:szCs w:val="28"/>
        </w:rPr>
        <w:t>为了规范</w:t>
      </w:r>
      <w:proofErr w:type="gramStart"/>
      <w:r w:rsidRPr="00A9307F">
        <w:rPr>
          <w:rFonts w:ascii="宋体" w:hAnsi="宋体" w:hint="eastAsia"/>
          <w:color w:val="000000"/>
          <w:sz w:val="28"/>
          <w:szCs w:val="28"/>
        </w:rPr>
        <w:t>栝</w:t>
      </w:r>
      <w:proofErr w:type="gramEnd"/>
      <w:r w:rsidRPr="00A9307F">
        <w:rPr>
          <w:rFonts w:ascii="宋体" w:hAnsi="宋体" w:hint="eastAsia"/>
          <w:color w:val="000000"/>
          <w:sz w:val="28"/>
          <w:szCs w:val="28"/>
        </w:rPr>
        <w:t>楼中药材的无公害标准，促进</w:t>
      </w:r>
      <w:proofErr w:type="gramStart"/>
      <w:r w:rsidRPr="00A9307F">
        <w:rPr>
          <w:rFonts w:ascii="宋体" w:hAnsi="宋体" w:hint="eastAsia"/>
          <w:color w:val="000000"/>
          <w:sz w:val="28"/>
          <w:szCs w:val="28"/>
        </w:rPr>
        <w:t>栝楼实现</w:t>
      </w:r>
      <w:proofErr w:type="gramEnd"/>
      <w:r w:rsidRPr="00A9307F">
        <w:rPr>
          <w:rFonts w:ascii="宋体" w:hAnsi="宋体" w:hint="eastAsia"/>
          <w:color w:val="000000"/>
          <w:sz w:val="28"/>
          <w:szCs w:val="28"/>
        </w:rPr>
        <w:t>无公害规范化，特制定本地方标准。</w:t>
      </w:r>
      <w:r w:rsidRPr="00A9307F">
        <w:rPr>
          <w:rFonts w:ascii="宋体" w:hAnsi="宋体" w:hint="eastAsia"/>
          <w:sz w:val="28"/>
          <w:szCs w:val="28"/>
        </w:rPr>
        <w:t>主要在无公害的生产环境条件下，按特定的生产操作规程进行生产，其残留农药、重金属及其他有害物质限量等符合相关的标准要求</w:t>
      </w:r>
    </w:p>
    <w:p w:rsidR="00AB36F2" w:rsidRPr="00A9307F" w:rsidRDefault="00AB36F2" w:rsidP="00A9307F">
      <w:pPr>
        <w:snapToGrid w:val="0"/>
        <w:spacing w:line="520" w:lineRule="exact"/>
        <w:ind w:firstLineChars="200" w:firstLine="560"/>
        <w:jc w:val="left"/>
        <w:rPr>
          <w:rFonts w:ascii="宋体" w:hAnsi="宋体"/>
          <w:sz w:val="28"/>
          <w:szCs w:val="28"/>
        </w:rPr>
      </w:pPr>
      <w:r w:rsidRPr="00A9307F">
        <w:rPr>
          <w:rFonts w:ascii="宋体" w:hAnsi="宋体" w:hint="eastAsia"/>
          <w:sz w:val="28"/>
          <w:szCs w:val="28"/>
        </w:rPr>
        <w:t>根据此技术标准操作规程可保证湖南地区</w:t>
      </w:r>
      <w:proofErr w:type="gramStart"/>
      <w:r w:rsidRPr="00A9307F">
        <w:rPr>
          <w:rFonts w:ascii="宋体" w:hAnsi="宋体" w:hint="eastAsia"/>
          <w:color w:val="000000"/>
          <w:sz w:val="28"/>
          <w:szCs w:val="28"/>
        </w:rPr>
        <w:t>栝</w:t>
      </w:r>
      <w:proofErr w:type="gramEnd"/>
      <w:r w:rsidRPr="00A9307F">
        <w:rPr>
          <w:rFonts w:ascii="宋体" w:hAnsi="宋体" w:hint="eastAsia"/>
          <w:color w:val="000000"/>
          <w:sz w:val="28"/>
          <w:szCs w:val="28"/>
        </w:rPr>
        <w:t>楼</w:t>
      </w:r>
      <w:r w:rsidRPr="00A9307F">
        <w:rPr>
          <w:rFonts w:ascii="宋体" w:hAnsi="宋体" w:hint="eastAsia"/>
          <w:sz w:val="28"/>
          <w:szCs w:val="28"/>
        </w:rPr>
        <w:t>无公害生产，促进湖南地区</w:t>
      </w:r>
      <w:proofErr w:type="gramStart"/>
      <w:r w:rsidRPr="00A9307F">
        <w:rPr>
          <w:rFonts w:ascii="宋体" w:hAnsi="宋体" w:hint="eastAsia"/>
          <w:color w:val="000000"/>
          <w:sz w:val="28"/>
          <w:szCs w:val="28"/>
        </w:rPr>
        <w:t>栝楼</w:t>
      </w:r>
      <w:r w:rsidRPr="00A9307F">
        <w:rPr>
          <w:rFonts w:ascii="宋体" w:hAnsi="宋体" w:hint="eastAsia"/>
          <w:sz w:val="28"/>
          <w:szCs w:val="28"/>
        </w:rPr>
        <w:t>产业</w:t>
      </w:r>
      <w:proofErr w:type="gramEnd"/>
      <w:r w:rsidRPr="00A9307F">
        <w:rPr>
          <w:rFonts w:ascii="宋体" w:hAnsi="宋体" w:hint="eastAsia"/>
          <w:sz w:val="28"/>
          <w:szCs w:val="28"/>
        </w:rPr>
        <w:t>的健康持续发展。</w:t>
      </w:r>
    </w:p>
    <w:p w:rsidR="00D81589" w:rsidRPr="00A9307F" w:rsidRDefault="00D81589" w:rsidP="00AB36F2">
      <w:pPr>
        <w:snapToGrid w:val="0"/>
        <w:spacing w:line="520" w:lineRule="exact"/>
        <w:ind w:firstLineChars="200" w:firstLine="560"/>
        <w:jc w:val="left"/>
        <w:rPr>
          <w:rFonts w:ascii="宋体" w:hAnsi="宋体"/>
          <w:sz w:val="28"/>
          <w:szCs w:val="28"/>
        </w:rPr>
      </w:pPr>
      <w:r w:rsidRPr="00A9307F">
        <w:rPr>
          <w:rFonts w:ascii="宋体" w:hint="eastAsia"/>
          <w:sz w:val="28"/>
          <w:szCs w:val="28"/>
        </w:rPr>
        <w:t>本产地环境标准规程</w:t>
      </w:r>
      <w:r w:rsidRPr="00A9307F">
        <w:rPr>
          <w:rFonts w:ascii="宋体" w:hAnsi="宋体"/>
          <w:sz w:val="28"/>
          <w:szCs w:val="28"/>
        </w:rPr>
        <w:t>(SOP)</w:t>
      </w:r>
      <w:r w:rsidR="00AB36F2" w:rsidRPr="00A9307F">
        <w:rPr>
          <w:rFonts w:ascii="宋体" w:hAnsi="宋体" w:hint="eastAsia"/>
          <w:sz w:val="28"/>
          <w:szCs w:val="28"/>
        </w:rPr>
        <w:t>适用于</w:t>
      </w:r>
      <w:proofErr w:type="gramStart"/>
      <w:r w:rsidR="00AB36F2" w:rsidRPr="00A9307F">
        <w:rPr>
          <w:rFonts w:ascii="宋体" w:hAnsi="宋体" w:hint="eastAsia"/>
          <w:sz w:val="28"/>
          <w:szCs w:val="28"/>
        </w:rPr>
        <w:t>栝楼</w:t>
      </w:r>
      <w:r w:rsidRPr="00A9307F">
        <w:rPr>
          <w:rFonts w:ascii="宋体" w:hAnsi="宋体" w:hint="eastAsia"/>
          <w:sz w:val="28"/>
          <w:szCs w:val="28"/>
        </w:rPr>
        <w:t>生产</w:t>
      </w:r>
      <w:proofErr w:type="gramEnd"/>
      <w:r w:rsidRPr="00A9307F">
        <w:rPr>
          <w:rFonts w:ascii="宋体" w:hAnsi="宋体" w:hint="eastAsia"/>
          <w:sz w:val="28"/>
          <w:szCs w:val="28"/>
        </w:rPr>
        <w:t>全过程，根据此生产技术标</w:t>
      </w:r>
      <w:r w:rsidR="00AB36F2" w:rsidRPr="00A9307F">
        <w:rPr>
          <w:rFonts w:ascii="宋体" w:hAnsi="宋体" w:hint="eastAsia"/>
          <w:sz w:val="28"/>
          <w:szCs w:val="28"/>
        </w:rPr>
        <w:t>准操作规程可保证湖南地区</w:t>
      </w:r>
      <w:proofErr w:type="gramStart"/>
      <w:r w:rsidR="00AB36F2" w:rsidRPr="00A9307F">
        <w:rPr>
          <w:rFonts w:ascii="宋体" w:hAnsi="宋体" w:hint="eastAsia"/>
          <w:sz w:val="28"/>
          <w:szCs w:val="28"/>
        </w:rPr>
        <w:t>栝</w:t>
      </w:r>
      <w:proofErr w:type="gramEnd"/>
      <w:r w:rsidR="00AB36F2" w:rsidRPr="00A9307F">
        <w:rPr>
          <w:rFonts w:ascii="宋体" w:hAnsi="宋体" w:hint="eastAsia"/>
          <w:sz w:val="28"/>
          <w:szCs w:val="28"/>
        </w:rPr>
        <w:t>楼种植环境的安全生产，促进</w:t>
      </w:r>
      <w:proofErr w:type="gramStart"/>
      <w:r w:rsidR="00AB36F2" w:rsidRPr="00A9307F">
        <w:rPr>
          <w:rFonts w:ascii="宋体" w:hAnsi="宋体" w:hint="eastAsia"/>
          <w:sz w:val="28"/>
          <w:szCs w:val="28"/>
        </w:rPr>
        <w:t>栝楼</w:t>
      </w:r>
      <w:r w:rsidRPr="00A9307F">
        <w:rPr>
          <w:rFonts w:ascii="宋体" w:hAnsi="宋体" w:hint="eastAsia"/>
          <w:sz w:val="28"/>
          <w:szCs w:val="28"/>
        </w:rPr>
        <w:t>产业</w:t>
      </w:r>
      <w:proofErr w:type="gramEnd"/>
      <w:r w:rsidRPr="00A9307F">
        <w:rPr>
          <w:rFonts w:ascii="宋体" w:hAnsi="宋体" w:hint="eastAsia"/>
          <w:sz w:val="28"/>
          <w:szCs w:val="28"/>
        </w:rPr>
        <w:t>的可持续发展。</w:t>
      </w:r>
    </w:p>
    <w:p w:rsidR="00D81589" w:rsidRPr="00A9307F" w:rsidRDefault="00D81589" w:rsidP="00D81589">
      <w:pPr>
        <w:snapToGrid w:val="0"/>
        <w:spacing w:line="360" w:lineRule="auto"/>
        <w:ind w:firstLineChars="200" w:firstLine="560"/>
        <w:rPr>
          <w:rFonts w:ascii="宋体" w:hAnsi="宋体"/>
          <w:sz w:val="28"/>
          <w:szCs w:val="28"/>
        </w:rPr>
      </w:pPr>
      <w:r w:rsidRPr="00A9307F">
        <w:rPr>
          <w:rFonts w:ascii="宋体" w:hAnsi="宋体" w:hint="eastAsia"/>
          <w:sz w:val="28"/>
          <w:szCs w:val="28"/>
        </w:rPr>
        <w:t xml:space="preserve">2.1 </w:t>
      </w:r>
      <w:r w:rsidR="00AB36F2" w:rsidRPr="00A9307F">
        <w:rPr>
          <w:rFonts w:ascii="宋体" w:hAnsi="宋体" w:hint="eastAsia"/>
          <w:sz w:val="28"/>
          <w:szCs w:val="28"/>
        </w:rPr>
        <w:t>本规程适用范围：本技术标准规程适用于</w:t>
      </w:r>
      <w:proofErr w:type="gramStart"/>
      <w:r w:rsidR="00AB36F2" w:rsidRPr="00A9307F">
        <w:rPr>
          <w:rFonts w:ascii="宋体" w:hAnsi="宋体" w:hint="eastAsia"/>
          <w:sz w:val="28"/>
          <w:szCs w:val="28"/>
        </w:rPr>
        <w:t>栝</w:t>
      </w:r>
      <w:proofErr w:type="gramEnd"/>
      <w:r w:rsidR="00AB36F2" w:rsidRPr="00A9307F">
        <w:rPr>
          <w:rFonts w:ascii="宋体" w:hAnsi="宋体" w:hint="eastAsia"/>
          <w:sz w:val="28"/>
          <w:szCs w:val="28"/>
        </w:rPr>
        <w:t>楼</w:t>
      </w:r>
      <w:r w:rsidRPr="00A9307F">
        <w:rPr>
          <w:rFonts w:ascii="宋体" w:hAnsi="宋体" w:hint="eastAsia"/>
          <w:sz w:val="28"/>
          <w:szCs w:val="28"/>
        </w:rPr>
        <w:t>大田生产全过程，可供湖南省内生产、科研、教学、医药和管理部门参考。</w:t>
      </w:r>
    </w:p>
    <w:p w:rsidR="00D81589" w:rsidRPr="00A9307F" w:rsidRDefault="00D81589" w:rsidP="00D81589">
      <w:pPr>
        <w:snapToGrid w:val="0"/>
        <w:spacing w:line="360" w:lineRule="auto"/>
        <w:ind w:firstLineChars="200" w:firstLine="560"/>
        <w:rPr>
          <w:rFonts w:ascii="宋体" w:hAnsi="宋体"/>
          <w:sz w:val="28"/>
          <w:szCs w:val="28"/>
        </w:rPr>
      </w:pPr>
      <w:r w:rsidRPr="00A9307F">
        <w:rPr>
          <w:rFonts w:ascii="宋体" w:hAnsi="宋体" w:hint="eastAsia"/>
          <w:kern w:val="0"/>
          <w:sz w:val="28"/>
          <w:szCs w:val="28"/>
        </w:rPr>
        <w:t>2.2</w:t>
      </w:r>
      <w:r w:rsidRPr="00A9307F">
        <w:rPr>
          <w:rFonts w:ascii="宋体" w:hAnsi="宋体" w:hint="eastAsia"/>
          <w:sz w:val="28"/>
          <w:szCs w:val="28"/>
        </w:rPr>
        <w:t>主要技术</w:t>
      </w:r>
      <w:r w:rsidR="00AB36F2" w:rsidRPr="00A9307F">
        <w:rPr>
          <w:rFonts w:ascii="宋体" w:hAnsi="宋体" w:hint="eastAsia"/>
          <w:sz w:val="28"/>
          <w:szCs w:val="28"/>
        </w:rPr>
        <w:t>指标确定的理由：项目立项后，项目组成员认真分析《湖</w:t>
      </w:r>
      <w:r w:rsidR="00AB36F2" w:rsidRPr="00A9307F">
        <w:rPr>
          <w:rFonts w:ascii="宋体" w:hAnsi="宋体" w:hint="eastAsia"/>
          <w:sz w:val="28"/>
          <w:szCs w:val="28"/>
        </w:rPr>
        <w:lastRenderedPageBreak/>
        <w:t>南省无公害栝楼</w:t>
      </w:r>
      <w:r w:rsidRPr="00A9307F">
        <w:rPr>
          <w:rFonts w:ascii="宋体" w:hAnsi="宋体" w:hint="eastAsia"/>
          <w:sz w:val="28"/>
          <w:szCs w:val="28"/>
        </w:rPr>
        <w:t>产地环境</w:t>
      </w:r>
      <w:r w:rsidR="00E00E9D" w:rsidRPr="00A9307F">
        <w:rPr>
          <w:rFonts w:ascii="宋体" w:hAnsi="宋体" w:hint="eastAsia"/>
          <w:sz w:val="28"/>
          <w:szCs w:val="28"/>
        </w:rPr>
        <w:t>规程</w:t>
      </w:r>
      <w:r w:rsidRPr="00A9307F">
        <w:rPr>
          <w:rFonts w:ascii="宋体" w:hAnsi="宋体" w:hint="eastAsia"/>
          <w:sz w:val="28"/>
          <w:szCs w:val="28"/>
        </w:rPr>
        <w:t>》成果的相关数据，</w:t>
      </w:r>
      <w:r w:rsidRPr="00A9307F">
        <w:rPr>
          <w:rFonts w:ascii="宋体" w:hAnsi="宋体" w:cs="宋体" w:hint="eastAsia"/>
          <w:kern w:val="0"/>
          <w:sz w:val="28"/>
          <w:szCs w:val="28"/>
        </w:rPr>
        <w:t>根据</w:t>
      </w:r>
      <w:proofErr w:type="gramStart"/>
      <w:r w:rsidR="00AB36F2" w:rsidRPr="00A9307F">
        <w:rPr>
          <w:rFonts w:ascii="宋体" w:hAnsi="宋体" w:hint="eastAsia"/>
          <w:sz w:val="28"/>
          <w:szCs w:val="28"/>
        </w:rPr>
        <w:t>栝</w:t>
      </w:r>
      <w:proofErr w:type="gramEnd"/>
      <w:r w:rsidR="00AB36F2" w:rsidRPr="00A9307F">
        <w:rPr>
          <w:rFonts w:ascii="宋体" w:hAnsi="宋体" w:hint="eastAsia"/>
          <w:sz w:val="28"/>
          <w:szCs w:val="28"/>
        </w:rPr>
        <w:t>楼</w:t>
      </w:r>
      <w:r w:rsidRPr="00A9307F">
        <w:rPr>
          <w:rFonts w:ascii="宋体" w:hAnsi="宋体" w:cs="宋体" w:hint="eastAsia"/>
          <w:kern w:val="0"/>
          <w:sz w:val="28"/>
          <w:szCs w:val="28"/>
        </w:rPr>
        <w:t>的生物学特性，参考本课题组发表的文章及相关的文献资料，</w:t>
      </w:r>
      <w:r w:rsidRPr="00A9307F">
        <w:rPr>
          <w:rFonts w:ascii="宋体" w:hAnsi="宋体" w:hint="eastAsia"/>
          <w:sz w:val="28"/>
          <w:szCs w:val="28"/>
        </w:rPr>
        <w:t>经过反复的讨论修改，以先进、实用、合理为原则选择与确认，</w:t>
      </w:r>
      <w:r w:rsidRPr="00A9307F">
        <w:rPr>
          <w:rFonts w:ascii="宋体" w:hAnsi="宋体" w:cs="宋体" w:hint="eastAsia"/>
          <w:kern w:val="0"/>
          <w:sz w:val="28"/>
          <w:szCs w:val="28"/>
        </w:rPr>
        <w:t>编制了</w:t>
      </w:r>
      <w:r w:rsidR="00AB36F2" w:rsidRPr="00A9307F">
        <w:rPr>
          <w:rFonts w:ascii="宋体" w:hAnsi="宋体" w:hint="eastAsia"/>
          <w:sz w:val="28"/>
          <w:szCs w:val="28"/>
        </w:rPr>
        <w:t>《湖南省无公害栝楼</w:t>
      </w:r>
      <w:r w:rsidRPr="00A9307F">
        <w:rPr>
          <w:rFonts w:ascii="宋体" w:hAnsi="宋体" w:hint="eastAsia"/>
          <w:sz w:val="28"/>
          <w:szCs w:val="28"/>
        </w:rPr>
        <w:t>产地环境</w:t>
      </w:r>
      <w:r w:rsidR="00E00E9D" w:rsidRPr="00A9307F">
        <w:rPr>
          <w:rFonts w:ascii="宋体" w:hAnsi="宋体" w:hint="eastAsia"/>
          <w:sz w:val="28"/>
          <w:szCs w:val="28"/>
        </w:rPr>
        <w:t>规程</w:t>
      </w:r>
      <w:r w:rsidRPr="00A9307F">
        <w:rPr>
          <w:rFonts w:ascii="宋体" w:hAnsi="宋体" w:hint="eastAsia"/>
          <w:sz w:val="28"/>
          <w:szCs w:val="28"/>
        </w:rPr>
        <w:t>》</w:t>
      </w:r>
      <w:r w:rsidRPr="00A9307F">
        <w:rPr>
          <w:rFonts w:ascii="宋体" w:hAnsi="宋体" w:hint="eastAsia"/>
          <w:kern w:val="0"/>
          <w:sz w:val="28"/>
          <w:szCs w:val="28"/>
        </w:rPr>
        <w:t>。</w:t>
      </w:r>
    </w:p>
    <w:p w:rsidR="00AB36F2" w:rsidRPr="00A9307F" w:rsidRDefault="00D81589" w:rsidP="00AB36F2">
      <w:pPr>
        <w:widowControl/>
        <w:spacing w:line="360" w:lineRule="auto"/>
        <w:ind w:firstLineChars="200" w:firstLine="560"/>
        <w:jc w:val="left"/>
        <w:textAlignment w:val="top"/>
        <w:rPr>
          <w:rFonts w:ascii="宋体" w:hAnsi="宋体"/>
          <w:sz w:val="28"/>
          <w:szCs w:val="28"/>
        </w:rPr>
      </w:pPr>
      <w:r w:rsidRPr="00A9307F">
        <w:rPr>
          <w:rFonts w:ascii="宋体" w:hAnsi="宋体" w:hint="eastAsia"/>
          <w:kern w:val="0"/>
          <w:sz w:val="28"/>
          <w:szCs w:val="28"/>
        </w:rPr>
        <w:t xml:space="preserve">2.3 </w:t>
      </w:r>
      <w:r w:rsidR="00E00E9D" w:rsidRPr="00A9307F">
        <w:rPr>
          <w:rFonts w:ascii="宋体" w:hAnsi="宋体" w:hint="eastAsia"/>
          <w:sz w:val="28"/>
          <w:szCs w:val="28"/>
        </w:rPr>
        <w:t>本规程的研究基础</w:t>
      </w:r>
      <w:r w:rsidRPr="00A9307F">
        <w:rPr>
          <w:rFonts w:ascii="宋体" w:hAnsi="宋体" w:hint="eastAsia"/>
          <w:sz w:val="28"/>
          <w:szCs w:val="28"/>
        </w:rPr>
        <w:t>：</w:t>
      </w:r>
      <w:r w:rsidR="00AB36F2" w:rsidRPr="00A9307F">
        <w:rPr>
          <w:rFonts w:ascii="宋体" w:hAnsi="宋体" w:hint="eastAsia"/>
          <w:sz w:val="28"/>
          <w:szCs w:val="28"/>
        </w:rPr>
        <w:t>药用植物中心人员对湖南省内药用植物资源进行了多年的研究和探索。研究人员对长沙、保靖、怀化、邵阳等县市的</w:t>
      </w:r>
      <w:proofErr w:type="gramStart"/>
      <w:r w:rsidR="00AB36F2" w:rsidRPr="00A9307F">
        <w:rPr>
          <w:rFonts w:ascii="宋体" w:hAnsi="宋体" w:hint="eastAsia"/>
          <w:sz w:val="28"/>
          <w:szCs w:val="28"/>
        </w:rPr>
        <w:t>栝楼生产</w:t>
      </w:r>
      <w:proofErr w:type="gramEnd"/>
      <w:r w:rsidR="00AB36F2" w:rsidRPr="00A9307F">
        <w:rPr>
          <w:rFonts w:ascii="宋体" w:hAnsi="宋体" w:hint="eastAsia"/>
          <w:sz w:val="28"/>
          <w:szCs w:val="28"/>
        </w:rPr>
        <w:t>情况进行了多次调查研究，较全面地掌握了湖南</w:t>
      </w:r>
      <w:proofErr w:type="gramStart"/>
      <w:r w:rsidR="00AB36F2" w:rsidRPr="00A9307F">
        <w:rPr>
          <w:rFonts w:ascii="宋体" w:hAnsi="宋体" w:hint="eastAsia"/>
          <w:sz w:val="28"/>
          <w:szCs w:val="28"/>
        </w:rPr>
        <w:t>栝</w:t>
      </w:r>
      <w:proofErr w:type="gramEnd"/>
      <w:r w:rsidR="00AB36F2" w:rsidRPr="00A9307F">
        <w:rPr>
          <w:rFonts w:ascii="宋体" w:hAnsi="宋体" w:hint="eastAsia"/>
          <w:sz w:val="28"/>
          <w:szCs w:val="28"/>
        </w:rPr>
        <w:t>楼种植情况，开展了</w:t>
      </w:r>
      <w:proofErr w:type="gramStart"/>
      <w:r w:rsidR="00AB36F2" w:rsidRPr="00A9307F">
        <w:rPr>
          <w:rFonts w:ascii="宋体" w:hAnsi="宋体" w:hint="eastAsia"/>
          <w:sz w:val="28"/>
          <w:szCs w:val="28"/>
        </w:rPr>
        <w:t>栝</w:t>
      </w:r>
      <w:proofErr w:type="gramEnd"/>
      <w:r w:rsidR="00AB36F2" w:rsidRPr="00A9307F">
        <w:rPr>
          <w:rFonts w:ascii="宋体" w:hAnsi="宋体" w:hint="eastAsia"/>
          <w:sz w:val="28"/>
          <w:szCs w:val="28"/>
        </w:rPr>
        <w:t>楼种苗快速繁殖技术、标准栽培技术规程、病害防治药剂筛选及生态高效栽培技术研究，取得了阶段性成果，积累了丰富的实践经验。</w:t>
      </w:r>
      <w:r w:rsidR="00AB36F2" w:rsidRPr="00A9307F">
        <w:rPr>
          <w:rFonts w:ascii="宋体" w:hAnsi="宋体" w:hint="eastAsia"/>
          <w:color w:val="000000"/>
          <w:sz w:val="28"/>
          <w:szCs w:val="28"/>
        </w:rPr>
        <w:t>发表</w:t>
      </w:r>
      <w:proofErr w:type="gramStart"/>
      <w:r w:rsidR="00AB36F2" w:rsidRPr="00A9307F">
        <w:rPr>
          <w:rFonts w:ascii="宋体" w:hAnsi="宋体" w:hint="eastAsia"/>
          <w:color w:val="000000"/>
          <w:sz w:val="28"/>
          <w:szCs w:val="28"/>
        </w:rPr>
        <w:t>栝楼相关</w:t>
      </w:r>
      <w:proofErr w:type="gramEnd"/>
      <w:r w:rsidR="00AB36F2" w:rsidRPr="00A9307F">
        <w:rPr>
          <w:rFonts w:ascii="宋体" w:hAnsi="宋体" w:hint="eastAsia"/>
          <w:color w:val="000000"/>
          <w:sz w:val="28"/>
          <w:szCs w:val="28"/>
        </w:rPr>
        <w:t>的文章3篇，出版专著1本，申请专利5件，标准1件，接待省内外500多人次</w:t>
      </w:r>
      <w:proofErr w:type="gramStart"/>
      <w:r w:rsidR="00AB36F2" w:rsidRPr="00A9307F">
        <w:rPr>
          <w:rFonts w:ascii="宋体" w:hAnsi="宋体" w:hint="eastAsia"/>
          <w:color w:val="000000"/>
          <w:sz w:val="28"/>
          <w:szCs w:val="28"/>
        </w:rPr>
        <w:t>栝</w:t>
      </w:r>
      <w:proofErr w:type="gramEnd"/>
      <w:r w:rsidR="00AB36F2" w:rsidRPr="00A9307F">
        <w:rPr>
          <w:rFonts w:ascii="宋体" w:hAnsi="宋体" w:hint="eastAsia"/>
          <w:color w:val="000000"/>
          <w:sz w:val="28"/>
          <w:szCs w:val="28"/>
        </w:rPr>
        <w:t>楼种植技术咨询答疑，为本标准的制定打下了扎实的基础</w:t>
      </w:r>
    </w:p>
    <w:p w:rsidR="00D81589" w:rsidRPr="00A9307F" w:rsidRDefault="00424877" w:rsidP="00D81589">
      <w:pPr>
        <w:snapToGrid w:val="0"/>
        <w:spacing w:line="360" w:lineRule="auto"/>
        <w:ind w:firstLineChars="200" w:firstLine="560"/>
        <w:rPr>
          <w:rFonts w:ascii="宋体" w:hAnsi="宋体"/>
          <w:sz w:val="28"/>
          <w:szCs w:val="28"/>
        </w:rPr>
      </w:pPr>
      <w:r>
        <w:rPr>
          <w:rFonts w:ascii="宋体" w:hAnsi="宋体" w:hint="eastAsia"/>
          <w:sz w:val="28"/>
          <w:szCs w:val="28"/>
        </w:rPr>
        <w:t>3</w:t>
      </w:r>
      <w:r w:rsidR="00D81589" w:rsidRPr="00A9307F">
        <w:rPr>
          <w:rFonts w:ascii="宋体" w:hAnsi="宋体" w:hint="eastAsia"/>
          <w:sz w:val="28"/>
          <w:szCs w:val="28"/>
        </w:rPr>
        <w:t>、本标准的推广应用及预期效果</w:t>
      </w:r>
    </w:p>
    <w:p w:rsidR="00221347" w:rsidRPr="00A9307F" w:rsidRDefault="00D81589" w:rsidP="00E00E9D">
      <w:pPr>
        <w:autoSpaceDE w:val="0"/>
        <w:autoSpaceDN w:val="0"/>
        <w:adjustRightInd w:val="0"/>
        <w:snapToGrid w:val="0"/>
        <w:spacing w:line="360" w:lineRule="auto"/>
        <w:ind w:firstLineChars="200" w:firstLine="560"/>
        <w:rPr>
          <w:rFonts w:ascii="宋体" w:hAnsi="宋体" w:cs="宋体"/>
          <w:kern w:val="0"/>
          <w:sz w:val="28"/>
          <w:szCs w:val="28"/>
        </w:rPr>
      </w:pPr>
      <w:r w:rsidRPr="00A9307F">
        <w:rPr>
          <w:rFonts w:ascii="宋体" w:hAnsi="宋体" w:hint="eastAsia"/>
          <w:sz w:val="28"/>
          <w:szCs w:val="28"/>
        </w:rPr>
        <w:t>通过本规程的修订及推广应用，使湖南省</w:t>
      </w:r>
      <w:proofErr w:type="gramStart"/>
      <w:r w:rsidR="00AB36F2" w:rsidRPr="00A9307F">
        <w:rPr>
          <w:rFonts w:ascii="宋体" w:hAnsi="宋体" w:hint="eastAsia"/>
          <w:sz w:val="28"/>
          <w:szCs w:val="28"/>
        </w:rPr>
        <w:t>栝</w:t>
      </w:r>
      <w:proofErr w:type="gramEnd"/>
      <w:r w:rsidR="00AB36F2" w:rsidRPr="00A9307F">
        <w:rPr>
          <w:rFonts w:ascii="宋体" w:hAnsi="宋体" w:hint="eastAsia"/>
          <w:sz w:val="28"/>
          <w:szCs w:val="28"/>
        </w:rPr>
        <w:t>楼</w:t>
      </w:r>
      <w:r w:rsidR="00E00E9D" w:rsidRPr="00A9307F">
        <w:rPr>
          <w:rFonts w:ascii="宋体" w:hAnsi="宋体" w:hint="eastAsia"/>
          <w:sz w:val="28"/>
          <w:szCs w:val="28"/>
        </w:rPr>
        <w:t>无公害</w:t>
      </w:r>
      <w:r w:rsidRPr="00A9307F">
        <w:rPr>
          <w:rFonts w:ascii="宋体" w:hAnsi="宋体" w:hint="eastAsia"/>
          <w:sz w:val="28"/>
          <w:szCs w:val="28"/>
        </w:rPr>
        <w:t>生产有</w:t>
      </w:r>
      <w:proofErr w:type="gramStart"/>
      <w:r w:rsidRPr="00A9307F">
        <w:rPr>
          <w:rFonts w:ascii="宋体" w:hAnsi="宋体" w:hint="eastAsia"/>
          <w:sz w:val="28"/>
          <w:szCs w:val="28"/>
        </w:rPr>
        <w:t>规</w:t>
      </w:r>
      <w:proofErr w:type="gramEnd"/>
      <w:r w:rsidRPr="00A9307F">
        <w:rPr>
          <w:rFonts w:ascii="宋体" w:hAnsi="宋体" w:hint="eastAsia"/>
          <w:sz w:val="28"/>
          <w:szCs w:val="28"/>
        </w:rPr>
        <w:t>可循，</w:t>
      </w:r>
      <w:r w:rsidRPr="00A9307F">
        <w:rPr>
          <w:rFonts w:ascii="宋体" w:hAnsi="宋体" w:hint="eastAsia"/>
          <w:kern w:val="0"/>
          <w:sz w:val="28"/>
          <w:szCs w:val="28"/>
        </w:rPr>
        <w:t>确保提高</w:t>
      </w:r>
      <w:proofErr w:type="gramStart"/>
      <w:r w:rsidR="00AB36F2" w:rsidRPr="00A9307F">
        <w:rPr>
          <w:rFonts w:ascii="宋体" w:hAnsi="宋体" w:hint="eastAsia"/>
          <w:sz w:val="28"/>
          <w:szCs w:val="28"/>
        </w:rPr>
        <w:t>栝</w:t>
      </w:r>
      <w:proofErr w:type="gramEnd"/>
      <w:r w:rsidR="00AB36F2" w:rsidRPr="00A9307F">
        <w:rPr>
          <w:rFonts w:ascii="宋体" w:hAnsi="宋体" w:hint="eastAsia"/>
          <w:sz w:val="28"/>
          <w:szCs w:val="28"/>
        </w:rPr>
        <w:t>楼</w:t>
      </w:r>
      <w:r w:rsidRPr="00A9307F">
        <w:rPr>
          <w:rFonts w:ascii="宋体" w:hAnsi="宋体" w:hint="eastAsia"/>
          <w:kern w:val="0"/>
          <w:sz w:val="28"/>
          <w:szCs w:val="28"/>
        </w:rPr>
        <w:t>产量和质量，</w:t>
      </w:r>
      <w:r w:rsidRPr="00A9307F">
        <w:rPr>
          <w:rFonts w:ascii="宋体" w:hAnsi="宋体" w:cs="宋体" w:hint="eastAsia"/>
          <w:kern w:val="0"/>
          <w:sz w:val="28"/>
          <w:szCs w:val="28"/>
        </w:rPr>
        <w:t>为规模化生产，提供技术支撑</w:t>
      </w:r>
      <w:r w:rsidRPr="00A9307F">
        <w:rPr>
          <w:rFonts w:ascii="宋体" w:hAnsi="宋体" w:hint="eastAsia"/>
          <w:sz w:val="28"/>
          <w:szCs w:val="28"/>
          <w:shd w:val="clear" w:color="auto" w:fill="FFFFFF"/>
        </w:rPr>
        <w:t>，其经济和社会效益显著</w:t>
      </w:r>
      <w:r w:rsidR="00E00E9D" w:rsidRPr="00A9307F">
        <w:rPr>
          <w:rFonts w:ascii="宋体" w:hAnsi="宋体" w:cs="宋体" w:hint="eastAsia"/>
          <w:kern w:val="0"/>
          <w:sz w:val="28"/>
          <w:szCs w:val="28"/>
        </w:rPr>
        <w:t>。</w:t>
      </w:r>
    </w:p>
    <w:p w:rsidR="00221347" w:rsidRPr="00A9307F" w:rsidRDefault="00221347" w:rsidP="00221347">
      <w:pPr>
        <w:snapToGrid w:val="0"/>
        <w:spacing w:line="360" w:lineRule="auto"/>
        <w:ind w:firstLineChars="200" w:firstLine="562"/>
        <w:rPr>
          <w:rFonts w:ascii="宋体" w:hAnsi="宋体"/>
          <w:b/>
          <w:sz w:val="28"/>
          <w:szCs w:val="28"/>
        </w:rPr>
      </w:pPr>
      <w:r w:rsidRPr="00A9307F">
        <w:rPr>
          <w:rFonts w:ascii="宋体" w:hAnsi="宋体" w:hint="eastAsia"/>
          <w:b/>
          <w:sz w:val="28"/>
          <w:szCs w:val="28"/>
        </w:rPr>
        <w:t>五、主要条款的说明</w:t>
      </w:r>
    </w:p>
    <w:p w:rsidR="00221347" w:rsidRPr="00A9307F" w:rsidRDefault="00221347" w:rsidP="00221347">
      <w:pPr>
        <w:snapToGrid w:val="0"/>
        <w:spacing w:line="360" w:lineRule="auto"/>
        <w:ind w:firstLineChars="200" w:firstLine="560"/>
        <w:rPr>
          <w:rFonts w:ascii="宋体" w:hAnsi="宋体"/>
          <w:sz w:val="28"/>
          <w:szCs w:val="28"/>
        </w:rPr>
      </w:pPr>
      <w:r w:rsidRPr="00A9307F">
        <w:rPr>
          <w:rFonts w:ascii="宋体" w:hAnsi="宋体" w:hint="eastAsia"/>
          <w:sz w:val="28"/>
          <w:szCs w:val="28"/>
        </w:rPr>
        <w:t>本标准主要</w:t>
      </w:r>
      <w:r w:rsidR="00E00E9D" w:rsidRPr="00A9307F">
        <w:rPr>
          <w:rFonts w:ascii="宋体" w:hAnsi="宋体" w:hint="eastAsia"/>
          <w:sz w:val="28"/>
          <w:szCs w:val="28"/>
        </w:rPr>
        <w:t>从</w:t>
      </w:r>
      <w:r w:rsidR="00E00E9D" w:rsidRPr="00A9307F">
        <w:rPr>
          <w:rFonts w:ascii="宋体" w:hint="eastAsia"/>
          <w:sz w:val="28"/>
          <w:szCs w:val="28"/>
        </w:rPr>
        <w:t>空气、灌溉水、土壤3个方面阐述，空气环境质量涉及二氧化硫、二氧化氮、氟化物和总悬浮颗粒物4项指标，灌溉水环境标准涉及重金属、有机化合物、无机化合物及pH共10项指标，土壤环境标准涉及重金属等10项指标。</w:t>
      </w:r>
      <w:r w:rsidRPr="00A9307F">
        <w:rPr>
          <w:rFonts w:ascii="宋体" w:hAnsi="宋体" w:hint="eastAsia"/>
          <w:sz w:val="28"/>
          <w:szCs w:val="28"/>
        </w:rPr>
        <w:t>规程各项技术指标先进、合理、系统性和可操作性强。</w:t>
      </w:r>
    </w:p>
    <w:p w:rsidR="00221347" w:rsidRPr="00A9307F" w:rsidRDefault="00221347" w:rsidP="00221347">
      <w:pPr>
        <w:snapToGrid w:val="0"/>
        <w:spacing w:line="360" w:lineRule="auto"/>
        <w:ind w:firstLineChars="200" w:firstLine="560"/>
        <w:rPr>
          <w:rFonts w:ascii="宋体" w:hAnsi="宋体"/>
          <w:sz w:val="28"/>
          <w:szCs w:val="28"/>
        </w:rPr>
      </w:pPr>
      <w:r w:rsidRPr="00A9307F">
        <w:rPr>
          <w:rFonts w:ascii="宋体" w:hAnsi="宋体" w:hint="eastAsia"/>
          <w:sz w:val="28"/>
          <w:szCs w:val="28"/>
        </w:rPr>
        <w:t>本标准适用范围：本技术标准规程</w:t>
      </w:r>
      <w:r w:rsidRPr="00A9307F">
        <w:rPr>
          <w:rFonts w:ascii="宋体" w:hAnsi="宋体"/>
          <w:sz w:val="28"/>
          <w:szCs w:val="28"/>
        </w:rPr>
        <w:t>(SOP)</w:t>
      </w:r>
      <w:r w:rsidRPr="00A9307F">
        <w:rPr>
          <w:rFonts w:ascii="宋体" w:hAnsi="宋体" w:hint="eastAsia"/>
          <w:sz w:val="28"/>
          <w:szCs w:val="28"/>
        </w:rPr>
        <w:t>适用于湖南</w:t>
      </w:r>
      <w:proofErr w:type="gramStart"/>
      <w:r w:rsidR="00AB36F2" w:rsidRPr="00A9307F">
        <w:rPr>
          <w:rFonts w:ascii="宋体" w:hAnsi="宋体" w:hint="eastAsia"/>
          <w:sz w:val="28"/>
          <w:szCs w:val="28"/>
        </w:rPr>
        <w:t>栝楼</w:t>
      </w:r>
      <w:r w:rsidRPr="00A9307F">
        <w:rPr>
          <w:rFonts w:ascii="宋体" w:hAnsi="宋体" w:hint="eastAsia"/>
          <w:sz w:val="28"/>
          <w:szCs w:val="28"/>
        </w:rPr>
        <w:t>生产</w:t>
      </w:r>
      <w:proofErr w:type="gramEnd"/>
      <w:r w:rsidRPr="00A9307F">
        <w:rPr>
          <w:rFonts w:ascii="宋体" w:hAnsi="宋体" w:hint="eastAsia"/>
          <w:sz w:val="28"/>
          <w:szCs w:val="28"/>
        </w:rPr>
        <w:t>全过程。</w:t>
      </w:r>
      <w:r w:rsidRPr="00A9307F">
        <w:rPr>
          <w:rFonts w:ascii="宋体" w:hAnsi="宋体"/>
          <w:sz w:val="28"/>
          <w:szCs w:val="28"/>
        </w:rPr>
        <w:t>根据此生产技术标准操作规程可保证湖南地区</w:t>
      </w:r>
      <w:proofErr w:type="gramStart"/>
      <w:r w:rsidR="00AB36F2" w:rsidRPr="00A9307F">
        <w:rPr>
          <w:rFonts w:ascii="宋体" w:hAnsi="宋体" w:hint="eastAsia"/>
          <w:sz w:val="28"/>
          <w:szCs w:val="28"/>
        </w:rPr>
        <w:t>栝</w:t>
      </w:r>
      <w:proofErr w:type="gramEnd"/>
      <w:r w:rsidR="00AB36F2" w:rsidRPr="00A9307F">
        <w:rPr>
          <w:rFonts w:ascii="宋体" w:hAnsi="宋体" w:hint="eastAsia"/>
          <w:sz w:val="28"/>
          <w:szCs w:val="28"/>
        </w:rPr>
        <w:t>楼</w:t>
      </w:r>
      <w:r w:rsidR="00E00E9D" w:rsidRPr="00A9307F">
        <w:rPr>
          <w:rFonts w:ascii="宋体" w:hAnsi="宋体" w:hint="eastAsia"/>
          <w:sz w:val="28"/>
          <w:szCs w:val="28"/>
        </w:rPr>
        <w:t>产地环境进行规范</w:t>
      </w:r>
      <w:r w:rsidRPr="00A9307F">
        <w:rPr>
          <w:rFonts w:ascii="宋体" w:hAnsi="宋体"/>
          <w:sz w:val="28"/>
          <w:szCs w:val="28"/>
        </w:rPr>
        <w:t>，促</w:t>
      </w:r>
      <w:r w:rsidRPr="00A9307F">
        <w:rPr>
          <w:rFonts w:ascii="宋体" w:hAnsi="宋体"/>
          <w:sz w:val="28"/>
          <w:szCs w:val="28"/>
        </w:rPr>
        <w:lastRenderedPageBreak/>
        <w:t>进湖南地区</w:t>
      </w:r>
      <w:proofErr w:type="gramStart"/>
      <w:r w:rsidR="00AB36F2" w:rsidRPr="00A9307F">
        <w:rPr>
          <w:rFonts w:ascii="宋体" w:hAnsi="宋体" w:hint="eastAsia"/>
          <w:sz w:val="28"/>
          <w:szCs w:val="28"/>
        </w:rPr>
        <w:t>栝楼</w:t>
      </w:r>
      <w:r w:rsidR="00E00E9D" w:rsidRPr="00A9307F">
        <w:rPr>
          <w:rFonts w:ascii="宋体" w:hAnsi="宋体" w:hint="eastAsia"/>
          <w:sz w:val="28"/>
          <w:szCs w:val="28"/>
        </w:rPr>
        <w:t>产业</w:t>
      </w:r>
      <w:proofErr w:type="gramEnd"/>
      <w:r w:rsidRPr="00A9307F">
        <w:rPr>
          <w:rFonts w:ascii="宋体" w:hAnsi="宋体"/>
          <w:sz w:val="28"/>
          <w:szCs w:val="28"/>
        </w:rPr>
        <w:t>的发展。</w:t>
      </w:r>
      <w:r w:rsidRPr="00A9307F">
        <w:rPr>
          <w:rFonts w:ascii="宋体" w:hAnsi="宋体" w:hint="eastAsia"/>
          <w:sz w:val="28"/>
          <w:szCs w:val="28"/>
        </w:rPr>
        <w:t>可供湖南省内生产、科研、教学、医药和管理部门参考。</w:t>
      </w:r>
    </w:p>
    <w:p w:rsidR="00221347" w:rsidRPr="00A9307F" w:rsidRDefault="00221347" w:rsidP="00221347">
      <w:pPr>
        <w:snapToGrid w:val="0"/>
        <w:spacing w:line="360" w:lineRule="auto"/>
        <w:ind w:firstLineChars="200" w:firstLine="560"/>
        <w:rPr>
          <w:rFonts w:ascii="宋体" w:hAnsi="宋体"/>
          <w:sz w:val="28"/>
          <w:szCs w:val="28"/>
        </w:rPr>
      </w:pPr>
      <w:r w:rsidRPr="00A9307F">
        <w:rPr>
          <w:rFonts w:ascii="宋体" w:hAnsi="宋体" w:hint="eastAsia"/>
          <w:sz w:val="28"/>
          <w:szCs w:val="28"/>
        </w:rPr>
        <w:t>本规程的先进性：本规程坚持科学理论与生产实践相结合，以先进技术为导向，在种苗繁殖方法上，采用扦插繁殖方法；在育种技术上，推行规范化育种技术，</w:t>
      </w:r>
      <w:proofErr w:type="gramStart"/>
      <w:r w:rsidR="00AB36F2" w:rsidRPr="00A9307F">
        <w:rPr>
          <w:rFonts w:ascii="宋体" w:hAnsi="宋体" w:hint="eastAsia"/>
          <w:sz w:val="28"/>
          <w:szCs w:val="28"/>
        </w:rPr>
        <w:t>栝</w:t>
      </w:r>
      <w:proofErr w:type="gramEnd"/>
      <w:r w:rsidR="00AB36F2" w:rsidRPr="00A9307F">
        <w:rPr>
          <w:rFonts w:ascii="宋体" w:hAnsi="宋体" w:hint="eastAsia"/>
          <w:sz w:val="28"/>
          <w:szCs w:val="28"/>
        </w:rPr>
        <w:t>楼</w:t>
      </w:r>
      <w:r w:rsidR="00E00E9D" w:rsidRPr="00A9307F">
        <w:rPr>
          <w:rFonts w:ascii="宋体" w:hAnsi="宋体" w:hint="eastAsia"/>
          <w:sz w:val="28"/>
          <w:szCs w:val="28"/>
        </w:rPr>
        <w:t>种植</w:t>
      </w:r>
      <w:r w:rsidRPr="00A9307F">
        <w:rPr>
          <w:rFonts w:ascii="宋体" w:hAnsi="宋体" w:hint="eastAsia"/>
          <w:sz w:val="28"/>
          <w:szCs w:val="28"/>
        </w:rPr>
        <w:t>过程中减少常规化学肥料农药的使用，推广应用生物农药和高效、低毒、低残留农药；维护生态平衡， 改善生态环境，促进生态环境的良性循环，经济生态效益显著。</w:t>
      </w:r>
    </w:p>
    <w:p w:rsidR="00221347" w:rsidRPr="00A9307F" w:rsidRDefault="00221347" w:rsidP="00221347">
      <w:pPr>
        <w:snapToGrid w:val="0"/>
        <w:spacing w:line="360" w:lineRule="auto"/>
        <w:ind w:firstLineChars="200" w:firstLine="562"/>
        <w:rPr>
          <w:rFonts w:ascii="宋体" w:hAnsi="宋体"/>
          <w:b/>
          <w:sz w:val="28"/>
          <w:szCs w:val="28"/>
        </w:rPr>
      </w:pPr>
      <w:r w:rsidRPr="00A9307F">
        <w:rPr>
          <w:rFonts w:ascii="宋体" w:hAnsi="宋体" w:hint="eastAsia"/>
          <w:b/>
          <w:sz w:val="28"/>
          <w:szCs w:val="28"/>
        </w:rPr>
        <w:t>六、重大意见分歧和处理依据和结果</w:t>
      </w:r>
    </w:p>
    <w:p w:rsidR="00221347" w:rsidRPr="00A9307F" w:rsidRDefault="00221347" w:rsidP="00221347">
      <w:pPr>
        <w:snapToGrid w:val="0"/>
        <w:spacing w:line="360" w:lineRule="auto"/>
        <w:ind w:firstLineChars="200" w:firstLine="560"/>
        <w:rPr>
          <w:rFonts w:ascii="宋体" w:hAnsi="宋体"/>
          <w:sz w:val="28"/>
          <w:szCs w:val="28"/>
        </w:rPr>
      </w:pPr>
      <w:r w:rsidRPr="00A9307F">
        <w:rPr>
          <w:rFonts w:ascii="宋体" w:hAnsi="宋体" w:hint="eastAsia"/>
          <w:sz w:val="28"/>
          <w:szCs w:val="28"/>
        </w:rPr>
        <w:t>无</w:t>
      </w:r>
    </w:p>
    <w:p w:rsidR="00221347" w:rsidRPr="00A9307F" w:rsidRDefault="00221347" w:rsidP="00221347">
      <w:pPr>
        <w:snapToGrid w:val="0"/>
        <w:spacing w:line="360" w:lineRule="auto"/>
        <w:ind w:firstLineChars="200" w:firstLine="562"/>
        <w:rPr>
          <w:rFonts w:ascii="宋体" w:hAnsi="宋体"/>
          <w:b/>
          <w:sz w:val="28"/>
          <w:szCs w:val="28"/>
        </w:rPr>
      </w:pPr>
      <w:r w:rsidRPr="00A9307F">
        <w:rPr>
          <w:rFonts w:ascii="宋体" w:hAnsi="宋体" w:hint="eastAsia"/>
          <w:b/>
          <w:sz w:val="28"/>
          <w:szCs w:val="28"/>
        </w:rPr>
        <w:t>七、作为推荐性标准的建议</w:t>
      </w:r>
    </w:p>
    <w:p w:rsidR="00221347" w:rsidRPr="00A9307F" w:rsidRDefault="00221347" w:rsidP="00221347">
      <w:pPr>
        <w:snapToGrid w:val="0"/>
        <w:spacing w:line="360" w:lineRule="auto"/>
        <w:ind w:firstLineChars="200" w:firstLine="560"/>
        <w:rPr>
          <w:rFonts w:ascii="宋体" w:hAnsi="宋体"/>
          <w:sz w:val="28"/>
          <w:szCs w:val="28"/>
        </w:rPr>
      </w:pPr>
      <w:r w:rsidRPr="00A9307F">
        <w:rPr>
          <w:rFonts w:ascii="宋体" w:hAnsi="宋体" w:hint="eastAsia"/>
          <w:sz w:val="28"/>
          <w:szCs w:val="28"/>
        </w:rPr>
        <w:t xml:space="preserve"> 建议《</w:t>
      </w:r>
      <w:r w:rsidR="00AB36F2" w:rsidRPr="00A9307F">
        <w:rPr>
          <w:rFonts w:ascii="宋体" w:hAnsi="宋体" w:hint="eastAsia"/>
          <w:sz w:val="28"/>
          <w:szCs w:val="28"/>
        </w:rPr>
        <w:t>湖南省无公害栝楼</w:t>
      </w:r>
      <w:r w:rsidR="00E00E9D" w:rsidRPr="00A9307F">
        <w:rPr>
          <w:rFonts w:ascii="宋体" w:hAnsi="宋体" w:hint="eastAsia"/>
          <w:sz w:val="28"/>
          <w:szCs w:val="28"/>
        </w:rPr>
        <w:t>产地环境规程</w:t>
      </w:r>
      <w:r w:rsidRPr="00A9307F">
        <w:rPr>
          <w:rFonts w:ascii="宋体" w:hAnsi="宋体" w:hint="eastAsia"/>
          <w:sz w:val="28"/>
          <w:szCs w:val="28"/>
        </w:rPr>
        <w:t>》作为推荐性标准发布实施</w:t>
      </w:r>
      <w:r w:rsidR="00E00E9D" w:rsidRPr="00A9307F">
        <w:rPr>
          <w:rFonts w:ascii="宋体" w:hAnsi="宋体" w:hint="eastAsia"/>
          <w:sz w:val="28"/>
          <w:szCs w:val="28"/>
        </w:rPr>
        <w:t>。</w:t>
      </w:r>
    </w:p>
    <w:p w:rsidR="00221347" w:rsidRPr="00A9307F" w:rsidRDefault="00221347" w:rsidP="00221347">
      <w:pPr>
        <w:snapToGrid w:val="0"/>
        <w:spacing w:line="360" w:lineRule="auto"/>
        <w:ind w:firstLineChars="200" w:firstLine="562"/>
        <w:rPr>
          <w:rFonts w:ascii="宋体" w:hAnsi="宋体"/>
          <w:b/>
          <w:sz w:val="28"/>
          <w:szCs w:val="28"/>
        </w:rPr>
      </w:pPr>
      <w:r w:rsidRPr="00A9307F">
        <w:rPr>
          <w:rFonts w:ascii="宋体" w:hAnsi="宋体" w:hint="eastAsia"/>
          <w:b/>
          <w:sz w:val="28"/>
          <w:szCs w:val="28"/>
        </w:rPr>
        <w:t>八、贯彻标准的措施建议</w:t>
      </w:r>
    </w:p>
    <w:p w:rsidR="00221347" w:rsidRPr="00A9307F" w:rsidRDefault="00221347" w:rsidP="00221347">
      <w:pPr>
        <w:snapToGrid w:val="0"/>
        <w:spacing w:line="360" w:lineRule="auto"/>
        <w:ind w:firstLineChars="200" w:firstLine="560"/>
        <w:rPr>
          <w:rFonts w:ascii="宋体" w:hAnsi="宋体"/>
          <w:sz w:val="28"/>
          <w:szCs w:val="28"/>
        </w:rPr>
      </w:pPr>
      <w:r w:rsidRPr="00A9307F">
        <w:rPr>
          <w:rFonts w:ascii="宋体" w:hAnsi="宋体" w:hint="eastAsia"/>
          <w:sz w:val="28"/>
          <w:szCs w:val="28"/>
        </w:rPr>
        <w:t>建议作为本标准的归口管理单位来组织实施单位，待湖南省质量技术监督管理局本标准发布实施后，归口单位湖南省农业委员会等部门应组织相关</w:t>
      </w:r>
      <w:proofErr w:type="gramStart"/>
      <w:r w:rsidR="00A831E4">
        <w:rPr>
          <w:rFonts w:ascii="宋体" w:hAnsi="宋体" w:hint="eastAsia"/>
          <w:sz w:val="28"/>
          <w:szCs w:val="28"/>
        </w:rPr>
        <w:t>栝</w:t>
      </w:r>
      <w:proofErr w:type="gramEnd"/>
      <w:r w:rsidR="00A831E4">
        <w:rPr>
          <w:rFonts w:ascii="宋体" w:hAnsi="宋体" w:hint="eastAsia"/>
          <w:sz w:val="28"/>
          <w:szCs w:val="28"/>
        </w:rPr>
        <w:t>楼</w:t>
      </w:r>
      <w:proofErr w:type="gramStart"/>
      <w:r w:rsidRPr="00A9307F">
        <w:rPr>
          <w:rFonts w:ascii="宋体" w:hAnsi="宋体" w:hint="eastAsia"/>
          <w:sz w:val="28"/>
          <w:szCs w:val="28"/>
        </w:rPr>
        <w:t>根生产</w:t>
      </w:r>
      <w:proofErr w:type="gramEnd"/>
      <w:r w:rsidRPr="00A9307F">
        <w:rPr>
          <w:rFonts w:ascii="宋体" w:hAnsi="宋体" w:hint="eastAsia"/>
          <w:sz w:val="28"/>
          <w:szCs w:val="28"/>
        </w:rPr>
        <w:t>企业和单位，以及下一级管理单位组织培训，加强标准的宣传推广，定期监督检查和评价。</w:t>
      </w:r>
    </w:p>
    <w:p w:rsidR="00221347" w:rsidRPr="00A9307F" w:rsidRDefault="00221347" w:rsidP="00221347">
      <w:pPr>
        <w:snapToGrid w:val="0"/>
        <w:spacing w:line="360" w:lineRule="auto"/>
        <w:ind w:firstLineChars="200" w:firstLine="562"/>
        <w:rPr>
          <w:rFonts w:ascii="宋体" w:hAnsi="宋体"/>
          <w:b/>
          <w:sz w:val="28"/>
          <w:szCs w:val="28"/>
        </w:rPr>
      </w:pPr>
      <w:r w:rsidRPr="00A9307F">
        <w:rPr>
          <w:rFonts w:ascii="宋体" w:hAnsi="宋体" w:hint="eastAsia"/>
          <w:b/>
          <w:sz w:val="28"/>
          <w:szCs w:val="28"/>
        </w:rPr>
        <w:t>九、其他应说明的事情</w:t>
      </w:r>
    </w:p>
    <w:p w:rsidR="00221347" w:rsidRPr="00424877" w:rsidRDefault="00221347" w:rsidP="00424877">
      <w:pPr>
        <w:snapToGrid w:val="0"/>
        <w:spacing w:line="360" w:lineRule="auto"/>
        <w:ind w:firstLineChars="200" w:firstLine="560"/>
        <w:rPr>
          <w:rFonts w:ascii="宋体" w:hAnsi="宋体"/>
          <w:sz w:val="28"/>
          <w:szCs w:val="28"/>
          <w:shd w:val="clear" w:color="auto" w:fill="FFFFFF"/>
        </w:rPr>
      </w:pPr>
      <w:r w:rsidRPr="00A9307F">
        <w:rPr>
          <w:rFonts w:ascii="宋体" w:hAnsi="宋体" w:hint="eastAsia"/>
          <w:sz w:val="28"/>
          <w:szCs w:val="28"/>
        </w:rPr>
        <w:t>通过本规程的制定及推广应用，使湖南省</w:t>
      </w:r>
      <w:proofErr w:type="gramStart"/>
      <w:r w:rsidR="00AB36F2" w:rsidRPr="00A9307F">
        <w:rPr>
          <w:rFonts w:ascii="宋体" w:hAnsi="宋体" w:hint="eastAsia"/>
          <w:sz w:val="28"/>
          <w:szCs w:val="28"/>
        </w:rPr>
        <w:t>栝</w:t>
      </w:r>
      <w:proofErr w:type="gramEnd"/>
      <w:r w:rsidR="00AB36F2" w:rsidRPr="00A9307F">
        <w:rPr>
          <w:rFonts w:ascii="宋体" w:hAnsi="宋体" w:hint="eastAsia"/>
          <w:sz w:val="28"/>
          <w:szCs w:val="28"/>
        </w:rPr>
        <w:t>楼</w:t>
      </w:r>
      <w:r w:rsidR="00E00E9D" w:rsidRPr="00A9307F">
        <w:rPr>
          <w:rFonts w:ascii="宋体" w:hAnsi="宋体" w:hint="eastAsia"/>
          <w:sz w:val="28"/>
          <w:szCs w:val="28"/>
        </w:rPr>
        <w:t>无公害</w:t>
      </w:r>
      <w:r w:rsidRPr="00A9307F">
        <w:rPr>
          <w:rFonts w:ascii="宋体" w:hAnsi="宋体" w:hint="eastAsia"/>
          <w:sz w:val="28"/>
          <w:szCs w:val="28"/>
        </w:rPr>
        <w:t>生产有</w:t>
      </w:r>
      <w:proofErr w:type="gramStart"/>
      <w:r w:rsidRPr="00A9307F">
        <w:rPr>
          <w:rFonts w:ascii="宋体" w:hAnsi="宋体" w:hint="eastAsia"/>
          <w:sz w:val="28"/>
          <w:szCs w:val="28"/>
        </w:rPr>
        <w:t>规</w:t>
      </w:r>
      <w:proofErr w:type="gramEnd"/>
      <w:r w:rsidRPr="00A9307F">
        <w:rPr>
          <w:rFonts w:ascii="宋体" w:hAnsi="宋体" w:hint="eastAsia"/>
          <w:sz w:val="28"/>
          <w:szCs w:val="28"/>
        </w:rPr>
        <w:t>可循，</w:t>
      </w:r>
      <w:r w:rsidRPr="00A9307F">
        <w:rPr>
          <w:rFonts w:ascii="宋体" w:hAnsi="宋体" w:hint="eastAsia"/>
          <w:kern w:val="0"/>
          <w:sz w:val="28"/>
          <w:szCs w:val="28"/>
        </w:rPr>
        <w:t>确保提高</w:t>
      </w:r>
      <w:proofErr w:type="gramStart"/>
      <w:r w:rsidR="00AB36F2" w:rsidRPr="00A9307F">
        <w:rPr>
          <w:rFonts w:ascii="宋体" w:hAnsi="宋体" w:hint="eastAsia"/>
          <w:sz w:val="28"/>
          <w:szCs w:val="28"/>
        </w:rPr>
        <w:t>栝楼</w:t>
      </w:r>
      <w:r w:rsidR="00E00E9D" w:rsidRPr="00A9307F">
        <w:rPr>
          <w:rFonts w:ascii="宋体" w:hAnsi="宋体" w:hint="eastAsia"/>
          <w:sz w:val="28"/>
          <w:szCs w:val="28"/>
        </w:rPr>
        <w:t>产品</w:t>
      </w:r>
      <w:proofErr w:type="gramEnd"/>
      <w:r w:rsidRPr="00A9307F">
        <w:rPr>
          <w:rFonts w:ascii="宋体" w:hAnsi="宋体" w:hint="eastAsia"/>
          <w:sz w:val="28"/>
          <w:szCs w:val="28"/>
        </w:rPr>
        <w:t>的</w:t>
      </w:r>
      <w:r w:rsidRPr="00A9307F">
        <w:rPr>
          <w:rFonts w:ascii="宋体" w:hAnsi="宋体" w:hint="eastAsia"/>
          <w:kern w:val="0"/>
          <w:sz w:val="28"/>
          <w:szCs w:val="28"/>
        </w:rPr>
        <w:t>质量，</w:t>
      </w:r>
      <w:r w:rsidRPr="00A9307F">
        <w:rPr>
          <w:rFonts w:ascii="宋体" w:hAnsi="宋体" w:cs="宋体" w:hint="eastAsia"/>
          <w:kern w:val="0"/>
          <w:sz w:val="28"/>
          <w:szCs w:val="28"/>
        </w:rPr>
        <w:t>为规模化生产，提供技术支撑</w:t>
      </w:r>
      <w:r w:rsidRPr="00A9307F">
        <w:rPr>
          <w:rFonts w:ascii="宋体" w:hAnsi="宋体" w:hint="eastAsia"/>
          <w:sz w:val="28"/>
          <w:szCs w:val="28"/>
          <w:shd w:val="clear" w:color="auto" w:fill="FFFFFF"/>
        </w:rPr>
        <w:t>，其经济和社会效益显著</w:t>
      </w:r>
      <w:r w:rsidRPr="00A9307F">
        <w:rPr>
          <w:rFonts w:ascii="宋体" w:hAnsi="宋体" w:cs="宋体" w:hint="eastAsia"/>
          <w:kern w:val="0"/>
          <w:sz w:val="28"/>
          <w:szCs w:val="28"/>
        </w:rPr>
        <w:t>；同时，</w:t>
      </w:r>
      <w:r w:rsidRPr="00A9307F">
        <w:rPr>
          <w:rFonts w:ascii="宋体" w:hAnsi="宋体" w:hint="eastAsia"/>
          <w:sz w:val="28"/>
          <w:szCs w:val="28"/>
          <w:shd w:val="clear" w:color="auto" w:fill="FFFFFF"/>
        </w:rPr>
        <w:t>对</w:t>
      </w:r>
      <w:r w:rsidRPr="00A9307F">
        <w:rPr>
          <w:rFonts w:ascii="宋体" w:hAnsi="宋体" w:cs="宋体" w:hint="eastAsia"/>
          <w:kern w:val="0"/>
          <w:sz w:val="28"/>
          <w:szCs w:val="28"/>
        </w:rPr>
        <w:t>保护</w:t>
      </w:r>
      <w:proofErr w:type="gramStart"/>
      <w:r w:rsidR="00AB36F2" w:rsidRPr="00A9307F">
        <w:rPr>
          <w:rFonts w:ascii="宋体" w:hAnsi="宋体" w:cs="宋体" w:hint="eastAsia"/>
          <w:kern w:val="0"/>
          <w:sz w:val="28"/>
          <w:szCs w:val="28"/>
        </w:rPr>
        <w:t>栝</w:t>
      </w:r>
      <w:proofErr w:type="gramEnd"/>
      <w:r w:rsidR="00AB36F2" w:rsidRPr="00A9307F">
        <w:rPr>
          <w:rFonts w:ascii="宋体" w:hAnsi="宋体" w:cs="宋体" w:hint="eastAsia"/>
          <w:kern w:val="0"/>
          <w:sz w:val="28"/>
          <w:szCs w:val="28"/>
        </w:rPr>
        <w:t>楼</w:t>
      </w:r>
      <w:r w:rsidRPr="00A9307F">
        <w:rPr>
          <w:rFonts w:ascii="宋体" w:hAnsi="宋体" w:cs="宋体" w:hint="eastAsia"/>
          <w:kern w:val="0"/>
          <w:sz w:val="28"/>
          <w:szCs w:val="28"/>
        </w:rPr>
        <w:t>主产区的生态环境</w:t>
      </w:r>
      <w:r w:rsidRPr="00A9307F">
        <w:rPr>
          <w:rFonts w:ascii="宋体" w:hAnsi="宋体" w:hint="eastAsia"/>
          <w:sz w:val="28"/>
          <w:szCs w:val="28"/>
          <w:shd w:val="clear" w:color="auto" w:fill="FFFFFF"/>
        </w:rPr>
        <w:t>，</w:t>
      </w:r>
      <w:r w:rsidRPr="00A9307F">
        <w:rPr>
          <w:rFonts w:ascii="宋体" w:hAnsi="宋体" w:cs="宋体" w:hint="eastAsia"/>
          <w:kern w:val="0"/>
          <w:sz w:val="28"/>
          <w:szCs w:val="28"/>
        </w:rPr>
        <w:t>调整农业产业结构具有</w:t>
      </w:r>
      <w:r w:rsidRPr="00A9307F">
        <w:rPr>
          <w:rFonts w:ascii="宋体" w:hAnsi="宋体" w:hint="eastAsia"/>
          <w:sz w:val="28"/>
          <w:szCs w:val="28"/>
          <w:shd w:val="clear" w:color="auto" w:fill="FFFFFF"/>
        </w:rPr>
        <w:t>重要的现实意义。</w:t>
      </w:r>
      <w:r w:rsidR="00AB36F2" w:rsidRPr="00A9307F">
        <w:rPr>
          <w:rFonts w:ascii="宋体" w:hAnsi="宋体"/>
          <w:b/>
          <w:sz w:val="28"/>
          <w:szCs w:val="28"/>
          <w:shd w:val="clear" w:color="auto" w:fill="FFFFFF"/>
        </w:rPr>
        <w:t xml:space="preserve"> </w:t>
      </w:r>
    </w:p>
    <w:sectPr w:rsidR="00221347" w:rsidRPr="00424877" w:rsidSect="008D3D31">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3183" w:rsidRDefault="00F73183" w:rsidP="00221347">
      <w:r>
        <w:separator/>
      </w:r>
    </w:p>
  </w:endnote>
  <w:endnote w:type="continuationSeparator" w:id="0">
    <w:p w:rsidR="00F73183" w:rsidRDefault="00F73183" w:rsidP="002213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3183" w:rsidRDefault="00F73183" w:rsidP="00221347">
      <w:r>
        <w:separator/>
      </w:r>
    </w:p>
  </w:footnote>
  <w:footnote w:type="continuationSeparator" w:id="0">
    <w:p w:rsidR="00F73183" w:rsidRDefault="00F73183" w:rsidP="002213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1347"/>
    <w:rsid w:val="000200FC"/>
    <w:rsid w:val="000F3435"/>
    <w:rsid w:val="000F616E"/>
    <w:rsid w:val="001E64C1"/>
    <w:rsid w:val="0020223D"/>
    <w:rsid w:val="00221347"/>
    <w:rsid w:val="002A5CB7"/>
    <w:rsid w:val="002C00C5"/>
    <w:rsid w:val="002E7A44"/>
    <w:rsid w:val="0032502F"/>
    <w:rsid w:val="00326EAB"/>
    <w:rsid w:val="00424877"/>
    <w:rsid w:val="00447725"/>
    <w:rsid w:val="004D45FC"/>
    <w:rsid w:val="00522966"/>
    <w:rsid w:val="00522ED3"/>
    <w:rsid w:val="00586377"/>
    <w:rsid w:val="005971FF"/>
    <w:rsid w:val="005D6463"/>
    <w:rsid w:val="00670C0F"/>
    <w:rsid w:val="006D26E2"/>
    <w:rsid w:val="006D7E33"/>
    <w:rsid w:val="007B7D48"/>
    <w:rsid w:val="007F5D8E"/>
    <w:rsid w:val="008125F4"/>
    <w:rsid w:val="008835DB"/>
    <w:rsid w:val="008956DD"/>
    <w:rsid w:val="008C7692"/>
    <w:rsid w:val="008D227A"/>
    <w:rsid w:val="00923D52"/>
    <w:rsid w:val="00940A27"/>
    <w:rsid w:val="00A831E4"/>
    <w:rsid w:val="00A9307F"/>
    <w:rsid w:val="00AA61C4"/>
    <w:rsid w:val="00AA6BBF"/>
    <w:rsid w:val="00AB36F2"/>
    <w:rsid w:val="00B46C5D"/>
    <w:rsid w:val="00B75087"/>
    <w:rsid w:val="00C55510"/>
    <w:rsid w:val="00C632D1"/>
    <w:rsid w:val="00CB7D7F"/>
    <w:rsid w:val="00CD1B2E"/>
    <w:rsid w:val="00CD3C9D"/>
    <w:rsid w:val="00D54DF5"/>
    <w:rsid w:val="00D577AB"/>
    <w:rsid w:val="00D81589"/>
    <w:rsid w:val="00D961E2"/>
    <w:rsid w:val="00E00E9D"/>
    <w:rsid w:val="00E13EE6"/>
    <w:rsid w:val="00EC0A1C"/>
    <w:rsid w:val="00EF6AEF"/>
    <w:rsid w:val="00F73183"/>
    <w:rsid w:val="00F859E2"/>
    <w:rsid w:val="00F954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347"/>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D8158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21347"/>
    <w:pPr>
      <w:pBdr>
        <w:bottom w:val="single" w:sz="6" w:space="1" w:color="auto"/>
      </w:pBdr>
      <w:tabs>
        <w:tab w:val="center" w:pos="4153"/>
        <w:tab w:val="right" w:pos="8306"/>
      </w:tabs>
      <w:snapToGrid w:val="0"/>
      <w:jc w:val="center"/>
    </w:pPr>
    <w:rPr>
      <w:rFonts w:cstheme="minorBidi"/>
      <w:sz w:val="18"/>
      <w:szCs w:val="18"/>
    </w:rPr>
  </w:style>
  <w:style w:type="character" w:customStyle="1" w:styleId="Char">
    <w:name w:val="页眉 Char"/>
    <w:basedOn w:val="a0"/>
    <w:link w:val="a3"/>
    <w:uiPriority w:val="99"/>
    <w:semiHidden/>
    <w:rsid w:val="00221347"/>
    <w:rPr>
      <w:rFonts w:ascii="Times New Roman" w:eastAsia="宋体" w:hAnsi="Times New Roman"/>
      <w:sz w:val="18"/>
      <w:szCs w:val="18"/>
    </w:rPr>
  </w:style>
  <w:style w:type="paragraph" w:styleId="a4">
    <w:name w:val="footer"/>
    <w:basedOn w:val="a"/>
    <w:link w:val="Char0"/>
    <w:uiPriority w:val="99"/>
    <w:semiHidden/>
    <w:unhideWhenUsed/>
    <w:rsid w:val="00221347"/>
    <w:pPr>
      <w:tabs>
        <w:tab w:val="center" w:pos="4153"/>
        <w:tab w:val="right" w:pos="8306"/>
      </w:tabs>
      <w:snapToGrid w:val="0"/>
      <w:jc w:val="left"/>
    </w:pPr>
    <w:rPr>
      <w:rFonts w:cstheme="minorBidi"/>
      <w:sz w:val="18"/>
      <w:szCs w:val="18"/>
    </w:rPr>
  </w:style>
  <w:style w:type="character" w:customStyle="1" w:styleId="Char0">
    <w:name w:val="页脚 Char"/>
    <w:basedOn w:val="a0"/>
    <w:link w:val="a4"/>
    <w:uiPriority w:val="99"/>
    <w:semiHidden/>
    <w:rsid w:val="00221347"/>
    <w:rPr>
      <w:rFonts w:ascii="Times New Roman" w:eastAsia="宋体" w:hAnsi="Times New Roman"/>
      <w:sz w:val="18"/>
      <w:szCs w:val="18"/>
    </w:rPr>
  </w:style>
  <w:style w:type="paragraph" w:customStyle="1" w:styleId="CharCharCharCharCharCharCharCharChar1CharCharCharCharCharCharCharCharCharCharCharCharCharCharCharChar">
    <w:name w:val="Char Char Char Char Char Char Char Char Char1 Char Char Char Char Char Char Char Char Char Char Char Char Char Char Char Char"/>
    <w:basedOn w:val="1"/>
    <w:next w:val="a4"/>
    <w:rsid w:val="00D81589"/>
    <w:pPr>
      <w:snapToGrid w:val="0"/>
      <w:spacing w:before="240" w:after="240" w:line="348" w:lineRule="auto"/>
    </w:pPr>
    <w:rPr>
      <w:rFonts w:ascii="宋体" w:hAnsi="宋体" w:cs="宋体"/>
      <w:color w:val="FF9933"/>
      <w:kern w:val="36"/>
      <w:sz w:val="24"/>
      <w:szCs w:val="24"/>
    </w:rPr>
  </w:style>
  <w:style w:type="character" w:customStyle="1" w:styleId="1Char">
    <w:name w:val="标题 1 Char"/>
    <w:basedOn w:val="a0"/>
    <w:link w:val="1"/>
    <w:uiPriority w:val="9"/>
    <w:rsid w:val="00D81589"/>
    <w:rPr>
      <w:rFonts w:ascii="Times New Roman" w:eastAsia="宋体" w:hAnsi="Times New Roman"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BD8DB-1D11-4C2C-B130-CAA213721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640</Words>
  <Characters>3654</Characters>
  <Application>Microsoft Office Word</Application>
  <DocSecurity>0</DocSecurity>
  <Lines>30</Lines>
  <Paragraphs>8</Paragraphs>
  <ScaleCrop>false</ScaleCrop>
  <Company>China</Company>
  <LinksUpToDate>false</LinksUpToDate>
  <CharactersWithSpaces>4286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2020-04-10T04:53:00Z</dcterms:created>
  <dcterms:modified xsi:type="dcterms:W3CDTF">2020-04-30T02:04:00Z</dcterms:modified>
</cp:coreProperties>
</file>