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0597" w:rsidRPr="00A0027B" w:rsidRDefault="008D0597" w:rsidP="008D0597">
      <w:pPr>
        <w:ind w:right="1444"/>
        <w:jc w:val="center"/>
        <w:rPr>
          <w:rFonts w:eastAsia="黑体"/>
          <w:b/>
          <w:sz w:val="96"/>
          <w:szCs w:val="84"/>
        </w:rPr>
      </w:pPr>
      <w:r w:rsidRPr="00A0027B">
        <w:rPr>
          <w:rFonts w:eastAsia="黑体"/>
          <w:b/>
          <w:sz w:val="72"/>
          <w:szCs w:val="84"/>
        </w:rPr>
        <w:t xml:space="preserve">              DB34</w:t>
      </w:r>
    </w:p>
    <w:p w:rsidR="008D0597" w:rsidRPr="00A0027B" w:rsidRDefault="008D0597" w:rsidP="008D0597">
      <w:pPr>
        <w:ind w:rightChars="-27" w:right="-57"/>
        <w:jc w:val="center"/>
        <w:rPr>
          <w:rFonts w:eastAsia="黑体"/>
          <w:bCs/>
          <w:sz w:val="64"/>
          <w:szCs w:val="44"/>
        </w:rPr>
      </w:pPr>
      <w:r w:rsidRPr="00A0027B">
        <w:rPr>
          <w:rFonts w:eastAsia="黑体"/>
          <w:bCs/>
          <w:sz w:val="62"/>
          <w:szCs w:val="44"/>
        </w:rPr>
        <w:t>安</w:t>
      </w:r>
      <w:r w:rsidRPr="00A0027B">
        <w:rPr>
          <w:rFonts w:eastAsia="黑体"/>
          <w:bCs/>
          <w:sz w:val="62"/>
          <w:szCs w:val="44"/>
        </w:rPr>
        <w:t xml:space="preserve"> </w:t>
      </w:r>
      <w:r w:rsidRPr="00A0027B">
        <w:rPr>
          <w:rFonts w:eastAsia="黑体"/>
          <w:bCs/>
          <w:sz w:val="62"/>
          <w:szCs w:val="44"/>
        </w:rPr>
        <w:t>徽</w:t>
      </w:r>
      <w:r w:rsidRPr="00A0027B">
        <w:rPr>
          <w:rFonts w:eastAsia="黑体"/>
          <w:bCs/>
          <w:sz w:val="62"/>
          <w:szCs w:val="44"/>
        </w:rPr>
        <w:t xml:space="preserve"> </w:t>
      </w:r>
      <w:r w:rsidRPr="00A0027B">
        <w:rPr>
          <w:rFonts w:eastAsia="黑体"/>
          <w:bCs/>
          <w:sz w:val="62"/>
          <w:szCs w:val="44"/>
        </w:rPr>
        <w:t>省</w:t>
      </w:r>
      <w:r w:rsidRPr="00A0027B">
        <w:rPr>
          <w:rFonts w:eastAsia="黑体"/>
          <w:bCs/>
          <w:sz w:val="62"/>
          <w:szCs w:val="44"/>
        </w:rPr>
        <w:t xml:space="preserve"> </w:t>
      </w:r>
      <w:r w:rsidRPr="00A0027B">
        <w:rPr>
          <w:rFonts w:eastAsia="黑体"/>
          <w:bCs/>
          <w:sz w:val="62"/>
          <w:szCs w:val="44"/>
        </w:rPr>
        <w:t>地</w:t>
      </w:r>
      <w:r w:rsidRPr="00A0027B">
        <w:rPr>
          <w:rFonts w:eastAsia="黑体"/>
          <w:bCs/>
          <w:sz w:val="62"/>
          <w:szCs w:val="44"/>
        </w:rPr>
        <w:t xml:space="preserve"> </w:t>
      </w:r>
      <w:r w:rsidRPr="00A0027B">
        <w:rPr>
          <w:rFonts w:eastAsia="黑体"/>
          <w:bCs/>
          <w:sz w:val="62"/>
          <w:szCs w:val="44"/>
        </w:rPr>
        <w:t>方</w:t>
      </w:r>
      <w:r w:rsidRPr="00A0027B">
        <w:rPr>
          <w:rFonts w:eastAsia="黑体"/>
          <w:bCs/>
          <w:sz w:val="62"/>
          <w:szCs w:val="44"/>
        </w:rPr>
        <w:t xml:space="preserve"> </w:t>
      </w:r>
      <w:r w:rsidRPr="00A0027B">
        <w:rPr>
          <w:rFonts w:eastAsia="黑体"/>
          <w:bCs/>
          <w:sz w:val="62"/>
          <w:szCs w:val="44"/>
        </w:rPr>
        <w:t>标</w:t>
      </w:r>
      <w:r w:rsidRPr="00A0027B">
        <w:rPr>
          <w:rFonts w:eastAsia="黑体"/>
          <w:bCs/>
          <w:sz w:val="62"/>
          <w:szCs w:val="44"/>
        </w:rPr>
        <w:t xml:space="preserve"> </w:t>
      </w:r>
      <w:r w:rsidRPr="00A0027B">
        <w:rPr>
          <w:rFonts w:eastAsia="黑体"/>
          <w:bCs/>
          <w:sz w:val="62"/>
          <w:szCs w:val="44"/>
        </w:rPr>
        <w:t>准</w:t>
      </w:r>
    </w:p>
    <w:p w:rsidR="008D0597" w:rsidRPr="00A0027B" w:rsidRDefault="008D0597" w:rsidP="008D0597">
      <w:pPr>
        <w:ind w:rightChars="-27" w:right="-57"/>
        <w:jc w:val="center"/>
      </w:pPr>
      <w:r w:rsidRPr="00A0027B">
        <w:rPr>
          <w:sz w:val="36"/>
          <w:szCs w:val="36"/>
        </w:rPr>
        <w:t xml:space="preserve">                                   </w:t>
      </w:r>
      <w:r w:rsidRPr="00A0027B">
        <w:rPr>
          <w:sz w:val="32"/>
          <w:szCs w:val="36"/>
        </w:rPr>
        <w:t>DB34/T XXX</w:t>
      </w:r>
    </w:p>
    <w:p w:rsidR="008D0597" w:rsidRPr="00A0027B" w:rsidRDefault="008D0597" w:rsidP="008D0597">
      <w:pPr>
        <w:ind w:rightChars="-27" w:right="-57"/>
        <w:jc w:val="left"/>
        <w:rPr>
          <w:u w:val="single"/>
        </w:rPr>
      </w:pPr>
      <w:r w:rsidRPr="00A0027B">
        <w:rPr>
          <w:u w:val="single"/>
        </w:rPr>
        <w:t xml:space="preserve">                                                                       </w:t>
      </w:r>
    </w:p>
    <w:p w:rsidR="00C37F34" w:rsidRPr="00A0027B" w:rsidRDefault="00C37F34" w:rsidP="00B365A6">
      <w:pPr>
        <w:ind w:rightChars="-27" w:right="-57"/>
        <w:jc w:val="left"/>
        <w:rPr>
          <w:u w:val="single"/>
        </w:rPr>
      </w:pPr>
    </w:p>
    <w:p w:rsidR="00C37F34" w:rsidRPr="00A0027B" w:rsidRDefault="00C37F34" w:rsidP="00B365A6">
      <w:pPr>
        <w:ind w:rightChars="-27" w:right="-57"/>
        <w:jc w:val="left"/>
        <w:rPr>
          <w:u w:val="single"/>
        </w:rPr>
      </w:pPr>
    </w:p>
    <w:p w:rsidR="008D0597" w:rsidRPr="00A0027B" w:rsidRDefault="008D0597" w:rsidP="00B365A6">
      <w:pPr>
        <w:ind w:rightChars="-27" w:right="-57"/>
        <w:jc w:val="left"/>
        <w:rPr>
          <w:u w:val="single"/>
        </w:rPr>
      </w:pPr>
    </w:p>
    <w:p w:rsidR="00C37F34" w:rsidRPr="00A0027B" w:rsidRDefault="002612F6" w:rsidP="00B365A6">
      <w:pPr>
        <w:ind w:rightChars="-27" w:right="-57"/>
        <w:jc w:val="center"/>
        <w:rPr>
          <w:rFonts w:eastAsia="黑体"/>
          <w:color w:val="000000"/>
          <w:kern w:val="0"/>
          <w:sz w:val="52"/>
          <w:szCs w:val="52"/>
        </w:rPr>
      </w:pPr>
      <w:r w:rsidRPr="00A0027B">
        <w:rPr>
          <w:rFonts w:eastAsia="黑体"/>
          <w:color w:val="000000"/>
          <w:kern w:val="0"/>
          <w:sz w:val="52"/>
          <w:szCs w:val="52"/>
        </w:rPr>
        <w:t>饲用</w:t>
      </w:r>
      <w:r w:rsidR="00B12465" w:rsidRPr="00A0027B">
        <w:rPr>
          <w:rFonts w:eastAsia="黑体"/>
          <w:color w:val="000000"/>
          <w:kern w:val="0"/>
          <w:sz w:val="52"/>
          <w:szCs w:val="52"/>
        </w:rPr>
        <w:t>小黑麦</w:t>
      </w:r>
      <w:r w:rsidRPr="00A0027B">
        <w:rPr>
          <w:rFonts w:eastAsia="黑体"/>
          <w:color w:val="000000"/>
          <w:kern w:val="0"/>
          <w:sz w:val="52"/>
          <w:szCs w:val="52"/>
        </w:rPr>
        <w:t>栽培技术</w:t>
      </w:r>
      <w:r w:rsidR="00542586" w:rsidRPr="00A0027B">
        <w:rPr>
          <w:rFonts w:eastAsia="黑体"/>
          <w:color w:val="000000"/>
          <w:kern w:val="0"/>
          <w:sz w:val="52"/>
          <w:szCs w:val="52"/>
        </w:rPr>
        <w:t>规程</w:t>
      </w:r>
    </w:p>
    <w:p w:rsidR="00C37F34" w:rsidRPr="00A0027B" w:rsidRDefault="00C37F34" w:rsidP="00B365A6">
      <w:pPr>
        <w:ind w:rightChars="-27" w:right="-57"/>
        <w:jc w:val="center"/>
        <w:rPr>
          <w:u w:val="single"/>
        </w:rPr>
      </w:pPr>
    </w:p>
    <w:p w:rsidR="002D5C2E" w:rsidRPr="00A0027B" w:rsidRDefault="002D5C2E" w:rsidP="005A22E8">
      <w:pPr>
        <w:jc w:val="center"/>
        <w:rPr>
          <w:iCs/>
          <w:kern w:val="0"/>
          <w:sz w:val="28"/>
          <w:szCs w:val="28"/>
        </w:rPr>
      </w:pPr>
      <w:r w:rsidRPr="00A0027B">
        <w:rPr>
          <w:iCs/>
          <w:kern w:val="0"/>
          <w:sz w:val="28"/>
          <w:szCs w:val="28"/>
        </w:rPr>
        <w:t xml:space="preserve">Technical Regulation for Forage Rye Cultivation </w:t>
      </w:r>
    </w:p>
    <w:p w:rsidR="00E4582E" w:rsidRPr="00A0027B" w:rsidRDefault="00E4582E" w:rsidP="005A22E8">
      <w:pPr>
        <w:jc w:val="center"/>
        <w:rPr>
          <w:iCs/>
          <w:kern w:val="0"/>
          <w:sz w:val="28"/>
          <w:szCs w:val="28"/>
        </w:rPr>
      </w:pPr>
    </w:p>
    <w:p w:rsidR="002D5C2E" w:rsidRPr="00A0027B" w:rsidRDefault="002D5C2E" w:rsidP="002D5C2E">
      <w:pPr>
        <w:ind w:rightChars="-27" w:right="-57"/>
        <w:jc w:val="center"/>
        <w:rPr>
          <w:rFonts w:eastAsia="黑体"/>
          <w:kern w:val="0"/>
          <w:sz w:val="44"/>
          <w:szCs w:val="52"/>
        </w:rPr>
      </w:pPr>
      <w:bookmarkStart w:id="0" w:name="_Toc2791"/>
      <w:bookmarkStart w:id="1" w:name="_Toc398907736"/>
      <w:bookmarkStart w:id="2" w:name="_Toc387224242"/>
      <w:bookmarkStart w:id="3" w:name="_Toc387224204"/>
      <w:r w:rsidRPr="00A0027B">
        <w:rPr>
          <w:rFonts w:eastAsia="黑体"/>
          <w:kern w:val="0"/>
          <w:sz w:val="44"/>
          <w:szCs w:val="52"/>
        </w:rPr>
        <w:t>（征求意见稿）</w:t>
      </w:r>
    </w:p>
    <w:p w:rsidR="002D5C2E" w:rsidRPr="00A0027B" w:rsidRDefault="002D5C2E" w:rsidP="002D5C2E">
      <w:pPr>
        <w:pStyle w:val="af3"/>
        <w:shd w:val="clear" w:color="auto" w:fill="FFFFFF"/>
        <w:rPr>
          <w:rFonts w:ascii="Times New Roman" w:hAnsi="Times New Roman"/>
        </w:rPr>
      </w:pPr>
      <w:r w:rsidRPr="00A0027B">
        <w:rPr>
          <w:rFonts w:ascii="Times New Roman" w:hAnsi="Times New Roman"/>
          <w:sz w:val="28"/>
          <w:szCs w:val="28"/>
        </w:rPr>
        <w:t xml:space="preserve"> </w:t>
      </w: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</w:p>
    <w:p w:rsidR="002D5C2E" w:rsidRPr="00A0027B" w:rsidRDefault="002D5C2E" w:rsidP="002D5C2E">
      <w:pPr>
        <w:ind w:rightChars="-27" w:right="-57"/>
        <w:jc w:val="left"/>
      </w:pPr>
      <w:r w:rsidRPr="00A0027B">
        <w:t xml:space="preserve">          </w:t>
      </w:r>
      <w:r w:rsidRPr="00A0027B">
        <w:t>年</w:t>
      </w:r>
      <w:r w:rsidRPr="00A0027B">
        <w:t xml:space="preserve">   </w:t>
      </w:r>
      <w:r w:rsidRPr="00A0027B">
        <w:t>月</w:t>
      </w:r>
      <w:r w:rsidRPr="00A0027B">
        <w:t xml:space="preserve">    </w:t>
      </w:r>
      <w:r w:rsidRPr="00A0027B">
        <w:t>日发布</w:t>
      </w:r>
      <w:r w:rsidRPr="00A0027B">
        <w:t xml:space="preserve">                                 </w:t>
      </w:r>
      <w:r w:rsidRPr="00A0027B">
        <w:t>年</w:t>
      </w:r>
      <w:r w:rsidRPr="00A0027B">
        <w:t xml:space="preserve">  </w:t>
      </w:r>
      <w:r w:rsidRPr="00A0027B">
        <w:t>月</w:t>
      </w:r>
      <w:r w:rsidRPr="00A0027B">
        <w:t xml:space="preserve">  </w:t>
      </w:r>
      <w:r w:rsidRPr="00A0027B">
        <w:t>日</w:t>
      </w:r>
      <w:r w:rsidRPr="00A0027B">
        <w:t xml:space="preserve"> </w:t>
      </w:r>
      <w:r w:rsidRPr="00A0027B">
        <w:t>实施</w:t>
      </w:r>
      <w:r w:rsidRPr="00A0027B">
        <w:t xml:space="preserve">      </w:t>
      </w:r>
    </w:p>
    <w:p w:rsidR="002D5C2E" w:rsidRPr="00A0027B" w:rsidRDefault="002D5C2E" w:rsidP="002D5C2E">
      <w:pPr>
        <w:ind w:rightChars="-27" w:right="-57"/>
        <w:jc w:val="left"/>
        <w:rPr>
          <w:u w:val="single"/>
        </w:rPr>
      </w:pPr>
      <w:r w:rsidRPr="00A0027B">
        <w:rPr>
          <w:u w:val="single"/>
        </w:rPr>
        <w:t xml:space="preserve">                                                                        </w:t>
      </w:r>
    </w:p>
    <w:p w:rsidR="002D5C2E" w:rsidRPr="00A0027B" w:rsidRDefault="002D5C2E" w:rsidP="002D5C2E">
      <w:pPr>
        <w:ind w:rightChars="-27" w:right="-57" w:firstLineChars="150" w:firstLine="540"/>
        <w:jc w:val="center"/>
        <w:rPr>
          <w:rFonts w:eastAsia="黑体"/>
          <w:sz w:val="32"/>
          <w:szCs w:val="32"/>
        </w:rPr>
      </w:pPr>
      <w:r w:rsidRPr="00A0027B">
        <w:rPr>
          <w:bCs/>
          <w:sz w:val="36"/>
          <w:szCs w:val="36"/>
        </w:rPr>
        <w:t>安徽省质量技术监督局</w:t>
      </w:r>
      <w:r w:rsidRPr="00A0027B">
        <w:rPr>
          <w:bCs/>
          <w:sz w:val="36"/>
          <w:szCs w:val="36"/>
        </w:rPr>
        <w:t xml:space="preserve">     </w:t>
      </w:r>
      <w:r w:rsidRPr="00A0027B">
        <w:rPr>
          <w:bCs/>
          <w:sz w:val="36"/>
          <w:szCs w:val="36"/>
        </w:rPr>
        <w:t>发</w:t>
      </w:r>
      <w:r w:rsidRPr="00A0027B">
        <w:rPr>
          <w:bCs/>
          <w:sz w:val="36"/>
          <w:szCs w:val="36"/>
        </w:rPr>
        <w:t xml:space="preserve"> </w:t>
      </w:r>
      <w:r w:rsidRPr="00A0027B">
        <w:rPr>
          <w:bCs/>
          <w:sz w:val="36"/>
          <w:szCs w:val="36"/>
        </w:rPr>
        <w:t>布</w:t>
      </w:r>
    </w:p>
    <w:p w:rsidR="002D5C2E" w:rsidRPr="00A0027B" w:rsidRDefault="002D5C2E" w:rsidP="002612F6">
      <w:pPr>
        <w:pStyle w:val="1"/>
        <w:ind w:firstLineChars="1150" w:firstLine="3694"/>
        <w:rPr>
          <w:rFonts w:ascii="Times New Roman" w:hAnsi="Times New Roman"/>
          <w:color w:val="000000"/>
          <w:sz w:val="32"/>
          <w:szCs w:val="32"/>
        </w:rPr>
      </w:pPr>
    </w:p>
    <w:p w:rsidR="002D5C2E" w:rsidRPr="00A0027B" w:rsidRDefault="002D5C2E" w:rsidP="002612F6">
      <w:pPr>
        <w:pStyle w:val="1"/>
        <w:ind w:firstLineChars="1150" w:firstLine="3694"/>
        <w:rPr>
          <w:rFonts w:ascii="Times New Roman" w:hAnsi="Times New Roman"/>
          <w:color w:val="000000"/>
          <w:sz w:val="32"/>
          <w:szCs w:val="32"/>
        </w:rPr>
      </w:pPr>
    </w:p>
    <w:p w:rsidR="00FC1AD7" w:rsidRPr="00A0027B" w:rsidRDefault="00FC1AD7" w:rsidP="002612F6">
      <w:pPr>
        <w:pStyle w:val="1"/>
        <w:ind w:firstLineChars="1150" w:firstLine="3694"/>
        <w:rPr>
          <w:rFonts w:ascii="Times New Roman" w:eastAsia="黑体" w:hAnsi="Times New Roman"/>
          <w:color w:val="000000"/>
          <w:sz w:val="32"/>
          <w:szCs w:val="32"/>
        </w:rPr>
      </w:pPr>
      <w:r w:rsidRPr="00A0027B">
        <w:rPr>
          <w:rFonts w:ascii="Times New Roman" w:hAnsi="Times New Roman"/>
          <w:color w:val="000000"/>
          <w:sz w:val="32"/>
          <w:szCs w:val="32"/>
        </w:rPr>
        <w:lastRenderedPageBreak/>
        <w:t>前言</w:t>
      </w:r>
      <w:bookmarkEnd w:id="0"/>
      <w:bookmarkEnd w:id="1"/>
      <w:bookmarkEnd w:id="2"/>
      <w:bookmarkEnd w:id="3"/>
    </w:p>
    <w:p w:rsidR="00FC1AD7" w:rsidRPr="00A0027B" w:rsidRDefault="00FC1AD7" w:rsidP="00FC1AD7">
      <w:pPr>
        <w:ind w:firstLine="420"/>
        <w:rPr>
          <w:color w:val="000000"/>
        </w:rPr>
      </w:pPr>
      <w:r w:rsidRPr="00A0027B">
        <w:rPr>
          <w:color w:val="000000"/>
        </w:rPr>
        <w:t>本标准</w:t>
      </w:r>
      <w:r w:rsidR="00E130D2" w:rsidRPr="00A0027B">
        <w:rPr>
          <w:color w:val="000000"/>
        </w:rPr>
        <w:t>按照</w:t>
      </w:r>
      <w:r w:rsidRPr="00A0027B">
        <w:rPr>
          <w:color w:val="000000"/>
        </w:rPr>
        <w:t>GB/T1.1-</w:t>
      </w:r>
      <w:r w:rsidR="0014356E" w:rsidRPr="00A0027B">
        <w:rPr>
          <w:color w:val="000000"/>
        </w:rPr>
        <w:t>2009</w:t>
      </w:r>
      <w:r w:rsidR="00011523" w:rsidRPr="00A0027B">
        <w:rPr>
          <w:color w:val="000000"/>
        </w:rPr>
        <w:t>给出的规则起草</w:t>
      </w:r>
      <w:r w:rsidRPr="00A0027B">
        <w:rPr>
          <w:color w:val="000000"/>
        </w:rPr>
        <w:t>。</w:t>
      </w:r>
    </w:p>
    <w:p w:rsidR="00FC1AD7" w:rsidRPr="00A0027B" w:rsidRDefault="00FC1AD7" w:rsidP="00FC1AD7">
      <w:pPr>
        <w:ind w:firstLine="420"/>
        <w:rPr>
          <w:color w:val="000000"/>
        </w:rPr>
      </w:pPr>
      <w:r w:rsidRPr="00A0027B">
        <w:rPr>
          <w:color w:val="000000"/>
        </w:rPr>
        <w:t>本标准由安徽农业大学提出。</w:t>
      </w:r>
    </w:p>
    <w:p w:rsidR="00FC1AD7" w:rsidRPr="00A0027B" w:rsidRDefault="00FC1AD7" w:rsidP="00FC1AD7">
      <w:pPr>
        <w:ind w:firstLine="420"/>
        <w:rPr>
          <w:color w:val="000000"/>
        </w:rPr>
      </w:pPr>
      <w:r w:rsidRPr="00A0027B">
        <w:rPr>
          <w:color w:val="000000"/>
        </w:rPr>
        <w:t>本标准由</w:t>
      </w:r>
      <w:r w:rsidR="00E130D2" w:rsidRPr="00A0027B">
        <w:rPr>
          <w:color w:val="000000"/>
        </w:rPr>
        <w:t>安徽省农业标准化技术委员会</w:t>
      </w:r>
      <w:r w:rsidRPr="00A0027B">
        <w:rPr>
          <w:color w:val="000000"/>
        </w:rPr>
        <w:t>归口。</w:t>
      </w:r>
    </w:p>
    <w:p w:rsidR="00FC1AD7" w:rsidRPr="00A0027B" w:rsidRDefault="00FC1AD7" w:rsidP="009007BE">
      <w:pPr>
        <w:ind w:firstLine="420"/>
        <w:rPr>
          <w:color w:val="000000"/>
        </w:rPr>
      </w:pPr>
      <w:r w:rsidRPr="00A0027B">
        <w:rPr>
          <w:color w:val="000000"/>
        </w:rPr>
        <w:t>本标准起草单位：</w:t>
      </w:r>
      <w:r w:rsidR="00923493" w:rsidRPr="009A3FD6">
        <w:rPr>
          <w:rFonts w:hint="eastAsia"/>
          <w:color w:val="000000"/>
        </w:rPr>
        <w:t>安徽农业大学</w:t>
      </w:r>
      <w:r w:rsidR="00923493">
        <w:rPr>
          <w:rFonts w:hint="eastAsia"/>
          <w:color w:val="000000"/>
        </w:rPr>
        <w:t>、</w:t>
      </w:r>
      <w:r w:rsidR="00923493" w:rsidRPr="00A454F2">
        <w:rPr>
          <w:rFonts w:ascii="宋体" w:hAnsi="宋体" w:hint="eastAsia"/>
          <w:color w:val="000000"/>
          <w:szCs w:val="21"/>
        </w:rPr>
        <w:t>安徽绿墅牧业有限公司</w:t>
      </w:r>
      <w:r w:rsidR="00923493">
        <w:rPr>
          <w:rFonts w:hAnsi="宋体" w:hint="eastAsia"/>
          <w:color w:val="000000"/>
          <w:szCs w:val="21"/>
        </w:rPr>
        <w:t>、</w:t>
      </w:r>
      <w:r w:rsidR="00923493" w:rsidRPr="009A3FD6">
        <w:rPr>
          <w:rFonts w:hint="eastAsia"/>
          <w:color w:val="000000"/>
        </w:rPr>
        <w:t>安徽省农业科学院</w:t>
      </w:r>
      <w:r w:rsidR="00923493">
        <w:rPr>
          <w:rFonts w:hint="eastAsia"/>
          <w:color w:val="000000"/>
        </w:rPr>
        <w:t>、</w:t>
      </w:r>
      <w:r w:rsidR="00923493" w:rsidRPr="009A3FD6">
        <w:rPr>
          <w:rFonts w:hint="eastAsia"/>
          <w:color w:val="000000"/>
        </w:rPr>
        <w:t>蚌埠和平乳业有限公司、</w:t>
      </w:r>
      <w:r w:rsidR="00923493">
        <w:rPr>
          <w:rFonts w:hAnsi="宋体" w:hint="eastAsia"/>
          <w:color w:val="000000"/>
          <w:szCs w:val="21"/>
        </w:rPr>
        <w:t>南谯区农业技术推广中心</w:t>
      </w:r>
      <w:r w:rsidR="00923493" w:rsidRPr="009A3FD6">
        <w:rPr>
          <w:rFonts w:hint="eastAsia"/>
          <w:color w:val="000000"/>
        </w:rPr>
        <w:t>、</w:t>
      </w:r>
      <w:r w:rsidR="00923493">
        <w:rPr>
          <w:rFonts w:hAnsi="宋体" w:hint="eastAsia"/>
          <w:color w:val="000000"/>
          <w:szCs w:val="21"/>
        </w:rPr>
        <w:t>定远县吴圩农技站、</w:t>
      </w:r>
      <w:r w:rsidR="00923493" w:rsidRPr="009A3FD6">
        <w:rPr>
          <w:rFonts w:hint="eastAsia"/>
          <w:color w:val="000000"/>
        </w:rPr>
        <w:t>定远县农业技术推广中心</w:t>
      </w:r>
      <w:r w:rsidR="002E4E8F" w:rsidRPr="00A0027B">
        <w:rPr>
          <w:color w:val="000000"/>
        </w:rPr>
        <w:t>。</w:t>
      </w:r>
    </w:p>
    <w:p w:rsidR="00AC4665" w:rsidRPr="00A0027B" w:rsidRDefault="00AA518A" w:rsidP="00335AE9">
      <w:pPr>
        <w:widowControl/>
        <w:ind w:firstLineChars="200" w:firstLine="420"/>
        <w:jc w:val="left"/>
        <w:rPr>
          <w:color w:val="000000"/>
        </w:rPr>
      </w:pPr>
      <w:r w:rsidRPr="00A0027B">
        <w:rPr>
          <w:color w:val="000000"/>
        </w:rPr>
        <w:t>本标准主要起草人：董召荣、</w:t>
      </w:r>
      <w:r w:rsidR="00B94D92" w:rsidRPr="00A0027B">
        <w:rPr>
          <w:color w:val="000000"/>
        </w:rPr>
        <w:t>董萧、</w:t>
      </w:r>
      <w:r w:rsidRPr="00A0027B">
        <w:rPr>
          <w:color w:val="000000"/>
        </w:rPr>
        <w:t>宋贺、</w:t>
      </w:r>
      <w:r w:rsidR="00984275" w:rsidRPr="00A0027B">
        <w:rPr>
          <w:color w:val="000000"/>
        </w:rPr>
        <w:t>杨晓琴、</w:t>
      </w:r>
      <w:r w:rsidR="00B94D92" w:rsidRPr="00A0027B">
        <w:rPr>
          <w:color w:val="000000"/>
        </w:rPr>
        <w:t>车钊、</w:t>
      </w:r>
      <w:r w:rsidR="00C03C7C" w:rsidRPr="00A0027B">
        <w:rPr>
          <w:color w:val="000000"/>
        </w:rPr>
        <w:t>武德传、</w:t>
      </w:r>
      <w:r w:rsidRPr="00A0027B">
        <w:rPr>
          <w:color w:val="000000"/>
        </w:rPr>
        <w:t>黄婷、</w:t>
      </w:r>
      <w:r w:rsidR="00B94D92" w:rsidRPr="00A0027B">
        <w:rPr>
          <w:color w:val="000000"/>
        </w:rPr>
        <w:t>柯键、</w:t>
      </w:r>
      <w:r w:rsidRPr="00A0027B">
        <w:rPr>
          <w:color w:val="000000"/>
        </w:rPr>
        <w:t>张子军、蔡海莹、王俊、谢俊龙</w:t>
      </w:r>
      <w:r w:rsidR="00B94D92" w:rsidRPr="00A0027B">
        <w:rPr>
          <w:color w:val="000000"/>
        </w:rPr>
        <w:t>、</w:t>
      </w:r>
      <w:r w:rsidR="000D40E3" w:rsidRPr="000D40E3">
        <w:rPr>
          <w:rFonts w:hint="eastAsia"/>
          <w:color w:val="000000"/>
        </w:rPr>
        <w:t>郭大伟</w:t>
      </w:r>
      <w:r w:rsidR="00B94D92" w:rsidRPr="00A0027B">
        <w:rPr>
          <w:color w:val="000000"/>
        </w:rPr>
        <w:t>、</w:t>
      </w:r>
      <w:r w:rsidRPr="00A0027B">
        <w:rPr>
          <w:color w:val="000000"/>
        </w:rPr>
        <w:t>王军、</w:t>
      </w:r>
      <w:r w:rsidR="000D40E3">
        <w:rPr>
          <w:rFonts w:hint="eastAsia"/>
          <w:color w:val="000000"/>
        </w:rPr>
        <w:t>林冬学、</w:t>
      </w:r>
      <w:r w:rsidR="00566B96" w:rsidRPr="00A0027B">
        <w:rPr>
          <w:color w:val="000000"/>
        </w:rPr>
        <w:t>刘世清</w:t>
      </w:r>
      <w:r w:rsidR="000D40E3">
        <w:rPr>
          <w:rFonts w:hint="eastAsia"/>
          <w:color w:val="000000"/>
        </w:rPr>
        <w:t>、李胜、金文俊、詹梅梅、杜文</w:t>
      </w:r>
      <w:r w:rsidR="00EC4F9D">
        <w:rPr>
          <w:rFonts w:hint="eastAsia"/>
          <w:color w:val="000000"/>
        </w:rPr>
        <w:t>彬</w:t>
      </w:r>
      <w:r w:rsidRPr="00A0027B">
        <w:rPr>
          <w:color w:val="000000"/>
        </w:rPr>
        <w:t>。</w:t>
      </w:r>
    </w:p>
    <w:p w:rsidR="00402E75" w:rsidRPr="00A0027B" w:rsidRDefault="00402E75" w:rsidP="00FC1AD7">
      <w:pPr>
        <w:widowControl/>
        <w:jc w:val="left"/>
        <w:rPr>
          <w:color w:val="000000"/>
        </w:rPr>
      </w:pPr>
    </w:p>
    <w:p w:rsidR="00E130D2" w:rsidRPr="00A0027B" w:rsidRDefault="00E130D2" w:rsidP="00402E75">
      <w:pPr>
        <w:widowControl/>
        <w:ind w:firstLineChars="150" w:firstLine="315"/>
        <w:jc w:val="left"/>
        <w:rPr>
          <w:color w:val="000000"/>
        </w:rPr>
      </w:pPr>
    </w:p>
    <w:p w:rsidR="00005257" w:rsidRPr="00EC4F9D" w:rsidRDefault="00005257" w:rsidP="00402E75">
      <w:pPr>
        <w:widowControl/>
        <w:ind w:firstLineChars="150" w:firstLine="315"/>
        <w:jc w:val="left"/>
        <w:rPr>
          <w:color w:val="000000"/>
        </w:rPr>
        <w:sectPr w:rsidR="00005257" w:rsidRPr="00EC4F9D">
          <w:headerReference w:type="default" r:id="rId9"/>
          <w:pgSz w:w="11906" w:h="16838"/>
          <w:pgMar w:top="1701" w:right="1418" w:bottom="1418" w:left="1701" w:header="851" w:footer="992" w:gutter="0"/>
          <w:cols w:space="720"/>
          <w:docGrid w:type="lines" w:linePitch="312"/>
        </w:sectPr>
      </w:pPr>
    </w:p>
    <w:p w:rsidR="00C37F34" w:rsidRPr="00A0027B" w:rsidRDefault="007C0936">
      <w:pPr>
        <w:pStyle w:val="af5"/>
        <w:spacing w:before="0" w:after="0" w:line="240" w:lineRule="auto"/>
        <w:rPr>
          <w:rFonts w:ascii="Times New Roman"/>
          <w:szCs w:val="32"/>
        </w:rPr>
      </w:pPr>
      <w:r w:rsidRPr="00A0027B">
        <w:rPr>
          <w:rFonts w:ascii="Times New Roman"/>
          <w:szCs w:val="32"/>
        </w:rPr>
        <w:lastRenderedPageBreak/>
        <w:t>饲用</w:t>
      </w:r>
      <w:r w:rsidR="00B12465" w:rsidRPr="00A0027B">
        <w:rPr>
          <w:rFonts w:ascii="Times New Roman"/>
          <w:szCs w:val="32"/>
        </w:rPr>
        <w:t>小黑麦</w:t>
      </w:r>
      <w:r w:rsidRPr="00A0027B">
        <w:rPr>
          <w:rFonts w:ascii="Times New Roman"/>
          <w:szCs w:val="32"/>
        </w:rPr>
        <w:t>栽培技术</w:t>
      </w:r>
      <w:r w:rsidR="00C37F34" w:rsidRPr="00A0027B">
        <w:rPr>
          <w:rFonts w:ascii="Times New Roman"/>
          <w:szCs w:val="32"/>
        </w:rPr>
        <w:t>规程</w:t>
      </w:r>
    </w:p>
    <w:p w:rsidR="00C37F34" w:rsidRPr="00A0027B" w:rsidRDefault="00C37F34" w:rsidP="0040495A">
      <w:pPr>
        <w:pStyle w:val="western"/>
        <w:spacing w:line="360" w:lineRule="auto"/>
        <w:ind w:right="-518"/>
        <w:rPr>
          <w:b/>
          <w:bCs/>
          <w:sz w:val="21"/>
          <w:szCs w:val="21"/>
        </w:rPr>
      </w:pPr>
      <w:r w:rsidRPr="00A0027B">
        <w:rPr>
          <w:b/>
          <w:bCs/>
          <w:sz w:val="21"/>
          <w:szCs w:val="21"/>
        </w:rPr>
        <w:t>1</w:t>
      </w:r>
      <w:r w:rsidRPr="00A0027B">
        <w:rPr>
          <w:rFonts w:hAnsi="Courier New"/>
          <w:b/>
          <w:bCs/>
          <w:sz w:val="21"/>
          <w:szCs w:val="21"/>
        </w:rPr>
        <w:t>范围</w:t>
      </w:r>
    </w:p>
    <w:p w:rsidR="00376978" w:rsidRPr="00A0027B" w:rsidRDefault="00011523" w:rsidP="0040495A">
      <w:pPr>
        <w:pStyle w:val="af6"/>
        <w:spacing w:line="360" w:lineRule="auto"/>
        <w:ind w:firstLine="431"/>
        <w:rPr>
          <w:rFonts w:ascii="Times New Roman"/>
          <w:sz w:val="28"/>
        </w:rPr>
      </w:pPr>
      <w:r w:rsidRPr="00A0027B">
        <w:rPr>
          <w:rFonts w:ascii="Times New Roman"/>
          <w:szCs w:val="21"/>
        </w:rPr>
        <w:t>本</w:t>
      </w:r>
      <w:r w:rsidR="0014356E" w:rsidRPr="00A0027B">
        <w:rPr>
          <w:rFonts w:ascii="Times New Roman"/>
          <w:szCs w:val="21"/>
        </w:rPr>
        <w:t>规程</w:t>
      </w:r>
      <w:r w:rsidRPr="00A0027B">
        <w:rPr>
          <w:rFonts w:ascii="Times New Roman"/>
          <w:szCs w:val="21"/>
        </w:rPr>
        <w:t>规定了</w:t>
      </w:r>
      <w:r w:rsidR="00352D3A" w:rsidRPr="00A0027B">
        <w:rPr>
          <w:rFonts w:ascii="Times New Roman"/>
          <w:szCs w:val="21"/>
        </w:rPr>
        <w:t>安徽省</w:t>
      </w:r>
      <w:r w:rsidRPr="00A0027B">
        <w:rPr>
          <w:rFonts w:ascii="Times New Roman"/>
          <w:szCs w:val="21"/>
        </w:rPr>
        <w:t>饲用</w:t>
      </w:r>
      <w:r w:rsidR="00B12465" w:rsidRPr="00A0027B">
        <w:rPr>
          <w:rFonts w:ascii="Times New Roman"/>
          <w:szCs w:val="21"/>
        </w:rPr>
        <w:t>小黑麦</w:t>
      </w:r>
      <w:r w:rsidRPr="00A0027B">
        <w:rPr>
          <w:rFonts w:ascii="Times New Roman"/>
          <w:szCs w:val="21"/>
        </w:rPr>
        <w:t>产地环境</w:t>
      </w:r>
      <w:r w:rsidR="007C0936" w:rsidRPr="00A0027B">
        <w:rPr>
          <w:rFonts w:ascii="Times New Roman"/>
          <w:szCs w:val="21"/>
        </w:rPr>
        <w:t>、品种选择、栽培技术、</w:t>
      </w:r>
      <w:r w:rsidR="00CC42F5" w:rsidRPr="00A0027B">
        <w:rPr>
          <w:rFonts w:ascii="Times New Roman"/>
          <w:szCs w:val="21"/>
        </w:rPr>
        <w:t>刈割利用等技术</w:t>
      </w:r>
      <w:r w:rsidR="007C0936" w:rsidRPr="00A0027B">
        <w:rPr>
          <w:rFonts w:ascii="Times New Roman"/>
          <w:szCs w:val="21"/>
        </w:rPr>
        <w:t>。</w:t>
      </w:r>
      <w:r w:rsidRPr="00A0027B">
        <w:rPr>
          <w:rFonts w:ascii="Times New Roman"/>
          <w:szCs w:val="21"/>
        </w:rPr>
        <w:t>本标准适用于</w:t>
      </w:r>
      <w:r w:rsidR="00352D3A" w:rsidRPr="00A0027B">
        <w:rPr>
          <w:rFonts w:ascii="Times New Roman"/>
          <w:szCs w:val="21"/>
        </w:rPr>
        <w:t>安徽省农区</w:t>
      </w:r>
      <w:r w:rsidR="00641CC8" w:rsidRPr="00A0027B">
        <w:rPr>
          <w:rFonts w:ascii="Times New Roman"/>
          <w:szCs w:val="21"/>
        </w:rPr>
        <w:t>饲用</w:t>
      </w:r>
      <w:r w:rsidR="00B12465" w:rsidRPr="00A0027B">
        <w:rPr>
          <w:rFonts w:ascii="Times New Roman"/>
          <w:szCs w:val="21"/>
        </w:rPr>
        <w:t>小黑麦</w:t>
      </w:r>
      <w:r w:rsidR="00641CC8" w:rsidRPr="00A0027B">
        <w:rPr>
          <w:rFonts w:ascii="Times New Roman"/>
          <w:szCs w:val="21"/>
        </w:rPr>
        <w:t>的</w:t>
      </w:r>
      <w:r w:rsidRPr="00A0027B">
        <w:rPr>
          <w:rFonts w:ascii="Times New Roman"/>
          <w:szCs w:val="21"/>
        </w:rPr>
        <w:t>栽培</w:t>
      </w:r>
      <w:r w:rsidR="00C37F34" w:rsidRPr="00A0027B">
        <w:rPr>
          <w:rFonts w:ascii="Times New Roman"/>
          <w:szCs w:val="21"/>
        </w:rPr>
        <w:t>。</w:t>
      </w:r>
    </w:p>
    <w:p w:rsidR="00C37F34" w:rsidRPr="00A0027B" w:rsidRDefault="00C37F34" w:rsidP="0040495A">
      <w:pPr>
        <w:pStyle w:val="western"/>
        <w:spacing w:line="360" w:lineRule="auto"/>
        <w:ind w:right="-518"/>
        <w:rPr>
          <w:b/>
          <w:bCs/>
          <w:sz w:val="21"/>
          <w:szCs w:val="21"/>
        </w:rPr>
      </w:pPr>
      <w:r w:rsidRPr="00A0027B">
        <w:rPr>
          <w:b/>
          <w:bCs/>
          <w:sz w:val="21"/>
          <w:szCs w:val="21"/>
        </w:rPr>
        <w:t>2</w:t>
      </w:r>
      <w:r w:rsidRPr="00A0027B">
        <w:rPr>
          <w:rFonts w:hAnsi="Courier New"/>
          <w:b/>
          <w:bCs/>
          <w:sz w:val="21"/>
          <w:szCs w:val="21"/>
        </w:rPr>
        <w:t>规范性引用文件</w:t>
      </w:r>
    </w:p>
    <w:p w:rsidR="00E93FFF" w:rsidRPr="00A0027B" w:rsidRDefault="00E93FFF" w:rsidP="0040495A">
      <w:pPr>
        <w:spacing w:line="360" w:lineRule="auto"/>
        <w:ind w:firstLineChars="200" w:firstLine="431"/>
        <w:rPr>
          <w:kern w:val="0"/>
          <w:szCs w:val="21"/>
        </w:rPr>
      </w:pPr>
      <w:r w:rsidRPr="00A0027B">
        <w:rPr>
          <w:kern w:val="0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A27B56" w:rsidRPr="00A0027B" w:rsidRDefault="00A27B56" w:rsidP="0040495A">
      <w:pPr>
        <w:autoSpaceDE w:val="0"/>
        <w:autoSpaceDN w:val="0"/>
        <w:adjustRightInd w:val="0"/>
        <w:spacing w:line="360" w:lineRule="auto"/>
        <w:ind w:rightChars="50" w:right="108" w:firstLineChars="250" w:firstLine="539"/>
        <w:jc w:val="left"/>
        <w:rPr>
          <w:szCs w:val="21"/>
        </w:rPr>
      </w:pPr>
      <w:r w:rsidRPr="00A0027B">
        <w:rPr>
          <w:szCs w:val="21"/>
        </w:rPr>
        <w:t xml:space="preserve">GB3095  </w:t>
      </w:r>
      <w:r w:rsidRPr="00A0027B">
        <w:rPr>
          <w:szCs w:val="21"/>
        </w:rPr>
        <w:t>环境空气质量标准</w:t>
      </w:r>
    </w:p>
    <w:p w:rsidR="00176ACE" w:rsidRPr="00A0027B" w:rsidRDefault="00E93FFF" w:rsidP="0040495A">
      <w:pPr>
        <w:pStyle w:val="af6"/>
        <w:spacing w:line="360" w:lineRule="auto"/>
        <w:ind w:leftChars="257" w:left="554" w:firstLineChars="0" w:firstLine="0"/>
        <w:rPr>
          <w:rFonts w:ascii="Times New Roman"/>
          <w:kern w:val="2"/>
          <w:szCs w:val="21"/>
        </w:rPr>
      </w:pPr>
      <w:r w:rsidRPr="00A0027B">
        <w:rPr>
          <w:rFonts w:ascii="Times New Roman"/>
          <w:kern w:val="2"/>
          <w:szCs w:val="21"/>
        </w:rPr>
        <w:t xml:space="preserve">GB 4285  </w:t>
      </w:r>
      <w:r w:rsidRPr="00A0027B">
        <w:rPr>
          <w:rFonts w:ascii="Times New Roman"/>
          <w:kern w:val="2"/>
          <w:szCs w:val="21"/>
        </w:rPr>
        <w:t>农药安全使用标准</w:t>
      </w:r>
    </w:p>
    <w:p w:rsidR="00A27B56" w:rsidRPr="00A0027B" w:rsidRDefault="00A27B56" w:rsidP="0040495A">
      <w:pPr>
        <w:spacing w:line="360" w:lineRule="auto"/>
        <w:ind w:leftChars="257" w:left="554"/>
        <w:rPr>
          <w:szCs w:val="21"/>
        </w:rPr>
      </w:pPr>
      <w:r w:rsidRPr="00A0027B">
        <w:rPr>
          <w:szCs w:val="21"/>
        </w:rPr>
        <w:t xml:space="preserve">GB 5084  </w:t>
      </w:r>
      <w:r w:rsidRPr="00A0027B">
        <w:rPr>
          <w:szCs w:val="21"/>
        </w:rPr>
        <w:t>农田灌溉水质标准</w:t>
      </w:r>
    </w:p>
    <w:p w:rsidR="00B5584F" w:rsidRPr="00A0027B" w:rsidRDefault="00B5584F" w:rsidP="0040495A">
      <w:pPr>
        <w:autoSpaceDE w:val="0"/>
        <w:autoSpaceDN w:val="0"/>
        <w:adjustRightInd w:val="0"/>
        <w:spacing w:line="360" w:lineRule="auto"/>
        <w:ind w:rightChars="50" w:right="108" w:firstLineChars="250" w:firstLine="539"/>
        <w:jc w:val="left"/>
        <w:rPr>
          <w:szCs w:val="21"/>
        </w:rPr>
      </w:pPr>
      <w:r w:rsidRPr="00A0027B">
        <w:rPr>
          <w:szCs w:val="21"/>
        </w:rPr>
        <w:t>GB 6142 </w:t>
      </w:r>
      <w:r w:rsidRPr="00A0027B">
        <w:rPr>
          <w:szCs w:val="21"/>
        </w:rPr>
        <w:t>禾本科草种子质量分级</w:t>
      </w:r>
    </w:p>
    <w:p w:rsidR="008929B8" w:rsidRPr="00A0027B" w:rsidRDefault="008929B8" w:rsidP="0040495A">
      <w:pPr>
        <w:autoSpaceDE w:val="0"/>
        <w:autoSpaceDN w:val="0"/>
        <w:adjustRightInd w:val="0"/>
        <w:spacing w:line="360" w:lineRule="auto"/>
        <w:ind w:rightChars="50" w:right="108" w:firstLineChars="250" w:firstLine="539"/>
        <w:jc w:val="left"/>
        <w:rPr>
          <w:szCs w:val="21"/>
        </w:rPr>
      </w:pPr>
      <w:r w:rsidRPr="00A0027B">
        <w:rPr>
          <w:szCs w:val="21"/>
        </w:rPr>
        <w:t>GB/T 8321.1-7 -2002_</w:t>
      </w:r>
      <w:r w:rsidRPr="00A0027B">
        <w:rPr>
          <w:szCs w:val="21"/>
        </w:rPr>
        <w:t>农药合理使用准则</w:t>
      </w:r>
      <w:r w:rsidRPr="00A0027B">
        <w:rPr>
          <w:szCs w:val="21"/>
        </w:rPr>
        <w:t>(</w:t>
      </w:r>
      <w:r w:rsidRPr="00A0027B">
        <w:rPr>
          <w:szCs w:val="21"/>
        </w:rPr>
        <w:t>七</w:t>
      </w:r>
      <w:r w:rsidRPr="00A0027B">
        <w:rPr>
          <w:szCs w:val="21"/>
        </w:rPr>
        <w:t>)</w:t>
      </w:r>
    </w:p>
    <w:p w:rsidR="00E16C62" w:rsidRPr="00A0027B" w:rsidRDefault="00E16C62" w:rsidP="0040495A">
      <w:pPr>
        <w:spacing w:line="360" w:lineRule="auto"/>
        <w:ind w:leftChars="257" w:left="554"/>
        <w:rPr>
          <w:szCs w:val="21"/>
        </w:rPr>
      </w:pPr>
      <w:r w:rsidRPr="00A0027B">
        <w:rPr>
          <w:szCs w:val="21"/>
        </w:rPr>
        <w:t xml:space="preserve">GB 15618  </w:t>
      </w:r>
      <w:r w:rsidRPr="00A0027B">
        <w:rPr>
          <w:szCs w:val="21"/>
        </w:rPr>
        <w:t>土壤环境质量标准</w:t>
      </w:r>
    </w:p>
    <w:p w:rsidR="00424081" w:rsidRPr="00A0027B" w:rsidRDefault="00E93FFF" w:rsidP="0040495A">
      <w:pPr>
        <w:spacing w:line="360" w:lineRule="auto"/>
        <w:ind w:leftChars="257" w:left="554"/>
        <w:rPr>
          <w:szCs w:val="21"/>
        </w:rPr>
      </w:pPr>
      <w:r w:rsidRPr="00A0027B">
        <w:rPr>
          <w:szCs w:val="21"/>
        </w:rPr>
        <w:t xml:space="preserve">NY/T 496  </w:t>
      </w:r>
      <w:r w:rsidRPr="00A0027B">
        <w:rPr>
          <w:szCs w:val="21"/>
        </w:rPr>
        <w:t>肥料合理使用准则通则</w:t>
      </w:r>
    </w:p>
    <w:p w:rsidR="00DA1A5A" w:rsidRPr="00A0027B" w:rsidRDefault="00DA1A5A" w:rsidP="0040495A">
      <w:pPr>
        <w:pStyle w:val="western"/>
        <w:spacing w:line="360" w:lineRule="auto"/>
        <w:ind w:right="-518"/>
        <w:rPr>
          <w:b/>
          <w:bCs/>
          <w:sz w:val="21"/>
          <w:szCs w:val="21"/>
        </w:rPr>
      </w:pPr>
      <w:r w:rsidRPr="00A0027B">
        <w:rPr>
          <w:b/>
          <w:bCs/>
          <w:sz w:val="21"/>
          <w:szCs w:val="21"/>
        </w:rPr>
        <w:t>3.</w:t>
      </w:r>
      <w:r w:rsidRPr="00A0027B">
        <w:rPr>
          <w:rFonts w:hAnsi="Courier New"/>
          <w:b/>
          <w:bCs/>
          <w:sz w:val="21"/>
          <w:szCs w:val="21"/>
        </w:rPr>
        <w:t>术语和定义</w:t>
      </w:r>
    </w:p>
    <w:p w:rsidR="00DA1A5A" w:rsidRPr="00A0027B" w:rsidRDefault="00DA1A5A" w:rsidP="0040495A">
      <w:pPr>
        <w:widowControl/>
        <w:spacing w:line="360" w:lineRule="auto"/>
        <w:ind w:firstLineChars="200" w:firstLine="431"/>
        <w:jc w:val="left"/>
        <w:rPr>
          <w:color w:val="3D3D3D"/>
          <w:kern w:val="0"/>
          <w:szCs w:val="21"/>
        </w:rPr>
      </w:pPr>
      <w:r w:rsidRPr="00A0027B">
        <w:rPr>
          <w:rFonts w:hAnsi="宋体"/>
          <w:color w:val="3D3D3D"/>
          <w:kern w:val="0"/>
          <w:szCs w:val="21"/>
        </w:rPr>
        <w:t>下列术语和定义适用于本文件。</w:t>
      </w:r>
    </w:p>
    <w:p w:rsidR="0040495A" w:rsidRPr="00A0027B" w:rsidRDefault="00DA1A5A" w:rsidP="0040495A">
      <w:pPr>
        <w:pStyle w:val="a2"/>
        <w:numPr>
          <w:ilvl w:val="0"/>
          <w:numId w:val="0"/>
        </w:numPr>
        <w:spacing w:beforeLines="0" w:afterLines="0" w:line="360" w:lineRule="auto"/>
        <w:outlineLvl w:val="9"/>
        <w:rPr>
          <w:rFonts w:ascii="Times New Roman" w:eastAsia="宋体"/>
          <w:color w:val="3D3D3D"/>
          <w:szCs w:val="21"/>
        </w:rPr>
      </w:pPr>
      <w:r w:rsidRPr="00A0027B">
        <w:rPr>
          <w:rFonts w:ascii="Times New Roman" w:eastAsia="宋体"/>
          <w:b/>
          <w:bCs/>
          <w:szCs w:val="21"/>
        </w:rPr>
        <w:t xml:space="preserve">3.1 </w:t>
      </w:r>
      <w:r w:rsidRPr="00A0027B">
        <w:rPr>
          <w:rFonts w:ascii="Times New Roman" w:eastAsia="宋体" w:hAnsi="Courier New"/>
          <w:b/>
          <w:bCs/>
          <w:szCs w:val="21"/>
        </w:rPr>
        <w:t>饲用小黑麦</w:t>
      </w:r>
      <w:r w:rsidRPr="00A0027B">
        <w:rPr>
          <w:rFonts w:ascii="Times New Roman" w:eastAsia="宋体"/>
          <w:b/>
          <w:bCs/>
          <w:szCs w:val="21"/>
        </w:rPr>
        <w:t>forage Triticale</w:t>
      </w:r>
    </w:p>
    <w:p w:rsidR="00352D3A" w:rsidRPr="00A0027B" w:rsidRDefault="00DA1A5A" w:rsidP="0040495A">
      <w:pPr>
        <w:pStyle w:val="a2"/>
        <w:numPr>
          <w:ilvl w:val="0"/>
          <w:numId w:val="0"/>
        </w:numPr>
        <w:spacing w:beforeLines="0" w:afterLines="0" w:line="360" w:lineRule="auto"/>
        <w:ind w:firstLineChars="200" w:firstLine="431"/>
        <w:outlineLvl w:val="9"/>
        <w:rPr>
          <w:rFonts w:ascii="Times New Roman" w:eastAsia="宋体"/>
          <w:b/>
          <w:bCs/>
          <w:szCs w:val="21"/>
        </w:rPr>
      </w:pPr>
      <w:r w:rsidRPr="00A0027B">
        <w:rPr>
          <w:rFonts w:ascii="Times New Roman" w:eastAsia="宋体" w:hAnsi="宋体"/>
          <w:color w:val="3D3D3D"/>
          <w:szCs w:val="21"/>
        </w:rPr>
        <w:t>饲用小黑麦</w:t>
      </w:r>
      <w:r w:rsidRPr="00A0027B">
        <w:rPr>
          <w:rFonts w:ascii="Times New Roman" w:eastAsia="宋体"/>
          <w:color w:val="3D3D3D"/>
          <w:szCs w:val="21"/>
        </w:rPr>
        <w:t>(Triticale)</w:t>
      </w:r>
      <w:r w:rsidRPr="00A0027B">
        <w:rPr>
          <w:rFonts w:ascii="Times New Roman" w:eastAsia="宋体" w:hAnsi="宋体"/>
          <w:color w:val="3D3D3D"/>
          <w:szCs w:val="21"/>
        </w:rPr>
        <w:t>是六倍体，由硬粒小麦</w:t>
      </w:r>
      <w:r w:rsidRPr="00A0027B">
        <w:rPr>
          <w:rFonts w:ascii="Times New Roman" w:eastAsia="宋体"/>
          <w:color w:val="3D3D3D"/>
          <w:szCs w:val="21"/>
        </w:rPr>
        <w:t>(T.durum)</w:t>
      </w:r>
      <w:r w:rsidRPr="00A0027B">
        <w:rPr>
          <w:rFonts w:ascii="Times New Roman" w:eastAsia="宋体" w:hAnsi="宋体"/>
          <w:color w:val="3D3D3D"/>
          <w:szCs w:val="21"/>
        </w:rPr>
        <w:t>或波斯小麦</w:t>
      </w:r>
      <w:r w:rsidRPr="00A0027B">
        <w:rPr>
          <w:rFonts w:ascii="Times New Roman" w:eastAsia="宋体"/>
          <w:color w:val="3D3D3D"/>
          <w:szCs w:val="21"/>
        </w:rPr>
        <w:t>(T.persicum)</w:t>
      </w:r>
      <w:r w:rsidRPr="00A0027B">
        <w:rPr>
          <w:rFonts w:ascii="Times New Roman" w:eastAsia="宋体" w:hAnsi="宋体"/>
          <w:color w:val="3D3D3D"/>
          <w:szCs w:val="21"/>
        </w:rPr>
        <w:t>与黑麦</w:t>
      </w:r>
      <w:r w:rsidR="00352D3A" w:rsidRPr="00A0027B">
        <w:rPr>
          <w:rFonts w:ascii="Times New Roman" w:eastAsia="宋体" w:hAnsi="宋体"/>
          <w:color w:val="3D3D3D"/>
          <w:szCs w:val="21"/>
        </w:rPr>
        <w:t>远缘</w:t>
      </w:r>
      <w:r w:rsidRPr="00A0027B">
        <w:rPr>
          <w:rFonts w:ascii="Times New Roman" w:eastAsia="宋体" w:hAnsi="宋体"/>
          <w:color w:val="3D3D3D"/>
          <w:szCs w:val="21"/>
        </w:rPr>
        <w:t>杂交形成，</w:t>
      </w:r>
      <w:r w:rsidR="00352D3A" w:rsidRPr="00A0027B">
        <w:rPr>
          <w:rFonts w:ascii="Times New Roman" w:eastAsia="宋体" w:hAnsi="宋体"/>
          <w:color w:val="3D3D3D"/>
          <w:szCs w:val="21"/>
        </w:rPr>
        <w:t>经过染色体加倍</w:t>
      </w:r>
      <w:r w:rsidR="00352D3A" w:rsidRPr="00A0027B">
        <w:rPr>
          <w:rFonts w:ascii="Times New Roman" w:eastAsia="宋体"/>
          <w:color w:val="3D3D3D"/>
          <w:szCs w:val="21"/>
        </w:rPr>
        <w:t xml:space="preserve"> </w:t>
      </w:r>
      <w:r w:rsidR="00352D3A" w:rsidRPr="00A0027B">
        <w:rPr>
          <w:rFonts w:ascii="Times New Roman" w:eastAsia="宋体" w:hAnsi="宋体"/>
          <w:color w:val="3D3D3D"/>
          <w:szCs w:val="21"/>
        </w:rPr>
        <w:t>形成的六倍体以饲用为目的禾本科作物。</w:t>
      </w:r>
    </w:p>
    <w:p w:rsidR="00A27B56" w:rsidRPr="00A0027B" w:rsidRDefault="006323AE" w:rsidP="0040495A">
      <w:pPr>
        <w:pStyle w:val="western"/>
        <w:spacing w:line="360" w:lineRule="auto"/>
        <w:ind w:right="-518"/>
        <w:rPr>
          <w:b/>
          <w:bCs/>
          <w:sz w:val="21"/>
          <w:szCs w:val="21"/>
        </w:rPr>
      </w:pPr>
      <w:r w:rsidRPr="00A0027B">
        <w:rPr>
          <w:b/>
          <w:bCs/>
          <w:sz w:val="21"/>
          <w:szCs w:val="21"/>
        </w:rPr>
        <w:t>4</w:t>
      </w:r>
      <w:r w:rsidR="0040495A" w:rsidRPr="00A0027B">
        <w:rPr>
          <w:b/>
          <w:bCs/>
          <w:sz w:val="21"/>
          <w:szCs w:val="21"/>
        </w:rPr>
        <w:t xml:space="preserve"> </w:t>
      </w:r>
      <w:r w:rsidR="007D042B" w:rsidRPr="00A0027B">
        <w:rPr>
          <w:rFonts w:hAnsi="Courier New"/>
          <w:b/>
          <w:bCs/>
          <w:sz w:val="21"/>
          <w:szCs w:val="21"/>
        </w:rPr>
        <w:t>产地</w:t>
      </w:r>
      <w:r w:rsidR="00A27B56" w:rsidRPr="00A0027B">
        <w:rPr>
          <w:rFonts w:hAnsi="Courier New"/>
          <w:b/>
          <w:bCs/>
          <w:sz w:val="21"/>
          <w:szCs w:val="21"/>
        </w:rPr>
        <w:t>选择</w:t>
      </w:r>
    </w:p>
    <w:p w:rsidR="00A27B56" w:rsidRPr="00A0027B" w:rsidRDefault="006323AE" w:rsidP="0040495A">
      <w:pPr>
        <w:pStyle w:val="western"/>
        <w:spacing w:line="360" w:lineRule="auto"/>
        <w:ind w:right="-518"/>
        <w:rPr>
          <w:b/>
          <w:bCs/>
          <w:sz w:val="21"/>
          <w:szCs w:val="21"/>
        </w:rPr>
      </w:pPr>
      <w:r w:rsidRPr="00A0027B">
        <w:rPr>
          <w:b/>
          <w:bCs/>
          <w:sz w:val="21"/>
          <w:szCs w:val="21"/>
        </w:rPr>
        <w:t>4</w:t>
      </w:r>
      <w:r w:rsidR="00E93FFF" w:rsidRPr="00A0027B">
        <w:rPr>
          <w:b/>
          <w:bCs/>
          <w:sz w:val="21"/>
          <w:szCs w:val="21"/>
        </w:rPr>
        <w:t>.1</w:t>
      </w:r>
      <w:r w:rsidR="0040495A" w:rsidRPr="00A0027B">
        <w:rPr>
          <w:b/>
          <w:bCs/>
          <w:sz w:val="21"/>
          <w:szCs w:val="21"/>
        </w:rPr>
        <w:t xml:space="preserve"> </w:t>
      </w:r>
      <w:r w:rsidR="00A27B56" w:rsidRPr="00A0027B">
        <w:rPr>
          <w:rFonts w:hAnsi="Courier New"/>
          <w:b/>
          <w:bCs/>
          <w:sz w:val="21"/>
          <w:szCs w:val="21"/>
        </w:rPr>
        <w:t>产地环境</w:t>
      </w:r>
    </w:p>
    <w:p w:rsidR="00A27B56" w:rsidRPr="00A0027B" w:rsidRDefault="007D042B" w:rsidP="0040495A">
      <w:pPr>
        <w:autoSpaceDE w:val="0"/>
        <w:autoSpaceDN w:val="0"/>
        <w:adjustRightInd w:val="0"/>
        <w:spacing w:line="360" w:lineRule="auto"/>
        <w:ind w:rightChars="50" w:right="108" w:firstLineChars="250" w:firstLine="539"/>
        <w:jc w:val="left"/>
        <w:rPr>
          <w:kern w:val="0"/>
          <w:szCs w:val="21"/>
        </w:rPr>
      </w:pPr>
      <w:r w:rsidRPr="00A0027B">
        <w:rPr>
          <w:kern w:val="0"/>
          <w:szCs w:val="21"/>
        </w:rPr>
        <w:t>产地环境要求按</w:t>
      </w:r>
      <w:r w:rsidR="00A27B56" w:rsidRPr="00A0027B">
        <w:rPr>
          <w:kern w:val="0"/>
          <w:szCs w:val="21"/>
        </w:rPr>
        <w:t>GB3095</w:t>
      </w:r>
      <w:r w:rsidR="00A27B56" w:rsidRPr="00A0027B">
        <w:rPr>
          <w:kern w:val="0"/>
          <w:szCs w:val="21"/>
        </w:rPr>
        <w:t>、</w:t>
      </w:r>
      <w:r w:rsidRPr="00A0027B">
        <w:rPr>
          <w:kern w:val="0"/>
          <w:szCs w:val="21"/>
        </w:rPr>
        <w:t>GB5084</w:t>
      </w:r>
      <w:r w:rsidRPr="00A0027B">
        <w:rPr>
          <w:kern w:val="0"/>
          <w:szCs w:val="21"/>
        </w:rPr>
        <w:t>、</w:t>
      </w:r>
      <w:r w:rsidR="00A27B56" w:rsidRPr="00A0027B">
        <w:rPr>
          <w:kern w:val="0"/>
          <w:szCs w:val="21"/>
        </w:rPr>
        <w:t>GB15618</w:t>
      </w:r>
      <w:r w:rsidRPr="00A0027B">
        <w:rPr>
          <w:kern w:val="0"/>
          <w:szCs w:val="21"/>
        </w:rPr>
        <w:t>规定执行。</w:t>
      </w:r>
    </w:p>
    <w:p w:rsidR="00E93FFF" w:rsidRPr="00A0027B" w:rsidRDefault="006323AE" w:rsidP="0040495A">
      <w:pPr>
        <w:pStyle w:val="western"/>
        <w:spacing w:line="360" w:lineRule="auto"/>
        <w:ind w:right="-518"/>
        <w:rPr>
          <w:b/>
          <w:bCs/>
          <w:sz w:val="21"/>
          <w:szCs w:val="21"/>
        </w:rPr>
      </w:pPr>
      <w:r w:rsidRPr="00A0027B">
        <w:rPr>
          <w:b/>
          <w:bCs/>
          <w:sz w:val="21"/>
          <w:szCs w:val="21"/>
        </w:rPr>
        <w:t>4</w:t>
      </w:r>
      <w:r w:rsidR="00E93FFF" w:rsidRPr="00A0027B">
        <w:rPr>
          <w:b/>
          <w:bCs/>
          <w:sz w:val="21"/>
          <w:szCs w:val="21"/>
        </w:rPr>
        <w:t>.2</w:t>
      </w:r>
      <w:r w:rsidR="0040495A" w:rsidRPr="00A0027B">
        <w:rPr>
          <w:b/>
          <w:bCs/>
          <w:sz w:val="21"/>
          <w:szCs w:val="21"/>
        </w:rPr>
        <w:t xml:space="preserve"> </w:t>
      </w:r>
      <w:r w:rsidR="00A27B56" w:rsidRPr="00A0027B">
        <w:rPr>
          <w:rFonts w:hAnsi="Courier New"/>
          <w:b/>
          <w:bCs/>
          <w:sz w:val="21"/>
          <w:szCs w:val="21"/>
        </w:rPr>
        <w:t>基地选择</w:t>
      </w:r>
    </w:p>
    <w:p w:rsidR="00E93FFF" w:rsidRPr="00A0027B" w:rsidRDefault="00E66FFA" w:rsidP="0040495A">
      <w:pPr>
        <w:autoSpaceDE w:val="0"/>
        <w:autoSpaceDN w:val="0"/>
        <w:adjustRightInd w:val="0"/>
        <w:spacing w:line="360" w:lineRule="auto"/>
        <w:ind w:rightChars="50" w:right="108" w:firstLineChars="200" w:firstLine="431"/>
        <w:jc w:val="left"/>
        <w:rPr>
          <w:kern w:val="0"/>
          <w:szCs w:val="21"/>
        </w:rPr>
      </w:pPr>
      <w:r w:rsidRPr="00A0027B">
        <w:rPr>
          <w:kern w:val="0"/>
          <w:szCs w:val="21"/>
        </w:rPr>
        <w:t>生产基地应选择</w:t>
      </w:r>
      <w:r w:rsidR="006323AE" w:rsidRPr="00A0027B">
        <w:rPr>
          <w:kern w:val="0"/>
          <w:szCs w:val="21"/>
        </w:rPr>
        <w:t>交通条件好，方便运输，</w:t>
      </w:r>
      <w:r w:rsidRPr="00A0027B">
        <w:rPr>
          <w:kern w:val="0"/>
          <w:szCs w:val="21"/>
        </w:rPr>
        <w:t>在奶牛、肉牛、羊等</w:t>
      </w:r>
      <w:r w:rsidR="006323AE" w:rsidRPr="00A0027B">
        <w:rPr>
          <w:kern w:val="0"/>
          <w:szCs w:val="21"/>
        </w:rPr>
        <w:t>草食家畜</w:t>
      </w:r>
      <w:r w:rsidR="00D11BDD" w:rsidRPr="00A0027B">
        <w:rPr>
          <w:kern w:val="0"/>
          <w:szCs w:val="21"/>
        </w:rPr>
        <w:t>规模养殖场周边</w:t>
      </w:r>
      <w:r w:rsidR="0011472A" w:rsidRPr="00A0027B">
        <w:rPr>
          <w:kern w:val="0"/>
          <w:szCs w:val="21"/>
        </w:rPr>
        <w:t>或距离较近的地块</w:t>
      </w:r>
      <w:r w:rsidR="00A27B56" w:rsidRPr="00A0027B">
        <w:rPr>
          <w:kern w:val="0"/>
          <w:szCs w:val="21"/>
        </w:rPr>
        <w:t>。</w:t>
      </w:r>
      <w:r w:rsidRPr="00A0027B">
        <w:rPr>
          <w:kern w:val="0"/>
          <w:szCs w:val="21"/>
        </w:rPr>
        <w:t>饲用</w:t>
      </w:r>
      <w:r w:rsidR="00B12465" w:rsidRPr="00A0027B">
        <w:rPr>
          <w:kern w:val="0"/>
          <w:szCs w:val="21"/>
        </w:rPr>
        <w:t>小黑麦</w:t>
      </w:r>
      <w:r w:rsidR="00542586" w:rsidRPr="00A0027B">
        <w:rPr>
          <w:kern w:val="0"/>
          <w:szCs w:val="21"/>
        </w:rPr>
        <w:t>宜</w:t>
      </w:r>
      <w:r w:rsidR="00A27B56" w:rsidRPr="00A0027B">
        <w:rPr>
          <w:kern w:val="0"/>
          <w:szCs w:val="21"/>
        </w:rPr>
        <w:t>选择</w:t>
      </w:r>
      <w:r w:rsidR="00C21895" w:rsidRPr="00A0027B">
        <w:rPr>
          <w:kern w:val="0"/>
          <w:szCs w:val="21"/>
        </w:rPr>
        <w:t>在</w:t>
      </w:r>
      <w:r w:rsidR="0077291F" w:rsidRPr="00A0027B">
        <w:rPr>
          <w:kern w:val="0"/>
          <w:szCs w:val="21"/>
        </w:rPr>
        <w:t>地势平坦、</w:t>
      </w:r>
      <w:r w:rsidR="00C21895" w:rsidRPr="00A0027B">
        <w:rPr>
          <w:kern w:val="0"/>
          <w:szCs w:val="21"/>
        </w:rPr>
        <w:t>耕层深厚、土质疏松、富含有机质</w:t>
      </w:r>
      <w:r w:rsidR="0077291F" w:rsidRPr="00A0027B">
        <w:rPr>
          <w:kern w:val="0"/>
          <w:szCs w:val="21"/>
        </w:rPr>
        <w:t>、</w:t>
      </w:r>
      <w:r w:rsidR="0077291F" w:rsidRPr="00A0027B">
        <w:rPr>
          <w:kern w:val="0"/>
          <w:szCs w:val="21"/>
        </w:rPr>
        <w:t>pH</w:t>
      </w:r>
      <w:r w:rsidR="0077291F" w:rsidRPr="00A0027B">
        <w:rPr>
          <w:kern w:val="0"/>
          <w:szCs w:val="21"/>
        </w:rPr>
        <w:t>值</w:t>
      </w:r>
      <w:r w:rsidR="0077291F" w:rsidRPr="00A0027B">
        <w:rPr>
          <w:kern w:val="0"/>
          <w:szCs w:val="21"/>
        </w:rPr>
        <w:t>5.5-8.0</w:t>
      </w:r>
      <w:r w:rsidR="00C21895" w:rsidRPr="00A0027B">
        <w:rPr>
          <w:kern w:val="0"/>
          <w:szCs w:val="21"/>
        </w:rPr>
        <w:t>的</w:t>
      </w:r>
      <w:r w:rsidR="00542586" w:rsidRPr="00A0027B">
        <w:rPr>
          <w:kern w:val="0"/>
          <w:szCs w:val="21"/>
        </w:rPr>
        <w:t>土壤</w:t>
      </w:r>
      <w:r w:rsidR="00C21895" w:rsidRPr="00A0027B">
        <w:rPr>
          <w:kern w:val="0"/>
          <w:szCs w:val="21"/>
        </w:rPr>
        <w:t>上</w:t>
      </w:r>
      <w:r w:rsidR="003A340B" w:rsidRPr="00A0027B">
        <w:rPr>
          <w:kern w:val="0"/>
          <w:szCs w:val="21"/>
        </w:rPr>
        <w:t>种植</w:t>
      </w:r>
      <w:r w:rsidR="0077291F" w:rsidRPr="00A0027B">
        <w:rPr>
          <w:kern w:val="0"/>
          <w:szCs w:val="21"/>
        </w:rPr>
        <w:t>。</w:t>
      </w:r>
      <w:r w:rsidR="00996F0D" w:rsidRPr="00A0027B">
        <w:rPr>
          <w:kern w:val="0"/>
          <w:szCs w:val="21"/>
        </w:rPr>
        <w:t>饲用</w:t>
      </w:r>
      <w:r w:rsidR="006323AE" w:rsidRPr="00A0027B">
        <w:rPr>
          <w:kern w:val="0"/>
          <w:szCs w:val="21"/>
        </w:rPr>
        <w:t>小黑麦</w:t>
      </w:r>
      <w:r w:rsidR="00853BAD" w:rsidRPr="00A0027B">
        <w:rPr>
          <w:kern w:val="0"/>
          <w:szCs w:val="21"/>
        </w:rPr>
        <w:t>宜与豆科</w:t>
      </w:r>
      <w:r w:rsidR="00C21895" w:rsidRPr="00A0027B">
        <w:rPr>
          <w:kern w:val="0"/>
          <w:szCs w:val="21"/>
        </w:rPr>
        <w:t>、十字花科等作物轮作。</w:t>
      </w:r>
    </w:p>
    <w:p w:rsidR="00D937D5" w:rsidRPr="00A0027B" w:rsidRDefault="00D937D5" w:rsidP="0040495A">
      <w:pPr>
        <w:pStyle w:val="western"/>
        <w:spacing w:line="360" w:lineRule="auto"/>
        <w:ind w:right="-518"/>
        <w:rPr>
          <w:sz w:val="21"/>
          <w:szCs w:val="21"/>
        </w:rPr>
      </w:pPr>
      <w:r w:rsidRPr="00A0027B">
        <w:rPr>
          <w:b/>
          <w:bCs/>
          <w:sz w:val="21"/>
          <w:szCs w:val="21"/>
        </w:rPr>
        <w:t xml:space="preserve">5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生产方式</w:t>
      </w:r>
    </w:p>
    <w:p w:rsidR="00D937D5" w:rsidRPr="00A0027B" w:rsidRDefault="00D937D5" w:rsidP="0040495A">
      <w:pPr>
        <w:pStyle w:val="western"/>
        <w:spacing w:line="360" w:lineRule="auto"/>
        <w:ind w:firstLineChars="200" w:firstLine="431"/>
        <w:rPr>
          <w:sz w:val="21"/>
          <w:szCs w:val="21"/>
        </w:rPr>
      </w:pPr>
      <w:r w:rsidRPr="00A0027B">
        <w:rPr>
          <w:rFonts w:hAnsi="Courier New"/>
          <w:sz w:val="21"/>
          <w:szCs w:val="21"/>
          <w:bdr w:val="none" w:sz="0" w:space="0" w:color="auto" w:frame="1"/>
        </w:rPr>
        <w:t>统一品种，统一管理，集中连片，规模种植，机械收获。</w:t>
      </w:r>
    </w:p>
    <w:p w:rsidR="00C37F34" w:rsidRPr="00A0027B" w:rsidRDefault="00D937D5" w:rsidP="0040495A">
      <w:pPr>
        <w:pStyle w:val="western"/>
        <w:spacing w:line="360" w:lineRule="auto"/>
        <w:ind w:right="-518"/>
        <w:rPr>
          <w:b/>
          <w:bCs/>
          <w:sz w:val="21"/>
          <w:szCs w:val="21"/>
        </w:rPr>
      </w:pPr>
      <w:r w:rsidRPr="00A0027B">
        <w:rPr>
          <w:b/>
          <w:bCs/>
          <w:sz w:val="21"/>
          <w:szCs w:val="21"/>
        </w:rPr>
        <w:t>6</w:t>
      </w:r>
      <w:r w:rsidR="00ED6F10" w:rsidRPr="00A0027B">
        <w:rPr>
          <w:rFonts w:hAnsi="Courier New"/>
          <w:b/>
          <w:bCs/>
          <w:sz w:val="21"/>
          <w:szCs w:val="21"/>
        </w:rPr>
        <w:t>品种选择</w:t>
      </w:r>
    </w:p>
    <w:p w:rsidR="00352D3A" w:rsidRPr="00A0027B" w:rsidRDefault="00352D3A" w:rsidP="0040495A">
      <w:pPr>
        <w:pStyle w:val="a3"/>
        <w:numPr>
          <w:ilvl w:val="0"/>
          <w:numId w:val="0"/>
        </w:numPr>
        <w:spacing w:beforeLines="0" w:afterLines="0" w:line="360" w:lineRule="auto"/>
        <w:ind w:rightChars="50" w:right="108" w:firstLineChars="200" w:firstLine="431"/>
        <w:jc w:val="both"/>
        <w:outlineLvl w:val="9"/>
        <w:rPr>
          <w:rFonts w:ascii="Times New Roman" w:eastAsia="宋体"/>
        </w:rPr>
      </w:pPr>
      <w:r w:rsidRPr="00A0027B">
        <w:rPr>
          <w:rFonts w:ascii="Times New Roman" w:eastAsia="宋体"/>
        </w:rPr>
        <w:lastRenderedPageBreak/>
        <w:t>选用国家审定或省级认定，适于安徽省农区种植的春性或者半冬性饲用小黑麦品种。种子质量应符合</w:t>
      </w:r>
      <w:r w:rsidRPr="00A0027B">
        <w:rPr>
          <w:rFonts w:ascii="Times New Roman" w:eastAsia="宋体"/>
        </w:rPr>
        <w:t>GB6142</w:t>
      </w:r>
      <w:r w:rsidRPr="00A0027B">
        <w:rPr>
          <w:rFonts w:ascii="Times New Roman" w:eastAsia="宋体"/>
        </w:rPr>
        <w:t>规定。</w:t>
      </w:r>
    </w:p>
    <w:p w:rsidR="00D937D5" w:rsidRPr="00A0027B" w:rsidRDefault="00D937D5" w:rsidP="0040495A">
      <w:pPr>
        <w:pStyle w:val="western"/>
        <w:spacing w:line="360" w:lineRule="auto"/>
        <w:ind w:right="-516"/>
        <w:rPr>
          <w:sz w:val="21"/>
          <w:szCs w:val="21"/>
        </w:rPr>
      </w:pPr>
      <w:r w:rsidRPr="00A0027B">
        <w:rPr>
          <w:b/>
          <w:bCs/>
          <w:sz w:val="21"/>
          <w:szCs w:val="21"/>
        </w:rPr>
        <w:t xml:space="preserve">7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栽培技术</w:t>
      </w:r>
    </w:p>
    <w:p w:rsidR="00D937D5" w:rsidRPr="00A0027B" w:rsidRDefault="00D937D5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7.1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播种前准备</w:t>
      </w:r>
    </w:p>
    <w:p w:rsidR="0040495A" w:rsidRPr="00A0027B" w:rsidRDefault="00D937D5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7.1.1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种子质量</w:t>
      </w:r>
    </w:p>
    <w:p w:rsidR="00D937D5" w:rsidRPr="00A0027B" w:rsidRDefault="00D937D5" w:rsidP="00A0027B">
      <w:pPr>
        <w:pStyle w:val="western"/>
        <w:spacing w:line="360" w:lineRule="auto"/>
        <w:ind w:firstLineChars="200" w:firstLine="431"/>
        <w:rPr>
          <w:color w:val="333333"/>
          <w:sz w:val="21"/>
          <w:szCs w:val="21"/>
          <w:bdr w:val="none" w:sz="0" w:space="0" w:color="auto" w:frame="1"/>
        </w:rPr>
      </w:pP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选用的小</w:t>
      </w:r>
      <w:r w:rsidR="00A0027B">
        <w:rPr>
          <w:rFonts w:hAnsi="Courier New" w:hint="eastAsia"/>
          <w:color w:val="333333"/>
          <w:sz w:val="21"/>
          <w:szCs w:val="21"/>
          <w:bdr w:val="none" w:sz="0" w:space="0" w:color="auto" w:frame="1"/>
        </w:rPr>
        <w:t>黑</w:t>
      </w: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麦种子质量应符合</w:t>
      </w:r>
      <w:r w:rsidRPr="00A0027B">
        <w:rPr>
          <w:sz w:val="21"/>
          <w:szCs w:val="21"/>
        </w:rPr>
        <w:t>GB4404.1</w:t>
      </w:r>
      <w:r w:rsidRPr="00A0027B">
        <w:rPr>
          <w:rFonts w:hAnsi="Courier New"/>
          <w:sz w:val="21"/>
          <w:szCs w:val="21"/>
          <w:bdr w:val="none" w:sz="0" w:space="0" w:color="auto" w:frame="1"/>
        </w:rPr>
        <w:t>规定。</w:t>
      </w:r>
    </w:p>
    <w:p w:rsidR="0040495A" w:rsidRPr="00A0027B" w:rsidRDefault="00D937D5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7.1.2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种子处理</w:t>
      </w:r>
    </w:p>
    <w:p w:rsidR="00D937D5" w:rsidRPr="00A0027B" w:rsidRDefault="00D937D5" w:rsidP="0040495A">
      <w:pPr>
        <w:pStyle w:val="western"/>
        <w:spacing w:line="360" w:lineRule="auto"/>
        <w:ind w:firstLineChars="200" w:firstLine="431"/>
        <w:jc w:val="both"/>
        <w:rPr>
          <w:szCs w:val="21"/>
        </w:rPr>
      </w:pPr>
      <w:r w:rsidRPr="00A0027B">
        <w:rPr>
          <w:sz w:val="21"/>
          <w:szCs w:val="21"/>
        </w:rPr>
        <w:t>播前晒种</w:t>
      </w:r>
      <w:r w:rsidRPr="00A0027B">
        <w:rPr>
          <w:sz w:val="21"/>
          <w:szCs w:val="21"/>
        </w:rPr>
        <w:t xml:space="preserve"> 2 d</w:t>
      </w:r>
      <w:r w:rsidRPr="00A0027B">
        <w:rPr>
          <w:sz w:val="21"/>
          <w:szCs w:val="21"/>
        </w:rPr>
        <w:t>～</w:t>
      </w:r>
      <w:r w:rsidRPr="00A0027B">
        <w:rPr>
          <w:sz w:val="21"/>
          <w:szCs w:val="21"/>
        </w:rPr>
        <w:t>3 d</w:t>
      </w:r>
      <w:r w:rsidRPr="00A0027B">
        <w:rPr>
          <w:sz w:val="21"/>
          <w:szCs w:val="21"/>
        </w:rPr>
        <w:t>，用</w:t>
      </w:r>
      <w:r w:rsidRPr="00A0027B">
        <w:rPr>
          <w:sz w:val="21"/>
          <w:szCs w:val="21"/>
        </w:rPr>
        <w:t>27 %</w:t>
      </w:r>
      <w:r w:rsidRPr="00A0027B">
        <w:rPr>
          <w:sz w:val="21"/>
          <w:szCs w:val="21"/>
        </w:rPr>
        <w:t>噻虫嗪</w:t>
      </w:r>
      <w:r w:rsidRPr="00A0027B">
        <w:rPr>
          <w:sz w:val="21"/>
          <w:szCs w:val="21"/>
        </w:rPr>
        <w:t>·</w:t>
      </w:r>
      <w:r w:rsidRPr="00A0027B">
        <w:rPr>
          <w:sz w:val="21"/>
          <w:szCs w:val="21"/>
        </w:rPr>
        <w:t>咯菌腈</w:t>
      </w:r>
      <w:r w:rsidRPr="00A0027B">
        <w:rPr>
          <w:sz w:val="21"/>
          <w:szCs w:val="21"/>
        </w:rPr>
        <w:t>·</w:t>
      </w:r>
      <w:r w:rsidRPr="00A0027B">
        <w:rPr>
          <w:sz w:val="21"/>
          <w:szCs w:val="21"/>
        </w:rPr>
        <w:t>苯醚甲环唑浮种衣剂</w:t>
      </w:r>
      <w:r w:rsidRPr="00A0027B">
        <w:rPr>
          <w:sz w:val="21"/>
          <w:szCs w:val="21"/>
        </w:rPr>
        <w:t xml:space="preserve"> 30 g</w:t>
      </w:r>
      <w:r w:rsidRPr="00A0027B">
        <w:rPr>
          <w:sz w:val="21"/>
          <w:szCs w:val="21"/>
        </w:rPr>
        <w:t>，兑水</w:t>
      </w:r>
      <w:r w:rsidRPr="00A0027B">
        <w:rPr>
          <w:sz w:val="21"/>
          <w:szCs w:val="21"/>
        </w:rPr>
        <w:t>2 kg</w:t>
      </w:r>
      <w:r w:rsidRPr="00A0027B">
        <w:rPr>
          <w:sz w:val="21"/>
          <w:szCs w:val="21"/>
        </w:rPr>
        <w:t>～</w:t>
      </w:r>
      <w:r w:rsidRPr="00A0027B">
        <w:rPr>
          <w:sz w:val="21"/>
          <w:szCs w:val="21"/>
        </w:rPr>
        <w:t>3 kg</w:t>
      </w:r>
      <w:r w:rsidRPr="00A0027B">
        <w:rPr>
          <w:sz w:val="21"/>
          <w:szCs w:val="21"/>
        </w:rPr>
        <w:t>稀释，均匀喷拌</w:t>
      </w:r>
      <w:r w:rsidRPr="00A0027B">
        <w:rPr>
          <w:szCs w:val="21"/>
        </w:rPr>
        <w:t>小黑麦</w:t>
      </w:r>
      <w:r w:rsidRPr="00A0027B">
        <w:rPr>
          <w:sz w:val="21"/>
          <w:szCs w:val="21"/>
        </w:rPr>
        <w:t>种</w:t>
      </w:r>
      <w:r w:rsidRPr="00A0027B">
        <w:rPr>
          <w:sz w:val="21"/>
          <w:szCs w:val="21"/>
        </w:rPr>
        <w:t>50 kg</w:t>
      </w:r>
      <w:r w:rsidRPr="00A0027B">
        <w:rPr>
          <w:sz w:val="21"/>
          <w:szCs w:val="21"/>
        </w:rPr>
        <w:t>，边喷边拌，拌后堆闷</w:t>
      </w:r>
      <w:r w:rsidRPr="00A0027B">
        <w:rPr>
          <w:sz w:val="21"/>
          <w:szCs w:val="21"/>
        </w:rPr>
        <w:t>2 h</w:t>
      </w:r>
      <w:r w:rsidR="00CE7AC0" w:rsidRPr="00A0027B">
        <w:rPr>
          <w:szCs w:val="21"/>
        </w:rPr>
        <w:t>～</w:t>
      </w:r>
      <w:r w:rsidRPr="00A0027B">
        <w:rPr>
          <w:sz w:val="21"/>
          <w:szCs w:val="21"/>
        </w:rPr>
        <w:t>3 h</w:t>
      </w:r>
      <w:r w:rsidRPr="00A0027B">
        <w:rPr>
          <w:sz w:val="21"/>
          <w:szCs w:val="21"/>
        </w:rPr>
        <w:t>，晾干备播。</w:t>
      </w:r>
    </w:p>
    <w:p w:rsidR="0040495A" w:rsidRPr="00A0027B" w:rsidRDefault="00D937D5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</w:t>
      </w:r>
      <w:r w:rsidRPr="00A0027B">
        <w:rPr>
          <w:b/>
          <w:bCs/>
          <w:sz w:val="21"/>
          <w:szCs w:val="21"/>
        </w:rPr>
        <w:t>.1.</w:t>
      </w:r>
      <w:r w:rsidR="0040495A" w:rsidRPr="00A0027B">
        <w:rPr>
          <w:b/>
          <w:bCs/>
          <w:sz w:val="21"/>
          <w:szCs w:val="21"/>
        </w:rPr>
        <w:t>3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整地</w:t>
      </w:r>
    </w:p>
    <w:p w:rsidR="00D937D5" w:rsidRPr="00A0027B" w:rsidRDefault="00D937D5" w:rsidP="00A0027B">
      <w:pPr>
        <w:pStyle w:val="western"/>
        <w:spacing w:line="360" w:lineRule="auto"/>
        <w:ind w:right="-516" w:firstLineChars="200" w:firstLine="431"/>
        <w:jc w:val="both"/>
        <w:rPr>
          <w:sz w:val="21"/>
          <w:szCs w:val="21"/>
          <w:bdr w:val="none" w:sz="0" w:space="0" w:color="auto" w:frame="1"/>
        </w:rPr>
      </w:pPr>
      <w:r w:rsidRPr="00A0027B">
        <w:rPr>
          <w:sz w:val="21"/>
          <w:szCs w:val="21"/>
          <w:bdr w:val="none" w:sz="0" w:space="0" w:color="auto" w:frame="1"/>
        </w:rPr>
        <w:t>耕深达</w:t>
      </w:r>
      <w:r w:rsidRPr="00A0027B">
        <w:rPr>
          <w:sz w:val="21"/>
          <w:szCs w:val="21"/>
        </w:rPr>
        <w:t>20 cm</w:t>
      </w:r>
      <w:r w:rsidRPr="00A0027B">
        <w:rPr>
          <w:sz w:val="21"/>
          <w:szCs w:val="21"/>
          <w:bdr w:val="none" w:sz="0" w:space="0" w:color="auto" w:frame="1"/>
        </w:rPr>
        <w:t>以上，旋耕深达</w:t>
      </w:r>
      <w:r w:rsidRPr="00A0027B">
        <w:rPr>
          <w:sz w:val="21"/>
          <w:szCs w:val="21"/>
        </w:rPr>
        <w:t>15</w:t>
      </w:r>
      <w:r w:rsidR="00A0027B" w:rsidRPr="00A0027B">
        <w:rPr>
          <w:sz w:val="21"/>
          <w:szCs w:val="21"/>
        </w:rPr>
        <w:t xml:space="preserve"> cm</w:t>
      </w:r>
      <w:r w:rsidRPr="00A0027B">
        <w:rPr>
          <w:sz w:val="21"/>
          <w:szCs w:val="21"/>
          <w:bdr w:val="none" w:sz="0" w:space="0" w:color="auto" w:frame="1"/>
        </w:rPr>
        <w:t>以上</w:t>
      </w:r>
      <w:r w:rsidR="00897D95" w:rsidRPr="00A0027B">
        <w:rPr>
          <w:sz w:val="21"/>
          <w:szCs w:val="21"/>
          <w:bdr w:val="none" w:sz="0" w:space="0" w:color="auto" w:frame="1"/>
        </w:rPr>
        <w:t>，精细整地应达到地面平整、无坷垃。</w:t>
      </w:r>
      <w:r w:rsidRPr="00A0027B">
        <w:rPr>
          <w:sz w:val="21"/>
          <w:szCs w:val="21"/>
          <w:bdr w:val="none" w:sz="0" w:space="0" w:color="auto" w:frame="1"/>
        </w:rPr>
        <w:t>秸秆直接还田要粉碎且抛撒均匀，镇压踏实，确保一播全苗，壮苗越冬。</w:t>
      </w:r>
      <w:r w:rsidR="00897D95" w:rsidRPr="00A0027B">
        <w:rPr>
          <w:sz w:val="21"/>
          <w:szCs w:val="21"/>
          <w:bdr w:val="none" w:sz="0" w:space="0" w:color="auto" w:frame="1"/>
        </w:rPr>
        <w:t>播前</w:t>
      </w:r>
      <w:r w:rsidR="00897D95" w:rsidRPr="00A0027B">
        <w:rPr>
          <w:sz w:val="21"/>
          <w:szCs w:val="21"/>
        </w:rPr>
        <w:t>土壤含水量达到田间持水量的</w:t>
      </w:r>
      <w:r w:rsidR="00897D95" w:rsidRPr="00A0027B">
        <w:rPr>
          <w:sz w:val="21"/>
          <w:szCs w:val="21"/>
        </w:rPr>
        <w:t xml:space="preserve"> 75 %</w:t>
      </w:r>
      <w:r w:rsidR="00897D95" w:rsidRPr="00A0027B">
        <w:rPr>
          <w:sz w:val="21"/>
          <w:szCs w:val="21"/>
        </w:rPr>
        <w:t>～</w:t>
      </w:r>
      <w:r w:rsidR="00897D95" w:rsidRPr="00A0027B">
        <w:rPr>
          <w:sz w:val="21"/>
          <w:szCs w:val="21"/>
        </w:rPr>
        <w:t>85 %</w:t>
      </w:r>
      <w:r w:rsidR="00897D95" w:rsidRPr="00A0027B">
        <w:rPr>
          <w:sz w:val="21"/>
          <w:szCs w:val="21"/>
        </w:rPr>
        <w:t>。</w:t>
      </w:r>
    </w:p>
    <w:p w:rsidR="0040495A" w:rsidRPr="00A0027B" w:rsidRDefault="00D937D5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7.1.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>4</w:t>
      </w:r>
      <w:r w:rsidR="00897D95"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基肥</w:t>
      </w:r>
    </w:p>
    <w:p w:rsidR="00352D3A" w:rsidRPr="00A0027B" w:rsidRDefault="00897D95" w:rsidP="00A0027B">
      <w:pPr>
        <w:pStyle w:val="western"/>
        <w:spacing w:line="360" w:lineRule="auto"/>
        <w:ind w:firstLineChars="200" w:firstLine="431"/>
        <w:jc w:val="both"/>
        <w:rPr>
          <w:rFonts w:eastAsiaTheme="majorEastAsia"/>
          <w:sz w:val="21"/>
          <w:szCs w:val="21"/>
        </w:rPr>
      </w:pPr>
      <w:r w:rsidRPr="00A0027B">
        <w:rPr>
          <w:rFonts w:hAnsi="Courier New"/>
          <w:sz w:val="21"/>
          <w:szCs w:val="21"/>
          <w:bdr w:val="none" w:sz="0" w:space="0" w:color="auto" w:frame="1"/>
        </w:rPr>
        <w:t>结合整地施足基肥。施用肥料应符合</w:t>
      </w:r>
      <w:r w:rsidRPr="00A0027B">
        <w:rPr>
          <w:sz w:val="21"/>
          <w:szCs w:val="21"/>
          <w:bdr w:val="none" w:sz="0" w:space="0" w:color="auto" w:frame="1"/>
        </w:rPr>
        <w:t xml:space="preserve"> NY/T 496</w:t>
      </w:r>
      <w:r w:rsidRPr="00A0027B">
        <w:rPr>
          <w:rFonts w:hAnsi="Courier New"/>
          <w:sz w:val="21"/>
          <w:szCs w:val="21"/>
          <w:bdr w:val="none" w:sz="0" w:space="0" w:color="auto" w:frame="1"/>
        </w:rPr>
        <w:t>的规定。</w:t>
      </w:r>
      <w:r w:rsidRPr="00A0027B">
        <w:rPr>
          <w:sz w:val="21"/>
          <w:szCs w:val="21"/>
          <w:bdr w:val="none" w:sz="0" w:space="0" w:color="auto" w:frame="1"/>
        </w:rPr>
        <w:t>667</w:t>
      </w:r>
      <w:r w:rsidR="00A0027B">
        <w:rPr>
          <w:rFonts w:hint="eastAsia"/>
          <w:sz w:val="21"/>
          <w:szCs w:val="21"/>
          <w:bdr w:val="none" w:sz="0" w:space="0" w:color="auto" w:frame="1"/>
        </w:rPr>
        <w:t xml:space="preserve"> </w:t>
      </w:r>
      <w:r w:rsidR="00A0027B">
        <w:rPr>
          <w:rFonts w:hAnsi="Courier New" w:hint="eastAsia"/>
          <w:sz w:val="21"/>
          <w:szCs w:val="21"/>
          <w:bdr w:val="none" w:sz="0" w:space="0" w:color="auto" w:frame="1"/>
        </w:rPr>
        <w:t>m</w:t>
      </w:r>
      <w:r w:rsidR="00A0027B" w:rsidRPr="00A0027B">
        <w:rPr>
          <w:rFonts w:hAnsi="Courier New" w:hint="eastAsia"/>
          <w:sz w:val="21"/>
          <w:szCs w:val="21"/>
          <w:bdr w:val="none" w:sz="0" w:space="0" w:color="auto" w:frame="1"/>
          <w:vertAlign w:val="superscript"/>
        </w:rPr>
        <w:t>2</w:t>
      </w:r>
      <w:r w:rsidRPr="00A0027B">
        <w:rPr>
          <w:rFonts w:hAnsi="Courier New"/>
          <w:sz w:val="21"/>
          <w:szCs w:val="21"/>
          <w:bdr w:val="none" w:sz="0" w:space="0" w:color="auto" w:frame="1"/>
        </w:rPr>
        <w:t>施腐熟有机肥</w:t>
      </w:r>
      <w:r w:rsidRPr="00A0027B">
        <w:rPr>
          <w:sz w:val="21"/>
          <w:szCs w:val="21"/>
          <w:bdr w:val="none" w:sz="0" w:space="0" w:color="auto" w:frame="1"/>
        </w:rPr>
        <w:t>2000kg</w:t>
      </w:r>
      <w:r w:rsidRPr="00A0027B">
        <w:rPr>
          <w:rFonts w:hAnsi="Courier New"/>
          <w:sz w:val="21"/>
          <w:szCs w:val="21"/>
          <w:bdr w:val="none" w:sz="0" w:space="0" w:color="auto" w:frame="1"/>
        </w:rPr>
        <w:t>～</w:t>
      </w:r>
      <w:r w:rsidRPr="00A0027B">
        <w:rPr>
          <w:sz w:val="21"/>
          <w:szCs w:val="21"/>
          <w:bdr w:val="none" w:sz="0" w:space="0" w:color="auto" w:frame="1"/>
        </w:rPr>
        <w:t>3000kg</w:t>
      </w:r>
      <w:r w:rsidRPr="00A0027B">
        <w:rPr>
          <w:rFonts w:hAnsi="Courier New"/>
          <w:sz w:val="21"/>
          <w:szCs w:val="21"/>
          <w:bdr w:val="none" w:sz="0" w:space="0" w:color="auto" w:frame="1"/>
        </w:rPr>
        <w:t>，于上茬作物收获后施入，并及时深耕。</w:t>
      </w:r>
      <w:r w:rsidR="009E0E4B" w:rsidRPr="00A0027B">
        <w:rPr>
          <w:rFonts w:hAnsi="Courier New"/>
          <w:sz w:val="21"/>
          <w:szCs w:val="21"/>
          <w:bdr w:val="none" w:sz="0" w:space="0" w:color="auto" w:frame="1"/>
        </w:rPr>
        <w:t>化肥结合耕</w:t>
      </w:r>
      <w:r w:rsidR="009E0E4B" w:rsidRPr="00A0027B">
        <w:rPr>
          <w:rFonts w:eastAsiaTheme="majorEastAsia" w:hAnsiTheme="majorEastAsia"/>
          <w:sz w:val="21"/>
          <w:szCs w:val="21"/>
        </w:rPr>
        <w:t>地或者旋耕施用，</w:t>
      </w:r>
      <w:r w:rsidR="00CE7AC0" w:rsidRPr="00A0027B">
        <w:rPr>
          <w:rFonts w:eastAsiaTheme="majorEastAsia" w:hAnsiTheme="majorEastAsia"/>
          <w:sz w:val="21"/>
          <w:szCs w:val="21"/>
        </w:rPr>
        <w:t>每</w:t>
      </w:r>
      <w:r w:rsidR="00CE7AC0" w:rsidRPr="00A0027B">
        <w:rPr>
          <w:rFonts w:eastAsiaTheme="majorEastAsia"/>
          <w:sz w:val="21"/>
          <w:szCs w:val="21"/>
        </w:rPr>
        <w:t>667</w:t>
      </w:r>
      <w:r w:rsidR="00A0027B" w:rsidRPr="00A0027B">
        <w:rPr>
          <w:rFonts w:hAnsi="Courier New" w:hint="eastAsia"/>
          <w:sz w:val="21"/>
          <w:szCs w:val="21"/>
          <w:bdr w:val="none" w:sz="0" w:space="0" w:color="auto" w:frame="1"/>
        </w:rPr>
        <w:t xml:space="preserve"> </w:t>
      </w:r>
      <w:r w:rsidR="00A0027B">
        <w:rPr>
          <w:rFonts w:hAnsi="Courier New" w:hint="eastAsia"/>
          <w:sz w:val="21"/>
          <w:szCs w:val="21"/>
          <w:bdr w:val="none" w:sz="0" w:space="0" w:color="auto" w:frame="1"/>
        </w:rPr>
        <w:t>m</w:t>
      </w:r>
      <w:r w:rsidR="00A0027B" w:rsidRPr="00A0027B">
        <w:rPr>
          <w:rFonts w:hAnsi="Courier New" w:hint="eastAsia"/>
          <w:sz w:val="21"/>
          <w:szCs w:val="21"/>
          <w:bdr w:val="none" w:sz="0" w:space="0" w:color="auto" w:frame="1"/>
          <w:vertAlign w:val="superscript"/>
        </w:rPr>
        <w:t>2</w:t>
      </w:r>
      <w:r w:rsidRPr="00A0027B">
        <w:rPr>
          <w:rFonts w:eastAsiaTheme="majorEastAsia" w:hAnsiTheme="majorEastAsia"/>
          <w:sz w:val="21"/>
          <w:szCs w:val="21"/>
        </w:rPr>
        <w:t>施用量</w:t>
      </w:r>
      <w:r w:rsidRPr="00A0027B">
        <w:rPr>
          <w:rFonts w:eastAsiaTheme="majorEastAsia"/>
          <w:sz w:val="21"/>
          <w:szCs w:val="21"/>
        </w:rPr>
        <w:t xml:space="preserve"> N 8</w:t>
      </w:r>
      <w:r w:rsidR="00A0027B">
        <w:rPr>
          <w:rFonts w:eastAsiaTheme="majorEastAsia" w:hint="eastAsia"/>
          <w:sz w:val="21"/>
          <w:szCs w:val="21"/>
        </w:rPr>
        <w:t xml:space="preserve"> </w:t>
      </w:r>
      <w:r w:rsidRPr="00A0027B">
        <w:rPr>
          <w:rFonts w:eastAsiaTheme="majorEastAsia"/>
          <w:sz w:val="21"/>
          <w:szCs w:val="21"/>
        </w:rPr>
        <w:t>kg</w:t>
      </w:r>
      <w:r w:rsidRPr="00A0027B">
        <w:rPr>
          <w:rFonts w:eastAsiaTheme="majorEastAsia" w:hAnsiTheme="majorEastAsia"/>
          <w:sz w:val="21"/>
          <w:szCs w:val="21"/>
        </w:rPr>
        <w:t>～</w:t>
      </w:r>
      <w:r w:rsidRPr="00A0027B">
        <w:rPr>
          <w:rFonts w:eastAsiaTheme="majorEastAsia"/>
          <w:sz w:val="21"/>
          <w:szCs w:val="21"/>
        </w:rPr>
        <w:t>10</w:t>
      </w:r>
      <w:r w:rsidR="00A0027B">
        <w:rPr>
          <w:rFonts w:eastAsiaTheme="majorEastAsia" w:hint="eastAsia"/>
          <w:sz w:val="21"/>
          <w:szCs w:val="21"/>
        </w:rPr>
        <w:t xml:space="preserve"> </w:t>
      </w:r>
      <w:r w:rsidRPr="00A0027B">
        <w:rPr>
          <w:rFonts w:eastAsiaTheme="majorEastAsia"/>
          <w:sz w:val="21"/>
          <w:szCs w:val="21"/>
        </w:rPr>
        <w:t>kg</w:t>
      </w:r>
      <w:r w:rsidRPr="00A0027B">
        <w:rPr>
          <w:rFonts w:eastAsiaTheme="majorEastAsia" w:hAnsiTheme="majorEastAsia"/>
          <w:sz w:val="21"/>
          <w:szCs w:val="21"/>
        </w:rPr>
        <w:t>、</w:t>
      </w:r>
      <w:r w:rsidRPr="00A0027B">
        <w:rPr>
          <w:rFonts w:eastAsiaTheme="majorEastAsia"/>
          <w:sz w:val="21"/>
          <w:szCs w:val="21"/>
        </w:rPr>
        <w:t>P</w:t>
      </w:r>
      <w:r w:rsidRPr="00A0027B">
        <w:rPr>
          <w:rFonts w:eastAsiaTheme="majorEastAsia"/>
          <w:sz w:val="21"/>
          <w:szCs w:val="21"/>
          <w:vertAlign w:val="subscript"/>
        </w:rPr>
        <w:t>2</w:t>
      </w:r>
      <w:r w:rsidRPr="00A0027B">
        <w:rPr>
          <w:rFonts w:eastAsiaTheme="majorEastAsia"/>
          <w:sz w:val="21"/>
          <w:szCs w:val="21"/>
        </w:rPr>
        <w:t>0</w:t>
      </w:r>
      <w:r w:rsidRPr="00A0027B">
        <w:rPr>
          <w:rFonts w:eastAsiaTheme="majorEastAsia"/>
          <w:sz w:val="21"/>
          <w:szCs w:val="21"/>
          <w:vertAlign w:val="subscript"/>
        </w:rPr>
        <w:t>5</w:t>
      </w:r>
      <w:r w:rsidRPr="00A0027B">
        <w:rPr>
          <w:rFonts w:eastAsiaTheme="majorEastAsia"/>
          <w:sz w:val="21"/>
          <w:szCs w:val="21"/>
        </w:rPr>
        <w:t xml:space="preserve"> 6</w:t>
      </w:r>
      <w:r w:rsidR="00A0027B">
        <w:rPr>
          <w:rFonts w:eastAsiaTheme="majorEastAsia" w:hint="eastAsia"/>
          <w:sz w:val="21"/>
          <w:szCs w:val="21"/>
        </w:rPr>
        <w:t xml:space="preserve"> </w:t>
      </w:r>
      <w:r w:rsidRPr="00A0027B">
        <w:rPr>
          <w:rFonts w:eastAsiaTheme="majorEastAsia"/>
          <w:sz w:val="21"/>
          <w:szCs w:val="21"/>
        </w:rPr>
        <w:t>kg</w:t>
      </w:r>
      <w:r w:rsidR="00CE7AC0" w:rsidRPr="00A0027B">
        <w:rPr>
          <w:rFonts w:eastAsiaTheme="majorEastAsia" w:hAnsiTheme="majorEastAsia"/>
          <w:sz w:val="21"/>
          <w:szCs w:val="21"/>
        </w:rPr>
        <w:t>～</w:t>
      </w:r>
      <w:r w:rsidRPr="00A0027B">
        <w:rPr>
          <w:rFonts w:eastAsiaTheme="majorEastAsia"/>
          <w:sz w:val="21"/>
          <w:szCs w:val="21"/>
        </w:rPr>
        <w:t>8</w:t>
      </w:r>
      <w:r w:rsidR="00A0027B">
        <w:rPr>
          <w:rFonts w:eastAsiaTheme="majorEastAsia" w:hint="eastAsia"/>
          <w:sz w:val="21"/>
          <w:szCs w:val="21"/>
        </w:rPr>
        <w:t xml:space="preserve"> </w:t>
      </w:r>
      <w:r w:rsidRPr="00A0027B">
        <w:rPr>
          <w:rFonts w:eastAsiaTheme="majorEastAsia"/>
          <w:sz w:val="21"/>
          <w:szCs w:val="21"/>
        </w:rPr>
        <w:t>kg</w:t>
      </w:r>
      <w:r w:rsidRPr="00A0027B">
        <w:rPr>
          <w:rFonts w:eastAsiaTheme="majorEastAsia" w:hAnsiTheme="majorEastAsia"/>
          <w:sz w:val="21"/>
          <w:szCs w:val="21"/>
        </w:rPr>
        <w:t>、</w:t>
      </w:r>
      <w:r w:rsidRPr="00A0027B">
        <w:rPr>
          <w:rFonts w:eastAsiaTheme="majorEastAsia"/>
          <w:sz w:val="21"/>
          <w:szCs w:val="21"/>
        </w:rPr>
        <w:t>K</w:t>
      </w:r>
      <w:r w:rsidRPr="00A0027B">
        <w:rPr>
          <w:rFonts w:eastAsiaTheme="majorEastAsia"/>
          <w:sz w:val="21"/>
          <w:szCs w:val="21"/>
          <w:vertAlign w:val="subscript"/>
        </w:rPr>
        <w:t>2</w:t>
      </w:r>
      <w:r w:rsidRPr="00A0027B">
        <w:rPr>
          <w:rFonts w:eastAsiaTheme="majorEastAsia"/>
          <w:sz w:val="21"/>
          <w:szCs w:val="21"/>
        </w:rPr>
        <w:t>0</w:t>
      </w:r>
      <w:r w:rsidR="009E0E4B" w:rsidRPr="00A0027B">
        <w:rPr>
          <w:rFonts w:eastAsiaTheme="majorEastAsia"/>
          <w:sz w:val="21"/>
          <w:szCs w:val="21"/>
        </w:rPr>
        <w:t xml:space="preserve"> 4</w:t>
      </w:r>
      <w:r w:rsidR="00A0027B">
        <w:rPr>
          <w:rFonts w:eastAsiaTheme="majorEastAsia" w:hint="eastAsia"/>
          <w:sz w:val="21"/>
          <w:szCs w:val="21"/>
        </w:rPr>
        <w:t xml:space="preserve"> </w:t>
      </w:r>
      <w:r w:rsidRPr="00A0027B">
        <w:rPr>
          <w:rFonts w:eastAsiaTheme="majorEastAsia"/>
          <w:sz w:val="21"/>
          <w:szCs w:val="21"/>
        </w:rPr>
        <w:t>kg</w:t>
      </w:r>
      <w:r w:rsidR="00CE7AC0" w:rsidRPr="00A0027B">
        <w:rPr>
          <w:rFonts w:eastAsiaTheme="majorEastAsia" w:hAnsiTheme="majorEastAsia"/>
          <w:sz w:val="21"/>
          <w:szCs w:val="21"/>
        </w:rPr>
        <w:t>～</w:t>
      </w:r>
      <w:r w:rsidR="009E0E4B" w:rsidRPr="00A0027B">
        <w:rPr>
          <w:rFonts w:eastAsiaTheme="majorEastAsia"/>
          <w:sz w:val="21"/>
          <w:szCs w:val="21"/>
        </w:rPr>
        <w:t>5</w:t>
      </w:r>
      <w:r w:rsidR="00A0027B">
        <w:rPr>
          <w:rFonts w:eastAsiaTheme="majorEastAsia" w:hint="eastAsia"/>
          <w:sz w:val="21"/>
          <w:szCs w:val="21"/>
        </w:rPr>
        <w:t xml:space="preserve"> </w:t>
      </w:r>
      <w:r w:rsidRPr="00A0027B">
        <w:rPr>
          <w:rFonts w:eastAsiaTheme="majorEastAsia"/>
          <w:sz w:val="21"/>
          <w:szCs w:val="21"/>
        </w:rPr>
        <w:t>kg</w:t>
      </w:r>
      <w:r w:rsidRPr="00A0027B">
        <w:rPr>
          <w:rFonts w:eastAsiaTheme="majorEastAsia" w:hAnsiTheme="majorEastAsia"/>
          <w:sz w:val="21"/>
          <w:szCs w:val="21"/>
        </w:rPr>
        <w:t>。</w:t>
      </w:r>
      <w:r w:rsidR="00CE7AC0" w:rsidRPr="00A0027B">
        <w:rPr>
          <w:rFonts w:eastAsiaTheme="majorEastAsia" w:hAnsiTheme="majorEastAsia"/>
          <w:sz w:val="21"/>
          <w:szCs w:val="21"/>
        </w:rPr>
        <w:t>秸秆还田地块</w:t>
      </w:r>
      <w:r w:rsidR="00CE7AC0" w:rsidRPr="00A0027B">
        <w:rPr>
          <w:rFonts w:eastAsiaTheme="majorEastAsia"/>
          <w:sz w:val="21"/>
          <w:szCs w:val="21"/>
        </w:rPr>
        <w:t>667 m</w:t>
      </w:r>
      <w:r w:rsidR="00CE7AC0" w:rsidRPr="00A0027B">
        <w:rPr>
          <w:rFonts w:eastAsiaTheme="majorEastAsia"/>
          <w:sz w:val="21"/>
          <w:szCs w:val="21"/>
          <w:vertAlign w:val="superscript"/>
        </w:rPr>
        <w:t>2</w:t>
      </w:r>
      <w:r w:rsidR="00CE7AC0" w:rsidRPr="00A0027B">
        <w:rPr>
          <w:rFonts w:eastAsiaTheme="majorEastAsia" w:hAnsiTheme="majorEastAsia"/>
          <w:sz w:val="21"/>
          <w:szCs w:val="21"/>
        </w:rPr>
        <w:t>应增施尿素</w:t>
      </w:r>
      <w:r w:rsidR="00CE7AC0" w:rsidRPr="00A0027B">
        <w:rPr>
          <w:rFonts w:eastAsiaTheme="majorEastAsia"/>
          <w:sz w:val="21"/>
          <w:szCs w:val="21"/>
        </w:rPr>
        <w:t>5 Kg</w:t>
      </w:r>
      <w:r w:rsidR="00CE7AC0" w:rsidRPr="00A0027B">
        <w:rPr>
          <w:rFonts w:eastAsiaTheme="majorEastAsia" w:hAnsiTheme="majorEastAsia"/>
          <w:sz w:val="21"/>
          <w:szCs w:val="21"/>
        </w:rPr>
        <w:t>。</w:t>
      </w:r>
    </w:p>
    <w:p w:rsidR="009E0E4B" w:rsidRPr="00A0027B" w:rsidRDefault="009E0E4B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7.2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播种</w:t>
      </w:r>
    </w:p>
    <w:p w:rsidR="0040495A" w:rsidRPr="00A0027B" w:rsidRDefault="009E0E4B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color w:val="333333"/>
          <w:sz w:val="21"/>
          <w:szCs w:val="21"/>
          <w:bdr w:val="none" w:sz="0" w:space="0" w:color="auto" w:frame="1"/>
        </w:rPr>
        <w:t>7</w:t>
      </w:r>
      <w:r w:rsidRPr="00A0027B">
        <w:rPr>
          <w:b/>
          <w:bCs/>
          <w:sz w:val="21"/>
          <w:szCs w:val="21"/>
          <w:bdr w:val="none" w:sz="0" w:space="0" w:color="auto" w:frame="1"/>
        </w:rPr>
        <w:t>.2.1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播期</w:t>
      </w:r>
    </w:p>
    <w:p w:rsidR="009E0E4B" w:rsidRPr="00A0027B" w:rsidRDefault="009E0E4B" w:rsidP="0040495A">
      <w:pPr>
        <w:pStyle w:val="western"/>
        <w:spacing w:line="360" w:lineRule="auto"/>
        <w:ind w:right="-516" w:firstLineChars="200" w:firstLine="431"/>
        <w:rPr>
          <w:sz w:val="21"/>
          <w:szCs w:val="21"/>
        </w:rPr>
      </w:pPr>
      <w:r w:rsidRPr="00A0027B">
        <w:rPr>
          <w:sz w:val="21"/>
          <w:szCs w:val="21"/>
        </w:rPr>
        <w:t>沿淮淮北地区适播期</w:t>
      </w:r>
      <w:r w:rsidRPr="00A0027B">
        <w:rPr>
          <w:sz w:val="21"/>
          <w:szCs w:val="21"/>
        </w:rPr>
        <w:t>10</w:t>
      </w:r>
      <w:r w:rsidRPr="00A0027B">
        <w:rPr>
          <w:sz w:val="21"/>
          <w:szCs w:val="21"/>
        </w:rPr>
        <w:t>月</w:t>
      </w:r>
      <w:r w:rsidRPr="00A0027B">
        <w:rPr>
          <w:sz w:val="21"/>
          <w:szCs w:val="21"/>
        </w:rPr>
        <w:t>5</w:t>
      </w:r>
      <w:r w:rsidRPr="00A0027B">
        <w:rPr>
          <w:sz w:val="21"/>
          <w:szCs w:val="21"/>
        </w:rPr>
        <w:t>日～</w:t>
      </w:r>
      <w:r w:rsidRPr="00A0027B">
        <w:rPr>
          <w:sz w:val="21"/>
          <w:szCs w:val="21"/>
        </w:rPr>
        <w:t>10</w:t>
      </w:r>
      <w:r w:rsidRPr="00A0027B">
        <w:rPr>
          <w:sz w:val="21"/>
          <w:szCs w:val="21"/>
        </w:rPr>
        <w:t>月</w:t>
      </w:r>
      <w:r w:rsidRPr="00A0027B">
        <w:rPr>
          <w:sz w:val="21"/>
          <w:szCs w:val="21"/>
        </w:rPr>
        <w:t>23</w:t>
      </w:r>
      <w:r w:rsidRPr="00A0027B">
        <w:rPr>
          <w:sz w:val="21"/>
          <w:szCs w:val="21"/>
        </w:rPr>
        <w:t>日；</w:t>
      </w:r>
      <w:r w:rsidR="0017285E" w:rsidRPr="00A0027B">
        <w:rPr>
          <w:color w:val="333333"/>
          <w:sz w:val="21"/>
          <w:szCs w:val="21"/>
        </w:rPr>
        <w:t>其他地区</w:t>
      </w:r>
      <w:r w:rsidRPr="00A0027B">
        <w:rPr>
          <w:sz w:val="21"/>
          <w:szCs w:val="21"/>
        </w:rPr>
        <w:t>10</w:t>
      </w:r>
      <w:r w:rsidRPr="00A0027B">
        <w:rPr>
          <w:sz w:val="21"/>
          <w:szCs w:val="21"/>
        </w:rPr>
        <w:t>月</w:t>
      </w:r>
      <w:r w:rsidRPr="00A0027B">
        <w:rPr>
          <w:sz w:val="21"/>
          <w:szCs w:val="21"/>
        </w:rPr>
        <w:t>2</w:t>
      </w:r>
      <w:r w:rsidR="0017285E" w:rsidRPr="00A0027B">
        <w:rPr>
          <w:sz w:val="21"/>
          <w:szCs w:val="21"/>
        </w:rPr>
        <w:t>0</w:t>
      </w:r>
      <w:r w:rsidRPr="00A0027B">
        <w:rPr>
          <w:sz w:val="21"/>
          <w:szCs w:val="21"/>
        </w:rPr>
        <w:t>日～</w:t>
      </w:r>
      <w:r w:rsidRPr="00A0027B">
        <w:rPr>
          <w:sz w:val="21"/>
          <w:szCs w:val="21"/>
        </w:rPr>
        <w:t>11</w:t>
      </w:r>
      <w:r w:rsidRPr="00A0027B">
        <w:rPr>
          <w:sz w:val="21"/>
          <w:szCs w:val="21"/>
        </w:rPr>
        <w:t>月</w:t>
      </w:r>
      <w:r w:rsidRPr="00A0027B">
        <w:rPr>
          <w:sz w:val="21"/>
          <w:szCs w:val="21"/>
        </w:rPr>
        <w:t>1</w:t>
      </w:r>
      <w:r w:rsidR="0017285E" w:rsidRPr="00A0027B">
        <w:rPr>
          <w:sz w:val="21"/>
          <w:szCs w:val="21"/>
        </w:rPr>
        <w:t>0</w:t>
      </w:r>
      <w:r w:rsidRPr="00A0027B">
        <w:rPr>
          <w:sz w:val="21"/>
          <w:szCs w:val="21"/>
        </w:rPr>
        <w:t>日。</w:t>
      </w:r>
    </w:p>
    <w:p w:rsidR="0040495A" w:rsidRPr="00A0027B" w:rsidRDefault="009E0E4B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7.2.2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="0017285E"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播种方式</w:t>
      </w:r>
    </w:p>
    <w:p w:rsidR="0017285E" w:rsidRPr="00A0027B" w:rsidRDefault="0017285E" w:rsidP="0040495A">
      <w:pPr>
        <w:pStyle w:val="western"/>
        <w:spacing w:line="360" w:lineRule="auto"/>
        <w:ind w:right="-516" w:firstLineChars="200" w:firstLine="431"/>
        <w:rPr>
          <w:color w:val="333333"/>
          <w:sz w:val="21"/>
          <w:szCs w:val="21"/>
        </w:rPr>
      </w:pPr>
      <w:r w:rsidRPr="00A0027B">
        <w:rPr>
          <w:color w:val="333333"/>
          <w:sz w:val="21"/>
          <w:szCs w:val="21"/>
        </w:rPr>
        <w:t>以条播为主，行距</w:t>
      </w:r>
      <w:r w:rsidRPr="00A0027B">
        <w:rPr>
          <w:color w:val="333333"/>
          <w:sz w:val="21"/>
          <w:szCs w:val="21"/>
        </w:rPr>
        <w:t>20</w:t>
      </w:r>
      <w:r w:rsidR="00A0027B">
        <w:rPr>
          <w:rFonts w:hint="eastAsia"/>
          <w:color w:val="333333"/>
          <w:sz w:val="21"/>
          <w:szCs w:val="21"/>
        </w:rPr>
        <w:t xml:space="preserve"> </w:t>
      </w:r>
      <w:r w:rsidRPr="00A0027B">
        <w:rPr>
          <w:color w:val="333333"/>
          <w:sz w:val="21"/>
          <w:szCs w:val="21"/>
        </w:rPr>
        <w:t>cm</w:t>
      </w:r>
      <w:r w:rsidRPr="00A0027B">
        <w:rPr>
          <w:color w:val="333333"/>
          <w:sz w:val="21"/>
          <w:szCs w:val="21"/>
        </w:rPr>
        <w:t>。一般采用小麦播种机播种。</w:t>
      </w:r>
    </w:p>
    <w:p w:rsidR="0040495A" w:rsidRPr="00A0027B" w:rsidRDefault="0017285E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7.2.3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播量</w:t>
      </w:r>
    </w:p>
    <w:p w:rsidR="009E0E4B" w:rsidRPr="00A0027B" w:rsidRDefault="009E0E4B" w:rsidP="0040495A">
      <w:pPr>
        <w:pStyle w:val="western"/>
        <w:spacing w:line="360" w:lineRule="auto"/>
        <w:ind w:right="-516" w:firstLineChars="200" w:firstLine="431"/>
        <w:rPr>
          <w:color w:val="333333"/>
          <w:sz w:val="21"/>
          <w:szCs w:val="21"/>
          <w:bdr w:val="none" w:sz="0" w:space="0" w:color="auto" w:frame="1"/>
        </w:rPr>
      </w:pPr>
      <w:r w:rsidRPr="00A0027B">
        <w:rPr>
          <w:sz w:val="21"/>
          <w:szCs w:val="21"/>
        </w:rPr>
        <w:t>淮北地区旱茬</w:t>
      </w:r>
      <w:r w:rsidR="0017285E" w:rsidRPr="00A0027B">
        <w:rPr>
          <w:sz w:val="21"/>
          <w:szCs w:val="21"/>
        </w:rPr>
        <w:t>地</w:t>
      </w:r>
      <w:r w:rsidRPr="00A0027B">
        <w:rPr>
          <w:sz w:val="21"/>
          <w:szCs w:val="21"/>
        </w:rPr>
        <w:t>适播期内</w:t>
      </w:r>
      <w:r w:rsidR="00BF0E9A" w:rsidRPr="00A0027B">
        <w:rPr>
          <w:color w:val="333333"/>
          <w:sz w:val="21"/>
          <w:szCs w:val="21"/>
        </w:rPr>
        <w:t>667</w:t>
      </w:r>
      <w:r w:rsidR="00A0027B" w:rsidRPr="00A0027B">
        <w:rPr>
          <w:rFonts w:hAnsi="Courier New" w:hint="eastAsia"/>
          <w:sz w:val="21"/>
          <w:szCs w:val="21"/>
          <w:bdr w:val="none" w:sz="0" w:space="0" w:color="auto" w:frame="1"/>
        </w:rPr>
        <w:t xml:space="preserve"> </w:t>
      </w:r>
      <w:r w:rsidR="00A0027B">
        <w:rPr>
          <w:rFonts w:hAnsi="Courier New" w:hint="eastAsia"/>
          <w:sz w:val="21"/>
          <w:szCs w:val="21"/>
          <w:bdr w:val="none" w:sz="0" w:space="0" w:color="auto" w:frame="1"/>
        </w:rPr>
        <w:t>m</w:t>
      </w:r>
      <w:r w:rsidR="00A0027B" w:rsidRPr="00A0027B">
        <w:rPr>
          <w:rFonts w:hAnsi="Courier New" w:hint="eastAsia"/>
          <w:sz w:val="21"/>
          <w:szCs w:val="21"/>
          <w:bdr w:val="none" w:sz="0" w:space="0" w:color="auto" w:frame="1"/>
          <w:vertAlign w:val="superscript"/>
        </w:rPr>
        <w:t>2</w:t>
      </w:r>
      <w:r w:rsidR="0017285E" w:rsidRPr="00A0027B">
        <w:rPr>
          <w:sz w:val="21"/>
          <w:szCs w:val="21"/>
        </w:rPr>
        <w:t>一般</w:t>
      </w:r>
      <w:r w:rsidR="0017285E" w:rsidRPr="00A0027B">
        <w:rPr>
          <w:sz w:val="21"/>
          <w:szCs w:val="21"/>
        </w:rPr>
        <w:t>10</w:t>
      </w:r>
      <w:r w:rsidR="00A0027B">
        <w:rPr>
          <w:rFonts w:hint="eastAsia"/>
          <w:sz w:val="21"/>
          <w:szCs w:val="21"/>
        </w:rPr>
        <w:t xml:space="preserve"> </w:t>
      </w:r>
      <w:r w:rsidR="00CC6C5C">
        <w:rPr>
          <w:rFonts w:hint="eastAsia"/>
          <w:sz w:val="21"/>
          <w:szCs w:val="21"/>
        </w:rPr>
        <w:t>k</w:t>
      </w:r>
      <w:r w:rsidR="0017285E" w:rsidRPr="00A0027B">
        <w:rPr>
          <w:sz w:val="21"/>
          <w:szCs w:val="21"/>
        </w:rPr>
        <w:t>g</w:t>
      </w: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，</w:t>
      </w:r>
      <w:r w:rsidRPr="00A0027B">
        <w:t>沿淮地区</w:t>
      </w:r>
      <w:r w:rsidR="0017285E" w:rsidRPr="00A0027B">
        <w:t>及其以南地区</w:t>
      </w:r>
      <w:r w:rsidRPr="00A0027B">
        <w:t>稻茬</w:t>
      </w:r>
      <w:r w:rsidR="0017285E" w:rsidRPr="00A0027B">
        <w:t>地</w:t>
      </w: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适播期内</w:t>
      </w:r>
      <w:r w:rsidR="00BF0E9A" w:rsidRPr="00A0027B">
        <w:rPr>
          <w:color w:val="333333"/>
          <w:sz w:val="21"/>
          <w:szCs w:val="21"/>
        </w:rPr>
        <w:t>667</w:t>
      </w:r>
      <w:r w:rsidR="00A0027B" w:rsidRPr="00A0027B">
        <w:rPr>
          <w:rFonts w:hAnsi="Courier New" w:hint="eastAsia"/>
          <w:sz w:val="21"/>
          <w:szCs w:val="21"/>
          <w:bdr w:val="none" w:sz="0" w:space="0" w:color="auto" w:frame="1"/>
        </w:rPr>
        <w:t xml:space="preserve"> </w:t>
      </w:r>
      <w:r w:rsidR="00A0027B">
        <w:rPr>
          <w:rFonts w:hAnsi="Courier New" w:hint="eastAsia"/>
          <w:sz w:val="21"/>
          <w:szCs w:val="21"/>
          <w:bdr w:val="none" w:sz="0" w:space="0" w:color="auto" w:frame="1"/>
        </w:rPr>
        <w:t>m</w:t>
      </w:r>
      <w:r w:rsidR="00A0027B" w:rsidRPr="00A0027B">
        <w:rPr>
          <w:rFonts w:hAnsi="Courier New" w:hint="eastAsia"/>
          <w:sz w:val="21"/>
          <w:szCs w:val="21"/>
          <w:bdr w:val="none" w:sz="0" w:space="0" w:color="auto" w:frame="1"/>
          <w:vertAlign w:val="superscript"/>
        </w:rPr>
        <w:t>2</w:t>
      </w:r>
      <w:r w:rsidR="0017285E" w:rsidRPr="00A0027B">
        <w:rPr>
          <w:sz w:val="21"/>
          <w:szCs w:val="21"/>
        </w:rPr>
        <w:t>一般</w:t>
      </w:r>
      <w:r w:rsidR="0017285E" w:rsidRPr="00A0027B">
        <w:rPr>
          <w:sz w:val="21"/>
          <w:szCs w:val="21"/>
        </w:rPr>
        <w:t>12.5</w:t>
      </w:r>
      <w:r w:rsidR="00A0027B">
        <w:rPr>
          <w:rFonts w:hint="eastAsia"/>
          <w:sz w:val="21"/>
          <w:szCs w:val="21"/>
        </w:rPr>
        <w:t xml:space="preserve"> </w:t>
      </w:r>
      <w:r w:rsidR="00CC6C5C">
        <w:rPr>
          <w:rFonts w:hint="eastAsia"/>
          <w:sz w:val="21"/>
          <w:szCs w:val="21"/>
        </w:rPr>
        <w:t>k</w:t>
      </w:r>
      <w:r w:rsidR="0017285E" w:rsidRPr="00A0027B">
        <w:rPr>
          <w:sz w:val="21"/>
          <w:szCs w:val="21"/>
        </w:rPr>
        <w:t>g</w:t>
      </w:r>
      <w:r w:rsidR="0017285E"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。整地质量差或者</w:t>
      </w: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播期推迟</w:t>
      </w:r>
      <w:r w:rsidR="0017285E"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应</w:t>
      </w: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适当加大播量。</w:t>
      </w:r>
    </w:p>
    <w:p w:rsidR="0040495A" w:rsidRPr="00A0027B" w:rsidRDefault="009E0E4B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7.2.</w:t>
      </w:r>
      <w:r w:rsidR="0017285E" w:rsidRPr="00A0027B">
        <w:rPr>
          <w:b/>
          <w:bCs/>
          <w:sz w:val="21"/>
          <w:szCs w:val="21"/>
          <w:bdr w:val="none" w:sz="0" w:space="0" w:color="auto" w:frame="1"/>
        </w:rPr>
        <w:t>4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行距和深度</w:t>
      </w:r>
    </w:p>
    <w:p w:rsidR="009E0E4B" w:rsidRPr="00A0027B" w:rsidRDefault="009E0E4B" w:rsidP="0040495A">
      <w:pPr>
        <w:pStyle w:val="western"/>
        <w:spacing w:line="360" w:lineRule="auto"/>
        <w:ind w:right="-518"/>
        <w:rPr>
          <w:color w:val="333333"/>
          <w:sz w:val="21"/>
          <w:szCs w:val="21"/>
          <w:bdr w:val="none" w:sz="0" w:space="0" w:color="auto" w:frame="1"/>
        </w:rPr>
      </w:pP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播种行距</w:t>
      </w:r>
      <w:r w:rsidRPr="00A0027B">
        <w:rPr>
          <w:color w:val="333333"/>
          <w:sz w:val="21"/>
          <w:szCs w:val="21"/>
          <w:bdr w:val="none" w:sz="0" w:space="0" w:color="auto" w:frame="1"/>
        </w:rPr>
        <w:t>2</w:t>
      </w:r>
      <w:r w:rsidR="0017285E" w:rsidRPr="00A0027B">
        <w:rPr>
          <w:color w:val="333333"/>
          <w:sz w:val="21"/>
          <w:szCs w:val="21"/>
          <w:bdr w:val="none" w:sz="0" w:space="0" w:color="auto" w:frame="1"/>
        </w:rPr>
        <w:t>0</w:t>
      </w:r>
      <w:r w:rsidR="00A0027B">
        <w:rPr>
          <w:rFonts w:hint="eastAsia"/>
          <w:color w:val="333333"/>
          <w:sz w:val="21"/>
          <w:szCs w:val="21"/>
          <w:bdr w:val="none" w:sz="0" w:space="0" w:color="auto" w:frame="1"/>
        </w:rPr>
        <w:t xml:space="preserve"> </w:t>
      </w:r>
      <w:r w:rsidRPr="00A0027B">
        <w:rPr>
          <w:color w:val="333333"/>
          <w:sz w:val="21"/>
          <w:szCs w:val="21"/>
          <w:bdr w:val="none" w:sz="0" w:space="0" w:color="auto" w:frame="1"/>
        </w:rPr>
        <w:t>cm</w:t>
      </w: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，播种深度</w:t>
      </w:r>
      <w:r w:rsidRPr="00A0027B">
        <w:rPr>
          <w:color w:val="333333"/>
          <w:sz w:val="21"/>
          <w:szCs w:val="21"/>
          <w:bdr w:val="none" w:sz="0" w:space="0" w:color="auto" w:frame="1"/>
        </w:rPr>
        <w:t>3</w:t>
      </w:r>
      <w:r w:rsidRPr="00A0027B">
        <w:rPr>
          <w:sz w:val="21"/>
          <w:szCs w:val="21"/>
          <w:bdr w:val="none" w:sz="0" w:space="0" w:color="auto" w:frame="1"/>
        </w:rPr>
        <w:t xml:space="preserve"> cm</w:t>
      </w:r>
      <w:r w:rsidRPr="00A0027B">
        <w:rPr>
          <w:color w:val="000000"/>
          <w:sz w:val="21"/>
          <w:szCs w:val="21"/>
        </w:rPr>
        <w:t>～</w:t>
      </w:r>
      <w:r w:rsidR="0017285E" w:rsidRPr="00A0027B">
        <w:rPr>
          <w:color w:val="333333"/>
          <w:sz w:val="21"/>
          <w:szCs w:val="21"/>
          <w:bdr w:val="none" w:sz="0" w:space="0" w:color="auto" w:frame="1"/>
        </w:rPr>
        <w:t>4</w:t>
      </w:r>
      <w:r w:rsidR="00A0027B">
        <w:rPr>
          <w:rFonts w:hint="eastAsia"/>
          <w:color w:val="333333"/>
          <w:sz w:val="21"/>
          <w:szCs w:val="21"/>
          <w:bdr w:val="none" w:sz="0" w:space="0" w:color="auto" w:frame="1"/>
        </w:rPr>
        <w:t xml:space="preserve"> </w:t>
      </w:r>
      <w:r w:rsidRPr="00A0027B">
        <w:rPr>
          <w:color w:val="333333"/>
          <w:sz w:val="21"/>
          <w:szCs w:val="21"/>
          <w:bdr w:val="none" w:sz="0" w:space="0" w:color="auto" w:frame="1"/>
        </w:rPr>
        <w:t>cm</w:t>
      </w:r>
      <w:r w:rsidRPr="00A0027B">
        <w:rPr>
          <w:rFonts w:hAnsi="Courier New"/>
          <w:color w:val="333333"/>
          <w:sz w:val="21"/>
          <w:szCs w:val="21"/>
          <w:bdr w:val="none" w:sz="0" w:space="0" w:color="auto" w:frame="1"/>
        </w:rPr>
        <w:t>。</w:t>
      </w:r>
      <w:r w:rsidR="0017285E" w:rsidRPr="00A0027B">
        <w:rPr>
          <w:color w:val="333333"/>
          <w:sz w:val="21"/>
          <w:szCs w:val="21"/>
        </w:rPr>
        <w:t>播后及时镇压。</w:t>
      </w:r>
    </w:p>
    <w:p w:rsidR="008050EA" w:rsidRPr="00A0027B" w:rsidRDefault="008929B8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8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="00692051"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田间管理</w:t>
      </w:r>
    </w:p>
    <w:p w:rsidR="008050EA" w:rsidRPr="00A0027B" w:rsidRDefault="008929B8" w:rsidP="0040495A">
      <w:pPr>
        <w:pStyle w:val="af7"/>
        <w:spacing w:line="360" w:lineRule="auto"/>
        <w:ind w:rightChars="50" w:right="108"/>
        <w:rPr>
          <w:rFonts w:ascii="Times New Roman" w:eastAsia="黑体"/>
        </w:rPr>
      </w:pPr>
      <w:r w:rsidRPr="00A0027B">
        <w:rPr>
          <w:rFonts w:ascii="Times New Roman"/>
          <w:b/>
          <w:bCs/>
          <w:bdr w:val="none" w:sz="0" w:space="0" w:color="auto" w:frame="1"/>
        </w:rPr>
        <w:t>8</w:t>
      </w:r>
      <w:r w:rsidR="00C37F34" w:rsidRPr="00A0027B">
        <w:rPr>
          <w:rFonts w:ascii="Times New Roman"/>
          <w:b/>
          <w:bCs/>
          <w:bdr w:val="none" w:sz="0" w:space="0" w:color="auto" w:frame="1"/>
        </w:rPr>
        <w:t>.1</w:t>
      </w:r>
      <w:r w:rsidR="0040495A" w:rsidRPr="00A0027B">
        <w:rPr>
          <w:rFonts w:ascii="Times New Roman"/>
          <w:b/>
          <w:bCs/>
          <w:bdr w:val="none" w:sz="0" w:space="0" w:color="auto" w:frame="1"/>
        </w:rPr>
        <w:t xml:space="preserve"> </w:t>
      </w:r>
      <w:r w:rsidR="008050EA" w:rsidRPr="00A0027B">
        <w:rPr>
          <w:rFonts w:ascii="Times New Roman" w:hAnsi="Courier New"/>
          <w:b/>
          <w:bCs/>
          <w:bdr w:val="none" w:sz="0" w:space="0" w:color="auto" w:frame="1"/>
        </w:rPr>
        <w:t>查苗补苗</w:t>
      </w:r>
    </w:p>
    <w:p w:rsidR="008050EA" w:rsidRPr="00A0027B" w:rsidRDefault="008050EA" w:rsidP="0040495A">
      <w:pPr>
        <w:pStyle w:val="af7"/>
        <w:spacing w:line="360" w:lineRule="auto"/>
        <w:ind w:rightChars="50" w:right="108" w:firstLineChars="200" w:firstLine="431"/>
        <w:rPr>
          <w:rFonts w:ascii="Times New Roman"/>
          <w:kern w:val="2"/>
        </w:rPr>
      </w:pPr>
      <w:r w:rsidRPr="00A0027B">
        <w:rPr>
          <w:rFonts w:ascii="Times New Roman"/>
          <w:kern w:val="2"/>
        </w:rPr>
        <w:t>出苗后</w:t>
      </w:r>
      <w:r w:rsidR="00562D6F" w:rsidRPr="00A0027B">
        <w:rPr>
          <w:rFonts w:ascii="Times New Roman"/>
          <w:kern w:val="2"/>
        </w:rPr>
        <w:t>若</w:t>
      </w:r>
      <w:r w:rsidRPr="00A0027B">
        <w:rPr>
          <w:rFonts w:ascii="Times New Roman"/>
          <w:kern w:val="2"/>
        </w:rPr>
        <w:t>有缺苗断垄，及时带水补播。</w:t>
      </w:r>
    </w:p>
    <w:p w:rsidR="00C37F34" w:rsidRPr="00A0027B" w:rsidRDefault="008929B8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lastRenderedPageBreak/>
        <w:t>8</w:t>
      </w:r>
      <w:r w:rsidR="002D5CCF" w:rsidRPr="00A0027B">
        <w:rPr>
          <w:b/>
          <w:bCs/>
          <w:sz w:val="21"/>
          <w:szCs w:val="21"/>
          <w:bdr w:val="none" w:sz="0" w:space="0" w:color="auto" w:frame="1"/>
        </w:rPr>
        <w:t>.2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="001D67CA"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追肥</w:t>
      </w:r>
    </w:p>
    <w:p w:rsidR="008929B8" w:rsidRPr="00A0027B" w:rsidRDefault="008929B8" w:rsidP="0040495A">
      <w:pPr>
        <w:pStyle w:val="a4"/>
        <w:numPr>
          <w:ilvl w:val="0"/>
          <w:numId w:val="0"/>
        </w:numPr>
        <w:spacing w:line="360" w:lineRule="auto"/>
        <w:ind w:leftChars="50" w:left="108" w:rightChars="50" w:right="108" w:firstLineChars="150" w:firstLine="324"/>
        <w:rPr>
          <w:rFonts w:ascii="Times New Roman" w:eastAsia="宋体"/>
          <w:kern w:val="2"/>
        </w:rPr>
      </w:pPr>
      <w:r w:rsidRPr="00A0027B">
        <w:rPr>
          <w:rFonts w:ascii="Times New Roman" w:eastAsia="宋体"/>
          <w:kern w:val="2"/>
        </w:rPr>
        <w:t>后期青贮用一次性刈割一般在</w:t>
      </w:r>
      <w:r w:rsidR="00B73F5A" w:rsidRPr="00A0027B">
        <w:rPr>
          <w:rFonts w:ascii="Times New Roman" w:eastAsia="宋体"/>
          <w:kern w:val="2"/>
        </w:rPr>
        <w:t>起身</w:t>
      </w:r>
      <w:r w:rsidR="002D5CCF" w:rsidRPr="00A0027B">
        <w:rPr>
          <w:rFonts w:ascii="Times New Roman" w:eastAsia="宋体"/>
          <w:kern w:val="2"/>
        </w:rPr>
        <w:t>至</w:t>
      </w:r>
      <w:r w:rsidR="001D67CA" w:rsidRPr="00A0027B">
        <w:rPr>
          <w:rFonts w:ascii="Times New Roman" w:eastAsia="宋体"/>
          <w:kern w:val="2"/>
        </w:rPr>
        <w:t>拔节期</w:t>
      </w:r>
      <w:r w:rsidR="002D5CCF" w:rsidRPr="00A0027B">
        <w:rPr>
          <w:rFonts w:ascii="Times New Roman" w:eastAsia="宋体"/>
          <w:kern w:val="2"/>
        </w:rPr>
        <w:t>初期</w:t>
      </w:r>
      <w:r w:rsidR="001D67CA" w:rsidRPr="00A0027B">
        <w:rPr>
          <w:rFonts w:ascii="Times New Roman" w:eastAsia="宋体"/>
          <w:kern w:val="2"/>
        </w:rPr>
        <w:t>追</w:t>
      </w:r>
      <w:r w:rsidR="002D5CCF" w:rsidRPr="00A0027B">
        <w:rPr>
          <w:rFonts w:ascii="Times New Roman" w:eastAsia="宋体"/>
          <w:kern w:val="2"/>
        </w:rPr>
        <w:t>施氮</w:t>
      </w:r>
      <w:r w:rsidR="001D67CA" w:rsidRPr="00A0027B">
        <w:rPr>
          <w:rFonts w:ascii="Times New Roman" w:eastAsia="宋体"/>
          <w:kern w:val="2"/>
        </w:rPr>
        <w:t>肥，</w:t>
      </w:r>
      <w:r w:rsidR="002D5CCF" w:rsidRPr="00A0027B">
        <w:rPr>
          <w:rFonts w:ascii="Times New Roman" w:eastAsia="宋体"/>
          <w:kern w:val="2"/>
        </w:rPr>
        <w:t>667</w:t>
      </w:r>
      <w:r w:rsidR="00A0027B">
        <w:rPr>
          <w:rFonts w:ascii="Times New Roman" w:eastAsia="宋体" w:hint="eastAsia"/>
          <w:kern w:val="2"/>
        </w:rPr>
        <w:t xml:space="preserve"> </w:t>
      </w:r>
      <w:r w:rsidR="002D5CCF" w:rsidRPr="00A0027B">
        <w:rPr>
          <w:rFonts w:ascii="Times New Roman" w:eastAsia="宋体"/>
          <w:kern w:val="2"/>
        </w:rPr>
        <w:t>m</w:t>
      </w:r>
      <w:r w:rsidR="00E93FFF" w:rsidRPr="00A0027B">
        <w:rPr>
          <w:rFonts w:ascii="Times New Roman" w:eastAsia="宋体"/>
          <w:kern w:val="2"/>
          <w:vertAlign w:val="superscript"/>
        </w:rPr>
        <w:t>2</w:t>
      </w:r>
      <w:r w:rsidR="001D67CA" w:rsidRPr="00A0027B">
        <w:rPr>
          <w:rFonts w:ascii="Times New Roman" w:eastAsia="宋体"/>
          <w:kern w:val="2"/>
        </w:rPr>
        <w:t>施尿素</w:t>
      </w:r>
      <w:r w:rsidR="002D5CCF" w:rsidRPr="00A0027B">
        <w:rPr>
          <w:rFonts w:ascii="Times New Roman" w:eastAsia="宋体"/>
          <w:kern w:val="2"/>
        </w:rPr>
        <w:t xml:space="preserve">10 </w:t>
      </w:r>
      <w:r w:rsidR="009A3E88">
        <w:rPr>
          <w:rFonts w:ascii="Times New Roman" w:eastAsia="宋体" w:hint="eastAsia"/>
          <w:kern w:val="2"/>
        </w:rPr>
        <w:t>k</w:t>
      </w:r>
      <w:r w:rsidR="002D5CCF" w:rsidRPr="00A0027B">
        <w:rPr>
          <w:rFonts w:ascii="Times New Roman" w:eastAsia="宋体"/>
          <w:kern w:val="2"/>
        </w:rPr>
        <w:t>g</w:t>
      </w:r>
      <w:r w:rsidR="002D5CCF" w:rsidRPr="00A0027B">
        <w:rPr>
          <w:rFonts w:ascii="Times New Roman" w:eastAsia="宋体"/>
          <w:kern w:val="2"/>
        </w:rPr>
        <w:t>～</w:t>
      </w:r>
      <w:r w:rsidR="002D5CCF" w:rsidRPr="00A0027B">
        <w:rPr>
          <w:rFonts w:ascii="Times New Roman" w:eastAsia="宋体"/>
          <w:kern w:val="2"/>
        </w:rPr>
        <w:t xml:space="preserve">15 </w:t>
      </w:r>
      <w:r w:rsidR="009A3E88">
        <w:rPr>
          <w:rFonts w:ascii="Times New Roman" w:eastAsia="宋体" w:hint="eastAsia"/>
          <w:kern w:val="2"/>
        </w:rPr>
        <w:t>k</w:t>
      </w:r>
      <w:r w:rsidR="002D5CCF" w:rsidRPr="00A0027B">
        <w:rPr>
          <w:rFonts w:ascii="Times New Roman" w:eastAsia="宋体"/>
          <w:kern w:val="2"/>
        </w:rPr>
        <w:t>g</w:t>
      </w:r>
      <w:r w:rsidR="001D67CA" w:rsidRPr="00A0027B">
        <w:rPr>
          <w:rFonts w:ascii="Times New Roman" w:eastAsia="宋体"/>
          <w:kern w:val="2"/>
        </w:rPr>
        <w:t>，</w:t>
      </w:r>
      <w:r w:rsidR="003624BE" w:rsidRPr="00A0027B">
        <w:rPr>
          <w:rFonts w:ascii="Times New Roman" w:eastAsia="宋体"/>
          <w:kern w:val="2"/>
        </w:rPr>
        <w:t>苗弱</w:t>
      </w:r>
      <w:r w:rsidR="002D5CCF" w:rsidRPr="00A0027B">
        <w:rPr>
          <w:rFonts w:ascii="Times New Roman" w:eastAsia="宋体"/>
          <w:kern w:val="2"/>
        </w:rPr>
        <w:t>宜在起身期</w:t>
      </w:r>
      <w:r w:rsidR="003624BE" w:rsidRPr="00A0027B">
        <w:rPr>
          <w:rFonts w:ascii="Times New Roman" w:eastAsia="宋体"/>
          <w:kern w:val="2"/>
        </w:rPr>
        <w:t>提早追施，苗旺可推迟到拔节期追施，</w:t>
      </w:r>
      <w:r w:rsidR="001D67CA" w:rsidRPr="00A0027B">
        <w:rPr>
          <w:rFonts w:ascii="Times New Roman" w:eastAsia="宋体"/>
          <w:kern w:val="2"/>
        </w:rPr>
        <w:t>两次施用</w:t>
      </w:r>
      <w:r w:rsidR="009435D3" w:rsidRPr="00A0027B">
        <w:rPr>
          <w:rFonts w:ascii="Times New Roman" w:eastAsia="宋体"/>
          <w:kern w:val="2"/>
        </w:rPr>
        <w:t>为宜</w:t>
      </w:r>
      <w:r w:rsidR="001D67CA" w:rsidRPr="00A0027B">
        <w:rPr>
          <w:rFonts w:ascii="Times New Roman" w:eastAsia="宋体"/>
          <w:kern w:val="2"/>
        </w:rPr>
        <w:t>。</w:t>
      </w:r>
      <w:r w:rsidRPr="00A0027B">
        <w:rPr>
          <w:rFonts w:ascii="Times New Roman" w:eastAsia="宋体"/>
          <w:kern w:val="2"/>
        </w:rPr>
        <w:t>多次刈割时在拔节期或刈割后，</w:t>
      </w:r>
      <w:r w:rsidRPr="00A0027B">
        <w:rPr>
          <w:rFonts w:ascii="Times New Roman" w:eastAsia="宋体"/>
          <w:kern w:val="2"/>
        </w:rPr>
        <w:t>667 m</w:t>
      </w:r>
      <w:r w:rsidRPr="00A0027B">
        <w:rPr>
          <w:rFonts w:ascii="Times New Roman" w:eastAsia="宋体"/>
          <w:kern w:val="2"/>
          <w:vertAlign w:val="superscript"/>
        </w:rPr>
        <w:t>2</w:t>
      </w:r>
      <w:r w:rsidRPr="00A0027B">
        <w:rPr>
          <w:rFonts w:ascii="Times New Roman" w:eastAsia="宋体"/>
          <w:kern w:val="2"/>
        </w:rPr>
        <w:t>施尿素</w:t>
      </w:r>
      <w:r w:rsidRPr="00A0027B">
        <w:rPr>
          <w:rFonts w:ascii="Times New Roman" w:eastAsia="宋体"/>
          <w:kern w:val="2"/>
        </w:rPr>
        <w:t xml:space="preserve">10 </w:t>
      </w:r>
      <w:r w:rsidR="009A3E88">
        <w:rPr>
          <w:rFonts w:ascii="Times New Roman" w:eastAsia="宋体" w:hint="eastAsia"/>
          <w:kern w:val="2"/>
        </w:rPr>
        <w:t>k</w:t>
      </w:r>
      <w:r w:rsidRPr="00A0027B">
        <w:rPr>
          <w:rFonts w:ascii="Times New Roman" w:eastAsia="宋体"/>
          <w:kern w:val="2"/>
        </w:rPr>
        <w:t>g</w:t>
      </w:r>
      <w:r w:rsidRPr="00A0027B">
        <w:rPr>
          <w:rFonts w:ascii="Times New Roman" w:eastAsia="宋体"/>
          <w:kern w:val="2"/>
        </w:rPr>
        <w:t>～</w:t>
      </w:r>
      <w:r w:rsidRPr="00A0027B">
        <w:rPr>
          <w:rFonts w:ascii="Times New Roman" w:eastAsia="宋体"/>
          <w:kern w:val="2"/>
        </w:rPr>
        <w:t xml:space="preserve">12 </w:t>
      </w:r>
      <w:r w:rsidR="009A3E88">
        <w:rPr>
          <w:rFonts w:ascii="Times New Roman" w:eastAsia="宋体" w:hint="eastAsia"/>
          <w:kern w:val="2"/>
        </w:rPr>
        <w:t>k</w:t>
      </w:r>
      <w:r w:rsidRPr="00A0027B">
        <w:rPr>
          <w:rFonts w:ascii="Times New Roman" w:eastAsia="宋体"/>
          <w:kern w:val="2"/>
        </w:rPr>
        <w:t>g</w:t>
      </w:r>
      <w:r w:rsidRPr="00A0027B">
        <w:rPr>
          <w:rFonts w:ascii="Times New Roman" w:eastAsia="宋体"/>
          <w:kern w:val="2"/>
        </w:rPr>
        <w:t>。</w:t>
      </w:r>
    </w:p>
    <w:p w:rsidR="001013B4" w:rsidRPr="00A0027B" w:rsidRDefault="001013B4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7.3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水分管理</w:t>
      </w:r>
    </w:p>
    <w:p w:rsidR="001013B4" w:rsidRPr="00A0027B" w:rsidRDefault="001013B4" w:rsidP="0040495A">
      <w:pPr>
        <w:pStyle w:val="western"/>
        <w:spacing w:line="360" w:lineRule="auto"/>
        <w:ind w:rightChars="50" w:right="108" w:firstLineChars="200" w:firstLine="431"/>
        <w:rPr>
          <w:sz w:val="21"/>
          <w:szCs w:val="21"/>
        </w:rPr>
      </w:pPr>
      <w:r w:rsidRPr="00A0027B">
        <w:rPr>
          <w:sz w:val="21"/>
          <w:szCs w:val="21"/>
        </w:rPr>
        <w:t>如遇旱，及时浇水灌溉。若遇涝渍，及时清沟沥水。</w:t>
      </w:r>
    </w:p>
    <w:p w:rsidR="00E93FFF" w:rsidRPr="00A0027B" w:rsidRDefault="001013B4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7</w:t>
      </w:r>
      <w:r w:rsidR="00E51C5A" w:rsidRPr="00A0027B">
        <w:rPr>
          <w:b/>
          <w:bCs/>
          <w:sz w:val="21"/>
          <w:szCs w:val="21"/>
          <w:bdr w:val="none" w:sz="0" w:space="0" w:color="auto" w:frame="1"/>
        </w:rPr>
        <w:t>.4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="00206CB5"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病虫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草</w:t>
      </w:r>
      <w:r w:rsidR="00206CB5"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害防治</w:t>
      </w:r>
      <w:r w:rsidR="00206CB5" w:rsidRPr="00A0027B">
        <w:rPr>
          <w:b/>
          <w:bCs/>
          <w:sz w:val="21"/>
          <w:szCs w:val="21"/>
          <w:bdr w:val="none" w:sz="0" w:space="0" w:color="auto" w:frame="1"/>
        </w:rPr>
        <w:t xml:space="preserve">  </w:t>
      </w:r>
    </w:p>
    <w:p w:rsidR="000C22C5" w:rsidRPr="00A0027B" w:rsidRDefault="00A9767F" w:rsidP="0040495A">
      <w:pPr>
        <w:pStyle w:val="western"/>
        <w:spacing w:line="360" w:lineRule="auto"/>
        <w:ind w:rightChars="50" w:right="108" w:firstLineChars="200" w:firstLine="431"/>
        <w:rPr>
          <w:kern w:val="2"/>
          <w:sz w:val="21"/>
          <w:szCs w:val="21"/>
        </w:rPr>
      </w:pPr>
      <w:r w:rsidRPr="00A0027B">
        <w:rPr>
          <w:kern w:val="2"/>
          <w:sz w:val="21"/>
          <w:szCs w:val="21"/>
        </w:rPr>
        <w:t>防治病虫</w:t>
      </w:r>
      <w:r w:rsidR="001013B4" w:rsidRPr="00A0027B">
        <w:rPr>
          <w:kern w:val="2"/>
          <w:sz w:val="21"/>
          <w:szCs w:val="21"/>
        </w:rPr>
        <w:t>草</w:t>
      </w:r>
      <w:r w:rsidRPr="00A0027B">
        <w:rPr>
          <w:kern w:val="2"/>
          <w:sz w:val="21"/>
          <w:szCs w:val="21"/>
        </w:rPr>
        <w:t>害在选用优良抗病品种的同时，采用综合防治措施</w:t>
      </w:r>
      <w:r w:rsidR="00441D85" w:rsidRPr="00A0027B">
        <w:rPr>
          <w:kern w:val="2"/>
          <w:sz w:val="21"/>
          <w:szCs w:val="21"/>
        </w:rPr>
        <w:t>，重视抗病品种选用、轮作换茬和物理防治、生物防治技术应用</w:t>
      </w:r>
      <w:r w:rsidR="00D97DD1" w:rsidRPr="00A0027B">
        <w:rPr>
          <w:kern w:val="2"/>
          <w:sz w:val="21"/>
          <w:szCs w:val="21"/>
        </w:rPr>
        <w:t>。</w:t>
      </w:r>
      <w:r w:rsidR="008B5D65" w:rsidRPr="00A0027B">
        <w:rPr>
          <w:kern w:val="2"/>
          <w:sz w:val="21"/>
          <w:szCs w:val="21"/>
        </w:rPr>
        <w:t>刈割前</w:t>
      </w:r>
      <w:r w:rsidR="00376978" w:rsidRPr="00A0027B">
        <w:rPr>
          <w:kern w:val="2"/>
          <w:sz w:val="21"/>
          <w:szCs w:val="21"/>
        </w:rPr>
        <w:t>15</w:t>
      </w:r>
      <w:r w:rsidR="00A0027B">
        <w:rPr>
          <w:rFonts w:hint="eastAsia"/>
          <w:kern w:val="2"/>
          <w:sz w:val="21"/>
          <w:szCs w:val="21"/>
        </w:rPr>
        <w:t xml:space="preserve"> </w:t>
      </w:r>
      <w:r w:rsidR="008B5D65" w:rsidRPr="00A0027B">
        <w:rPr>
          <w:kern w:val="2"/>
          <w:sz w:val="21"/>
          <w:szCs w:val="21"/>
        </w:rPr>
        <w:t>d</w:t>
      </w:r>
      <w:r w:rsidR="008B5D65" w:rsidRPr="00A0027B">
        <w:rPr>
          <w:kern w:val="2"/>
          <w:sz w:val="21"/>
          <w:szCs w:val="21"/>
        </w:rPr>
        <w:t>不进行化学防治</w:t>
      </w:r>
      <w:r w:rsidR="000C50B8" w:rsidRPr="00A0027B">
        <w:rPr>
          <w:kern w:val="2"/>
          <w:sz w:val="21"/>
          <w:szCs w:val="21"/>
        </w:rPr>
        <w:t>。</w:t>
      </w:r>
      <w:r w:rsidR="00176ACE" w:rsidRPr="00A0027B">
        <w:rPr>
          <w:kern w:val="2"/>
          <w:sz w:val="21"/>
          <w:szCs w:val="21"/>
        </w:rPr>
        <w:t>化学防治要符合</w:t>
      </w:r>
      <w:r w:rsidR="00E93FFF" w:rsidRPr="00A0027B">
        <w:rPr>
          <w:kern w:val="2"/>
          <w:sz w:val="21"/>
          <w:szCs w:val="21"/>
        </w:rPr>
        <w:t>GB 4285</w:t>
      </w:r>
      <w:r w:rsidR="008929B8" w:rsidRPr="00A0027B">
        <w:rPr>
          <w:kern w:val="2"/>
          <w:sz w:val="21"/>
          <w:szCs w:val="21"/>
        </w:rPr>
        <w:t>和</w:t>
      </w:r>
      <w:r w:rsidR="008929B8" w:rsidRPr="00A0027B">
        <w:rPr>
          <w:szCs w:val="21"/>
        </w:rPr>
        <w:t>GB/T 8321</w:t>
      </w:r>
      <w:r w:rsidR="00E93FFF" w:rsidRPr="00A0027B">
        <w:rPr>
          <w:kern w:val="2"/>
          <w:sz w:val="21"/>
          <w:szCs w:val="21"/>
        </w:rPr>
        <w:t>规定，</w:t>
      </w:r>
      <w:r w:rsidR="001013B4" w:rsidRPr="00A0027B">
        <w:rPr>
          <w:kern w:val="2"/>
          <w:sz w:val="21"/>
          <w:szCs w:val="21"/>
        </w:rPr>
        <w:t>具体化学防治方法见附录</w:t>
      </w:r>
      <w:r w:rsidR="001013B4" w:rsidRPr="00A0027B">
        <w:rPr>
          <w:kern w:val="2"/>
          <w:sz w:val="21"/>
          <w:szCs w:val="21"/>
        </w:rPr>
        <w:t>A</w:t>
      </w:r>
      <w:r w:rsidR="00EB76C9" w:rsidRPr="00A0027B">
        <w:rPr>
          <w:kern w:val="2"/>
          <w:sz w:val="21"/>
          <w:szCs w:val="21"/>
        </w:rPr>
        <w:t>。</w:t>
      </w:r>
    </w:p>
    <w:p w:rsidR="00C37F34" w:rsidRPr="00A0027B" w:rsidRDefault="001013B4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8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="004A445D"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刈割</w:t>
      </w:r>
    </w:p>
    <w:p w:rsidR="004A445D" w:rsidRPr="00A0027B" w:rsidRDefault="001013B4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8</w:t>
      </w:r>
      <w:r w:rsidR="00C37F34" w:rsidRPr="00A0027B">
        <w:rPr>
          <w:b/>
          <w:bCs/>
          <w:sz w:val="21"/>
          <w:szCs w:val="21"/>
          <w:bdr w:val="none" w:sz="0" w:space="0" w:color="auto" w:frame="1"/>
        </w:rPr>
        <w:t>.1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时期</w:t>
      </w:r>
    </w:p>
    <w:p w:rsidR="00581154" w:rsidRPr="00A0027B" w:rsidRDefault="00794730" w:rsidP="0040495A">
      <w:pPr>
        <w:pStyle w:val="af6"/>
        <w:spacing w:line="360" w:lineRule="auto"/>
        <w:ind w:rightChars="50" w:right="108" w:firstLine="431"/>
        <w:rPr>
          <w:rFonts w:ascii="Times New Roman"/>
          <w:szCs w:val="21"/>
        </w:rPr>
      </w:pPr>
      <w:r w:rsidRPr="00A0027B">
        <w:rPr>
          <w:rFonts w:ascii="Times New Roman"/>
          <w:szCs w:val="21"/>
        </w:rPr>
        <w:t>刈割期依据利用目的确定。青贮、调制干草时，在乳熟期一次性刈割。</w:t>
      </w:r>
      <w:r w:rsidR="0087159A" w:rsidRPr="00A0027B">
        <w:rPr>
          <w:rFonts w:ascii="Times New Roman"/>
          <w:szCs w:val="21"/>
        </w:rPr>
        <w:t>青饲</w:t>
      </w:r>
      <w:r w:rsidR="00E45555" w:rsidRPr="00A0027B">
        <w:rPr>
          <w:rFonts w:ascii="Times New Roman"/>
          <w:szCs w:val="21"/>
        </w:rPr>
        <w:t>用途的收获期为</w:t>
      </w:r>
      <w:r w:rsidR="00510FE3" w:rsidRPr="00A0027B">
        <w:rPr>
          <w:rFonts w:ascii="Times New Roman"/>
          <w:szCs w:val="21"/>
        </w:rPr>
        <w:t>拔节后期或株高达</w:t>
      </w:r>
      <w:r w:rsidRPr="00A0027B">
        <w:rPr>
          <w:rFonts w:ascii="Times New Roman"/>
          <w:szCs w:val="21"/>
        </w:rPr>
        <w:t xml:space="preserve">30 </w:t>
      </w:r>
      <w:r w:rsidR="00F71189" w:rsidRPr="00A0027B">
        <w:rPr>
          <w:rFonts w:ascii="Times New Roman"/>
          <w:szCs w:val="21"/>
        </w:rPr>
        <w:t>cm</w:t>
      </w:r>
      <w:r w:rsidR="008F79D3" w:rsidRPr="00A0027B">
        <w:rPr>
          <w:rFonts w:ascii="Times New Roman"/>
          <w:szCs w:val="21"/>
        </w:rPr>
        <w:t>以上</w:t>
      </w:r>
      <w:r w:rsidR="00510FE3" w:rsidRPr="00A0027B">
        <w:rPr>
          <w:rFonts w:ascii="Times New Roman"/>
          <w:szCs w:val="21"/>
        </w:rPr>
        <w:t>时刈割</w:t>
      </w:r>
      <w:r w:rsidR="00141058" w:rsidRPr="00A0027B">
        <w:rPr>
          <w:rFonts w:ascii="Times New Roman"/>
          <w:szCs w:val="21"/>
        </w:rPr>
        <w:t>，</w:t>
      </w:r>
      <w:r w:rsidR="00A2709C" w:rsidRPr="00A0027B">
        <w:rPr>
          <w:rFonts w:ascii="Times New Roman"/>
          <w:szCs w:val="21"/>
        </w:rPr>
        <w:t>刈割量依据</w:t>
      </w:r>
      <w:r w:rsidR="00141058" w:rsidRPr="00A0027B">
        <w:rPr>
          <w:rFonts w:ascii="Times New Roman"/>
          <w:szCs w:val="21"/>
        </w:rPr>
        <w:t>饲喂</w:t>
      </w:r>
      <w:r w:rsidR="00A2709C" w:rsidRPr="00A0027B">
        <w:rPr>
          <w:rFonts w:ascii="Times New Roman"/>
          <w:szCs w:val="21"/>
        </w:rPr>
        <w:t>量而定</w:t>
      </w:r>
      <w:r w:rsidR="00141058" w:rsidRPr="00A0027B">
        <w:rPr>
          <w:rFonts w:ascii="Times New Roman"/>
          <w:szCs w:val="21"/>
        </w:rPr>
        <w:t>，</w:t>
      </w:r>
      <w:r w:rsidR="0087159A" w:rsidRPr="00A0027B">
        <w:rPr>
          <w:rFonts w:ascii="Times New Roman"/>
          <w:szCs w:val="21"/>
        </w:rPr>
        <w:t>最后一次齐地刈割</w:t>
      </w:r>
      <w:r w:rsidR="00510FE3" w:rsidRPr="00A0027B">
        <w:rPr>
          <w:rFonts w:ascii="Times New Roman"/>
          <w:szCs w:val="21"/>
        </w:rPr>
        <w:t>。</w:t>
      </w:r>
    </w:p>
    <w:p w:rsidR="00794730" w:rsidRPr="00A0027B" w:rsidRDefault="00794730" w:rsidP="0040495A">
      <w:pPr>
        <w:widowControl/>
        <w:spacing w:line="360" w:lineRule="auto"/>
        <w:ind w:rightChars="50" w:right="108" w:firstLineChars="200" w:firstLine="431"/>
        <w:jc w:val="left"/>
        <w:rPr>
          <w:szCs w:val="21"/>
        </w:rPr>
      </w:pPr>
      <w:r w:rsidRPr="00A0027B">
        <w:rPr>
          <w:szCs w:val="21"/>
        </w:rPr>
        <w:t>根据利用目的确定饲用小黑麦的刈割期，青饲可在植株拔节后期或株高达</w:t>
      </w:r>
      <w:r w:rsidRPr="00A0027B">
        <w:rPr>
          <w:szCs w:val="21"/>
        </w:rPr>
        <w:t>30</w:t>
      </w:r>
      <w:r w:rsidR="00A0027B">
        <w:rPr>
          <w:rFonts w:hint="eastAsia"/>
          <w:szCs w:val="21"/>
        </w:rPr>
        <w:t xml:space="preserve"> </w:t>
      </w:r>
      <w:r w:rsidRPr="00A0027B">
        <w:rPr>
          <w:szCs w:val="21"/>
        </w:rPr>
        <w:t>cm</w:t>
      </w:r>
      <w:r w:rsidRPr="00A0027B">
        <w:rPr>
          <w:szCs w:val="21"/>
        </w:rPr>
        <w:t>左右时刈割，可刈割</w:t>
      </w:r>
      <w:r w:rsidRPr="00A0027B">
        <w:rPr>
          <w:szCs w:val="21"/>
        </w:rPr>
        <w:t>2</w:t>
      </w:r>
      <w:r w:rsidRPr="00A0027B">
        <w:rPr>
          <w:szCs w:val="21"/>
        </w:rPr>
        <w:t>次。</w:t>
      </w:r>
    </w:p>
    <w:p w:rsidR="00376978" w:rsidRPr="00A0027B" w:rsidRDefault="00794730" w:rsidP="0040495A">
      <w:pPr>
        <w:pStyle w:val="af6"/>
        <w:spacing w:line="360" w:lineRule="auto"/>
        <w:ind w:rightChars="50" w:right="108" w:firstLineChars="0" w:firstLine="0"/>
        <w:rPr>
          <w:rFonts w:ascii="Times New Roman"/>
          <w:color w:val="3D3D3D"/>
          <w:szCs w:val="21"/>
        </w:rPr>
      </w:pPr>
      <w:r w:rsidRPr="00A0027B">
        <w:rPr>
          <w:rFonts w:ascii="Times New Roman"/>
          <w:b/>
          <w:bCs/>
          <w:szCs w:val="21"/>
          <w:bdr w:val="none" w:sz="0" w:space="0" w:color="auto" w:frame="1"/>
        </w:rPr>
        <w:t>8</w:t>
      </w:r>
      <w:r w:rsidR="00376978" w:rsidRPr="00A0027B">
        <w:rPr>
          <w:rFonts w:ascii="Times New Roman"/>
          <w:b/>
          <w:bCs/>
          <w:szCs w:val="21"/>
          <w:bdr w:val="none" w:sz="0" w:space="0" w:color="auto" w:frame="1"/>
        </w:rPr>
        <w:t>.</w:t>
      </w:r>
      <w:r w:rsidRPr="00A0027B">
        <w:rPr>
          <w:rFonts w:ascii="Times New Roman"/>
          <w:b/>
          <w:bCs/>
          <w:szCs w:val="21"/>
          <w:bdr w:val="none" w:sz="0" w:space="0" w:color="auto" w:frame="1"/>
        </w:rPr>
        <w:t>2</w:t>
      </w:r>
      <w:r w:rsidR="0040495A" w:rsidRPr="00A0027B">
        <w:rPr>
          <w:rFonts w:ascii="Times New Roman"/>
          <w:b/>
          <w:bCs/>
          <w:szCs w:val="21"/>
          <w:bdr w:val="none" w:sz="0" w:space="0" w:color="auto" w:frame="1"/>
        </w:rPr>
        <w:t xml:space="preserve"> </w:t>
      </w:r>
      <w:r w:rsidRPr="00A0027B">
        <w:rPr>
          <w:rFonts w:ascii="Times New Roman" w:hAnsi="Courier New"/>
          <w:b/>
          <w:bCs/>
          <w:szCs w:val="21"/>
          <w:bdr w:val="none" w:sz="0" w:space="0" w:color="auto" w:frame="1"/>
        </w:rPr>
        <w:t>次数</w:t>
      </w:r>
      <w:r w:rsidRPr="00A0027B">
        <w:rPr>
          <w:rFonts w:ascii="Times New Roman"/>
          <w:color w:val="3D3D3D"/>
          <w:szCs w:val="21"/>
        </w:rPr>
        <w:br/>
        <w:t xml:space="preserve">    </w:t>
      </w:r>
      <w:r w:rsidRPr="00A0027B">
        <w:rPr>
          <w:rFonts w:ascii="Times New Roman" w:hAnsi="宋体"/>
          <w:color w:val="3D3D3D"/>
          <w:szCs w:val="21"/>
        </w:rPr>
        <w:t>小黑麦全年可刈割</w:t>
      </w:r>
      <w:r w:rsidRPr="00A0027B">
        <w:rPr>
          <w:rFonts w:ascii="Times New Roman"/>
          <w:color w:val="3D3D3D"/>
          <w:szCs w:val="21"/>
        </w:rPr>
        <w:t>1</w:t>
      </w:r>
      <w:r w:rsidR="00EF2066" w:rsidRPr="00A0027B">
        <w:rPr>
          <w:rFonts w:ascii="Times New Roman" w:hAnsi="宋体"/>
          <w:color w:val="3D3D3D"/>
          <w:szCs w:val="21"/>
        </w:rPr>
        <w:t>次</w:t>
      </w:r>
      <w:r w:rsidRPr="00A0027B">
        <w:rPr>
          <w:rFonts w:ascii="Times New Roman" w:hAnsi="宋体"/>
          <w:color w:val="3D3D3D"/>
          <w:szCs w:val="21"/>
        </w:rPr>
        <w:t>～</w:t>
      </w:r>
      <w:r w:rsidRPr="00A0027B">
        <w:rPr>
          <w:rFonts w:ascii="Times New Roman"/>
          <w:color w:val="3D3D3D"/>
          <w:szCs w:val="21"/>
        </w:rPr>
        <w:t>2</w:t>
      </w:r>
      <w:r w:rsidRPr="00A0027B">
        <w:rPr>
          <w:rFonts w:ascii="Times New Roman" w:hAnsi="宋体"/>
          <w:color w:val="3D3D3D"/>
          <w:szCs w:val="21"/>
        </w:rPr>
        <w:t>次。一般来说，刈割次数越多产量越低。</w:t>
      </w:r>
    </w:p>
    <w:p w:rsidR="002947FF" w:rsidRPr="00A0027B" w:rsidRDefault="00EE6DA6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8.</w:t>
      </w:r>
      <w:r w:rsidR="00F5319F" w:rsidRPr="00A0027B">
        <w:rPr>
          <w:b/>
          <w:bCs/>
          <w:sz w:val="21"/>
          <w:szCs w:val="21"/>
          <w:bdr w:val="none" w:sz="0" w:space="0" w:color="auto" w:frame="1"/>
        </w:rPr>
        <w:t>3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高度</w:t>
      </w:r>
    </w:p>
    <w:p w:rsidR="002947FF" w:rsidRPr="00A0027B" w:rsidRDefault="00441D85" w:rsidP="0040495A">
      <w:pPr>
        <w:widowControl/>
        <w:spacing w:line="360" w:lineRule="auto"/>
        <w:ind w:rightChars="50" w:right="108" w:firstLineChars="200" w:firstLine="431"/>
        <w:jc w:val="left"/>
        <w:rPr>
          <w:szCs w:val="21"/>
        </w:rPr>
      </w:pPr>
      <w:r w:rsidRPr="00A0027B">
        <w:rPr>
          <w:szCs w:val="21"/>
        </w:rPr>
        <w:t>用于青饲的饲用</w:t>
      </w:r>
      <w:r w:rsidR="006323AE" w:rsidRPr="00A0027B">
        <w:rPr>
          <w:szCs w:val="21"/>
        </w:rPr>
        <w:t>小黑麦</w:t>
      </w:r>
      <w:r w:rsidR="002947FF" w:rsidRPr="00A0027B">
        <w:rPr>
          <w:szCs w:val="21"/>
        </w:rPr>
        <w:t>，为保证刈割后快速再生，刈割留茬高度一般为</w:t>
      </w:r>
      <w:r w:rsidR="00F5319F" w:rsidRPr="00A0027B">
        <w:rPr>
          <w:kern w:val="0"/>
          <w:szCs w:val="21"/>
        </w:rPr>
        <w:t>3 cm</w:t>
      </w:r>
      <w:r w:rsidR="00F5319F" w:rsidRPr="00A0027B">
        <w:rPr>
          <w:kern w:val="0"/>
          <w:szCs w:val="21"/>
        </w:rPr>
        <w:t>～</w:t>
      </w:r>
      <w:r w:rsidR="00F5319F" w:rsidRPr="00A0027B">
        <w:rPr>
          <w:kern w:val="0"/>
          <w:szCs w:val="21"/>
        </w:rPr>
        <w:t>5 cm</w:t>
      </w:r>
      <w:r w:rsidR="002947FF" w:rsidRPr="00A0027B">
        <w:rPr>
          <w:szCs w:val="21"/>
        </w:rPr>
        <w:t>。</w:t>
      </w:r>
      <w:r w:rsidR="00C47C8D" w:rsidRPr="00A0027B">
        <w:rPr>
          <w:szCs w:val="21"/>
        </w:rPr>
        <w:t>用于</w:t>
      </w:r>
      <w:r w:rsidR="00F5319F" w:rsidRPr="00A0027B">
        <w:rPr>
          <w:szCs w:val="21"/>
        </w:rPr>
        <w:t>青贮、调制干草</w:t>
      </w:r>
      <w:r w:rsidR="00C47C8D" w:rsidRPr="00A0027B">
        <w:rPr>
          <w:szCs w:val="21"/>
        </w:rPr>
        <w:t>用途</w:t>
      </w:r>
      <w:r w:rsidR="002947FF" w:rsidRPr="00A0027B">
        <w:rPr>
          <w:szCs w:val="21"/>
        </w:rPr>
        <w:t>一次性刈割，</w:t>
      </w:r>
      <w:r w:rsidR="00941B00" w:rsidRPr="00A0027B">
        <w:rPr>
          <w:szCs w:val="21"/>
        </w:rPr>
        <w:t>为防止泥土带到饲料中，</w:t>
      </w:r>
      <w:r w:rsidR="002947FF" w:rsidRPr="00A0027B">
        <w:rPr>
          <w:szCs w:val="21"/>
        </w:rPr>
        <w:t>刈割留茬高度</w:t>
      </w:r>
      <w:r w:rsidR="00EE6DA6" w:rsidRPr="00A0027B">
        <w:rPr>
          <w:kern w:val="0"/>
          <w:szCs w:val="21"/>
        </w:rPr>
        <w:t>8 cm</w:t>
      </w:r>
      <w:r w:rsidR="00EE6DA6" w:rsidRPr="00A0027B">
        <w:rPr>
          <w:kern w:val="0"/>
          <w:szCs w:val="21"/>
        </w:rPr>
        <w:t>～</w:t>
      </w:r>
      <w:r w:rsidR="00EE6DA6" w:rsidRPr="00A0027B">
        <w:rPr>
          <w:kern w:val="0"/>
          <w:szCs w:val="21"/>
        </w:rPr>
        <w:t>10 cm</w:t>
      </w:r>
      <w:r w:rsidR="002947FF" w:rsidRPr="00A0027B">
        <w:rPr>
          <w:szCs w:val="21"/>
        </w:rPr>
        <w:t>。</w:t>
      </w:r>
    </w:p>
    <w:p w:rsidR="00F5319F" w:rsidRPr="00A0027B" w:rsidRDefault="00F5319F" w:rsidP="0040495A">
      <w:pPr>
        <w:pStyle w:val="western"/>
        <w:spacing w:line="360" w:lineRule="auto"/>
        <w:ind w:right="-518"/>
        <w:rPr>
          <w:b/>
          <w:bCs/>
          <w:sz w:val="21"/>
          <w:szCs w:val="21"/>
          <w:bdr w:val="none" w:sz="0" w:space="0" w:color="auto" w:frame="1"/>
        </w:rPr>
      </w:pPr>
      <w:r w:rsidRPr="00A0027B">
        <w:rPr>
          <w:b/>
          <w:bCs/>
          <w:sz w:val="21"/>
          <w:szCs w:val="21"/>
          <w:bdr w:val="none" w:sz="0" w:space="0" w:color="auto" w:frame="1"/>
        </w:rPr>
        <w:t>8.4</w:t>
      </w:r>
      <w:r w:rsidR="0040495A" w:rsidRPr="00A0027B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Pr="00A0027B">
        <w:rPr>
          <w:rFonts w:hAnsi="Courier New"/>
          <w:b/>
          <w:bCs/>
          <w:sz w:val="21"/>
          <w:szCs w:val="21"/>
          <w:bdr w:val="none" w:sz="0" w:space="0" w:color="auto" w:frame="1"/>
        </w:rPr>
        <w:t>刈割方法</w:t>
      </w:r>
    </w:p>
    <w:p w:rsidR="00F5319F" w:rsidRPr="00A0027B" w:rsidRDefault="00F5319F" w:rsidP="0040495A">
      <w:pPr>
        <w:widowControl/>
        <w:spacing w:line="360" w:lineRule="auto"/>
        <w:ind w:rightChars="50" w:right="108" w:firstLineChars="200" w:firstLine="431"/>
        <w:jc w:val="left"/>
        <w:rPr>
          <w:szCs w:val="21"/>
        </w:rPr>
      </w:pPr>
      <w:r w:rsidRPr="00A0027B">
        <w:rPr>
          <w:szCs w:val="21"/>
        </w:rPr>
        <w:t>一般可采用机械刈割或者人工刈割。用于青贮、调制干草用途一次性刈割宜采用机械刈割；用于青饲用途的两次刈割的第一茬宜人工刈割，第二茬宜机械刈割。</w:t>
      </w:r>
    </w:p>
    <w:p w:rsidR="00780C83" w:rsidRPr="00A0027B" w:rsidRDefault="00780C83" w:rsidP="00D85C25">
      <w:pPr>
        <w:pStyle w:val="a1"/>
        <w:numPr>
          <w:ilvl w:val="0"/>
          <w:numId w:val="0"/>
        </w:numPr>
        <w:spacing w:before="156" w:after="156" w:line="360" w:lineRule="auto"/>
        <w:rPr>
          <w:rFonts w:ascii="Times New Roman" w:eastAsiaTheme="majorEastAsia"/>
          <w:sz w:val="28"/>
          <w:szCs w:val="28"/>
        </w:rPr>
      </w:pPr>
      <w:r w:rsidRPr="00A0027B">
        <w:rPr>
          <w:rFonts w:ascii="Times New Roman"/>
          <w:sz w:val="28"/>
          <w:szCs w:val="28"/>
        </w:rPr>
        <w:br w:type="page"/>
      </w:r>
      <w:r w:rsidRPr="00A0027B">
        <w:rPr>
          <w:rFonts w:ascii="Times New Roman" w:eastAsiaTheme="majorEastAsia" w:hAnsiTheme="majorEastAsia"/>
          <w:sz w:val="28"/>
          <w:szCs w:val="28"/>
        </w:rPr>
        <w:lastRenderedPageBreak/>
        <w:t>附</w:t>
      </w:r>
      <w:r w:rsidRPr="00A0027B">
        <w:rPr>
          <w:rFonts w:ascii="Times New Roman" w:eastAsiaTheme="majorEastAsia"/>
          <w:sz w:val="28"/>
          <w:szCs w:val="28"/>
        </w:rPr>
        <w:t xml:space="preserve"> </w:t>
      </w:r>
      <w:r w:rsidRPr="00A0027B">
        <w:rPr>
          <w:rFonts w:ascii="Times New Roman" w:eastAsiaTheme="majorEastAsia" w:hAnsiTheme="majorEastAsia"/>
          <w:sz w:val="28"/>
          <w:szCs w:val="28"/>
        </w:rPr>
        <w:t>录</w:t>
      </w:r>
      <w:r w:rsidRPr="00A0027B">
        <w:rPr>
          <w:rFonts w:ascii="Times New Roman" w:eastAsiaTheme="majorEastAsia"/>
          <w:sz w:val="28"/>
          <w:szCs w:val="28"/>
        </w:rPr>
        <w:t>A</w:t>
      </w:r>
    </w:p>
    <w:p w:rsidR="00A948E2" w:rsidRPr="00A0027B" w:rsidRDefault="00A948E2" w:rsidP="00A948E2">
      <w:pPr>
        <w:pStyle w:val="a"/>
        <w:numPr>
          <w:ilvl w:val="0"/>
          <w:numId w:val="0"/>
        </w:numPr>
        <w:spacing w:before="0" w:after="0"/>
        <w:rPr>
          <w:rFonts w:ascii="Times New Roman" w:eastAsiaTheme="majorEastAsia"/>
          <w:sz w:val="28"/>
          <w:szCs w:val="28"/>
        </w:rPr>
      </w:pPr>
      <w:r w:rsidRPr="00A0027B">
        <w:rPr>
          <w:rFonts w:ascii="Times New Roman" w:eastAsiaTheme="majorEastAsia" w:hAnsiTheme="majorEastAsia"/>
          <w:sz w:val="28"/>
          <w:szCs w:val="28"/>
        </w:rPr>
        <w:t>饲用</w:t>
      </w:r>
      <w:r w:rsidR="006323AE" w:rsidRPr="00A0027B">
        <w:rPr>
          <w:rFonts w:ascii="Times New Roman" w:eastAsiaTheme="majorEastAsia" w:hAnsiTheme="majorEastAsia"/>
          <w:sz w:val="28"/>
          <w:szCs w:val="28"/>
        </w:rPr>
        <w:t>小黑麦</w:t>
      </w:r>
      <w:r w:rsidRPr="00A0027B">
        <w:rPr>
          <w:rFonts w:ascii="Times New Roman" w:eastAsiaTheme="majorEastAsia" w:hAnsiTheme="majorEastAsia"/>
          <w:sz w:val="28"/>
          <w:szCs w:val="28"/>
        </w:rPr>
        <w:t>主要病虫</w:t>
      </w:r>
      <w:r w:rsidR="0081779A" w:rsidRPr="00A0027B">
        <w:rPr>
          <w:rFonts w:ascii="Times New Roman" w:eastAsiaTheme="majorEastAsia" w:hAnsiTheme="majorEastAsia"/>
          <w:sz w:val="28"/>
          <w:szCs w:val="28"/>
        </w:rPr>
        <w:t>草</w:t>
      </w:r>
      <w:r w:rsidRPr="00A0027B">
        <w:rPr>
          <w:rFonts w:ascii="Times New Roman" w:eastAsiaTheme="majorEastAsia" w:hAnsiTheme="majorEastAsia"/>
          <w:sz w:val="28"/>
          <w:szCs w:val="28"/>
        </w:rPr>
        <w:t>害及防治技术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64"/>
        <w:gridCol w:w="6332"/>
      </w:tblGrid>
      <w:tr w:rsidR="00A948E2" w:rsidRPr="00A0027B" w:rsidTr="00B94D92"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948E2" w:rsidRPr="00A0027B" w:rsidRDefault="00A948E2" w:rsidP="000423E8">
            <w:pPr>
              <w:ind w:leftChars="-50" w:left="-108" w:rightChars="-50" w:right="-108"/>
              <w:jc w:val="center"/>
              <w:rPr>
                <w:rFonts w:eastAsiaTheme="majorEastAsia"/>
                <w:sz w:val="24"/>
              </w:rPr>
            </w:pPr>
            <w:r w:rsidRPr="00A0027B">
              <w:rPr>
                <w:rFonts w:eastAsiaTheme="majorEastAsia" w:hAnsiTheme="majorEastAsia"/>
                <w:sz w:val="24"/>
              </w:rPr>
              <w:t>名称</w:t>
            </w:r>
          </w:p>
        </w:tc>
        <w:tc>
          <w:tcPr>
            <w:tcW w:w="14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948E2" w:rsidRPr="00A0027B" w:rsidRDefault="00A948E2" w:rsidP="000423E8">
            <w:pPr>
              <w:jc w:val="center"/>
              <w:rPr>
                <w:rFonts w:eastAsiaTheme="majorEastAsia"/>
                <w:sz w:val="24"/>
              </w:rPr>
            </w:pPr>
            <w:r w:rsidRPr="00A0027B">
              <w:rPr>
                <w:rFonts w:eastAsiaTheme="majorEastAsia" w:hAnsiTheme="majorEastAsia"/>
                <w:sz w:val="24"/>
              </w:rPr>
              <w:t>防治时期</w:t>
            </w:r>
          </w:p>
        </w:tc>
        <w:tc>
          <w:tcPr>
            <w:tcW w:w="63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948E2" w:rsidRPr="00A0027B" w:rsidRDefault="00A948E2" w:rsidP="000B1EED">
            <w:pPr>
              <w:ind w:leftChars="-50" w:left="-108" w:rightChars="-50" w:right="-108"/>
              <w:jc w:val="center"/>
              <w:rPr>
                <w:rFonts w:eastAsiaTheme="majorEastAsia"/>
                <w:sz w:val="24"/>
              </w:rPr>
            </w:pPr>
            <w:r w:rsidRPr="00A0027B">
              <w:rPr>
                <w:rFonts w:eastAsiaTheme="majorEastAsia" w:hAnsiTheme="majorEastAsia"/>
                <w:sz w:val="24"/>
              </w:rPr>
              <w:t>化学防治</w:t>
            </w:r>
            <w:r w:rsidR="000B1EED" w:rsidRPr="00A0027B">
              <w:rPr>
                <w:rFonts w:eastAsiaTheme="majorEastAsia" w:hAnsiTheme="majorEastAsia"/>
                <w:sz w:val="24"/>
              </w:rPr>
              <w:t>技术</w:t>
            </w:r>
          </w:p>
        </w:tc>
      </w:tr>
      <w:tr w:rsidR="00A948E2" w:rsidRPr="00A0027B" w:rsidTr="00B94D92"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A948E2" w:rsidRPr="00A0027B" w:rsidRDefault="000B1EED" w:rsidP="00E27AB5">
            <w:pPr>
              <w:ind w:leftChars="-50" w:left="-108" w:rightChars="-50" w:right="-108"/>
              <w:jc w:val="left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地下害虫及土（种）传病害</w:t>
            </w:r>
          </w:p>
        </w:tc>
        <w:tc>
          <w:tcPr>
            <w:tcW w:w="1464" w:type="dxa"/>
            <w:tcBorders>
              <w:top w:val="single" w:sz="8" w:space="0" w:color="auto"/>
            </w:tcBorders>
            <w:vAlign w:val="center"/>
          </w:tcPr>
          <w:p w:rsidR="00A948E2" w:rsidRPr="00A0027B" w:rsidRDefault="000B1EED" w:rsidP="000B1EED">
            <w:pPr>
              <w:ind w:rightChars="-50" w:right="-108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拌种或包衣</w:t>
            </w:r>
          </w:p>
        </w:tc>
        <w:tc>
          <w:tcPr>
            <w:tcW w:w="6332" w:type="dxa"/>
            <w:tcBorders>
              <w:top w:val="single" w:sz="8" w:space="0" w:color="auto"/>
            </w:tcBorders>
            <w:vAlign w:val="center"/>
          </w:tcPr>
          <w:p w:rsidR="00E93FFF" w:rsidRPr="00A0027B" w:rsidRDefault="000B1EED" w:rsidP="000B1EED">
            <w:pPr>
              <w:spacing w:line="360" w:lineRule="auto"/>
              <w:ind w:firstLineChars="200" w:firstLine="431"/>
              <w:jc w:val="left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播种前选用种衣剂拌种或包衣，例选用</w:t>
            </w:r>
            <w:r w:rsidRPr="00A0027B"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  <w:t>27 %</w:t>
            </w: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噻虫嗪</w:t>
            </w:r>
            <w:r w:rsidRPr="00A0027B"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  <w:t>·</w:t>
            </w: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咯菌腈</w:t>
            </w:r>
            <w:r w:rsidRPr="00A0027B"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  <w:t>·</w:t>
            </w: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苯醚甲环唑浮种衣剂等</w:t>
            </w:r>
            <w:r w:rsidR="00AC3F91"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。</w:t>
            </w:r>
          </w:p>
        </w:tc>
      </w:tr>
      <w:tr w:rsidR="00A948E2" w:rsidRPr="00A0027B" w:rsidTr="00B94D92">
        <w:tc>
          <w:tcPr>
            <w:tcW w:w="1668" w:type="dxa"/>
            <w:vAlign w:val="center"/>
          </w:tcPr>
          <w:p w:rsidR="00A948E2" w:rsidRPr="00A0027B" w:rsidRDefault="000B1EED" w:rsidP="000B1EED">
            <w:pPr>
              <w:ind w:leftChars="-50" w:left="-108" w:rightChars="-50" w:right="-108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苗期病虫害（蚜虫、螨、</w:t>
            </w:r>
            <w:r w:rsidR="00E91E1F"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纹枯病等</w:t>
            </w: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1464" w:type="dxa"/>
            <w:vAlign w:val="center"/>
          </w:tcPr>
          <w:p w:rsidR="00A948E2" w:rsidRPr="00A0027B" w:rsidRDefault="00E91E1F" w:rsidP="00E91E1F">
            <w:pPr>
              <w:ind w:rightChars="-50" w:right="-108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拔节期</w:t>
            </w:r>
            <w:r w:rsidR="00E93FFF"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～</w:t>
            </w: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孕穗期</w:t>
            </w:r>
          </w:p>
        </w:tc>
        <w:tc>
          <w:tcPr>
            <w:tcW w:w="6332" w:type="dxa"/>
            <w:vAlign w:val="center"/>
          </w:tcPr>
          <w:p w:rsidR="00E93FFF" w:rsidRPr="00A0027B" w:rsidRDefault="000421FB" w:rsidP="000421FB">
            <w:pPr>
              <w:spacing w:line="360" w:lineRule="auto"/>
              <w:ind w:firstLineChars="200" w:firstLine="431"/>
              <w:jc w:val="left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根据防治指标</w:t>
            </w:r>
            <w:r w:rsidR="00A948E2"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，选用吡虫啉、</w:t>
            </w:r>
            <w:r w:rsidR="00E93FFF"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吡蚜酮</w:t>
            </w: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、阿维菌素、戊唑醇</w:t>
            </w:r>
            <w:r w:rsidR="00A948E2"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等药剂喷雾防治。</w:t>
            </w:r>
          </w:p>
        </w:tc>
      </w:tr>
      <w:tr w:rsidR="008E3C74" w:rsidRPr="00A0027B" w:rsidTr="00B94D92">
        <w:tc>
          <w:tcPr>
            <w:tcW w:w="1668" w:type="dxa"/>
            <w:vAlign w:val="center"/>
          </w:tcPr>
          <w:p w:rsidR="008E3C74" w:rsidRPr="00A0027B" w:rsidRDefault="008E3C74" w:rsidP="00AC3F91">
            <w:pPr>
              <w:ind w:leftChars="-50" w:left="-108" w:rightChars="-50" w:right="-108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杂草</w:t>
            </w:r>
          </w:p>
        </w:tc>
        <w:tc>
          <w:tcPr>
            <w:tcW w:w="1464" w:type="dxa"/>
            <w:vAlign w:val="center"/>
          </w:tcPr>
          <w:p w:rsidR="008E3C74" w:rsidRPr="00A0027B" w:rsidRDefault="008E3C74" w:rsidP="008E3C74">
            <w:pPr>
              <w:ind w:rightChars="-50" w:right="-108"/>
              <w:rPr>
                <w:rFonts w:eastAsiaTheme="majorEastAsia"/>
                <w:color w:val="333333"/>
                <w:szCs w:val="21"/>
                <w:bdr w:val="none" w:sz="0" w:space="0" w:color="auto" w:frame="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播后～苗前</w:t>
            </w:r>
          </w:p>
        </w:tc>
        <w:tc>
          <w:tcPr>
            <w:tcW w:w="6332" w:type="dxa"/>
            <w:vAlign w:val="center"/>
          </w:tcPr>
          <w:p w:rsidR="008E3C74" w:rsidRPr="00A0027B" w:rsidRDefault="00D85C25" w:rsidP="000421FB">
            <w:pPr>
              <w:spacing w:line="360" w:lineRule="auto"/>
              <w:ind w:firstLineChars="200" w:firstLine="431"/>
              <w:jc w:val="left"/>
              <w:rPr>
                <w:rFonts w:eastAsiaTheme="majorEastAsia"/>
                <w:szCs w:val="21"/>
              </w:rPr>
            </w:pP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阔叶草除草剂选用</w:t>
            </w:r>
            <w:r w:rsidRPr="00A0027B">
              <w:rPr>
                <w:rFonts w:eastAsiaTheme="majorEastAsia"/>
                <w:color w:val="333333"/>
                <w:szCs w:val="21"/>
              </w:rPr>
              <w:t>75 %</w:t>
            </w:r>
            <w:r w:rsidRPr="00A0027B">
              <w:rPr>
                <w:rFonts w:eastAsiaTheme="majorEastAsia" w:hAnsiTheme="majorEastAsia"/>
                <w:color w:val="333333"/>
                <w:szCs w:val="21"/>
                <w:bdr w:val="none" w:sz="0" w:space="0" w:color="auto" w:frame="1"/>
              </w:rPr>
              <w:t>巨星干燥</w:t>
            </w:r>
            <w:r w:rsidRPr="00A0027B">
              <w:rPr>
                <w:rFonts w:eastAsiaTheme="majorEastAsia" w:hAnsiTheme="majorEastAsia"/>
                <w:szCs w:val="21"/>
                <w:bdr w:val="none" w:sz="0" w:space="0" w:color="auto" w:frame="1"/>
              </w:rPr>
              <w:t>悬浮剂</w:t>
            </w:r>
            <w:r w:rsidRPr="00A0027B">
              <w:rPr>
                <w:rFonts w:eastAsiaTheme="majorEastAsia"/>
                <w:szCs w:val="21"/>
                <w:bdr w:val="none" w:sz="0" w:space="0" w:color="auto" w:frame="1"/>
              </w:rPr>
              <w:t>3</w:t>
            </w:r>
            <w:r w:rsidRPr="00A0027B">
              <w:rPr>
                <w:rFonts w:eastAsiaTheme="majorEastAsia"/>
                <w:szCs w:val="21"/>
              </w:rPr>
              <w:t>0000</w:t>
            </w:r>
            <w:r w:rsidRPr="00A0027B">
              <w:rPr>
                <w:rFonts w:eastAsiaTheme="majorEastAsia" w:hAnsiTheme="majorEastAsia"/>
                <w:szCs w:val="21"/>
                <w:bdr w:val="none" w:sz="0" w:space="0" w:color="auto" w:frame="1"/>
              </w:rPr>
              <w:t>倍</w:t>
            </w:r>
            <w:r w:rsidRPr="00A0027B">
              <w:rPr>
                <w:rFonts w:eastAsiaTheme="majorEastAsia" w:hAnsiTheme="majorEastAsia"/>
                <w:szCs w:val="21"/>
              </w:rPr>
              <w:t>～</w:t>
            </w:r>
            <w:r w:rsidRPr="00A0027B">
              <w:rPr>
                <w:rFonts w:eastAsiaTheme="majorEastAsia"/>
                <w:szCs w:val="21"/>
              </w:rPr>
              <w:t>40000</w:t>
            </w:r>
            <w:r w:rsidRPr="00A0027B">
              <w:rPr>
                <w:rFonts w:eastAsiaTheme="majorEastAsia" w:hAnsiTheme="majorEastAsia"/>
                <w:szCs w:val="21"/>
                <w:bdr w:val="none" w:sz="0" w:space="0" w:color="auto" w:frame="1"/>
              </w:rPr>
              <w:t>倍液喷雾；禾本科杂草除草剂可选用</w:t>
            </w:r>
            <w:r w:rsidRPr="00A0027B">
              <w:rPr>
                <w:rFonts w:eastAsiaTheme="majorEastAsia"/>
                <w:szCs w:val="21"/>
              </w:rPr>
              <w:t>6.9 %</w:t>
            </w:r>
            <w:r w:rsidRPr="00A0027B">
              <w:rPr>
                <w:rFonts w:eastAsiaTheme="majorEastAsia" w:hAnsiTheme="majorEastAsia"/>
                <w:szCs w:val="21"/>
                <w:bdr w:val="none" w:sz="0" w:space="0" w:color="auto" w:frame="1"/>
              </w:rPr>
              <w:t>骠马乳油</w:t>
            </w:r>
            <w:r w:rsidRPr="00A0027B">
              <w:rPr>
                <w:rFonts w:eastAsiaTheme="majorEastAsia"/>
                <w:szCs w:val="21"/>
              </w:rPr>
              <w:t>800</w:t>
            </w:r>
            <w:r w:rsidRPr="00A0027B">
              <w:rPr>
                <w:rFonts w:eastAsiaTheme="majorEastAsia" w:hAnsiTheme="majorEastAsia"/>
                <w:szCs w:val="21"/>
                <w:bdr w:val="none" w:sz="0" w:space="0" w:color="auto" w:frame="1"/>
              </w:rPr>
              <w:t>倍</w:t>
            </w:r>
            <w:r w:rsidRPr="00A0027B">
              <w:rPr>
                <w:rFonts w:eastAsiaTheme="majorEastAsia" w:hAnsiTheme="majorEastAsia"/>
                <w:szCs w:val="21"/>
              </w:rPr>
              <w:t>～</w:t>
            </w:r>
            <w:r w:rsidRPr="00A0027B">
              <w:rPr>
                <w:rFonts w:eastAsiaTheme="majorEastAsia"/>
                <w:szCs w:val="21"/>
              </w:rPr>
              <w:t>1000</w:t>
            </w:r>
            <w:r w:rsidRPr="00A0027B">
              <w:rPr>
                <w:rFonts w:eastAsiaTheme="majorEastAsia" w:hAnsiTheme="majorEastAsia"/>
                <w:szCs w:val="21"/>
                <w:bdr w:val="none" w:sz="0" w:space="0" w:color="auto" w:frame="1"/>
              </w:rPr>
              <w:t>倍液喷雾。</w:t>
            </w:r>
          </w:p>
        </w:tc>
      </w:tr>
    </w:tbl>
    <w:p w:rsidR="00A948E2" w:rsidRPr="00A0027B" w:rsidRDefault="00A948E2" w:rsidP="00A948E2">
      <w:pPr>
        <w:pStyle w:val="af6"/>
        <w:ind w:firstLine="571"/>
        <w:rPr>
          <w:rFonts w:ascii="Times New Roman"/>
          <w:sz w:val="28"/>
        </w:rPr>
      </w:pPr>
    </w:p>
    <w:p w:rsidR="00C37F34" w:rsidRPr="00A0027B" w:rsidRDefault="00C37F34" w:rsidP="00713033">
      <w:pPr>
        <w:pStyle w:val="af6"/>
        <w:ind w:firstLine="571"/>
        <w:rPr>
          <w:rFonts w:ascii="Times New Roman"/>
          <w:sz w:val="28"/>
        </w:rPr>
      </w:pPr>
    </w:p>
    <w:sectPr w:rsidR="00C37F34" w:rsidRPr="00A0027B" w:rsidSect="003D7E10">
      <w:footerReference w:type="even" r:id="rId10"/>
      <w:footerReference w:type="default" r:id="rId11"/>
      <w:pgSz w:w="11906" w:h="16838"/>
      <w:pgMar w:top="1418" w:right="1531" w:bottom="1418" w:left="1531" w:header="851" w:footer="992" w:gutter="0"/>
      <w:pgNumType w:start="1"/>
      <w:cols w:space="720"/>
      <w:formProt w:val="0"/>
      <w:docGrid w:type="linesAndChars" w:linePitch="31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5F7" w:rsidRDefault="008C15F7">
      <w:r>
        <w:separator/>
      </w:r>
    </w:p>
  </w:endnote>
  <w:endnote w:type="continuationSeparator" w:id="1">
    <w:p w:rsidR="008C15F7" w:rsidRDefault="008C1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4B" w:rsidRDefault="00896D4B" w:rsidP="00C81213">
    <w:pPr>
      <w:pStyle w:val="af4"/>
      <w:ind w:firstLineChars="50" w:firstLine="90"/>
      <w:jc w:val="center"/>
    </w:pPr>
    <w:r>
      <w:rPr>
        <w:rFonts w:hint="eastAsia"/>
      </w:rPr>
      <w:t>—</w:t>
    </w:r>
    <w:r w:rsidR="00524FD6">
      <w:rPr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 PAGE </w:instrText>
    </w:r>
    <w:r w:rsidR="00524FD6">
      <w:rPr>
        <w:sz w:val="28"/>
        <w:szCs w:val="28"/>
      </w:rPr>
      <w:fldChar w:fldCharType="separate"/>
    </w:r>
    <w:r w:rsidR="00923493">
      <w:rPr>
        <w:rStyle w:val="ac"/>
        <w:noProof/>
        <w:sz w:val="28"/>
        <w:szCs w:val="28"/>
      </w:rPr>
      <w:t>2</w:t>
    </w:r>
    <w:r w:rsidR="00524FD6">
      <w:rPr>
        <w:sz w:val="28"/>
        <w:szCs w:val="28"/>
      </w:rPr>
      <w:fldChar w:fldCharType="end"/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4B" w:rsidRDefault="00896D4B" w:rsidP="00C81213">
    <w:pPr>
      <w:pStyle w:val="af4"/>
      <w:jc w:val="center"/>
    </w:pPr>
    <w:r>
      <w:rPr>
        <w:rFonts w:hint="eastAsia"/>
      </w:rPr>
      <w:t>—</w:t>
    </w:r>
    <w:r w:rsidR="00524FD6">
      <w:rPr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 PAGE </w:instrText>
    </w:r>
    <w:r w:rsidR="00524FD6">
      <w:rPr>
        <w:sz w:val="28"/>
        <w:szCs w:val="28"/>
      </w:rPr>
      <w:fldChar w:fldCharType="separate"/>
    </w:r>
    <w:r w:rsidR="00923493">
      <w:rPr>
        <w:rStyle w:val="ac"/>
        <w:noProof/>
        <w:sz w:val="28"/>
        <w:szCs w:val="28"/>
      </w:rPr>
      <w:t>1</w:t>
    </w:r>
    <w:r w:rsidR="00524FD6">
      <w:rPr>
        <w:sz w:val="28"/>
        <w:szCs w:val="28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5F7" w:rsidRDefault="008C15F7">
      <w:r>
        <w:separator/>
      </w:r>
    </w:p>
  </w:footnote>
  <w:footnote w:type="continuationSeparator" w:id="1">
    <w:p w:rsidR="008C15F7" w:rsidRDefault="008C1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4B" w:rsidRDefault="00896D4B" w:rsidP="00B4399B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00000005"/>
    <w:multiLevelType w:val="multilevel"/>
    <w:tmpl w:val="00000005"/>
    <w:lvl w:ilvl="0">
      <w:start w:val="6"/>
      <w:numFmt w:val="decimal"/>
      <w:lvlText w:val="%1"/>
      <w:lvlJc w:val="left"/>
      <w:pPr>
        <w:ind w:left="480" w:hanging="480"/>
      </w:pPr>
      <w:rPr>
        <w:rFonts w:ascii="Times New Roman" w:eastAsia="宋体" w:hint="default"/>
        <w:sz w:val="24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ascii="Times New Roman" w:eastAsia="宋体" w:hint="default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eastAsia="宋体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宋体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宋体" w:hint="default"/>
        <w:sz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宋体" w:hint="default"/>
        <w:sz w:val="2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宋体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宋体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宋体" w:hint="default"/>
        <w:sz w:val="24"/>
      </w:rPr>
    </w:lvl>
  </w:abstractNum>
  <w:abstractNum w:abstractNumId="2">
    <w:nsid w:val="00000006"/>
    <w:multiLevelType w:val="multilevel"/>
    <w:tmpl w:val="00000006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00000008"/>
    <w:multiLevelType w:val="multilevel"/>
    <w:tmpl w:val="00000008"/>
    <w:lvl w:ilvl="0">
      <w:start w:val="1"/>
      <w:numFmt w:val="decimal"/>
      <w:pStyle w:val="a1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0000009"/>
    <w:multiLevelType w:val="multilevel"/>
    <w:tmpl w:val="00000009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0000000B"/>
    <w:multiLevelType w:val="multilevel"/>
    <w:tmpl w:val="0000000B"/>
    <w:lvl w:ilvl="0">
      <w:start w:val="1"/>
      <w:numFmt w:val="decimal"/>
      <w:pStyle w:val="a2"/>
      <w:suff w:val="nothing"/>
      <w:lvlText w:val="%1　"/>
      <w:lvlJc w:val="left"/>
      <w:pPr>
        <w:ind w:left="216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3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4"/>
      <w:suff w:val="nothing"/>
      <w:lvlText w:val="%1.%2.%3　"/>
      <w:lvlJc w:val="left"/>
      <w:pPr>
        <w:ind w:left="198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0000000C"/>
    <w:multiLevelType w:val="multilevel"/>
    <w:tmpl w:val="0000000C"/>
    <w:lvl w:ilvl="0">
      <w:start w:val="1"/>
      <w:numFmt w:val="none"/>
      <w:pStyle w:val="a5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7">
    <w:nsid w:val="0000000E"/>
    <w:multiLevelType w:val="multilevel"/>
    <w:tmpl w:val="0000000E"/>
    <w:lvl w:ilvl="0">
      <w:start w:val="1"/>
      <w:numFmt w:val="upperLetter"/>
      <w:pStyle w:val="a6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8">
    <w:nsid w:val="0000000F"/>
    <w:multiLevelType w:val="multilevel"/>
    <w:tmpl w:val="0000000F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11"/>
    <w:multiLevelType w:val="multilevel"/>
    <w:tmpl w:val="00000011"/>
    <w:lvl w:ilvl="0">
      <w:start w:val="1"/>
      <w:numFmt w:val="upperLetter"/>
      <w:pStyle w:val="a7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0">
    <w:nsid w:val="00000013"/>
    <w:multiLevelType w:val="multilevel"/>
    <w:tmpl w:val="00000013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00000015"/>
    <w:multiLevelType w:val="multilevel"/>
    <w:tmpl w:val="00000015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28F9170B"/>
    <w:multiLevelType w:val="hybridMultilevel"/>
    <w:tmpl w:val="4E92CB54"/>
    <w:lvl w:ilvl="0" w:tplc="D2FE0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EE2C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FEC4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B0ED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95A9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F6CD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4806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590D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B886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8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B41"/>
    <w:rsid w:val="00005257"/>
    <w:rsid w:val="00006114"/>
    <w:rsid w:val="00006170"/>
    <w:rsid w:val="0000695C"/>
    <w:rsid w:val="00007B97"/>
    <w:rsid w:val="00011523"/>
    <w:rsid w:val="000334E3"/>
    <w:rsid w:val="0003797D"/>
    <w:rsid w:val="000400F0"/>
    <w:rsid w:val="000421FB"/>
    <w:rsid w:val="000423E8"/>
    <w:rsid w:val="00054B30"/>
    <w:rsid w:val="000623E0"/>
    <w:rsid w:val="00066460"/>
    <w:rsid w:val="00080528"/>
    <w:rsid w:val="000826FB"/>
    <w:rsid w:val="0008778D"/>
    <w:rsid w:val="00096030"/>
    <w:rsid w:val="000A31A4"/>
    <w:rsid w:val="000B1EED"/>
    <w:rsid w:val="000B52BA"/>
    <w:rsid w:val="000C22C5"/>
    <w:rsid w:val="000C50B8"/>
    <w:rsid w:val="000D3499"/>
    <w:rsid w:val="000D40E3"/>
    <w:rsid w:val="000E2332"/>
    <w:rsid w:val="000E79B1"/>
    <w:rsid w:val="000F0711"/>
    <w:rsid w:val="000F6811"/>
    <w:rsid w:val="0010115F"/>
    <w:rsid w:val="001013B4"/>
    <w:rsid w:val="00111CDF"/>
    <w:rsid w:val="0011472A"/>
    <w:rsid w:val="00127A35"/>
    <w:rsid w:val="00133529"/>
    <w:rsid w:val="00136E4E"/>
    <w:rsid w:val="00141058"/>
    <w:rsid w:val="0014356E"/>
    <w:rsid w:val="00153528"/>
    <w:rsid w:val="00161759"/>
    <w:rsid w:val="001651BA"/>
    <w:rsid w:val="0017285E"/>
    <w:rsid w:val="00172A27"/>
    <w:rsid w:val="0017591B"/>
    <w:rsid w:val="001767DA"/>
    <w:rsid w:val="00176ACE"/>
    <w:rsid w:val="001822A6"/>
    <w:rsid w:val="001B019D"/>
    <w:rsid w:val="001B4B2E"/>
    <w:rsid w:val="001C502F"/>
    <w:rsid w:val="001D67CA"/>
    <w:rsid w:val="001D79FE"/>
    <w:rsid w:val="00202200"/>
    <w:rsid w:val="00203D56"/>
    <w:rsid w:val="00206CB5"/>
    <w:rsid w:val="00217220"/>
    <w:rsid w:val="00226967"/>
    <w:rsid w:val="00236B29"/>
    <w:rsid w:val="00244A58"/>
    <w:rsid w:val="00254685"/>
    <w:rsid w:val="0026029C"/>
    <w:rsid w:val="002612F6"/>
    <w:rsid w:val="002644A8"/>
    <w:rsid w:val="00273771"/>
    <w:rsid w:val="002738A1"/>
    <w:rsid w:val="00273998"/>
    <w:rsid w:val="00274AC2"/>
    <w:rsid w:val="00274E57"/>
    <w:rsid w:val="00286B8A"/>
    <w:rsid w:val="00294395"/>
    <w:rsid w:val="002947FF"/>
    <w:rsid w:val="00296443"/>
    <w:rsid w:val="002A31E6"/>
    <w:rsid w:val="002B0A04"/>
    <w:rsid w:val="002B2D2D"/>
    <w:rsid w:val="002C5513"/>
    <w:rsid w:val="002D5C2E"/>
    <w:rsid w:val="002D5CCF"/>
    <w:rsid w:val="002E10CE"/>
    <w:rsid w:val="002E2844"/>
    <w:rsid w:val="002E40EE"/>
    <w:rsid w:val="002E4E8F"/>
    <w:rsid w:val="002F1ACC"/>
    <w:rsid w:val="002F7C60"/>
    <w:rsid w:val="003043C4"/>
    <w:rsid w:val="003060D8"/>
    <w:rsid w:val="00310DA9"/>
    <w:rsid w:val="00316F9C"/>
    <w:rsid w:val="003334FD"/>
    <w:rsid w:val="0033476E"/>
    <w:rsid w:val="00335AE9"/>
    <w:rsid w:val="00336AA3"/>
    <w:rsid w:val="00337F79"/>
    <w:rsid w:val="00350A1E"/>
    <w:rsid w:val="00352D3A"/>
    <w:rsid w:val="00356CC9"/>
    <w:rsid w:val="00357F7C"/>
    <w:rsid w:val="003624BE"/>
    <w:rsid w:val="003642AF"/>
    <w:rsid w:val="003642ED"/>
    <w:rsid w:val="00366EDE"/>
    <w:rsid w:val="00367D07"/>
    <w:rsid w:val="00372EDE"/>
    <w:rsid w:val="00375CBD"/>
    <w:rsid w:val="00376978"/>
    <w:rsid w:val="00385999"/>
    <w:rsid w:val="00392ADE"/>
    <w:rsid w:val="00394727"/>
    <w:rsid w:val="003A0B14"/>
    <w:rsid w:val="003A10C1"/>
    <w:rsid w:val="003A15C0"/>
    <w:rsid w:val="003A340B"/>
    <w:rsid w:val="003A6AE4"/>
    <w:rsid w:val="003B3FDA"/>
    <w:rsid w:val="003C6F2F"/>
    <w:rsid w:val="003D1396"/>
    <w:rsid w:val="003D7E10"/>
    <w:rsid w:val="003E0B45"/>
    <w:rsid w:val="003E46B7"/>
    <w:rsid w:val="003E70B6"/>
    <w:rsid w:val="003F48D2"/>
    <w:rsid w:val="003F606C"/>
    <w:rsid w:val="00402E75"/>
    <w:rsid w:val="00404577"/>
    <w:rsid w:val="0040495A"/>
    <w:rsid w:val="004149D2"/>
    <w:rsid w:val="00415416"/>
    <w:rsid w:val="004213A7"/>
    <w:rsid w:val="00424081"/>
    <w:rsid w:val="00430AC2"/>
    <w:rsid w:val="0043183C"/>
    <w:rsid w:val="00441D85"/>
    <w:rsid w:val="00443F02"/>
    <w:rsid w:val="0044567C"/>
    <w:rsid w:val="00445C7A"/>
    <w:rsid w:val="00466392"/>
    <w:rsid w:val="00480EF1"/>
    <w:rsid w:val="00484049"/>
    <w:rsid w:val="00484B4C"/>
    <w:rsid w:val="004866AA"/>
    <w:rsid w:val="004946EC"/>
    <w:rsid w:val="004A0C50"/>
    <w:rsid w:val="004A42F7"/>
    <w:rsid w:val="004A445D"/>
    <w:rsid w:val="004A631F"/>
    <w:rsid w:val="004B0146"/>
    <w:rsid w:val="004B76CB"/>
    <w:rsid w:val="004C0A00"/>
    <w:rsid w:val="004C3359"/>
    <w:rsid w:val="004C5964"/>
    <w:rsid w:val="004C7C72"/>
    <w:rsid w:val="004D74BC"/>
    <w:rsid w:val="00510FE3"/>
    <w:rsid w:val="00514C3D"/>
    <w:rsid w:val="005200F6"/>
    <w:rsid w:val="00522986"/>
    <w:rsid w:val="00524FD6"/>
    <w:rsid w:val="00542586"/>
    <w:rsid w:val="005457A0"/>
    <w:rsid w:val="00562D6F"/>
    <w:rsid w:val="00566B96"/>
    <w:rsid w:val="005763F3"/>
    <w:rsid w:val="00581154"/>
    <w:rsid w:val="00584D09"/>
    <w:rsid w:val="005870AF"/>
    <w:rsid w:val="005A22E8"/>
    <w:rsid w:val="005A32C0"/>
    <w:rsid w:val="005B6037"/>
    <w:rsid w:val="005C3046"/>
    <w:rsid w:val="005C3A45"/>
    <w:rsid w:val="005C3B00"/>
    <w:rsid w:val="005D1EB0"/>
    <w:rsid w:val="005E1FBC"/>
    <w:rsid w:val="005E4B32"/>
    <w:rsid w:val="005F40DF"/>
    <w:rsid w:val="0060059C"/>
    <w:rsid w:val="0061041E"/>
    <w:rsid w:val="00612EA3"/>
    <w:rsid w:val="00613ABC"/>
    <w:rsid w:val="006155E7"/>
    <w:rsid w:val="00620733"/>
    <w:rsid w:val="006265DF"/>
    <w:rsid w:val="006323AE"/>
    <w:rsid w:val="00636FA5"/>
    <w:rsid w:val="00641CC8"/>
    <w:rsid w:val="0064306E"/>
    <w:rsid w:val="00647B09"/>
    <w:rsid w:val="00647F69"/>
    <w:rsid w:val="006550CD"/>
    <w:rsid w:val="00663482"/>
    <w:rsid w:val="00681FBD"/>
    <w:rsid w:val="00684775"/>
    <w:rsid w:val="00692051"/>
    <w:rsid w:val="006B33F7"/>
    <w:rsid w:val="006B50FC"/>
    <w:rsid w:val="006C1EDC"/>
    <w:rsid w:val="006D3D10"/>
    <w:rsid w:val="006E03E2"/>
    <w:rsid w:val="006E2239"/>
    <w:rsid w:val="006E56B9"/>
    <w:rsid w:val="0070356D"/>
    <w:rsid w:val="007041E8"/>
    <w:rsid w:val="00713033"/>
    <w:rsid w:val="00737D6C"/>
    <w:rsid w:val="00741C0D"/>
    <w:rsid w:val="00742DAD"/>
    <w:rsid w:val="0077291F"/>
    <w:rsid w:val="007756A8"/>
    <w:rsid w:val="00780C83"/>
    <w:rsid w:val="00781138"/>
    <w:rsid w:val="00794730"/>
    <w:rsid w:val="007A4139"/>
    <w:rsid w:val="007A72C7"/>
    <w:rsid w:val="007B34A9"/>
    <w:rsid w:val="007C0936"/>
    <w:rsid w:val="007D042B"/>
    <w:rsid w:val="007F2AE7"/>
    <w:rsid w:val="007F565F"/>
    <w:rsid w:val="007F6182"/>
    <w:rsid w:val="007F6ADF"/>
    <w:rsid w:val="007F70D8"/>
    <w:rsid w:val="008050EA"/>
    <w:rsid w:val="00813D1A"/>
    <w:rsid w:val="00813FE8"/>
    <w:rsid w:val="0081779A"/>
    <w:rsid w:val="008312C1"/>
    <w:rsid w:val="0084235C"/>
    <w:rsid w:val="00851B49"/>
    <w:rsid w:val="00852A4D"/>
    <w:rsid w:val="00852C5E"/>
    <w:rsid w:val="00853BAD"/>
    <w:rsid w:val="00856B29"/>
    <w:rsid w:val="00857717"/>
    <w:rsid w:val="00863465"/>
    <w:rsid w:val="0087159A"/>
    <w:rsid w:val="008829DD"/>
    <w:rsid w:val="0088326C"/>
    <w:rsid w:val="00885E4C"/>
    <w:rsid w:val="00886702"/>
    <w:rsid w:val="008929B8"/>
    <w:rsid w:val="00896D4B"/>
    <w:rsid w:val="00897D95"/>
    <w:rsid w:val="008A09D5"/>
    <w:rsid w:val="008A1DE0"/>
    <w:rsid w:val="008A2636"/>
    <w:rsid w:val="008A5D46"/>
    <w:rsid w:val="008A68AD"/>
    <w:rsid w:val="008B1A0E"/>
    <w:rsid w:val="008B416E"/>
    <w:rsid w:val="008B5D65"/>
    <w:rsid w:val="008C15F7"/>
    <w:rsid w:val="008C5ACF"/>
    <w:rsid w:val="008C5B31"/>
    <w:rsid w:val="008D0597"/>
    <w:rsid w:val="008D687D"/>
    <w:rsid w:val="008D7F0F"/>
    <w:rsid w:val="008E3C74"/>
    <w:rsid w:val="008E5598"/>
    <w:rsid w:val="008F32F2"/>
    <w:rsid w:val="008F3E44"/>
    <w:rsid w:val="008F4105"/>
    <w:rsid w:val="008F79D3"/>
    <w:rsid w:val="009007BE"/>
    <w:rsid w:val="0090117A"/>
    <w:rsid w:val="00913B8A"/>
    <w:rsid w:val="00923493"/>
    <w:rsid w:val="00925890"/>
    <w:rsid w:val="009274AE"/>
    <w:rsid w:val="00940109"/>
    <w:rsid w:val="00941B00"/>
    <w:rsid w:val="0094233D"/>
    <w:rsid w:val="009435D3"/>
    <w:rsid w:val="00945695"/>
    <w:rsid w:val="009512B9"/>
    <w:rsid w:val="0095162B"/>
    <w:rsid w:val="00953FDC"/>
    <w:rsid w:val="00963A23"/>
    <w:rsid w:val="00967926"/>
    <w:rsid w:val="00970B51"/>
    <w:rsid w:val="00984275"/>
    <w:rsid w:val="0098555A"/>
    <w:rsid w:val="009855E0"/>
    <w:rsid w:val="00996F0D"/>
    <w:rsid w:val="009A3E88"/>
    <w:rsid w:val="009B0411"/>
    <w:rsid w:val="009E0E4B"/>
    <w:rsid w:val="009E4DD3"/>
    <w:rsid w:val="009F22C2"/>
    <w:rsid w:val="009F45E4"/>
    <w:rsid w:val="009F49B4"/>
    <w:rsid w:val="00A0027B"/>
    <w:rsid w:val="00A20C68"/>
    <w:rsid w:val="00A2709C"/>
    <w:rsid w:val="00A27B56"/>
    <w:rsid w:val="00A34AAD"/>
    <w:rsid w:val="00A35E1B"/>
    <w:rsid w:val="00A36C7F"/>
    <w:rsid w:val="00A51432"/>
    <w:rsid w:val="00A535BD"/>
    <w:rsid w:val="00A54BEC"/>
    <w:rsid w:val="00A55B91"/>
    <w:rsid w:val="00A57C48"/>
    <w:rsid w:val="00A73003"/>
    <w:rsid w:val="00A86BD0"/>
    <w:rsid w:val="00A93680"/>
    <w:rsid w:val="00A948E2"/>
    <w:rsid w:val="00A9767F"/>
    <w:rsid w:val="00AA0564"/>
    <w:rsid w:val="00AA15B7"/>
    <w:rsid w:val="00AA44CA"/>
    <w:rsid w:val="00AA518A"/>
    <w:rsid w:val="00AA7E3A"/>
    <w:rsid w:val="00AB49F8"/>
    <w:rsid w:val="00AC3F91"/>
    <w:rsid w:val="00AC4665"/>
    <w:rsid w:val="00AD391E"/>
    <w:rsid w:val="00AD7AD6"/>
    <w:rsid w:val="00AE1FEC"/>
    <w:rsid w:val="00AE2FDB"/>
    <w:rsid w:val="00AF7AD2"/>
    <w:rsid w:val="00B054E4"/>
    <w:rsid w:val="00B05BD5"/>
    <w:rsid w:val="00B12465"/>
    <w:rsid w:val="00B13203"/>
    <w:rsid w:val="00B24E4E"/>
    <w:rsid w:val="00B365A6"/>
    <w:rsid w:val="00B4399B"/>
    <w:rsid w:val="00B51E99"/>
    <w:rsid w:val="00B52227"/>
    <w:rsid w:val="00B5584F"/>
    <w:rsid w:val="00B56A29"/>
    <w:rsid w:val="00B6112F"/>
    <w:rsid w:val="00B66F5B"/>
    <w:rsid w:val="00B73F5A"/>
    <w:rsid w:val="00B74DDA"/>
    <w:rsid w:val="00B776D3"/>
    <w:rsid w:val="00B9126D"/>
    <w:rsid w:val="00B94D92"/>
    <w:rsid w:val="00BB79AD"/>
    <w:rsid w:val="00BE124C"/>
    <w:rsid w:val="00BF0E9A"/>
    <w:rsid w:val="00BF287E"/>
    <w:rsid w:val="00BF5AFC"/>
    <w:rsid w:val="00BF6789"/>
    <w:rsid w:val="00C03C7C"/>
    <w:rsid w:val="00C069C4"/>
    <w:rsid w:val="00C16A35"/>
    <w:rsid w:val="00C16A67"/>
    <w:rsid w:val="00C21895"/>
    <w:rsid w:val="00C22EA9"/>
    <w:rsid w:val="00C25EDD"/>
    <w:rsid w:val="00C30E55"/>
    <w:rsid w:val="00C31BD7"/>
    <w:rsid w:val="00C33C25"/>
    <w:rsid w:val="00C37393"/>
    <w:rsid w:val="00C37F34"/>
    <w:rsid w:val="00C42474"/>
    <w:rsid w:val="00C445F3"/>
    <w:rsid w:val="00C4707C"/>
    <w:rsid w:val="00C47C8D"/>
    <w:rsid w:val="00C54851"/>
    <w:rsid w:val="00C56C82"/>
    <w:rsid w:val="00C571FD"/>
    <w:rsid w:val="00C65C17"/>
    <w:rsid w:val="00C81213"/>
    <w:rsid w:val="00C814EA"/>
    <w:rsid w:val="00C8606C"/>
    <w:rsid w:val="00C90AAC"/>
    <w:rsid w:val="00C94128"/>
    <w:rsid w:val="00C94D59"/>
    <w:rsid w:val="00C967D9"/>
    <w:rsid w:val="00C97990"/>
    <w:rsid w:val="00CA227E"/>
    <w:rsid w:val="00CA35DD"/>
    <w:rsid w:val="00CA47C2"/>
    <w:rsid w:val="00CB161E"/>
    <w:rsid w:val="00CB451F"/>
    <w:rsid w:val="00CB5C58"/>
    <w:rsid w:val="00CB687D"/>
    <w:rsid w:val="00CC42F5"/>
    <w:rsid w:val="00CC6C5C"/>
    <w:rsid w:val="00CD604B"/>
    <w:rsid w:val="00CE44A5"/>
    <w:rsid w:val="00CE7AC0"/>
    <w:rsid w:val="00CF2CCB"/>
    <w:rsid w:val="00CF2CED"/>
    <w:rsid w:val="00CF7347"/>
    <w:rsid w:val="00D027B2"/>
    <w:rsid w:val="00D11BDD"/>
    <w:rsid w:val="00D170FA"/>
    <w:rsid w:val="00D3690A"/>
    <w:rsid w:val="00D40E7D"/>
    <w:rsid w:val="00D55E27"/>
    <w:rsid w:val="00D563CB"/>
    <w:rsid w:val="00D66E94"/>
    <w:rsid w:val="00D85C25"/>
    <w:rsid w:val="00D937D5"/>
    <w:rsid w:val="00D97DD1"/>
    <w:rsid w:val="00DA1A5A"/>
    <w:rsid w:val="00DA2FB4"/>
    <w:rsid w:val="00DA3846"/>
    <w:rsid w:val="00DA46F4"/>
    <w:rsid w:val="00DA4CED"/>
    <w:rsid w:val="00DB2F9B"/>
    <w:rsid w:val="00DB7008"/>
    <w:rsid w:val="00DC41A0"/>
    <w:rsid w:val="00DC6ACF"/>
    <w:rsid w:val="00DD21C2"/>
    <w:rsid w:val="00DD7B79"/>
    <w:rsid w:val="00DE60D9"/>
    <w:rsid w:val="00DF4DDA"/>
    <w:rsid w:val="00DF5025"/>
    <w:rsid w:val="00DF7769"/>
    <w:rsid w:val="00E044B6"/>
    <w:rsid w:val="00E108BA"/>
    <w:rsid w:val="00E130D2"/>
    <w:rsid w:val="00E16C21"/>
    <w:rsid w:val="00E16C62"/>
    <w:rsid w:val="00E23E65"/>
    <w:rsid w:val="00E27AB5"/>
    <w:rsid w:val="00E4078F"/>
    <w:rsid w:val="00E45555"/>
    <w:rsid w:val="00E4582E"/>
    <w:rsid w:val="00E478C7"/>
    <w:rsid w:val="00E51C5A"/>
    <w:rsid w:val="00E56C96"/>
    <w:rsid w:val="00E6021A"/>
    <w:rsid w:val="00E66FFA"/>
    <w:rsid w:val="00E71092"/>
    <w:rsid w:val="00E75F4D"/>
    <w:rsid w:val="00E87A43"/>
    <w:rsid w:val="00E91E1F"/>
    <w:rsid w:val="00E93FFF"/>
    <w:rsid w:val="00E9463F"/>
    <w:rsid w:val="00EB0DE3"/>
    <w:rsid w:val="00EB1FE0"/>
    <w:rsid w:val="00EB76C9"/>
    <w:rsid w:val="00EC0AB7"/>
    <w:rsid w:val="00EC4CFA"/>
    <w:rsid w:val="00EC4F9D"/>
    <w:rsid w:val="00EC65C0"/>
    <w:rsid w:val="00EC7466"/>
    <w:rsid w:val="00ED00AC"/>
    <w:rsid w:val="00ED3F5D"/>
    <w:rsid w:val="00ED42EC"/>
    <w:rsid w:val="00ED467F"/>
    <w:rsid w:val="00ED6F10"/>
    <w:rsid w:val="00EE4476"/>
    <w:rsid w:val="00EE6DA6"/>
    <w:rsid w:val="00EF1984"/>
    <w:rsid w:val="00EF2066"/>
    <w:rsid w:val="00F003C0"/>
    <w:rsid w:val="00F04426"/>
    <w:rsid w:val="00F0519A"/>
    <w:rsid w:val="00F130AA"/>
    <w:rsid w:val="00F1711E"/>
    <w:rsid w:val="00F36377"/>
    <w:rsid w:val="00F4560A"/>
    <w:rsid w:val="00F477A6"/>
    <w:rsid w:val="00F5319F"/>
    <w:rsid w:val="00F71189"/>
    <w:rsid w:val="00F87BFD"/>
    <w:rsid w:val="00F919A0"/>
    <w:rsid w:val="00F91F2B"/>
    <w:rsid w:val="00F97ED3"/>
    <w:rsid w:val="00FA172B"/>
    <w:rsid w:val="00FB0CEF"/>
    <w:rsid w:val="00FB7A71"/>
    <w:rsid w:val="00FC1AD7"/>
    <w:rsid w:val="00FC6128"/>
    <w:rsid w:val="00FE272F"/>
    <w:rsid w:val="00FE322B"/>
    <w:rsid w:val="00FE3580"/>
    <w:rsid w:val="00FE632C"/>
    <w:rsid w:val="00FF081E"/>
    <w:rsid w:val="45B2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3D7E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8"/>
    <w:next w:val="a8"/>
    <w:link w:val="1Char"/>
    <w:uiPriority w:val="99"/>
    <w:qFormat/>
    <w:rsid w:val="00FC1AD7"/>
    <w:pPr>
      <w:spacing w:before="100" w:beforeAutospacing="1" w:after="100" w:afterAutospacing="1" w:line="360" w:lineRule="auto"/>
      <w:jc w:val="left"/>
      <w:outlineLvl w:val="0"/>
    </w:pPr>
    <w:rPr>
      <w:rFonts w:ascii="宋体" w:hAnsi="宋体"/>
      <w:b/>
      <w:kern w:val="44"/>
      <w:sz w:val="30"/>
      <w:szCs w:val="48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styleId="ac">
    <w:name w:val="page number"/>
    <w:basedOn w:val="a9"/>
    <w:rsid w:val="003D7E10"/>
  </w:style>
  <w:style w:type="character" w:styleId="ad">
    <w:name w:val="annotation reference"/>
    <w:rsid w:val="003D7E10"/>
    <w:rPr>
      <w:sz w:val="21"/>
      <w:szCs w:val="21"/>
    </w:rPr>
  </w:style>
  <w:style w:type="character" w:customStyle="1" w:styleId="Char">
    <w:name w:val="批注主题 Char"/>
    <w:link w:val="ae"/>
    <w:rsid w:val="003D7E10"/>
    <w:rPr>
      <w:b/>
      <w:bCs/>
      <w:kern w:val="2"/>
      <w:sz w:val="21"/>
      <w:szCs w:val="24"/>
    </w:rPr>
  </w:style>
  <w:style w:type="character" w:customStyle="1" w:styleId="Char0">
    <w:name w:val="批注框文本 Char"/>
    <w:link w:val="af"/>
    <w:rsid w:val="003D7E10"/>
    <w:rPr>
      <w:kern w:val="2"/>
      <w:sz w:val="18"/>
      <w:szCs w:val="18"/>
    </w:rPr>
  </w:style>
  <w:style w:type="character" w:customStyle="1" w:styleId="Char1">
    <w:name w:val="日期 Char"/>
    <w:link w:val="af0"/>
    <w:rsid w:val="003D7E10"/>
    <w:rPr>
      <w:kern w:val="2"/>
      <w:sz w:val="21"/>
      <w:szCs w:val="24"/>
    </w:rPr>
  </w:style>
  <w:style w:type="character" w:customStyle="1" w:styleId="Char2">
    <w:name w:val="页眉 Char"/>
    <w:link w:val="af1"/>
    <w:uiPriority w:val="99"/>
    <w:rsid w:val="003D7E10"/>
    <w:rPr>
      <w:kern w:val="2"/>
      <w:sz w:val="18"/>
      <w:szCs w:val="24"/>
    </w:rPr>
  </w:style>
  <w:style w:type="character" w:customStyle="1" w:styleId="Char3">
    <w:name w:val="批注文字 Char"/>
    <w:link w:val="af2"/>
    <w:rsid w:val="003D7E10"/>
    <w:rPr>
      <w:kern w:val="2"/>
      <w:sz w:val="21"/>
      <w:szCs w:val="24"/>
    </w:rPr>
  </w:style>
  <w:style w:type="paragraph" w:styleId="af3">
    <w:name w:val="Normal (Web)"/>
    <w:basedOn w:val="a8"/>
    <w:uiPriority w:val="99"/>
    <w:rsid w:val="003D7E10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ae">
    <w:name w:val="annotation subject"/>
    <w:basedOn w:val="af2"/>
    <w:next w:val="af2"/>
    <w:link w:val="Char"/>
    <w:rsid w:val="003D7E10"/>
    <w:rPr>
      <w:b/>
      <w:bCs/>
    </w:rPr>
  </w:style>
  <w:style w:type="paragraph" w:styleId="2">
    <w:name w:val="Body Text 2"/>
    <w:basedOn w:val="a8"/>
    <w:rsid w:val="003D7E10"/>
    <w:pPr>
      <w:spacing w:line="340" w:lineRule="exact"/>
    </w:pPr>
    <w:rPr>
      <w:rFonts w:ascii="仿宋_GB2312" w:eastAsia="仿宋_GB2312"/>
      <w:sz w:val="28"/>
    </w:rPr>
  </w:style>
  <w:style w:type="paragraph" w:styleId="af">
    <w:name w:val="Balloon Text"/>
    <w:basedOn w:val="a8"/>
    <w:link w:val="Char0"/>
    <w:rsid w:val="003D7E10"/>
    <w:rPr>
      <w:sz w:val="18"/>
      <w:szCs w:val="18"/>
    </w:rPr>
  </w:style>
  <w:style w:type="paragraph" w:styleId="af1">
    <w:name w:val="header"/>
    <w:basedOn w:val="a8"/>
    <w:link w:val="Char2"/>
    <w:uiPriority w:val="99"/>
    <w:rsid w:val="003D7E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2">
    <w:name w:val="annotation text"/>
    <w:basedOn w:val="a8"/>
    <w:link w:val="Char3"/>
    <w:rsid w:val="003D7E10"/>
    <w:pPr>
      <w:jc w:val="left"/>
    </w:pPr>
  </w:style>
  <w:style w:type="paragraph" w:styleId="af0">
    <w:name w:val="Date"/>
    <w:basedOn w:val="a8"/>
    <w:next w:val="a8"/>
    <w:link w:val="Char1"/>
    <w:rsid w:val="003D7E10"/>
    <w:pPr>
      <w:ind w:leftChars="2500" w:left="100"/>
    </w:pPr>
  </w:style>
  <w:style w:type="paragraph" w:styleId="af4">
    <w:name w:val="footer"/>
    <w:basedOn w:val="a8"/>
    <w:rsid w:val="003D7E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f5">
    <w:name w:val="目次、标准名称标题"/>
    <w:basedOn w:val="a8"/>
    <w:next w:val="af6"/>
    <w:rsid w:val="003D7E1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6">
    <w:name w:val="段"/>
    <w:link w:val="Char4"/>
    <w:rsid w:val="003D7E1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7">
    <w:name w:val="三级无"/>
    <w:basedOn w:val="af8"/>
    <w:rsid w:val="003D7E10"/>
    <w:rPr>
      <w:rFonts w:ascii="宋体" w:eastAsia="宋体"/>
    </w:rPr>
  </w:style>
  <w:style w:type="paragraph" w:customStyle="1" w:styleId="af8">
    <w:name w:val="三级条标题"/>
    <w:basedOn w:val="a4"/>
    <w:next w:val="af6"/>
    <w:rsid w:val="003D7E10"/>
    <w:pPr>
      <w:numPr>
        <w:ilvl w:val="0"/>
        <w:numId w:val="0"/>
      </w:numPr>
      <w:outlineLvl w:val="4"/>
    </w:pPr>
  </w:style>
  <w:style w:type="paragraph" w:customStyle="1" w:styleId="a1">
    <w:name w:val="正文表标题"/>
    <w:next w:val="af6"/>
    <w:rsid w:val="003D7E10"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9">
    <w:name w:val="终结线"/>
    <w:basedOn w:val="a8"/>
    <w:rsid w:val="003D7E10"/>
  </w:style>
  <w:style w:type="paragraph" w:customStyle="1" w:styleId="a4">
    <w:name w:val="二级条标题"/>
    <w:basedOn w:val="a3"/>
    <w:next w:val="af6"/>
    <w:rsid w:val="003D7E10"/>
    <w:pPr>
      <w:numPr>
        <w:ilvl w:val="2"/>
      </w:numPr>
      <w:spacing w:beforeLines="0" w:afterLines="0"/>
      <w:outlineLvl w:val="3"/>
    </w:pPr>
  </w:style>
  <w:style w:type="paragraph" w:customStyle="1" w:styleId="afa">
    <w:name w:val="标准书脚_奇数页"/>
    <w:rsid w:val="003D7E10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3">
    <w:name w:val="一级条标题"/>
    <w:next w:val="af6"/>
    <w:rsid w:val="003D7E10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7">
    <w:name w:val="附录表标号"/>
    <w:basedOn w:val="a8"/>
    <w:next w:val="af6"/>
    <w:rsid w:val="003D7E10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图标号"/>
    <w:basedOn w:val="a8"/>
    <w:rsid w:val="003D7E10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b">
    <w:name w:val="标准书眉_奇数页"/>
    <w:next w:val="a8"/>
    <w:rsid w:val="003D7E10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0">
    <w:name w:val="附录章标题"/>
    <w:next w:val="af6"/>
    <w:rsid w:val="003D7E10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2">
    <w:name w:val="章标题"/>
    <w:next w:val="af6"/>
    <w:rsid w:val="003D7E10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">
    <w:name w:val="附录标识"/>
    <w:basedOn w:val="a8"/>
    <w:next w:val="af6"/>
    <w:rsid w:val="003D7E10"/>
    <w:pPr>
      <w:keepNext/>
      <w:widowControl/>
      <w:numPr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5">
    <w:name w:val="列项——（一级）"/>
    <w:rsid w:val="003D7E10"/>
    <w:pPr>
      <w:widowControl w:val="0"/>
      <w:numPr>
        <w:numId w:val="6"/>
      </w:numPr>
      <w:jc w:val="both"/>
    </w:pPr>
    <w:rPr>
      <w:rFonts w:ascii="宋体"/>
      <w:sz w:val="21"/>
    </w:rPr>
  </w:style>
  <w:style w:type="character" w:customStyle="1" w:styleId="1Char">
    <w:name w:val="标题 1 Char"/>
    <w:link w:val="1"/>
    <w:uiPriority w:val="99"/>
    <w:rsid w:val="00FC1AD7"/>
    <w:rPr>
      <w:rFonts w:ascii="宋体" w:hAnsi="宋体" w:cs="宋体"/>
      <w:b/>
      <w:kern w:val="44"/>
      <w:sz w:val="30"/>
      <w:szCs w:val="48"/>
    </w:rPr>
  </w:style>
  <w:style w:type="character" w:styleId="afc">
    <w:name w:val="Emphasis"/>
    <w:basedOn w:val="a9"/>
    <w:uiPriority w:val="20"/>
    <w:qFormat/>
    <w:rsid w:val="00DF4DDA"/>
    <w:rPr>
      <w:i/>
      <w:iCs/>
    </w:rPr>
  </w:style>
  <w:style w:type="character" w:customStyle="1" w:styleId="apple-converted-space">
    <w:name w:val="apple-converted-space"/>
    <w:basedOn w:val="a9"/>
    <w:rsid w:val="007A4139"/>
  </w:style>
  <w:style w:type="paragraph" w:customStyle="1" w:styleId="western">
    <w:name w:val="western"/>
    <w:basedOn w:val="a8"/>
    <w:rsid w:val="00A35E1B"/>
    <w:pPr>
      <w:widowControl/>
      <w:jc w:val="left"/>
    </w:pPr>
    <w:rPr>
      <w:kern w:val="0"/>
      <w:sz w:val="20"/>
      <w:szCs w:val="20"/>
    </w:rPr>
  </w:style>
  <w:style w:type="character" w:customStyle="1" w:styleId="Char4">
    <w:name w:val="段 Char"/>
    <w:basedOn w:val="a9"/>
    <w:link w:val="af6"/>
    <w:rsid w:val="00E16C62"/>
    <w:rPr>
      <w:rFonts w:ascii="宋体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A944-37E2-459B-91C8-F6D241FD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434</Words>
  <Characters>2477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Manager/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薄壳山核桃营造林技术规程</dc:title>
  <dc:subject/>
  <dc:creator>林业厅</dc:creator>
  <cp:keywords/>
  <dc:description/>
  <cp:lastModifiedBy>admin</cp:lastModifiedBy>
  <cp:revision>85</cp:revision>
  <cp:lastPrinted>2018-07-17T03:12:00Z</cp:lastPrinted>
  <dcterms:created xsi:type="dcterms:W3CDTF">2018-01-30T03:49:00Z</dcterms:created>
  <dcterms:modified xsi:type="dcterms:W3CDTF">2020-09-06T14:59:00Z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