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F6" w:rsidRDefault="00380A7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3B4888" w:rsidRDefault="003B4888" w:rsidP="00DE5E71">
      <w:pPr>
        <w:spacing w:before="140" w:after="140" w:line="600" w:lineRule="exact"/>
        <w:jc w:val="center"/>
        <w:rPr>
          <w:rFonts w:ascii="方正小标宋简体" w:eastAsia="方正小标宋简体" w:hAnsiTheme="majorEastAsia" w:cstheme="majorEastAsia" w:hint="eastAsia"/>
          <w:sz w:val="44"/>
          <w:szCs w:val="44"/>
        </w:rPr>
      </w:pPr>
    </w:p>
    <w:p w:rsidR="00DD260D" w:rsidRDefault="00DD260D" w:rsidP="00A01BF0">
      <w:pPr>
        <w:spacing w:line="594" w:lineRule="exact"/>
        <w:jc w:val="center"/>
        <w:rPr>
          <w:rFonts w:eastAsia="方正小标宋简体"/>
          <w:sz w:val="44"/>
          <w:szCs w:val="44"/>
        </w:rPr>
      </w:pPr>
      <w:r w:rsidRPr="00DD260D">
        <w:rPr>
          <w:rFonts w:eastAsia="方正小标宋简体" w:hint="eastAsia"/>
          <w:sz w:val="44"/>
          <w:szCs w:val="44"/>
        </w:rPr>
        <w:t>食品安全监督抽检</w:t>
      </w:r>
      <w:r w:rsidR="00A01BF0">
        <w:rPr>
          <w:rFonts w:eastAsia="方正小标宋简体" w:hint="eastAsia"/>
          <w:sz w:val="44"/>
          <w:szCs w:val="44"/>
        </w:rPr>
        <w:t>部分不合格检验项目</w:t>
      </w:r>
    </w:p>
    <w:p w:rsidR="00A01BF0" w:rsidRDefault="00A01BF0" w:rsidP="00A01BF0">
      <w:pPr>
        <w:spacing w:line="594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小知识</w:t>
      </w:r>
    </w:p>
    <w:p w:rsidR="00A01BF0" w:rsidRPr="00A01BF0" w:rsidRDefault="00A01BF0" w:rsidP="00A01BF0">
      <w:pPr>
        <w:pStyle w:val="a0"/>
      </w:pPr>
    </w:p>
    <w:p w:rsidR="00DD260D" w:rsidRPr="00DD260D" w:rsidRDefault="00DD260D" w:rsidP="00DD260D">
      <w:pPr>
        <w:spacing w:line="594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 w:rsidRPr="00DD260D">
        <w:rPr>
          <w:rFonts w:ascii="仿宋_GB2312" w:eastAsia="仿宋_GB2312" w:hAnsi="宋体" w:hint="eastAsia"/>
          <w:b/>
          <w:sz w:val="32"/>
          <w:szCs w:val="32"/>
        </w:rPr>
        <w:t>一、铜绿假单胞菌</w:t>
      </w:r>
    </w:p>
    <w:p w:rsidR="004F1985" w:rsidRDefault="00DD260D" w:rsidP="00DD260D">
      <w:pPr>
        <w:spacing w:line="59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D260D">
        <w:rPr>
          <w:rFonts w:ascii="仿宋_GB2312" w:eastAsia="仿宋_GB2312" w:hAnsi="宋体" w:hint="eastAsia"/>
          <w:sz w:val="32"/>
          <w:szCs w:val="32"/>
        </w:rPr>
        <w:t>铜绿假单胞菌又名绿脓杆菌，是一种常见的革兰阴性杆菌，广泛分布在水、土壤、食品以及医院等环境中。对抵抗力较弱的人群存在较大健康风险，容易引起急性肠道炎、脑膜炎、败血症和皮肤炎症等疾病。包装饮用水中铜绿假单胞菌超标的主要原因有：水源受到污染，或生产过程中卫生控制不严格，从业人员未经消毒的手直接与饮用水或容器内壁接触；或包装材料未进行彻底清洗消毒。</w:t>
      </w:r>
    </w:p>
    <w:p w:rsidR="00DD260D" w:rsidRPr="00DD260D" w:rsidRDefault="00DD260D" w:rsidP="00DD260D">
      <w:pPr>
        <w:pStyle w:val="a0"/>
        <w:rPr>
          <w:rFonts w:hint="eastAsia"/>
        </w:rPr>
      </w:pPr>
    </w:p>
    <w:p w:rsidR="00DD260D" w:rsidRPr="00DD260D" w:rsidRDefault="004F1985" w:rsidP="00DD260D">
      <w:pPr>
        <w:spacing w:line="594" w:lineRule="exact"/>
        <w:ind w:firstLineChars="200" w:firstLine="594"/>
        <w:rPr>
          <w:rFonts w:ascii="仿宋_GB2312" w:eastAsia="仿宋_GB2312" w:hint="eastAsia"/>
          <w:color w:val="191919"/>
          <w:sz w:val="32"/>
          <w:szCs w:val="32"/>
        </w:rPr>
      </w:pPr>
      <w:r w:rsidRPr="00A01BF0">
        <w:rPr>
          <w:rFonts w:ascii="仿宋_GB2312" w:eastAsia="仿宋_GB2312" w:hint="eastAsia"/>
          <w:b/>
          <w:spacing w:val="-12"/>
          <w:sz w:val="32"/>
          <w:szCs w:val="32"/>
        </w:rPr>
        <w:t>二、</w:t>
      </w:r>
      <w:r w:rsidR="00DD260D" w:rsidRPr="00DD260D">
        <w:rPr>
          <w:rFonts w:ascii="仿宋_GB2312" w:eastAsia="仿宋_GB2312" w:hAnsi="黑体" w:hint="eastAsia"/>
          <w:b/>
          <w:spacing w:val="-12"/>
          <w:sz w:val="32"/>
          <w:szCs w:val="32"/>
        </w:rPr>
        <w:tab/>
        <w:t>糖精钠(以糖精计)</w:t>
      </w:r>
    </w:p>
    <w:p w:rsidR="00EA402C" w:rsidRDefault="00DD260D" w:rsidP="00DD260D">
      <w:pPr>
        <w:spacing w:line="59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D260D">
        <w:rPr>
          <w:rFonts w:ascii="仿宋_GB2312" w:eastAsia="仿宋_GB2312" w:hAnsi="宋体" w:hint="eastAsia"/>
          <w:sz w:val="32"/>
          <w:szCs w:val="32"/>
        </w:rPr>
        <w:t>糖精钠（以糖精计）是食品工业中常用的合成甜味剂。糖精钠对人体无任何营养价值，食用较多的糖精钠，会影响肠胃消化酶的正常分泌，降低小肠的吸收能力，使食欲减退。</w:t>
      </w:r>
    </w:p>
    <w:p w:rsidR="00DD260D" w:rsidRPr="00DD260D" w:rsidRDefault="00DD260D" w:rsidP="00DD260D">
      <w:pPr>
        <w:pStyle w:val="a0"/>
        <w:rPr>
          <w:rFonts w:hint="eastAsia"/>
        </w:rPr>
      </w:pPr>
    </w:p>
    <w:p w:rsidR="004F1985" w:rsidRPr="00A01BF0" w:rsidRDefault="003B4888" w:rsidP="004F1985">
      <w:pPr>
        <w:spacing w:line="594" w:lineRule="exact"/>
        <w:ind w:firstLineChars="200" w:firstLine="594"/>
        <w:rPr>
          <w:rFonts w:ascii="仿宋_GB2312" w:eastAsia="仿宋_GB2312" w:hAnsi="黑体"/>
          <w:b/>
          <w:spacing w:val="-12"/>
          <w:sz w:val="32"/>
          <w:szCs w:val="32"/>
        </w:rPr>
      </w:pPr>
      <w:r w:rsidRPr="00A01BF0">
        <w:rPr>
          <w:rFonts w:ascii="仿宋_GB2312" w:eastAsia="仿宋_GB2312" w:hAnsi="黑体" w:hint="eastAsia"/>
          <w:b/>
          <w:spacing w:val="-12"/>
          <w:sz w:val="32"/>
          <w:szCs w:val="32"/>
        </w:rPr>
        <w:t>三</w:t>
      </w:r>
      <w:r w:rsidR="004F1985" w:rsidRPr="00A01BF0">
        <w:rPr>
          <w:rFonts w:ascii="仿宋_GB2312" w:eastAsia="仿宋_GB2312" w:hAnsi="黑体" w:hint="eastAsia"/>
          <w:b/>
          <w:spacing w:val="-12"/>
          <w:sz w:val="32"/>
          <w:szCs w:val="32"/>
        </w:rPr>
        <w:t>、脱氢乙酸及其钠盐(以脱氢乙酸计)</w:t>
      </w:r>
    </w:p>
    <w:p w:rsidR="004F1985" w:rsidRDefault="004F1985" w:rsidP="004F1985">
      <w:pPr>
        <w:spacing w:line="59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4888">
        <w:rPr>
          <w:rFonts w:ascii="仿宋_GB2312" w:eastAsia="仿宋_GB2312" w:hint="eastAsia"/>
          <w:sz w:val="32"/>
          <w:szCs w:val="32"/>
        </w:rPr>
        <w:t>脱氢乙酸及其钠盐作为一种广谱食品防腐剂，对霉菌和酵母菌的抑制能力强。脱氢乙酸及其钠盐能被人体完全吸收，并能抑制人体内多种氧化酶，长期过量摄入脱氢乙酸及其钠盐会危害人体健康。</w:t>
      </w:r>
    </w:p>
    <w:p w:rsidR="004F1985" w:rsidRPr="00A01BF0" w:rsidRDefault="004F1985" w:rsidP="00A01BF0">
      <w:pPr>
        <w:pStyle w:val="ac"/>
        <w:numPr>
          <w:ilvl w:val="0"/>
          <w:numId w:val="6"/>
        </w:numPr>
        <w:ind w:firstLineChars="0"/>
        <w:rPr>
          <w:rFonts w:ascii="仿宋_GB2312" w:eastAsia="仿宋_GB2312"/>
          <w:b/>
          <w:bCs/>
          <w:color w:val="000000"/>
          <w:sz w:val="32"/>
          <w:szCs w:val="32"/>
        </w:rPr>
      </w:pPr>
      <w:bookmarkStart w:id="0" w:name="_GoBack"/>
      <w:bookmarkEnd w:id="0"/>
      <w:r w:rsidRPr="00A01BF0">
        <w:rPr>
          <w:rFonts w:ascii="仿宋_GB2312" w:eastAsia="仿宋_GB2312" w:hint="eastAsia"/>
          <w:b/>
          <w:bCs/>
          <w:color w:val="000000"/>
          <w:sz w:val="32"/>
          <w:szCs w:val="32"/>
        </w:rPr>
        <w:lastRenderedPageBreak/>
        <w:t>甜蜜素(以环己基氨基磺酸计)</w:t>
      </w:r>
    </w:p>
    <w:p w:rsidR="004F1985" w:rsidRPr="003B4888" w:rsidRDefault="004F1985" w:rsidP="004F1985">
      <w:pPr>
        <w:ind w:left="636"/>
        <w:rPr>
          <w:rFonts w:ascii="仿宋_GB2312" w:eastAsia="仿宋_GB2312"/>
          <w:bCs/>
          <w:color w:val="000000"/>
          <w:sz w:val="32"/>
          <w:szCs w:val="32"/>
        </w:rPr>
      </w:pPr>
      <w:r w:rsidRPr="003B4888">
        <w:rPr>
          <w:rFonts w:ascii="仿宋_GB2312" w:eastAsia="仿宋_GB2312" w:hint="eastAsia"/>
          <w:bCs/>
          <w:color w:val="000000"/>
          <w:sz w:val="32"/>
          <w:szCs w:val="32"/>
        </w:rPr>
        <w:t>甜蜜素，其化学名称为环己基氨基磺酸钠，是一种常用</w:t>
      </w:r>
    </w:p>
    <w:p w:rsidR="004F1985" w:rsidRPr="003B4888" w:rsidRDefault="004F1985" w:rsidP="004F1985">
      <w:pPr>
        <w:rPr>
          <w:rFonts w:ascii="仿宋_GB2312" w:eastAsia="仿宋_GB2312"/>
          <w:bCs/>
          <w:color w:val="000000"/>
          <w:sz w:val="32"/>
          <w:szCs w:val="32"/>
        </w:rPr>
      </w:pPr>
      <w:r w:rsidRPr="003B4888">
        <w:rPr>
          <w:rFonts w:ascii="仿宋_GB2312" w:eastAsia="仿宋_GB2312" w:hint="eastAsia"/>
          <w:bCs/>
          <w:color w:val="000000"/>
          <w:sz w:val="32"/>
          <w:szCs w:val="32"/>
        </w:rPr>
        <w:t>的合成甜味剂。甜蜜素超标的原因，可能是个别企业为降低生产成本，同时为改善产品的口感，也可能是原辅料及生产环节把关不严造成的。</w:t>
      </w:r>
    </w:p>
    <w:p w:rsidR="004F1985" w:rsidRPr="004F1985" w:rsidRDefault="004F1985" w:rsidP="004F1985">
      <w:pPr>
        <w:pStyle w:val="a0"/>
      </w:pPr>
    </w:p>
    <w:p w:rsidR="004F1985" w:rsidRPr="004F1985" w:rsidRDefault="004F1985" w:rsidP="004F1985">
      <w:pPr>
        <w:pStyle w:val="a0"/>
      </w:pPr>
    </w:p>
    <w:p w:rsidR="00CB08F1" w:rsidRPr="00DE5E71" w:rsidRDefault="00CB08F1" w:rsidP="00A01BF0">
      <w:pPr>
        <w:pStyle w:val="a0"/>
        <w:rPr>
          <w:rFonts w:ascii="宋体" w:hAnsi="宋体"/>
          <w:b/>
          <w:sz w:val="30"/>
          <w:szCs w:val="30"/>
        </w:rPr>
      </w:pPr>
    </w:p>
    <w:p w:rsidR="006434F6" w:rsidRPr="00DE5E71" w:rsidRDefault="006434F6" w:rsidP="00A01BF0">
      <w:pPr>
        <w:widowControl/>
        <w:spacing w:line="600" w:lineRule="exact"/>
        <w:ind w:rightChars="-300" w:right="-630"/>
        <w:jc w:val="left"/>
        <w:rPr>
          <w:rFonts w:ascii="宋体" w:hAnsi="宋体"/>
          <w:sz w:val="30"/>
          <w:szCs w:val="30"/>
        </w:rPr>
      </w:pPr>
    </w:p>
    <w:sectPr w:rsidR="006434F6" w:rsidRPr="00DE5E71" w:rsidSect="00452860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Gothic Std B">
    <w:altName w:val="MS UI Gothic"/>
    <w:charset w:val="80"/>
    <w:family w:val="swiss"/>
    <w:pitch w:val="default"/>
    <w:sig w:usb0="00000000" w:usb1="00000000" w:usb2="00000010" w:usb3="00000000" w:csb0="602A0005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1D6D86"/>
    <w:multiLevelType w:val="singleLevel"/>
    <w:tmpl w:val="E31D6D8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71014A7"/>
    <w:multiLevelType w:val="hybridMultilevel"/>
    <w:tmpl w:val="F16AF4C8"/>
    <w:lvl w:ilvl="0" w:tplc="174064D6">
      <w:start w:val="4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2" w15:restartNumberingAfterBreak="0">
    <w:nsid w:val="34BB3268"/>
    <w:multiLevelType w:val="hybridMultilevel"/>
    <w:tmpl w:val="B73E55FC"/>
    <w:lvl w:ilvl="0" w:tplc="11FC6D04">
      <w:start w:val="1"/>
      <w:numFmt w:val="japaneseCounting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3" w15:restartNumberingAfterBreak="0">
    <w:nsid w:val="3D1760EE"/>
    <w:multiLevelType w:val="hybridMultilevel"/>
    <w:tmpl w:val="411C1A88"/>
    <w:lvl w:ilvl="0" w:tplc="8D080594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 w15:restartNumberingAfterBreak="0">
    <w:nsid w:val="579C4108"/>
    <w:multiLevelType w:val="hybridMultilevel"/>
    <w:tmpl w:val="5142D5A0"/>
    <w:lvl w:ilvl="0" w:tplc="7C22B572">
      <w:start w:val="4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5" w15:restartNumberingAfterBreak="0">
    <w:nsid w:val="57B04CC6"/>
    <w:multiLevelType w:val="hybridMultilevel"/>
    <w:tmpl w:val="8F924CD8"/>
    <w:lvl w:ilvl="0" w:tplc="1CF2E026">
      <w:start w:val="8"/>
      <w:numFmt w:val="japaneseCounting"/>
      <w:lvlText w:val="%1、"/>
      <w:lvlJc w:val="left"/>
      <w:pPr>
        <w:ind w:left="13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ED"/>
    <w:rsid w:val="00046FBD"/>
    <w:rsid w:val="00085FF8"/>
    <w:rsid w:val="000925E7"/>
    <w:rsid w:val="00126F63"/>
    <w:rsid w:val="001358B4"/>
    <w:rsid w:val="00147F62"/>
    <w:rsid w:val="0015426F"/>
    <w:rsid w:val="0018348D"/>
    <w:rsid w:val="001B2AD4"/>
    <w:rsid w:val="002136DD"/>
    <w:rsid w:val="002E218D"/>
    <w:rsid w:val="002F208D"/>
    <w:rsid w:val="0033021F"/>
    <w:rsid w:val="00336393"/>
    <w:rsid w:val="00375CC1"/>
    <w:rsid w:val="00380A74"/>
    <w:rsid w:val="0039082E"/>
    <w:rsid w:val="003B0058"/>
    <w:rsid w:val="003B4888"/>
    <w:rsid w:val="003C76BC"/>
    <w:rsid w:val="00452860"/>
    <w:rsid w:val="00494309"/>
    <w:rsid w:val="004B383D"/>
    <w:rsid w:val="004F1985"/>
    <w:rsid w:val="00580142"/>
    <w:rsid w:val="00594F24"/>
    <w:rsid w:val="00596ACF"/>
    <w:rsid w:val="005D1331"/>
    <w:rsid w:val="00601AEF"/>
    <w:rsid w:val="00616D0C"/>
    <w:rsid w:val="006434F6"/>
    <w:rsid w:val="00686C72"/>
    <w:rsid w:val="006D2976"/>
    <w:rsid w:val="006E16CF"/>
    <w:rsid w:val="007A4ACF"/>
    <w:rsid w:val="007D2E66"/>
    <w:rsid w:val="00807427"/>
    <w:rsid w:val="0081476A"/>
    <w:rsid w:val="00874203"/>
    <w:rsid w:val="008D4A76"/>
    <w:rsid w:val="00953471"/>
    <w:rsid w:val="009730B7"/>
    <w:rsid w:val="00987DBE"/>
    <w:rsid w:val="00996B14"/>
    <w:rsid w:val="009A4A67"/>
    <w:rsid w:val="00A01BF0"/>
    <w:rsid w:val="00A40F8D"/>
    <w:rsid w:val="00A64178"/>
    <w:rsid w:val="00A92F96"/>
    <w:rsid w:val="00AF7CA4"/>
    <w:rsid w:val="00B01346"/>
    <w:rsid w:val="00B938DE"/>
    <w:rsid w:val="00BA493C"/>
    <w:rsid w:val="00BA4E56"/>
    <w:rsid w:val="00BB4BFA"/>
    <w:rsid w:val="00C50508"/>
    <w:rsid w:val="00C848E7"/>
    <w:rsid w:val="00C84BA1"/>
    <w:rsid w:val="00CA0BED"/>
    <w:rsid w:val="00CB08F1"/>
    <w:rsid w:val="00D37B4A"/>
    <w:rsid w:val="00D65D6D"/>
    <w:rsid w:val="00DC2FFB"/>
    <w:rsid w:val="00DD260D"/>
    <w:rsid w:val="00DE5E71"/>
    <w:rsid w:val="00E2400A"/>
    <w:rsid w:val="00E32A48"/>
    <w:rsid w:val="00E36E3E"/>
    <w:rsid w:val="00E37932"/>
    <w:rsid w:val="00EA402C"/>
    <w:rsid w:val="00EE624C"/>
    <w:rsid w:val="00F544B4"/>
    <w:rsid w:val="00FA21A5"/>
    <w:rsid w:val="00FA3CB8"/>
    <w:rsid w:val="00FE0161"/>
    <w:rsid w:val="0691441F"/>
    <w:rsid w:val="0C745029"/>
    <w:rsid w:val="0DF333BC"/>
    <w:rsid w:val="0F383DFA"/>
    <w:rsid w:val="113A1DBB"/>
    <w:rsid w:val="14FA3598"/>
    <w:rsid w:val="1F8316E1"/>
    <w:rsid w:val="234E092D"/>
    <w:rsid w:val="29EF1BFC"/>
    <w:rsid w:val="2E623851"/>
    <w:rsid w:val="3402659C"/>
    <w:rsid w:val="39D43BFD"/>
    <w:rsid w:val="3A3E0ED6"/>
    <w:rsid w:val="3CF44596"/>
    <w:rsid w:val="46E1641A"/>
    <w:rsid w:val="47432C38"/>
    <w:rsid w:val="4FE517BC"/>
    <w:rsid w:val="53831372"/>
    <w:rsid w:val="58B3641C"/>
    <w:rsid w:val="61053931"/>
    <w:rsid w:val="7C242368"/>
    <w:rsid w:val="7C31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A1D2"/>
  <w15:docId w15:val="{491B5DE6-6F74-4C1C-849B-24C7DCBF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a9">
    <w:name w:val="页眉 字符"/>
    <w:basedOn w:val="a1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1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pPr>
      <w:spacing w:line="360" w:lineRule="auto"/>
      <w:ind w:firstLineChars="200" w:firstLine="420"/>
    </w:pPr>
    <w:rPr>
      <w:rFonts w:ascii="Calibri" w:eastAsia="Adobe Gothic Std B" w:hAnsi="Calibri"/>
      <w:sz w:val="28"/>
      <w:szCs w:val="24"/>
    </w:rPr>
  </w:style>
  <w:style w:type="character" w:customStyle="1" w:styleId="Char">
    <w:name w:val="页眉 Char"/>
    <w:uiPriority w:val="99"/>
    <w:rsid w:val="00616D0C"/>
    <w:rPr>
      <w:sz w:val="18"/>
      <w:szCs w:val="18"/>
    </w:rPr>
  </w:style>
  <w:style w:type="character" w:customStyle="1" w:styleId="Char0">
    <w:name w:val="页脚 Char"/>
    <w:uiPriority w:val="99"/>
    <w:qFormat/>
    <w:rsid w:val="00616D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54F8E5-CFBA-444A-8D4A-A7320A28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57</cp:revision>
  <cp:lastPrinted>2020-09-11T08:26:00Z</cp:lastPrinted>
  <dcterms:created xsi:type="dcterms:W3CDTF">2019-05-09T02:58:00Z</dcterms:created>
  <dcterms:modified xsi:type="dcterms:W3CDTF">2020-11-18T06:12:00Z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